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6106" w14:textId="77777777" w:rsidR="00F21629" w:rsidRPr="00B25B86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48"/>
          <w:lang w:val="ru-RU"/>
        </w:rPr>
        <w:t>1 Введение</w:t>
      </w:r>
    </w:p>
    <w:p w14:paraId="706F0C27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1.1 Наименование системы</w:t>
      </w:r>
    </w:p>
    <w:p w14:paraId="6F32205D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Наименование системы – «Робот-доставщик».</w:t>
      </w:r>
    </w:p>
    <w:p w14:paraId="711074B6" w14:textId="46341126" w:rsidR="00F21629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1.2 Краткая характеристика области применения</w:t>
      </w:r>
    </w:p>
    <w:p w14:paraId="5682C754" w14:textId="1C5199D3" w:rsidR="00B25B86" w:rsidRPr="00B25B86" w:rsidRDefault="00B25B86" w:rsidP="00B25B86">
      <w:pPr>
        <w:rPr>
          <w:lang w:val="ru-RU"/>
        </w:rPr>
      </w:pPr>
      <w:r w:rsidRPr="00B25B86">
        <w:rPr>
          <w:lang w:val="ru-RU"/>
        </w:rPr>
        <w:t>Система «Робот-доставщик» позволит студентам коворкинга МАИ заказывать напитки, вызывая робота. Робот самостоятельно перемещается от студента к дозатору напитков, ориентируясь в пространстве и подтверждая свою идентификацию с помощью камеры.</w:t>
      </w:r>
    </w:p>
    <w:p w14:paraId="68CAB343" w14:textId="77777777" w:rsidR="00F21629" w:rsidRPr="00B25B86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48"/>
          <w:lang w:val="ru-RU"/>
        </w:rPr>
        <w:t>2 Основания для разработки</w:t>
      </w:r>
    </w:p>
    <w:p w14:paraId="434BF37F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Основанием для разработки является лабораторная работа.</w:t>
      </w:r>
    </w:p>
    <w:p w14:paraId="68A0A30A" w14:textId="77777777" w:rsid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Наименование темы разработки – «Разработка системы Робот-доставщик».</w:t>
      </w:r>
    </w:p>
    <w:p w14:paraId="53C92707" w14:textId="4CEE2F7D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Условное обозначение темы разработки (шифр темы) – «Робот-1».</w:t>
      </w:r>
    </w:p>
    <w:p w14:paraId="66EB13DA" w14:textId="77777777" w:rsidR="00F21629" w:rsidRPr="00B25B86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48"/>
          <w:lang w:val="ru-RU"/>
        </w:rPr>
        <w:t>3 Назначение разработки</w:t>
      </w:r>
    </w:p>
    <w:p w14:paraId="63658A01" w14:textId="2BA0FBFA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Программа будет использоваться в коворкинге МАИ</w:t>
      </w:r>
      <w:r w:rsid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для доставки напитков студентам</w:t>
      </w: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</w:p>
    <w:p w14:paraId="496C3336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3.1 Функциональное назначение</w:t>
      </w:r>
    </w:p>
    <w:p w14:paraId="56F57934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Для студента робот предоставляет возможность заказать напиток и получить его дистанционно.</w:t>
      </w:r>
    </w:p>
    <w:p w14:paraId="2237B0E2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3.2 Эксплуатационное назначение</w:t>
      </w:r>
    </w:p>
    <w:p w14:paraId="4D89A4A5" w14:textId="34050F76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Р</w:t>
      </w:r>
      <w:r w:rsidR="00B25B86"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обот-доставщик в коворкинге МАИ взаимодействует с сервером для выполнения запросов пользователей. Простые команды, отправленные пользователем (например, вызов робота или выбор напитка), обрабатываются на сервере и преобразуются в инструкции для робота.</w:t>
      </w: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</w:p>
    <w:p w14:paraId="347E1FEA" w14:textId="77777777" w:rsidR="00F21629" w:rsidRPr="00B25B86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48"/>
          <w:lang w:val="ru-RU"/>
        </w:rPr>
        <w:lastRenderedPageBreak/>
        <w:t>4 Требования к программе или программному изделию</w:t>
      </w:r>
    </w:p>
    <w:p w14:paraId="659B22E8" w14:textId="40FCD1A0" w:rsidR="00F21629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4.1 Требования к функциональным характеристикам</w:t>
      </w:r>
    </w:p>
    <w:p w14:paraId="3E02CB88" w14:textId="58B1949E" w:rsidR="00B25B86" w:rsidRPr="00B25B86" w:rsidRDefault="00B25B86" w:rsidP="00B25B86">
      <w:pPr>
        <w:rPr>
          <w:lang w:val="ru-RU"/>
        </w:rPr>
      </w:pPr>
      <w:r w:rsidRPr="00B25B86">
        <w:rPr>
          <w:lang w:val="ru-RU"/>
        </w:rPr>
        <w:t>Робот-доставщик должен обеспечивать автономное перемещение, выполнение запросов пользователя на вызов и выбор напитка</w:t>
      </w:r>
      <w:r>
        <w:rPr>
          <w:lang w:val="ru-RU"/>
        </w:rPr>
        <w:t>.</w:t>
      </w:r>
    </w:p>
    <w:p w14:paraId="0B970264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4.2 Требования к надежности</w:t>
      </w:r>
    </w:p>
    <w:p w14:paraId="3B435D37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225BEB3D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4.3 Условия эксплуатации</w:t>
      </w:r>
    </w:p>
    <w:p w14:paraId="3B5C37FC" w14:textId="77777777" w:rsidR="00F21629" w:rsidRPr="00B25B86" w:rsidRDefault="00B6206A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lang w:val="ru-RU"/>
        </w:rPr>
        <w:t>4.3.1 Климатические условия эксплуатации</w:t>
      </w:r>
    </w:p>
    <w:p w14:paraId="5BDC9A8F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Специальные условия не требуются.</w:t>
      </w:r>
    </w:p>
    <w:p w14:paraId="39223BE3" w14:textId="77777777" w:rsidR="00F21629" w:rsidRPr="00B25B86" w:rsidRDefault="00B6206A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lang w:val="ru-RU"/>
        </w:rPr>
        <w:t>4.3.2 Требования к видам обслуживания</w:t>
      </w:r>
    </w:p>
    <w:p w14:paraId="7160486E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Программа не требует проведения каких-либо видов обслуживания.</w:t>
      </w:r>
    </w:p>
    <w:p w14:paraId="15C7A36B" w14:textId="10327103" w:rsidR="00F21629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4.4 Требования к составу и параметрам технических средств</w:t>
      </w:r>
    </w:p>
    <w:p w14:paraId="7A263C7B" w14:textId="0186F359" w:rsidR="00B25B86" w:rsidRPr="00B25B86" w:rsidRDefault="00B25B86" w:rsidP="00B25B86">
      <w:pPr>
        <w:rPr>
          <w:lang w:val="ru-RU"/>
        </w:rPr>
      </w:pPr>
      <w:r w:rsidRPr="00B25B86">
        <w:rPr>
          <w:lang w:val="ru-RU"/>
        </w:rPr>
        <w:t>Робот-доставщик должен включать в себя систему навигации, манипулятор для удержания напитков, камеру для распознавания, модуль связи для взаимодействия с сервером и аккумулятор для автономной работы.</w:t>
      </w:r>
    </w:p>
    <w:p w14:paraId="26D4F24D" w14:textId="77777777" w:rsidR="00F21629" w:rsidRPr="00B25B86" w:rsidRDefault="00F21629">
      <w:pPr>
        <w:rPr>
          <w:lang w:val="ru-RU"/>
        </w:rPr>
      </w:pPr>
    </w:p>
    <w:p w14:paraId="526030D0" w14:textId="718EFB02" w:rsidR="00F21629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4.5 Требования к информационной и программной совместимости</w:t>
      </w:r>
    </w:p>
    <w:p w14:paraId="154066A7" w14:textId="7C623FBB" w:rsidR="00B25B86" w:rsidRPr="00B25B86" w:rsidRDefault="00B25B86" w:rsidP="00B25B86">
      <w:pPr>
        <w:rPr>
          <w:lang w:val="ru-RU"/>
        </w:rPr>
      </w:pPr>
      <w:r w:rsidRPr="00B25B86">
        <w:rPr>
          <w:lang w:val="ru-RU"/>
        </w:rPr>
        <w:t>Программное обеспечение робота-доставщика должно обеспечивать совместимость с сервером обработки заказов и системой распознавания изображений, а также поддерживать стандартные протоколы передачи данных для обмена информацией.</w:t>
      </w:r>
    </w:p>
    <w:p w14:paraId="4F3D8848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4.6 Требование к маркировке и упаковке</w:t>
      </w:r>
    </w:p>
    <w:p w14:paraId="06A22181" w14:textId="77777777" w:rsidR="00F21629" w:rsidRPr="00B25B86" w:rsidRDefault="00B6206A">
      <w:pPr>
        <w:rPr>
          <w:lang w:val="ru-RU"/>
        </w:rPr>
      </w:pPr>
      <w:r w:rsidRPr="00B25B86">
        <w:rPr>
          <w:lang w:val="ru-RU"/>
        </w:rPr>
        <w:t>Не требуется.</w:t>
      </w:r>
    </w:p>
    <w:p w14:paraId="14EC0232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lastRenderedPageBreak/>
        <w:t>4.7 Требования к транспортированию и хранению</w:t>
      </w:r>
    </w:p>
    <w:p w14:paraId="3D1CF1B6" w14:textId="65F239E1" w:rsidR="00F21629" w:rsidRPr="00B25B86" w:rsidRDefault="002820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2820DC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Робот-курьер должен быть защи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>щён</w:t>
      </w:r>
      <w:r w:rsidRPr="002820D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от повреждений при транспортировке</w:t>
      </w:r>
      <w:r w:rsidRPr="002820D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>а</w:t>
      </w:r>
      <w:r w:rsidRPr="002820D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хранении в условиях, соответствующих требованиям для электронного оборудования и аккумуляторов.</w:t>
      </w:r>
    </w:p>
    <w:p w14:paraId="1A7199C7" w14:textId="77777777" w:rsidR="00F21629" w:rsidRPr="00B25B86" w:rsidRDefault="00B6206A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  <w:t>4.8 Специальные требования</w:t>
      </w:r>
    </w:p>
    <w:p w14:paraId="132525C9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Программа должна обеспечивать взаимодействие с роботом посредством графического пользовательского интерфейса.</w:t>
      </w:r>
    </w:p>
    <w:p w14:paraId="1327563B" w14:textId="77777777" w:rsidR="00F21629" w:rsidRPr="00B25B86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48"/>
          <w:lang w:val="ru-RU"/>
        </w:rPr>
        <w:t>5 Требования к программной документации</w:t>
      </w:r>
    </w:p>
    <w:p w14:paraId="6723D07A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Предварительный состав программной документации:</w:t>
      </w:r>
    </w:p>
    <w:p w14:paraId="6401B741" w14:textId="77777777" w:rsidR="00F21629" w:rsidRPr="00B25B86" w:rsidRDefault="00B6206A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техническое задание (включает описание применения);</w:t>
      </w:r>
    </w:p>
    <w:p w14:paraId="30E017C6" w14:textId="77777777" w:rsidR="00F21629" w:rsidRDefault="00B6206A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программа и методика испытаний;</w:t>
      </w:r>
    </w:p>
    <w:p w14:paraId="1FFCD4A2" w14:textId="77777777" w:rsidR="00F21629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6 Технико-экономические показатели</w:t>
      </w:r>
    </w:p>
    <w:p w14:paraId="41760C30" w14:textId="77777777" w:rsidR="00F21629" w:rsidRDefault="00B6206A">
      <w:r>
        <w:t>Не имеет значения.</w:t>
      </w:r>
    </w:p>
    <w:p w14:paraId="68BE7643" w14:textId="77777777" w:rsidR="00F21629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7 Стадии и этапы разработки</w:t>
      </w:r>
    </w:p>
    <w:p w14:paraId="6DCBC699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Разработка должна быть проведена в три стадии:</w:t>
      </w:r>
    </w:p>
    <w:p w14:paraId="3D8EC8C1" w14:textId="77777777" w:rsidR="00F21629" w:rsidRDefault="00B6206A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техническое задание;</w:t>
      </w:r>
    </w:p>
    <w:p w14:paraId="215F5256" w14:textId="77777777" w:rsidR="00F21629" w:rsidRDefault="00B6206A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внедрение.</w:t>
      </w:r>
    </w:p>
    <w:p w14:paraId="60E664EA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1BA3D47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На стадии «Внедрение» должен быть выполнен этап разработки «Подготовка и передача программы».</w:t>
      </w:r>
    </w:p>
    <w:p w14:paraId="60CD7F38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Содержание работ по этапам:</w:t>
      </w: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br/>
        <w:t xml:space="preserve"> На этапе разработки технического задания должны быть выполнены перечисленные ниже работы:</w:t>
      </w:r>
    </w:p>
    <w:p w14:paraId="46966A8D" w14:textId="77777777" w:rsidR="00F21629" w:rsidRDefault="00B6206A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постановка задачи;</w:t>
      </w:r>
    </w:p>
    <w:p w14:paraId="13828096" w14:textId="77777777" w:rsidR="00F21629" w:rsidRPr="00B25B86" w:rsidRDefault="00B6206A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определение и уточнение требований к техническим средствам;</w:t>
      </w:r>
    </w:p>
    <w:p w14:paraId="108BBA69" w14:textId="77777777" w:rsidR="00F21629" w:rsidRDefault="00B6206A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определение требований к программе;</w:t>
      </w:r>
    </w:p>
    <w:p w14:paraId="5B7AFF4C" w14:textId="77777777" w:rsidR="00F21629" w:rsidRPr="00B25B86" w:rsidRDefault="00B6206A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определение стадий, этапов и сроков разработки программы и документации на нее;</w:t>
      </w:r>
    </w:p>
    <w:p w14:paraId="18A0E672" w14:textId="77777777" w:rsidR="00F21629" w:rsidRPr="00B25B86" w:rsidRDefault="00B6206A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согласование и утверждение технического задания.</w:t>
      </w:r>
    </w:p>
    <w:p w14:paraId="6FB5631A" w14:textId="77777777" w:rsidR="00F21629" w:rsidRPr="002820DC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На этапе разработки программы должна быть выполнена работа по программированию </w:t>
      </w:r>
      <w:r w:rsidRPr="002820DC">
        <w:rPr>
          <w:rFonts w:ascii="Times New Roman" w:eastAsia="Times New Roman" w:hAnsi="Times New Roman" w:cs="Times New Roman"/>
          <w:color w:val="000000"/>
          <w:sz w:val="24"/>
          <w:lang w:val="ru-RU"/>
        </w:rPr>
        <w:t>(кодированию) и отладке программы.</w:t>
      </w:r>
    </w:p>
    <w:p w14:paraId="1CA7C56C" w14:textId="77777777" w:rsidR="00F21629" w:rsidRPr="00B25B86" w:rsidRDefault="00B620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19.201-78.</w:t>
      </w:r>
    </w:p>
    <w:p w14:paraId="6B4D8624" w14:textId="77777777" w:rsidR="00F21629" w:rsidRPr="00B25B86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b/>
          <w:color w:val="000000"/>
          <w:sz w:val="48"/>
          <w:lang w:val="ru-RU"/>
        </w:rPr>
        <w:t>8 Порядок контроля и приемки</w:t>
      </w:r>
    </w:p>
    <w:p w14:paraId="181FFEFA" w14:textId="77777777" w:rsidR="00F21629" w:rsidRPr="00B25B86" w:rsidRDefault="00B6206A">
      <w:pPr>
        <w:rPr>
          <w:lang w:val="ru-RU"/>
        </w:rPr>
      </w:pPr>
      <w:r w:rsidRPr="00B25B86">
        <w:rPr>
          <w:lang w:val="ru-RU"/>
        </w:rPr>
        <w:t>Приемка осуществляется в порядке приема лабораторной работы.</w:t>
      </w:r>
    </w:p>
    <w:p w14:paraId="1E8585E1" w14:textId="77777777" w:rsidR="00F21629" w:rsidRDefault="00B6206A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Список используемой литературы</w:t>
      </w:r>
    </w:p>
    <w:p w14:paraId="036DC00A" w14:textId="77777777" w:rsidR="00F21629" w:rsidRPr="00B25B86" w:rsidRDefault="00B6206A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ГОСТ 19.201-78 Единая система программной документации. Техническое задание. Требования к содержанию и оформлению. 1978. Режим доступа: </w:t>
      </w:r>
      <w:hyperlink r:id="rId7" w:tooltip="http://protect.gost.ru/document.aspx?control=7&amp;id=155153" w:history="1"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http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://</w:t>
        </w:r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protect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.</w:t>
        </w:r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gost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.</w:t>
        </w:r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ru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/</w:t>
        </w:r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document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.</w:t>
        </w:r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aspx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?</w:t>
        </w:r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control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=7&amp;</w:t>
        </w:r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id</w:t>
        </w:r>
        <w:r w:rsidRPr="00B25B86">
          <w:rPr>
            <w:rStyle w:val="afc"/>
            <w:rFonts w:ascii="Times New Roman" w:eastAsia="Times New Roman" w:hAnsi="Times New Roman" w:cs="Times New Roman"/>
            <w:color w:val="0000EE"/>
            <w:sz w:val="24"/>
            <w:lang w:val="ru-RU"/>
          </w:rPr>
          <w:t>=155153</w:t>
        </w:r>
      </w:hyperlink>
    </w:p>
    <w:p w14:paraId="246CF50F" w14:textId="77777777" w:rsidR="00F21629" w:rsidRDefault="00B6206A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Создание проекта форм интерфейса и карты диалоговых окон в </w:t>
      </w:r>
      <w:r>
        <w:rPr>
          <w:rFonts w:ascii="Times New Roman" w:eastAsia="Times New Roman" w:hAnsi="Times New Roman" w:cs="Times New Roman"/>
          <w:color w:val="000000"/>
          <w:sz w:val="24"/>
        </w:rPr>
        <w:t>PLANTUML</w:t>
      </w:r>
      <w:r w:rsidRPr="00B25B86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[Электронный ресурс].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Режим доступа: </w:t>
      </w:r>
      <w:hyperlink r:id="rId8" w:tooltip="https://habr.com/ru/post/279373/" w:history="1">
        <w:r>
          <w:rPr>
            <w:rStyle w:val="afc"/>
            <w:rFonts w:ascii="Times New Roman" w:eastAsia="Times New Roman" w:hAnsi="Times New Roman" w:cs="Times New Roman"/>
            <w:color w:val="0000EE"/>
            <w:sz w:val="24"/>
          </w:rPr>
          <w:t>https://habr.com/ru/post/279373/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(27.09.2020)</w:t>
      </w:r>
    </w:p>
    <w:p w14:paraId="0302077C" w14:textId="77777777" w:rsidR="00F21629" w:rsidRDefault="00F21629"/>
    <w:sectPr w:rsidR="00F216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AB97" w14:textId="77777777" w:rsidR="007C76F8" w:rsidRDefault="007C76F8">
      <w:pPr>
        <w:spacing w:after="0" w:line="240" w:lineRule="auto"/>
      </w:pPr>
      <w:r>
        <w:separator/>
      </w:r>
    </w:p>
  </w:endnote>
  <w:endnote w:type="continuationSeparator" w:id="0">
    <w:p w14:paraId="3BB5538A" w14:textId="77777777" w:rsidR="007C76F8" w:rsidRDefault="007C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908E" w14:textId="77777777" w:rsidR="007C76F8" w:rsidRDefault="007C76F8">
      <w:pPr>
        <w:spacing w:after="0" w:line="240" w:lineRule="auto"/>
      </w:pPr>
      <w:r>
        <w:separator/>
      </w:r>
    </w:p>
  </w:footnote>
  <w:footnote w:type="continuationSeparator" w:id="0">
    <w:p w14:paraId="06B84716" w14:textId="77777777" w:rsidR="007C76F8" w:rsidRDefault="007C7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8E6"/>
    <w:multiLevelType w:val="multilevel"/>
    <w:tmpl w:val="3FF85BEA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21A04097"/>
    <w:multiLevelType w:val="multilevel"/>
    <w:tmpl w:val="5B24EB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231D5349"/>
    <w:multiLevelType w:val="multilevel"/>
    <w:tmpl w:val="B3904A8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23A9565D"/>
    <w:multiLevelType w:val="multilevel"/>
    <w:tmpl w:val="C9F415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DC74F37"/>
    <w:multiLevelType w:val="multilevel"/>
    <w:tmpl w:val="8C3A2B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415405AB"/>
    <w:multiLevelType w:val="multilevel"/>
    <w:tmpl w:val="3F5AB9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4245026A"/>
    <w:multiLevelType w:val="multilevel"/>
    <w:tmpl w:val="B46E71E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431B1AB5"/>
    <w:multiLevelType w:val="multilevel"/>
    <w:tmpl w:val="75B2C41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8" w15:restartNumberingAfterBreak="0">
    <w:nsid w:val="4771710C"/>
    <w:multiLevelType w:val="multilevel"/>
    <w:tmpl w:val="4DEA588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502569FE"/>
    <w:multiLevelType w:val="multilevel"/>
    <w:tmpl w:val="F45AB3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570177A7"/>
    <w:multiLevelType w:val="multilevel"/>
    <w:tmpl w:val="48622CE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6033542A"/>
    <w:multiLevelType w:val="multilevel"/>
    <w:tmpl w:val="3C7E21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76671BB3"/>
    <w:multiLevelType w:val="multilevel"/>
    <w:tmpl w:val="C750D0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7C5529B4"/>
    <w:multiLevelType w:val="multilevel"/>
    <w:tmpl w:val="110086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13"/>
  </w:num>
  <w:num w:numId="10">
    <w:abstractNumId w:val="0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629"/>
    <w:rsid w:val="002820DC"/>
    <w:rsid w:val="00571797"/>
    <w:rsid w:val="007C76F8"/>
    <w:rsid w:val="00A4493B"/>
    <w:rsid w:val="00B25B86"/>
    <w:rsid w:val="00B6206A"/>
    <w:rsid w:val="00F2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7D24"/>
  <w15:docId w15:val="{74E3BD70-057E-44F7-AD23-B126AC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7937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tect.gost.ru/document.aspx?control=7&amp;id=155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Иванов</dc:creator>
  <cp:lastModifiedBy>Александр Иванов</cp:lastModifiedBy>
  <cp:revision>3</cp:revision>
  <dcterms:created xsi:type="dcterms:W3CDTF">2025-03-15T05:17:00Z</dcterms:created>
  <dcterms:modified xsi:type="dcterms:W3CDTF">2025-03-15T07:21:00Z</dcterms:modified>
</cp:coreProperties>
</file>