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8B03B5">
      <w:pPr>
        <w:spacing w:before="100" w:beforeAutospacing="1" w:after="100" w:afterAutospacing="1"/>
        <w:jc w:val="center"/>
        <w:rPr>
          <w:rFonts w:ascii="宋体" w:hAnsi="宋体"/>
          <w:b/>
          <w:kern w:val="0"/>
          <w:sz w:val="30"/>
          <w:szCs w:val="30"/>
        </w:rPr>
      </w:pPr>
    </w:p>
    <w:p w14:paraId="6219ED73">
      <w:pPr>
        <w:spacing w:line="20" w:lineRule="exact"/>
        <w:jc w:val="center"/>
        <w:rPr>
          <w:rFonts w:ascii="宋体" w:hAnsi="宋体"/>
          <w:b/>
          <w:kern w:val="0"/>
          <w:szCs w:val="21"/>
        </w:rPr>
      </w:pPr>
    </w:p>
    <w:p w14:paraId="17B7458C">
      <w:pPr>
        <w:spacing w:after="240" w:afterLines="100"/>
        <w:jc w:val="center"/>
        <w:rPr>
          <w:rFonts w:ascii="宋体" w:hAnsi="宋体"/>
          <w:b/>
          <w:bCs/>
          <w:sz w:val="56"/>
          <w:szCs w:val="56"/>
        </w:rPr>
      </w:pPr>
      <w:r>
        <w:rPr>
          <w:rFonts w:hint="eastAsia" w:ascii="宋体" w:hAnsi="宋体"/>
          <w:b/>
          <w:bCs/>
          <w:sz w:val="56"/>
          <w:szCs w:val="56"/>
        </w:rPr>
        <w:t>杭州电子科技大学继续教育学院</w:t>
      </w:r>
    </w:p>
    <w:p w14:paraId="6CF3CD7F">
      <w:pPr>
        <w:spacing w:after="240" w:afterLines="100"/>
        <w:jc w:val="center"/>
        <w:rPr>
          <w:rFonts w:ascii="宋体" w:hAnsi="宋体"/>
          <w:b/>
          <w:bCs/>
          <w:spacing w:val="300"/>
          <w:sz w:val="56"/>
          <w:szCs w:val="56"/>
        </w:rPr>
      </w:pPr>
      <w:r>
        <w:rPr>
          <w:rFonts w:hint="eastAsia" w:ascii="宋体" w:hAnsi="宋体"/>
          <w:b/>
          <w:bCs/>
          <w:sz w:val="56"/>
          <w:szCs w:val="56"/>
        </w:rPr>
        <w:t>本科毕业</w:t>
      </w:r>
      <w:bookmarkStart w:id="0" w:name="_Hlk209947553"/>
      <w:r>
        <w:rPr>
          <w:rFonts w:hint="eastAsia" w:ascii="宋体" w:hAnsi="宋体"/>
          <w:b/>
          <w:bCs/>
          <w:sz w:val="56"/>
          <w:szCs w:val="56"/>
        </w:rPr>
        <w:t>论文</w:t>
      </w:r>
      <w:bookmarkEnd w:id="0"/>
    </w:p>
    <w:p w14:paraId="601F5F78">
      <w:pPr>
        <w:spacing w:before="100" w:beforeAutospacing="1" w:after="100" w:afterAutospacing="1"/>
        <w:jc w:val="center"/>
        <w:rPr>
          <w:rFonts w:ascii="宋体" w:hAnsi="宋体"/>
          <w:b/>
          <w:bCs/>
          <w:sz w:val="28"/>
          <w:szCs w:val="28"/>
        </w:rPr>
      </w:pPr>
      <w:r>
        <w:rPr>
          <w:rFonts w:hint="eastAsia" w:ascii="宋体" w:hAnsi="宋体"/>
          <w:b/>
          <w:bCs/>
          <w:sz w:val="44"/>
          <w:szCs w:val="44"/>
        </w:rPr>
        <w:t>（2026届）</w:t>
      </w:r>
    </w:p>
    <w:tbl>
      <w:tblPr>
        <w:tblStyle w:val="20"/>
        <w:tblW w:w="0" w:type="auto"/>
        <w:jc w:val="center"/>
        <w:tblLayout w:type="fixed"/>
        <w:tblCellMar>
          <w:top w:w="0" w:type="dxa"/>
          <w:left w:w="108" w:type="dxa"/>
          <w:bottom w:w="0" w:type="dxa"/>
          <w:right w:w="108" w:type="dxa"/>
        </w:tblCellMar>
      </w:tblPr>
      <w:tblGrid>
        <w:gridCol w:w="1676"/>
        <w:gridCol w:w="5250"/>
      </w:tblGrid>
      <w:tr w14:paraId="1E14888B">
        <w:tblPrEx>
          <w:tblCellMar>
            <w:top w:w="0" w:type="dxa"/>
            <w:left w:w="108" w:type="dxa"/>
            <w:bottom w:w="0" w:type="dxa"/>
            <w:right w:w="108" w:type="dxa"/>
          </w:tblCellMar>
        </w:tblPrEx>
        <w:trPr>
          <w:trHeight w:val="1021" w:hRule="atLeast"/>
          <w:jc w:val="center"/>
        </w:trPr>
        <w:tc>
          <w:tcPr>
            <w:tcW w:w="1676" w:type="dxa"/>
            <w:vAlign w:val="bottom"/>
          </w:tcPr>
          <w:p w14:paraId="2E9E72CF">
            <w:pPr>
              <w:spacing w:before="100" w:beforeAutospacing="1" w:after="100" w:afterAutospacing="1"/>
              <w:jc w:val="center"/>
              <w:rPr>
                <w:rFonts w:ascii="宋体" w:hAnsi="宋体"/>
                <w:b/>
                <w:sz w:val="30"/>
                <w:szCs w:val="30"/>
              </w:rPr>
            </w:pPr>
            <w:r>
              <w:rPr>
                <w:rFonts w:hint="eastAsia" w:ascii="宋体" w:hAnsi="宋体"/>
                <w:b/>
                <w:bCs/>
                <w:sz w:val="30"/>
                <w:szCs w:val="30"/>
              </w:rPr>
              <w:t>题</w:t>
            </w:r>
            <w:r>
              <w:rPr>
                <w:rFonts w:ascii="宋体" w:hAnsi="宋体"/>
                <w:b/>
                <w:bCs/>
                <w:sz w:val="30"/>
                <w:szCs w:val="30"/>
              </w:rPr>
              <w:t xml:space="preserve">    </w:t>
            </w:r>
            <w:r>
              <w:rPr>
                <w:rFonts w:hint="eastAsia" w:ascii="宋体" w:hAnsi="宋体"/>
                <w:b/>
                <w:bCs/>
                <w:sz w:val="30"/>
                <w:szCs w:val="30"/>
              </w:rPr>
              <w:t>目</w:t>
            </w:r>
          </w:p>
        </w:tc>
        <w:tc>
          <w:tcPr>
            <w:tcW w:w="5250" w:type="dxa"/>
            <w:tcBorders>
              <w:bottom w:val="single" w:color="auto" w:sz="4" w:space="0"/>
            </w:tcBorders>
            <w:vAlign w:val="bottom"/>
          </w:tcPr>
          <w:p w14:paraId="0FA73E7A">
            <w:pPr>
              <w:keepNext w:val="0"/>
              <w:keepLines w:val="0"/>
              <w:widowControl/>
              <w:suppressLineNumbers w:val="0"/>
              <w:jc w:val="left"/>
              <w:rPr>
                <w:rFonts w:ascii="楷体" w:hAnsi="楷体" w:eastAsia="楷体"/>
                <w:sz w:val="30"/>
                <w:szCs w:val="30"/>
              </w:rPr>
            </w:pPr>
            <w:r>
              <w:rPr>
                <w:rFonts w:hint="default" w:ascii="楷体" w:hAnsi="楷体" w:eastAsia="楷体"/>
                <w:sz w:val="30"/>
                <w:szCs w:val="30"/>
                <w:lang w:val="en-US" w:eastAsia="zh-CN"/>
              </w:rPr>
              <w:t>基于SpringBoot的工程设备巡检管理系统设计与实现</w:t>
            </w:r>
          </w:p>
        </w:tc>
      </w:tr>
      <w:tr w14:paraId="25F356D6">
        <w:tblPrEx>
          <w:tblCellMar>
            <w:top w:w="0" w:type="dxa"/>
            <w:left w:w="108" w:type="dxa"/>
            <w:bottom w:w="0" w:type="dxa"/>
            <w:right w:w="108" w:type="dxa"/>
          </w:tblCellMar>
        </w:tblPrEx>
        <w:trPr>
          <w:trHeight w:val="1046" w:hRule="atLeast"/>
          <w:jc w:val="center"/>
        </w:trPr>
        <w:tc>
          <w:tcPr>
            <w:tcW w:w="1676" w:type="dxa"/>
            <w:vAlign w:val="bottom"/>
          </w:tcPr>
          <w:p w14:paraId="14C6F525">
            <w:pPr>
              <w:spacing w:before="100" w:beforeAutospacing="1" w:after="100" w:afterAutospacing="1"/>
              <w:jc w:val="center"/>
              <w:rPr>
                <w:rFonts w:ascii="宋体" w:hAnsi="宋体"/>
                <w:b/>
                <w:sz w:val="30"/>
                <w:szCs w:val="30"/>
              </w:rPr>
            </w:pPr>
            <w:r>
              <w:rPr>
                <w:rFonts w:hint="eastAsia" w:ascii="宋体" w:hAnsi="宋体"/>
                <w:b/>
                <w:bCs/>
                <w:sz w:val="30"/>
                <w:szCs w:val="30"/>
              </w:rPr>
              <w:t>站点名称</w:t>
            </w:r>
          </w:p>
        </w:tc>
        <w:tc>
          <w:tcPr>
            <w:tcW w:w="5250" w:type="dxa"/>
            <w:tcBorders>
              <w:top w:val="single" w:color="auto" w:sz="4" w:space="0"/>
              <w:bottom w:val="single" w:color="auto" w:sz="4" w:space="0"/>
            </w:tcBorders>
            <w:vAlign w:val="bottom"/>
          </w:tcPr>
          <w:p w14:paraId="2FB74C35">
            <w:pPr>
              <w:spacing w:before="100" w:beforeAutospacing="1" w:after="100" w:afterAutospacing="1"/>
              <w:jc w:val="center"/>
              <w:rPr>
                <w:rFonts w:hint="eastAsia" w:ascii="楷体" w:hAnsi="楷体" w:eastAsia="楷体"/>
                <w:sz w:val="30"/>
                <w:szCs w:val="30"/>
                <w:lang w:val="en-US" w:eastAsia="zh-CN"/>
              </w:rPr>
            </w:pPr>
            <w:r>
              <w:rPr>
                <w:rFonts w:hint="eastAsia" w:ascii="楷体" w:hAnsi="楷体" w:eastAsia="楷体"/>
                <w:sz w:val="30"/>
                <w:szCs w:val="30"/>
                <w:lang w:val="en-US" w:eastAsia="zh-CN"/>
              </w:rPr>
              <w:t>金华</w:t>
            </w:r>
            <w:bookmarkStart w:id="393" w:name="_GoBack"/>
            <w:bookmarkEnd w:id="393"/>
          </w:p>
        </w:tc>
      </w:tr>
      <w:tr w14:paraId="09910312">
        <w:tblPrEx>
          <w:tblCellMar>
            <w:top w:w="0" w:type="dxa"/>
            <w:left w:w="108" w:type="dxa"/>
            <w:bottom w:w="0" w:type="dxa"/>
            <w:right w:w="108" w:type="dxa"/>
          </w:tblCellMar>
        </w:tblPrEx>
        <w:trPr>
          <w:trHeight w:val="1021" w:hRule="atLeast"/>
          <w:jc w:val="center"/>
        </w:trPr>
        <w:tc>
          <w:tcPr>
            <w:tcW w:w="1676" w:type="dxa"/>
            <w:vAlign w:val="bottom"/>
          </w:tcPr>
          <w:p w14:paraId="03571175">
            <w:pPr>
              <w:spacing w:before="100" w:beforeAutospacing="1" w:after="100" w:afterAutospacing="1"/>
              <w:jc w:val="center"/>
              <w:rPr>
                <w:rFonts w:ascii="宋体" w:hAnsi="宋体"/>
                <w:b/>
                <w:sz w:val="30"/>
                <w:szCs w:val="30"/>
              </w:rPr>
            </w:pPr>
            <w:r>
              <w:rPr>
                <w:rFonts w:hint="eastAsia" w:ascii="宋体" w:hAnsi="宋体"/>
                <w:b/>
                <w:bCs/>
                <w:sz w:val="30"/>
                <w:szCs w:val="30"/>
              </w:rPr>
              <w:t>专</w:t>
            </w:r>
            <w:r>
              <w:rPr>
                <w:rFonts w:ascii="宋体" w:hAnsi="宋体"/>
                <w:b/>
                <w:bCs/>
                <w:sz w:val="30"/>
                <w:szCs w:val="30"/>
              </w:rPr>
              <w:t xml:space="preserve">    </w:t>
            </w:r>
            <w:r>
              <w:rPr>
                <w:rFonts w:hint="eastAsia" w:ascii="宋体" w:hAnsi="宋体"/>
                <w:b/>
                <w:bCs/>
                <w:sz w:val="30"/>
                <w:szCs w:val="30"/>
              </w:rPr>
              <w:t>业</w:t>
            </w:r>
          </w:p>
        </w:tc>
        <w:tc>
          <w:tcPr>
            <w:tcW w:w="5250" w:type="dxa"/>
            <w:tcBorders>
              <w:top w:val="single" w:color="auto" w:sz="4" w:space="0"/>
              <w:bottom w:val="single" w:color="auto" w:sz="4" w:space="0"/>
            </w:tcBorders>
            <w:vAlign w:val="bottom"/>
          </w:tcPr>
          <w:p w14:paraId="3E457472">
            <w:pPr>
              <w:spacing w:before="100" w:beforeAutospacing="1" w:after="100" w:afterAutospacing="1"/>
              <w:jc w:val="center"/>
              <w:rPr>
                <w:rFonts w:hint="default" w:ascii="楷体" w:hAnsi="楷体" w:eastAsia="楷体"/>
                <w:sz w:val="30"/>
                <w:szCs w:val="30"/>
                <w:lang w:val="en-US" w:eastAsia="zh-CN"/>
              </w:rPr>
            </w:pPr>
            <w:r>
              <w:rPr>
                <w:rFonts w:hint="eastAsia" w:ascii="楷体" w:hAnsi="楷体" w:eastAsia="楷体"/>
                <w:sz w:val="30"/>
                <w:szCs w:val="30"/>
                <w:lang w:val="en-US" w:eastAsia="zh-CN"/>
              </w:rPr>
              <w:t>计算机科学与技术</w:t>
            </w:r>
          </w:p>
        </w:tc>
      </w:tr>
      <w:tr w14:paraId="7F3CB812">
        <w:tblPrEx>
          <w:tblCellMar>
            <w:top w:w="0" w:type="dxa"/>
            <w:left w:w="108" w:type="dxa"/>
            <w:bottom w:w="0" w:type="dxa"/>
            <w:right w:w="108" w:type="dxa"/>
          </w:tblCellMar>
        </w:tblPrEx>
        <w:trPr>
          <w:trHeight w:val="1021" w:hRule="atLeast"/>
          <w:jc w:val="center"/>
        </w:trPr>
        <w:tc>
          <w:tcPr>
            <w:tcW w:w="1676" w:type="dxa"/>
            <w:vAlign w:val="bottom"/>
          </w:tcPr>
          <w:p w14:paraId="1B2F9239">
            <w:pPr>
              <w:spacing w:before="100" w:beforeAutospacing="1" w:after="100" w:afterAutospacing="1"/>
              <w:jc w:val="center"/>
              <w:rPr>
                <w:rFonts w:ascii="宋体" w:hAnsi="宋体"/>
                <w:b/>
                <w:sz w:val="30"/>
                <w:szCs w:val="30"/>
              </w:rPr>
            </w:pPr>
            <w:r>
              <w:rPr>
                <w:rFonts w:hint="eastAsia" w:ascii="宋体" w:hAnsi="宋体"/>
                <w:b/>
                <w:bCs/>
                <w:sz w:val="30"/>
                <w:szCs w:val="30"/>
              </w:rPr>
              <w:t>班</w:t>
            </w:r>
            <w:r>
              <w:rPr>
                <w:rFonts w:ascii="宋体" w:hAnsi="宋体"/>
                <w:b/>
                <w:bCs/>
                <w:sz w:val="30"/>
                <w:szCs w:val="30"/>
              </w:rPr>
              <w:t xml:space="preserve">    </w:t>
            </w:r>
            <w:r>
              <w:rPr>
                <w:rFonts w:hint="eastAsia" w:ascii="宋体" w:hAnsi="宋体"/>
                <w:b/>
                <w:bCs/>
                <w:sz w:val="30"/>
                <w:szCs w:val="30"/>
              </w:rPr>
              <w:t>级</w:t>
            </w:r>
          </w:p>
        </w:tc>
        <w:tc>
          <w:tcPr>
            <w:tcW w:w="5250" w:type="dxa"/>
            <w:tcBorders>
              <w:top w:val="single" w:color="auto" w:sz="4" w:space="0"/>
              <w:bottom w:val="single" w:color="auto" w:sz="4" w:space="0"/>
            </w:tcBorders>
            <w:vAlign w:val="bottom"/>
          </w:tcPr>
          <w:p w14:paraId="0B094F88">
            <w:pPr>
              <w:spacing w:before="100" w:beforeAutospacing="1" w:after="100" w:afterAutospacing="1"/>
              <w:jc w:val="center"/>
              <w:rPr>
                <w:rFonts w:hint="default" w:ascii="楷体" w:hAnsi="楷体" w:eastAsia="楷体"/>
                <w:sz w:val="30"/>
                <w:szCs w:val="30"/>
                <w:lang w:val="en-US" w:eastAsia="zh-CN"/>
              </w:rPr>
            </w:pPr>
            <w:r>
              <w:rPr>
                <w:rFonts w:hint="eastAsia" w:ascii="楷体" w:hAnsi="楷体" w:eastAsia="楷体"/>
                <w:sz w:val="30"/>
                <w:szCs w:val="30"/>
                <w:lang w:val="en-US" w:eastAsia="zh-CN"/>
              </w:rPr>
              <w:t>2024函授专升本计算机科学与技术（4001）班</w:t>
            </w:r>
          </w:p>
        </w:tc>
      </w:tr>
      <w:tr w14:paraId="6DE87819">
        <w:tblPrEx>
          <w:tblCellMar>
            <w:top w:w="0" w:type="dxa"/>
            <w:left w:w="108" w:type="dxa"/>
            <w:bottom w:w="0" w:type="dxa"/>
            <w:right w:w="108" w:type="dxa"/>
          </w:tblCellMar>
        </w:tblPrEx>
        <w:trPr>
          <w:trHeight w:val="1021" w:hRule="atLeast"/>
          <w:jc w:val="center"/>
        </w:trPr>
        <w:tc>
          <w:tcPr>
            <w:tcW w:w="1676" w:type="dxa"/>
            <w:vAlign w:val="bottom"/>
          </w:tcPr>
          <w:p w14:paraId="576E760F">
            <w:pPr>
              <w:spacing w:before="100" w:beforeAutospacing="1" w:after="100" w:afterAutospacing="1"/>
              <w:jc w:val="center"/>
              <w:rPr>
                <w:rFonts w:ascii="宋体" w:hAnsi="宋体"/>
                <w:b/>
                <w:sz w:val="30"/>
                <w:szCs w:val="30"/>
              </w:rPr>
            </w:pPr>
            <w:r>
              <w:rPr>
                <w:rFonts w:hint="eastAsia" w:ascii="宋体" w:hAnsi="宋体"/>
                <w:b/>
                <w:bCs/>
                <w:sz w:val="30"/>
                <w:szCs w:val="30"/>
              </w:rPr>
              <w:t>学</w:t>
            </w:r>
            <w:r>
              <w:rPr>
                <w:rFonts w:ascii="宋体" w:hAnsi="宋体"/>
                <w:b/>
                <w:bCs/>
                <w:sz w:val="30"/>
                <w:szCs w:val="30"/>
              </w:rPr>
              <w:t xml:space="preserve">    </w:t>
            </w:r>
            <w:r>
              <w:rPr>
                <w:rFonts w:hint="eastAsia" w:ascii="宋体" w:hAnsi="宋体"/>
                <w:b/>
                <w:bCs/>
                <w:sz w:val="30"/>
                <w:szCs w:val="30"/>
              </w:rPr>
              <w:t>号</w:t>
            </w:r>
          </w:p>
        </w:tc>
        <w:tc>
          <w:tcPr>
            <w:tcW w:w="5250" w:type="dxa"/>
            <w:tcBorders>
              <w:top w:val="single" w:color="auto" w:sz="4" w:space="0"/>
              <w:bottom w:val="single" w:color="auto" w:sz="4" w:space="0"/>
            </w:tcBorders>
            <w:vAlign w:val="bottom"/>
          </w:tcPr>
          <w:p w14:paraId="43B41077">
            <w:pPr>
              <w:spacing w:before="100" w:beforeAutospacing="1" w:after="100" w:afterAutospacing="1"/>
              <w:jc w:val="center"/>
              <w:rPr>
                <w:rFonts w:hint="default" w:ascii="楷体" w:hAnsi="楷体" w:eastAsia="楷体"/>
                <w:sz w:val="30"/>
                <w:szCs w:val="30"/>
                <w:lang w:val="en-US" w:eastAsia="zh-CN"/>
              </w:rPr>
            </w:pPr>
            <w:r>
              <w:rPr>
                <w:rFonts w:hint="eastAsia" w:ascii="楷体" w:hAnsi="楷体" w:eastAsia="楷体"/>
                <w:sz w:val="30"/>
                <w:szCs w:val="30"/>
                <w:lang w:val="en-US" w:eastAsia="zh-CN"/>
              </w:rPr>
              <w:t>2414009400008</w:t>
            </w:r>
          </w:p>
        </w:tc>
      </w:tr>
      <w:tr w14:paraId="001D83F8">
        <w:tblPrEx>
          <w:tblCellMar>
            <w:top w:w="0" w:type="dxa"/>
            <w:left w:w="108" w:type="dxa"/>
            <w:bottom w:w="0" w:type="dxa"/>
            <w:right w:w="108" w:type="dxa"/>
          </w:tblCellMar>
        </w:tblPrEx>
        <w:trPr>
          <w:trHeight w:val="1021" w:hRule="atLeast"/>
          <w:jc w:val="center"/>
        </w:trPr>
        <w:tc>
          <w:tcPr>
            <w:tcW w:w="1676" w:type="dxa"/>
            <w:vAlign w:val="bottom"/>
          </w:tcPr>
          <w:p w14:paraId="0A54533E">
            <w:pPr>
              <w:spacing w:before="100" w:beforeAutospacing="1" w:after="100" w:afterAutospacing="1"/>
              <w:jc w:val="center"/>
              <w:rPr>
                <w:rFonts w:ascii="宋体" w:hAnsi="宋体"/>
                <w:b/>
                <w:sz w:val="30"/>
                <w:szCs w:val="30"/>
              </w:rPr>
            </w:pPr>
            <w:r>
              <w:rPr>
                <w:rFonts w:hint="eastAsia" w:ascii="宋体" w:hAnsi="宋体"/>
                <w:b/>
                <w:bCs/>
                <w:sz w:val="30"/>
                <w:szCs w:val="30"/>
              </w:rPr>
              <w:t>学生姓名</w:t>
            </w:r>
          </w:p>
        </w:tc>
        <w:tc>
          <w:tcPr>
            <w:tcW w:w="5250" w:type="dxa"/>
            <w:tcBorders>
              <w:top w:val="single" w:color="auto" w:sz="4" w:space="0"/>
              <w:bottom w:val="single" w:color="auto" w:sz="4" w:space="0"/>
            </w:tcBorders>
            <w:vAlign w:val="bottom"/>
          </w:tcPr>
          <w:p w14:paraId="600A2440">
            <w:pPr>
              <w:spacing w:before="100" w:beforeAutospacing="1" w:after="100" w:afterAutospacing="1"/>
              <w:jc w:val="center"/>
              <w:rPr>
                <w:rFonts w:hint="default" w:ascii="楷体" w:hAnsi="楷体" w:eastAsia="楷体"/>
                <w:sz w:val="30"/>
                <w:szCs w:val="30"/>
                <w:lang w:val="en-US" w:eastAsia="zh-CN"/>
              </w:rPr>
            </w:pPr>
            <w:r>
              <w:rPr>
                <w:rFonts w:hint="eastAsia" w:ascii="楷体" w:hAnsi="楷体" w:eastAsia="楷体"/>
                <w:sz w:val="30"/>
                <w:szCs w:val="30"/>
                <w:lang w:val="en-US" w:eastAsia="zh-CN"/>
              </w:rPr>
              <w:t>沈开</w:t>
            </w:r>
          </w:p>
        </w:tc>
      </w:tr>
      <w:tr w14:paraId="7B372862">
        <w:tblPrEx>
          <w:tblCellMar>
            <w:top w:w="0" w:type="dxa"/>
            <w:left w:w="108" w:type="dxa"/>
            <w:bottom w:w="0" w:type="dxa"/>
            <w:right w:w="108" w:type="dxa"/>
          </w:tblCellMar>
        </w:tblPrEx>
        <w:trPr>
          <w:trHeight w:val="1021" w:hRule="atLeast"/>
          <w:jc w:val="center"/>
        </w:trPr>
        <w:tc>
          <w:tcPr>
            <w:tcW w:w="1676" w:type="dxa"/>
            <w:vAlign w:val="bottom"/>
          </w:tcPr>
          <w:p w14:paraId="075C76F9">
            <w:pPr>
              <w:spacing w:before="100" w:beforeAutospacing="1" w:after="100" w:afterAutospacing="1"/>
              <w:jc w:val="center"/>
              <w:rPr>
                <w:rFonts w:ascii="宋体" w:hAnsi="宋体"/>
                <w:b/>
                <w:sz w:val="30"/>
                <w:szCs w:val="30"/>
              </w:rPr>
            </w:pPr>
            <w:r>
              <w:rPr>
                <w:rFonts w:hint="eastAsia" w:ascii="宋体" w:hAnsi="宋体"/>
                <w:b/>
                <w:bCs/>
                <w:sz w:val="30"/>
                <w:szCs w:val="30"/>
              </w:rPr>
              <w:t>指导教师</w:t>
            </w:r>
          </w:p>
        </w:tc>
        <w:tc>
          <w:tcPr>
            <w:tcW w:w="5250" w:type="dxa"/>
            <w:tcBorders>
              <w:top w:val="single" w:color="auto" w:sz="4" w:space="0"/>
              <w:bottom w:val="single" w:color="auto" w:sz="4" w:space="0"/>
            </w:tcBorders>
            <w:vAlign w:val="bottom"/>
          </w:tcPr>
          <w:p w14:paraId="014CD294">
            <w:pPr>
              <w:spacing w:before="100" w:beforeAutospacing="1" w:after="100" w:afterAutospacing="1"/>
              <w:jc w:val="center"/>
              <w:rPr>
                <w:rFonts w:hint="default" w:ascii="楷体" w:hAnsi="楷体" w:eastAsia="楷体"/>
                <w:sz w:val="30"/>
                <w:szCs w:val="30"/>
                <w:lang w:val="en-US" w:eastAsia="zh-CN"/>
              </w:rPr>
            </w:pPr>
            <w:r>
              <w:rPr>
                <w:rFonts w:hint="eastAsia" w:ascii="楷体" w:hAnsi="楷体" w:eastAsia="楷体"/>
                <w:sz w:val="30"/>
                <w:szCs w:val="30"/>
                <w:lang w:val="en-US" w:eastAsia="zh-CN"/>
              </w:rPr>
              <w:t>张聪</w:t>
            </w:r>
          </w:p>
        </w:tc>
      </w:tr>
      <w:tr w14:paraId="181E3A48">
        <w:tblPrEx>
          <w:tblCellMar>
            <w:top w:w="0" w:type="dxa"/>
            <w:left w:w="108" w:type="dxa"/>
            <w:bottom w:w="0" w:type="dxa"/>
            <w:right w:w="108" w:type="dxa"/>
          </w:tblCellMar>
        </w:tblPrEx>
        <w:trPr>
          <w:trHeight w:val="1021" w:hRule="atLeast"/>
          <w:jc w:val="center"/>
        </w:trPr>
        <w:tc>
          <w:tcPr>
            <w:tcW w:w="1676" w:type="dxa"/>
            <w:vAlign w:val="bottom"/>
          </w:tcPr>
          <w:p w14:paraId="0E152421">
            <w:pPr>
              <w:spacing w:before="100" w:beforeAutospacing="1" w:after="100" w:afterAutospacing="1"/>
              <w:jc w:val="center"/>
              <w:rPr>
                <w:rFonts w:ascii="宋体" w:hAnsi="宋体"/>
                <w:b/>
                <w:bCs/>
                <w:sz w:val="30"/>
                <w:szCs w:val="30"/>
              </w:rPr>
            </w:pPr>
            <w:r>
              <w:rPr>
                <w:rFonts w:hint="eastAsia" w:ascii="宋体" w:hAnsi="宋体"/>
                <w:b/>
                <w:bCs/>
                <w:sz w:val="30"/>
                <w:szCs w:val="30"/>
              </w:rPr>
              <w:t>完成日期</w:t>
            </w:r>
          </w:p>
        </w:tc>
        <w:tc>
          <w:tcPr>
            <w:tcW w:w="5250" w:type="dxa"/>
            <w:tcBorders>
              <w:top w:val="single" w:color="auto" w:sz="4" w:space="0"/>
              <w:bottom w:val="single" w:color="auto" w:sz="4" w:space="0"/>
            </w:tcBorders>
            <w:vAlign w:val="bottom"/>
          </w:tcPr>
          <w:p w14:paraId="5C17CCF2">
            <w:pPr>
              <w:spacing w:before="100" w:beforeAutospacing="1" w:after="100" w:afterAutospacing="1"/>
              <w:jc w:val="center"/>
              <w:rPr>
                <w:rFonts w:ascii="楷体" w:hAnsi="楷体" w:eastAsia="楷体"/>
                <w:sz w:val="30"/>
                <w:szCs w:val="30"/>
              </w:rPr>
            </w:pPr>
            <w:r>
              <w:rPr>
                <w:rFonts w:hint="eastAsia" w:ascii="楷体" w:hAnsi="楷体" w:eastAsia="楷体"/>
                <w:sz w:val="30"/>
                <w:szCs w:val="30"/>
              </w:rPr>
              <w:t>2026年5月</w:t>
            </w:r>
          </w:p>
        </w:tc>
      </w:tr>
    </w:tbl>
    <w:p w14:paraId="5AAE91E1">
      <w:pPr>
        <w:spacing w:line="360" w:lineRule="auto"/>
        <w:jc w:val="center"/>
      </w:pPr>
    </w:p>
    <w:p w14:paraId="761F47A4">
      <w:pPr>
        <w:jc w:val="center"/>
        <w:sectPr>
          <w:headerReference r:id="rId3" w:type="first"/>
          <w:footerReference r:id="rId4" w:type="default"/>
          <w:footerReference r:id="rId5" w:type="even"/>
          <w:pgSz w:w="11906" w:h="16838"/>
          <w:pgMar w:top="1701" w:right="1134" w:bottom="1134" w:left="1701" w:header="1134" w:footer="567" w:gutter="567"/>
          <w:pgNumType w:start="0"/>
          <w:cols w:space="720" w:num="1"/>
          <w:titlePg/>
          <w:docGrid w:linePitch="286" w:charSpace="0"/>
        </w:sectPr>
      </w:pPr>
    </w:p>
    <w:p w14:paraId="290C55CA">
      <w:pPr>
        <w:jc w:val="center"/>
        <w:rPr>
          <w:rFonts w:ascii="黑体" w:eastAsia="黑体"/>
          <w:bCs/>
          <w:sz w:val="32"/>
          <w:szCs w:val="32"/>
        </w:rPr>
      </w:pPr>
    </w:p>
    <w:p w14:paraId="5943FFEC">
      <w:pPr>
        <w:jc w:val="center"/>
        <w:rPr>
          <w:rFonts w:ascii="黑体" w:eastAsia="黑体"/>
          <w:bCs/>
          <w:sz w:val="32"/>
          <w:szCs w:val="32"/>
        </w:rPr>
      </w:pPr>
    </w:p>
    <w:p w14:paraId="20BDDCE6">
      <w:pPr>
        <w:jc w:val="center"/>
        <w:rPr>
          <w:rFonts w:ascii="黑体" w:eastAsia="黑体"/>
          <w:bCs/>
          <w:sz w:val="32"/>
          <w:szCs w:val="32"/>
        </w:rPr>
      </w:pPr>
    </w:p>
    <w:p w14:paraId="2ED02711">
      <w:pPr>
        <w:jc w:val="center"/>
        <w:rPr>
          <w:rFonts w:ascii="黑体" w:eastAsia="黑体"/>
          <w:bCs/>
          <w:sz w:val="32"/>
          <w:szCs w:val="32"/>
        </w:rPr>
      </w:pPr>
    </w:p>
    <w:p w14:paraId="027783E8">
      <w:pPr>
        <w:jc w:val="center"/>
        <w:rPr>
          <w:rFonts w:ascii="黑体" w:eastAsia="黑体"/>
          <w:bCs/>
          <w:sz w:val="32"/>
          <w:szCs w:val="32"/>
        </w:rPr>
      </w:pPr>
    </w:p>
    <w:p w14:paraId="3E0C0EC2">
      <w:pPr>
        <w:jc w:val="center"/>
        <w:rPr>
          <w:rFonts w:ascii="黑体" w:eastAsia="黑体"/>
          <w:bCs/>
          <w:sz w:val="32"/>
          <w:szCs w:val="32"/>
        </w:rPr>
      </w:pPr>
    </w:p>
    <w:p w14:paraId="6F9EFA26">
      <w:pPr>
        <w:jc w:val="center"/>
        <w:rPr>
          <w:rFonts w:ascii="黑体" w:eastAsia="黑体"/>
          <w:bCs/>
          <w:sz w:val="32"/>
          <w:szCs w:val="32"/>
        </w:rPr>
      </w:pPr>
    </w:p>
    <w:p w14:paraId="40EF7433">
      <w:pPr>
        <w:jc w:val="center"/>
        <w:rPr>
          <w:rFonts w:ascii="黑体" w:eastAsia="黑体"/>
          <w:bCs/>
          <w:sz w:val="32"/>
          <w:szCs w:val="32"/>
        </w:rPr>
      </w:pPr>
    </w:p>
    <w:p w14:paraId="3D498DB0">
      <w:pPr>
        <w:jc w:val="center"/>
        <w:rPr>
          <w:rFonts w:ascii="黑体" w:eastAsia="黑体"/>
          <w:b/>
          <w:bCs/>
          <w:sz w:val="36"/>
          <w:szCs w:val="36"/>
        </w:rPr>
      </w:pPr>
      <w:r>
        <w:rPr>
          <w:rFonts w:hint="eastAsia" w:ascii="黑体" w:eastAsia="黑体"/>
          <w:b/>
          <w:bCs/>
          <w:sz w:val="36"/>
          <w:szCs w:val="36"/>
        </w:rPr>
        <w:t>诚 信 承 诺</w:t>
      </w:r>
    </w:p>
    <w:p w14:paraId="49CD6584">
      <w:pPr>
        <w:jc w:val="center"/>
        <w:rPr>
          <w:rFonts w:ascii="黑体" w:eastAsia="黑体"/>
          <w:b/>
          <w:bCs/>
          <w:sz w:val="36"/>
          <w:szCs w:val="36"/>
        </w:rPr>
      </w:pPr>
    </w:p>
    <w:p w14:paraId="67BC44DA">
      <w:pPr>
        <w:snapToGrid w:val="0"/>
        <w:spacing w:line="700" w:lineRule="exact"/>
        <w:ind w:firstLine="560" w:firstLineChars="200"/>
        <w:rPr>
          <w:rFonts w:hint="eastAsia" w:ascii="宋体" w:hAnsi="宋体" w:eastAsia="宋体"/>
          <w:b/>
          <w:bCs/>
          <w:sz w:val="28"/>
          <w:szCs w:val="28"/>
          <w:lang w:eastAsia="zh-CN"/>
        </w:rPr>
      </w:pPr>
      <w:bookmarkStart w:id="1" w:name="_Hlk209948510"/>
      <w:r>
        <w:rPr>
          <w:rFonts w:hint="eastAsia" w:ascii="宋体" w:hAnsi="宋体"/>
          <w:bCs/>
          <w:sz w:val="28"/>
          <w:szCs w:val="28"/>
        </w:rPr>
        <w:t>我谨在此承诺：本人所写的毕业论文《</w:t>
      </w:r>
      <w:r>
        <w:rPr>
          <w:rFonts w:hint="default" w:ascii="宋体" w:hAnsi="宋体"/>
          <w:bCs/>
          <w:sz w:val="28"/>
          <w:szCs w:val="28"/>
          <w:lang w:val="en-US" w:eastAsia="zh-CN"/>
        </w:rPr>
        <w:t>基于SpringBoot的工程设备巡检管理系统设计与实现</w:t>
      </w:r>
      <w:r>
        <w:rPr>
          <w:rFonts w:hint="eastAsia" w:ascii="宋体" w:hAnsi="宋体"/>
          <w:bCs/>
          <w:sz w:val="28"/>
          <w:szCs w:val="28"/>
        </w:rPr>
        <w:t>》均系本人独立完成，没有抄袭行为，凡涉及其他作者的观点和材料，均作了注释，若有不实，后果由本人承担。</w:t>
      </w:r>
    </w:p>
    <w:bookmarkEnd w:id="1"/>
    <w:p w14:paraId="3CAA5F79">
      <w:pPr>
        <w:spacing w:line="700" w:lineRule="exact"/>
        <w:ind w:right="640"/>
        <w:jc w:val="center"/>
        <w:rPr>
          <w:rFonts w:ascii="黑体" w:eastAsia="黑体"/>
          <w:b/>
          <w:bCs/>
          <w:sz w:val="36"/>
          <w:szCs w:val="36"/>
        </w:rPr>
      </w:pPr>
      <w:r>
        <w:rPr>
          <w:rFonts w:hint="eastAsia" w:ascii="黑体" w:hAnsi="宋体" w:eastAsia="黑体"/>
          <w:b/>
          <w:bCs/>
          <w:sz w:val="30"/>
          <w:szCs w:val="30"/>
        </w:rPr>
        <w:drawing>
          <wp:anchor distT="0" distB="0" distL="114300" distR="114300" simplePos="0" relativeHeight="251659264" behindDoc="0" locked="0" layoutInCell="1" allowOverlap="1">
            <wp:simplePos x="0" y="0"/>
            <wp:positionH relativeFrom="column">
              <wp:posOffset>4090670</wp:posOffset>
            </wp:positionH>
            <wp:positionV relativeFrom="paragraph">
              <wp:posOffset>334010</wp:posOffset>
            </wp:positionV>
            <wp:extent cx="1021715" cy="502285"/>
            <wp:effectExtent l="0" t="0" r="0" b="0"/>
            <wp:wrapNone/>
            <wp:docPr id="2" name="图片 2" descr="无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无标题"/>
                    <pic:cNvPicPr>
                      <a:picLocks noChangeAspect="1"/>
                    </pic:cNvPicPr>
                  </pic:nvPicPr>
                  <pic:blipFill>
                    <a:blip r:embed="rId11"/>
                    <a:stretch>
                      <a:fillRect/>
                    </a:stretch>
                  </pic:blipFill>
                  <pic:spPr>
                    <a:xfrm>
                      <a:off x="0" y="0"/>
                      <a:ext cx="1021715" cy="502285"/>
                    </a:xfrm>
                    <a:prstGeom prst="rect">
                      <a:avLst/>
                    </a:prstGeom>
                  </pic:spPr>
                </pic:pic>
              </a:graphicData>
            </a:graphic>
          </wp:anchor>
        </w:drawing>
      </w:r>
      <w:r>
        <w:rPr>
          <w:rFonts w:hint="eastAsia" w:ascii="黑体" w:eastAsia="黑体"/>
          <w:b/>
          <w:bCs/>
          <w:sz w:val="44"/>
          <w:szCs w:val="44"/>
        </w:rPr>
        <w:t xml:space="preserve"> </w:t>
      </w:r>
      <w:r>
        <w:rPr>
          <w:rFonts w:hint="eastAsia" w:ascii="黑体" w:eastAsia="黑体"/>
          <w:b/>
          <w:bCs/>
          <w:sz w:val="36"/>
          <w:szCs w:val="36"/>
        </w:rPr>
        <w:t xml:space="preserve"> </w:t>
      </w:r>
    </w:p>
    <w:p w14:paraId="6F1D7D98">
      <w:pPr>
        <w:spacing w:line="240" w:lineRule="auto"/>
        <w:ind w:right="640"/>
        <w:jc w:val="center"/>
        <w:rPr>
          <w:rFonts w:ascii="黑体" w:hAnsi="宋体" w:eastAsia="黑体"/>
          <w:b/>
          <w:bCs/>
          <w:sz w:val="30"/>
          <w:szCs w:val="30"/>
        </w:rPr>
      </w:pPr>
      <w:r>
        <w:rPr>
          <w:rFonts w:hint="eastAsia" w:ascii="黑体" w:eastAsia="黑体"/>
          <w:b/>
          <w:bCs/>
          <w:sz w:val="36"/>
          <w:szCs w:val="36"/>
        </w:rPr>
        <w:t xml:space="preserve">              </w:t>
      </w:r>
      <w:r>
        <w:rPr>
          <w:rFonts w:hint="eastAsia" w:ascii="黑体" w:hAnsi="宋体" w:eastAsia="黑体"/>
          <w:b/>
          <w:bCs/>
          <w:sz w:val="30"/>
          <w:szCs w:val="30"/>
        </w:rPr>
        <w:t xml:space="preserve">  承诺人（签名）：       </w:t>
      </w:r>
    </w:p>
    <w:p w14:paraId="59682BD9">
      <w:pPr>
        <w:spacing w:line="700" w:lineRule="exact"/>
        <w:ind w:right="640"/>
        <w:jc w:val="center"/>
        <w:rPr>
          <w:rFonts w:ascii="黑体" w:hAnsi="宋体" w:eastAsia="黑体"/>
          <w:b/>
          <w:bCs/>
          <w:sz w:val="30"/>
          <w:szCs w:val="30"/>
        </w:rPr>
      </w:pPr>
      <w:r>
        <w:rPr>
          <w:rFonts w:hint="eastAsia" w:ascii="黑体" w:hAnsi="宋体" w:eastAsia="黑体"/>
          <w:b/>
          <w:bCs/>
          <w:sz w:val="30"/>
          <w:szCs w:val="30"/>
        </w:rPr>
        <w:t xml:space="preserve">                           2026年4月30日</w:t>
      </w:r>
    </w:p>
    <w:p w14:paraId="2ADF7158">
      <w:pPr>
        <w:pStyle w:val="5"/>
        <w:keepNext/>
        <w:keepLines/>
        <w:pageBreakBefore/>
        <w:spacing w:before="480" w:beforeLines="200" w:after="480" w:afterLines="200"/>
        <w:jc w:val="center"/>
        <w:rPr>
          <w:rFonts w:hint="eastAsia" w:ascii="宋体" w:hAnsi="宋体"/>
          <w:sz w:val="24"/>
        </w:rPr>
      </w:pPr>
      <w:r>
        <w:rPr>
          <w:rFonts w:hint="eastAsia" w:eastAsia="黑体"/>
          <w:sz w:val="32"/>
          <w:szCs w:val="32"/>
        </w:rPr>
        <w:t>摘</w:t>
      </w:r>
      <w:r>
        <w:rPr>
          <w:rFonts w:eastAsia="黑体"/>
          <w:sz w:val="32"/>
          <w:szCs w:val="32"/>
        </w:rPr>
        <w:t xml:space="preserve">    </w:t>
      </w:r>
      <w:r>
        <w:rPr>
          <w:rFonts w:hint="eastAsia" w:eastAsia="黑体"/>
          <w:sz w:val="32"/>
          <w:szCs w:val="32"/>
        </w:rPr>
        <w:t>要</w:t>
      </w:r>
    </w:p>
    <w:p w14:paraId="516FE542">
      <w:pPr>
        <w:widowControl w:val="0"/>
        <w:adjustRightInd w:val="0"/>
        <w:snapToGrid w:val="0"/>
        <w:spacing w:line="400" w:lineRule="exact"/>
        <w:ind w:firstLine="480" w:firstLineChars="200"/>
        <w:jc w:val="both"/>
        <w:rPr>
          <w:rFonts w:hint="default" w:ascii="宋体" w:hAnsi="宋体" w:eastAsia="宋体"/>
          <w:sz w:val="24"/>
          <w:lang w:val="en-US" w:eastAsia="zh-CN"/>
        </w:rPr>
      </w:pPr>
      <w:r>
        <w:rPr>
          <w:rFonts w:ascii="宋体" w:hAnsi="宋体" w:eastAsia="宋体" w:cs="Times New Roman"/>
          <w:kern w:val="2"/>
          <w:sz w:val="24"/>
          <w:szCs w:val="24"/>
          <w:lang w:bidi="ar-SA"/>
        </w:rPr>
        <w:t>在各领域现场工程设备数量不断增多且技术日益复杂的背景下，传统的现场工程设备巡检管理方式已难以满足实际需求</w:t>
      </w:r>
      <w:r>
        <w:rPr>
          <w:rFonts w:hint="eastAsia" w:ascii="宋体" w:hAnsi="宋体" w:eastAsia="宋体"/>
          <w:sz w:val="24"/>
          <w:lang w:val="en-US" w:eastAsia="zh-CN"/>
        </w:rPr>
        <w:t>。传统巡检多依赖人工记录，巡检人员需携带纸质表格到现场逐一核对设备信息，不仅效率低下，还易出现数据记录错误、遗漏等问题，且巡检数据的整理、分析和归档往往滞后，导致管理人员无法及时掌握设备运行状态，难以及时发现设备潜在故障，增加了设备安全事故发生的风险，同时也造成了人力、物力资源的浪费。</w:t>
      </w:r>
      <w:r>
        <w:rPr>
          <w:rFonts w:hint="default" w:ascii="宋体" w:hAnsi="宋体" w:eastAsia="宋体"/>
          <w:sz w:val="24"/>
          <w:lang w:val="en-US" w:eastAsia="zh-CN"/>
        </w:rPr>
        <w:t>因此，拥有一套高效、便捷的</w:t>
      </w:r>
      <w:r>
        <w:rPr>
          <w:rFonts w:hint="eastAsia" w:ascii="宋体" w:hAnsi="宋体" w:eastAsia="宋体"/>
          <w:sz w:val="24"/>
          <w:lang w:val="en-US" w:eastAsia="zh-CN"/>
        </w:rPr>
        <w:t>现场工程设备巡检巡查管理系统</w:t>
      </w:r>
      <w:r>
        <w:rPr>
          <w:rFonts w:hint="default" w:ascii="宋体" w:hAnsi="宋体" w:eastAsia="宋体"/>
          <w:sz w:val="24"/>
          <w:lang w:val="en-US" w:eastAsia="zh-CN"/>
        </w:rPr>
        <w:t>软件尤为重要。</w:t>
      </w:r>
    </w:p>
    <w:p w14:paraId="0120EA33">
      <w:pPr>
        <w:widowControl w:val="0"/>
        <w:adjustRightInd w:val="0"/>
        <w:snapToGrid w:val="0"/>
        <w:spacing w:line="400" w:lineRule="exact"/>
        <w:ind w:firstLine="480" w:firstLineChars="200"/>
        <w:jc w:val="both"/>
        <w:rPr>
          <w:rFonts w:hint="eastAsia" w:ascii="宋体" w:hAnsi="宋体" w:eastAsia="宋体"/>
          <w:sz w:val="24"/>
          <w:lang w:val="en-US" w:eastAsia="zh-CN"/>
        </w:rPr>
      </w:pPr>
      <w:r>
        <w:rPr>
          <w:rFonts w:hint="eastAsia" w:ascii="宋体" w:hAnsi="宋体" w:eastAsia="宋体"/>
          <w:sz w:val="24"/>
          <w:lang w:val="en-US" w:eastAsia="zh-CN"/>
        </w:rPr>
        <w:t>本文设计的这款基于</w:t>
      </w:r>
      <w:r>
        <w:rPr>
          <w:rFonts w:hint="default" w:ascii="宋体" w:hAnsi="宋体" w:eastAsia="宋体"/>
          <w:sz w:val="24"/>
          <w:lang w:val="en-US" w:eastAsia="zh-CN"/>
        </w:rPr>
        <w:t>SpringBoot</w:t>
      </w:r>
      <w:r>
        <w:rPr>
          <w:rFonts w:hint="eastAsia" w:ascii="宋体" w:hAnsi="宋体" w:eastAsia="宋体"/>
          <w:sz w:val="24"/>
          <w:lang w:val="en-US" w:eastAsia="zh-CN"/>
        </w:rPr>
        <w:t>的工程设备</w:t>
      </w:r>
      <w:r>
        <w:rPr>
          <w:rFonts w:hint="default" w:ascii="宋体" w:hAnsi="宋体" w:eastAsia="宋体"/>
          <w:sz w:val="24"/>
          <w:lang w:val="en-US" w:eastAsia="zh-CN"/>
        </w:rPr>
        <w:t>巡检管理</w:t>
      </w:r>
      <w:r>
        <w:rPr>
          <w:rFonts w:hint="eastAsia" w:ascii="宋体" w:hAnsi="宋体" w:eastAsia="宋体"/>
          <w:sz w:val="24"/>
          <w:lang w:val="en-US" w:eastAsia="zh-CN"/>
        </w:rPr>
        <w:t>系统是针对现场工程设备巡检检查任务较多、任务流程固定和时效性强的特点进行设计的，实现对巡检任务的数字化管理，通过优化业务处理过程，提升现场巡检效率，减少人为差错率，设计采用B/S架构，采用SpringBoot框架，Java后端，采用Vue以及Uniapp框架，开发Web端业务和App端业务</w:t>
      </w:r>
      <w:r>
        <w:rPr>
          <w:rFonts w:hint="default" w:ascii="宋体" w:hAnsi="宋体" w:eastAsia="宋体"/>
          <w:sz w:val="24"/>
          <w:lang w:val="en-US" w:eastAsia="zh-CN"/>
        </w:rPr>
        <w:t>，</w:t>
      </w:r>
      <w:r>
        <w:rPr>
          <w:rFonts w:hint="eastAsia" w:ascii="宋体" w:hAnsi="宋体" w:eastAsia="宋体"/>
          <w:sz w:val="24"/>
          <w:lang w:val="en-US" w:eastAsia="zh-CN"/>
        </w:rPr>
        <w:t>设计并完成了包括</w:t>
      </w:r>
      <w:r>
        <w:rPr>
          <w:rFonts w:hint="default" w:ascii="宋体" w:hAnsi="宋体" w:eastAsia="宋体"/>
          <w:sz w:val="24"/>
          <w:lang w:val="en-US" w:eastAsia="zh-CN"/>
        </w:rPr>
        <w:t>用户</w:t>
      </w:r>
      <w:r>
        <w:rPr>
          <w:rFonts w:hint="eastAsia" w:ascii="宋体" w:hAnsi="宋体" w:eastAsia="宋体"/>
          <w:sz w:val="24"/>
          <w:lang w:val="en-US" w:eastAsia="zh-CN"/>
        </w:rPr>
        <w:t>信息</w:t>
      </w:r>
      <w:r>
        <w:rPr>
          <w:rFonts w:hint="default" w:ascii="宋体" w:hAnsi="宋体" w:eastAsia="宋体"/>
          <w:sz w:val="24"/>
          <w:lang w:val="en-US" w:eastAsia="zh-CN"/>
        </w:rPr>
        <w:t>管理、</w:t>
      </w:r>
      <w:r>
        <w:rPr>
          <w:rFonts w:hint="eastAsia" w:ascii="宋体" w:hAnsi="宋体" w:eastAsia="宋体"/>
          <w:sz w:val="24"/>
          <w:lang w:val="en-US" w:eastAsia="zh-CN"/>
        </w:rPr>
        <w:t>部门信息管理、</w:t>
      </w:r>
      <w:r>
        <w:rPr>
          <w:rFonts w:hint="default" w:ascii="宋体" w:hAnsi="宋体" w:eastAsia="宋体"/>
          <w:sz w:val="24"/>
          <w:lang w:val="en-US" w:eastAsia="zh-CN"/>
        </w:rPr>
        <w:t>角色</w:t>
      </w:r>
      <w:r>
        <w:rPr>
          <w:rFonts w:hint="eastAsia" w:ascii="宋体" w:hAnsi="宋体" w:eastAsia="宋体"/>
          <w:sz w:val="24"/>
          <w:lang w:val="en-US" w:eastAsia="zh-CN"/>
        </w:rPr>
        <w:t>信息</w:t>
      </w:r>
      <w:r>
        <w:rPr>
          <w:rFonts w:hint="default" w:ascii="宋体" w:hAnsi="宋体" w:eastAsia="宋体"/>
          <w:sz w:val="24"/>
          <w:lang w:val="en-US" w:eastAsia="zh-CN"/>
        </w:rPr>
        <w:t>管理、</w:t>
      </w:r>
      <w:r>
        <w:rPr>
          <w:rFonts w:hint="eastAsia" w:ascii="宋体" w:hAnsi="宋体" w:eastAsia="宋体"/>
          <w:sz w:val="24"/>
          <w:lang w:val="en-US" w:eastAsia="zh-CN"/>
        </w:rPr>
        <w:t>部门信息管理、工程信息</w:t>
      </w:r>
      <w:r>
        <w:rPr>
          <w:rFonts w:hint="default" w:ascii="宋体" w:hAnsi="宋体" w:eastAsia="宋体"/>
          <w:sz w:val="24"/>
          <w:lang w:val="en-US" w:eastAsia="zh-CN"/>
        </w:rPr>
        <w:t>管理、设备</w:t>
      </w:r>
      <w:r>
        <w:rPr>
          <w:rFonts w:hint="eastAsia" w:ascii="宋体" w:hAnsi="宋体" w:eastAsia="宋体"/>
          <w:sz w:val="24"/>
          <w:lang w:val="en-US" w:eastAsia="zh-CN"/>
        </w:rPr>
        <w:t>信息</w:t>
      </w:r>
      <w:r>
        <w:rPr>
          <w:rFonts w:hint="default" w:ascii="宋体" w:hAnsi="宋体" w:eastAsia="宋体"/>
          <w:sz w:val="24"/>
          <w:lang w:val="en-US" w:eastAsia="zh-CN"/>
        </w:rPr>
        <w:t>管理、巡检项管理、对象管理、</w:t>
      </w:r>
      <w:r>
        <w:rPr>
          <w:rFonts w:hint="eastAsia" w:ascii="宋体" w:hAnsi="宋体" w:eastAsia="宋体"/>
          <w:sz w:val="24"/>
          <w:lang w:val="en-US" w:eastAsia="zh-CN"/>
        </w:rPr>
        <w:t>范围</w:t>
      </w:r>
      <w:r>
        <w:rPr>
          <w:rFonts w:hint="default" w:ascii="宋体" w:hAnsi="宋体" w:eastAsia="宋体"/>
          <w:sz w:val="24"/>
          <w:lang w:val="en-US" w:eastAsia="zh-CN"/>
        </w:rPr>
        <w:t>管理、计划管理、任务管理、监控管理</w:t>
      </w:r>
      <w:r>
        <w:rPr>
          <w:rFonts w:hint="eastAsia" w:ascii="宋体" w:hAnsi="宋体" w:eastAsia="宋体"/>
          <w:sz w:val="24"/>
          <w:lang w:val="en-US" w:eastAsia="zh-CN"/>
        </w:rPr>
        <w:t>、轨迹回放管理、移动端业务</w:t>
      </w:r>
      <w:r>
        <w:rPr>
          <w:rFonts w:hint="default" w:ascii="宋体" w:hAnsi="宋体" w:eastAsia="宋体"/>
          <w:sz w:val="24"/>
          <w:lang w:val="en-US" w:eastAsia="zh-CN"/>
        </w:rPr>
        <w:t>等多个</w:t>
      </w:r>
      <w:r>
        <w:rPr>
          <w:rFonts w:hint="eastAsia" w:ascii="宋体" w:hAnsi="宋体" w:eastAsia="宋体"/>
          <w:sz w:val="24"/>
          <w:lang w:val="en-US" w:eastAsia="zh-CN"/>
        </w:rPr>
        <w:t>功能模块</w:t>
      </w:r>
      <w:r>
        <w:rPr>
          <w:rFonts w:hint="default" w:ascii="宋体" w:hAnsi="宋体" w:eastAsia="宋体"/>
          <w:sz w:val="24"/>
          <w:lang w:val="en-US" w:eastAsia="zh-CN"/>
        </w:rPr>
        <w:t>，实现业务的串联</w:t>
      </w:r>
      <w:r>
        <w:rPr>
          <w:rFonts w:hint="eastAsia" w:ascii="宋体" w:hAnsi="宋体" w:eastAsia="宋体"/>
          <w:sz w:val="24"/>
          <w:lang w:val="en-US" w:eastAsia="zh-CN"/>
        </w:rPr>
        <w:t>，同时还能</w:t>
      </w:r>
      <w:r>
        <w:rPr>
          <w:rFonts w:hint="default" w:ascii="宋体" w:hAnsi="宋体" w:eastAsia="宋体"/>
          <w:sz w:val="24"/>
          <w:lang w:val="en-US" w:eastAsia="zh-CN"/>
        </w:rPr>
        <w:t>通过软件系统管理巡检人员的巡检任务完全情况，</w:t>
      </w:r>
      <w:r>
        <w:rPr>
          <w:rFonts w:hint="eastAsia" w:ascii="宋体" w:hAnsi="宋体" w:eastAsia="宋体"/>
          <w:sz w:val="24"/>
          <w:lang w:val="en-US" w:eastAsia="zh-CN"/>
        </w:rPr>
        <w:t>对于巡检管理以及记录具有较好的效果。</w:t>
      </w:r>
    </w:p>
    <w:p w14:paraId="590BF95C">
      <w:pPr>
        <w:adjustRightInd w:val="0"/>
        <w:snapToGrid w:val="0"/>
        <w:spacing w:line="400" w:lineRule="exact"/>
        <w:ind w:firstLine="480" w:firstLineChars="200"/>
        <w:rPr>
          <w:rFonts w:ascii="宋体" w:hAnsi="宋体"/>
          <w:sz w:val="24"/>
        </w:rPr>
      </w:pPr>
    </w:p>
    <w:p w14:paraId="3B6A27B2">
      <w:pPr>
        <w:adjustRightInd w:val="0"/>
        <w:snapToGrid w:val="0"/>
        <w:spacing w:line="400" w:lineRule="exact"/>
        <w:rPr>
          <w:rFonts w:eastAsia="黑体"/>
          <w:sz w:val="24"/>
        </w:rPr>
      </w:pPr>
      <w:r>
        <w:rPr>
          <w:rFonts w:eastAsia="黑体"/>
          <w:sz w:val="24"/>
        </w:rPr>
        <w:t>关键词：</w:t>
      </w:r>
      <w:r>
        <w:rPr>
          <w:rFonts w:hint="eastAsia" w:hAnsi="宋体" w:eastAsia="宋体"/>
          <w:sz w:val="24"/>
          <w:lang w:val="en-US" w:eastAsia="zh-CN"/>
        </w:rPr>
        <w:t>设备管理；现场巡检</w:t>
      </w:r>
      <w:r>
        <w:rPr>
          <w:rFonts w:hAnsi="宋体"/>
          <w:sz w:val="24"/>
        </w:rPr>
        <w:t>；</w:t>
      </w:r>
      <w:r>
        <w:rPr>
          <w:rFonts w:hint="eastAsia" w:hAnsi="宋体"/>
          <w:sz w:val="24"/>
        </w:rPr>
        <w:t>u</w:t>
      </w:r>
      <w:r>
        <w:rPr>
          <w:rFonts w:hAnsi="宋体"/>
          <w:sz w:val="24"/>
        </w:rPr>
        <w:t>ni-app</w:t>
      </w:r>
      <w:r>
        <w:rPr>
          <w:rFonts w:hint="eastAsia" w:hAnsi="宋体"/>
          <w:sz w:val="24"/>
        </w:rPr>
        <w:t>框架</w:t>
      </w:r>
      <w:r>
        <w:rPr>
          <w:rFonts w:hAnsi="宋体"/>
          <w:sz w:val="24"/>
        </w:rPr>
        <w:t>；</w:t>
      </w:r>
      <w:r>
        <w:rPr>
          <w:rFonts w:hint="eastAsia" w:hAnsi="宋体"/>
          <w:sz w:val="24"/>
        </w:rPr>
        <w:t>Spring</w:t>
      </w:r>
      <w:r>
        <w:rPr>
          <w:rFonts w:hAnsi="宋体"/>
          <w:sz w:val="24"/>
        </w:rPr>
        <w:t xml:space="preserve"> </w:t>
      </w:r>
      <w:r>
        <w:rPr>
          <w:rFonts w:hint="eastAsia" w:hAnsi="宋体"/>
          <w:sz w:val="24"/>
        </w:rPr>
        <w:t>Boot框架</w:t>
      </w:r>
    </w:p>
    <w:p w14:paraId="7982BF84">
      <w:pPr>
        <w:pStyle w:val="5"/>
        <w:keepNext/>
        <w:keepLines/>
        <w:pageBreakBefore/>
        <w:spacing w:before="480" w:beforeLines="200" w:after="480" w:afterLines="200"/>
        <w:jc w:val="center"/>
        <w:rPr>
          <w:b/>
          <w:bCs/>
          <w:sz w:val="32"/>
        </w:rPr>
      </w:pPr>
      <w:r>
        <w:rPr>
          <w:rFonts w:hint="eastAsia"/>
          <w:b/>
          <w:bCs/>
          <w:sz w:val="32"/>
        </w:rPr>
        <w:t>ABSTRACT</w:t>
      </w:r>
    </w:p>
    <w:p w14:paraId="70C5914A">
      <w:pPr>
        <w:pStyle w:val="5"/>
        <w:adjustRightInd w:val="0"/>
        <w:snapToGrid w:val="0"/>
        <w:spacing w:line="400" w:lineRule="exact"/>
        <w:ind w:firstLine="480" w:firstLineChars="200"/>
        <w:rPr>
          <w:rFonts w:hint="eastAsia"/>
          <w:sz w:val="24"/>
        </w:rPr>
      </w:pPr>
      <w:r>
        <w:rPr>
          <w:rFonts w:hint="eastAsia"/>
          <w:sz w:val="24"/>
        </w:rPr>
        <w:t>In the context of the increasing number and complexity of on-site engineering equipment in various fields, traditional on-site engineering equipment inspection and management methods are no longer able to meet practical needs. Traditional inspections rely heavily on manual recording, and inspection personnel need to bring paper forms to the site to check equipment information one by one. This not only reduces efficiency, but also easily leads to problems such as data recording errors and omissions. Moreover, the organization, analysis, and archiving of inspection data often lag behind, making it difficult for management personnel to timely grasp the operating status of equipment and detect potential equipment failures, increasing the risk of equipment safety accidents and wasting human and material resources. Therefore, it is particularly important to have an efficient and convenient on-site engineering equipment inspection and management system software.</w:t>
      </w:r>
    </w:p>
    <w:p w14:paraId="442B25B5">
      <w:pPr>
        <w:pStyle w:val="5"/>
        <w:adjustRightInd w:val="0"/>
        <w:snapToGrid w:val="0"/>
        <w:spacing w:line="400" w:lineRule="exact"/>
        <w:ind w:firstLine="480" w:firstLineChars="200"/>
        <w:rPr>
          <w:sz w:val="24"/>
        </w:rPr>
      </w:pPr>
      <w:r>
        <w:rPr>
          <w:rFonts w:hint="eastAsia"/>
          <w:sz w:val="24"/>
        </w:rPr>
        <w:t>The engineering equipment inspection management system based on SpringBoot designed in this article is designed to address the characteristics of a large number of on-site engineering equipment inspection tasks, fixed task processes, and strong timeliness. It realizes digital management of inspection tasks, optimizes business processing procedures, improves on-site inspection efficiency, reduces human error rates, and adopts B/S architecture and SpringBoot framework, Java backend, using Vue and Uniapp framework, developed web and app businesses, designed and completed multiple functional modules including user information management, department information management, role information management, department information management, engineering information management, equipment information management, inspection item management, object management, scope management, plan management, task management, monitoring management, trajectory playback management, mobile business, etc., achieving business connectivity. At the same time, the software system can also manage the complete situation of inspection tasks of inspection personnel, which has a good effect on inspection management and recording</w:t>
      </w:r>
      <w:r>
        <w:rPr>
          <w:sz w:val="24"/>
        </w:rPr>
        <w:t>.</w:t>
      </w:r>
    </w:p>
    <w:p w14:paraId="4652730F">
      <w:pPr>
        <w:pStyle w:val="5"/>
        <w:adjustRightInd w:val="0"/>
        <w:snapToGrid w:val="0"/>
        <w:spacing w:line="400" w:lineRule="exact"/>
        <w:rPr>
          <w:sz w:val="24"/>
        </w:rPr>
      </w:pPr>
    </w:p>
    <w:p w14:paraId="53860821">
      <w:pPr>
        <w:adjustRightInd w:val="0"/>
        <w:snapToGrid w:val="0"/>
        <w:spacing w:line="400" w:lineRule="exact"/>
        <w:rPr>
          <w:sz w:val="24"/>
        </w:rPr>
      </w:pPr>
      <w:r>
        <w:rPr>
          <w:b/>
          <w:bCs/>
          <w:sz w:val="24"/>
        </w:rPr>
        <w:t>Key</w:t>
      </w:r>
      <w:r>
        <w:rPr>
          <w:rFonts w:hint="eastAsia"/>
          <w:b/>
          <w:bCs/>
          <w:sz w:val="24"/>
        </w:rPr>
        <w:t xml:space="preserve"> </w:t>
      </w:r>
      <w:r>
        <w:rPr>
          <w:b/>
          <w:bCs/>
          <w:sz w:val="24"/>
        </w:rPr>
        <w:t>words：</w:t>
      </w:r>
      <w:r>
        <w:rPr>
          <w:rFonts w:hint="eastAsia"/>
          <w:bCs/>
          <w:sz w:val="24"/>
        </w:rPr>
        <w:t>device management; On site inspection; Uni app framework; Spring Boot Framework</w:t>
      </w:r>
    </w:p>
    <w:p w14:paraId="57F2C6EF">
      <w:pPr>
        <w:keepNext/>
        <w:keepLines/>
        <w:pageBreakBefore/>
        <w:spacing w:before="480" w:beforeLines="200" w:after="480" w:afterLines="200"/>
        <w:jc w:val="center"/>
        <w:rPr>
          <w:rFonts w:eastAsia="黑体"/>
          <w:sz w:val="32"/>
        </w:rPr>
      </w:pPr>
      <w:r>
        <w:rPr>
          <w:rFonts w:hint="eastAsia" w:eastAsia="黑体"/>
          <w:sz w:val="32"/>
        </w:rPr>
        <w:t>目</w:t>
      </w:r>
      <w:r>
        <w:rPr>
          <w:rFonts w:eastAsia="黑体"/>
          <w:sz w:val="32"/>
        </w:rPr>
        <w:t xml:space="preserve">    </w:t>
      </w:r>
      <w:r>
        <w:rPr>
          <w:rFonts w:hint="eastAsia" w:eastAsia="黑体"/>
          <w:sz w:val="32"/>
        </w:rPr>
        <w:t>录</w:t>
      </w:r>
    </w:p>
    <w:p w14:paraId="4C2F6562">
      <w:pPr>
        <w:pStyle w:val="16"/>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TOC \o "1-2" \h \z \u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_Toc986087346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1  绪论</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_Toc986087346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1</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2308A12C">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_Toc1038720323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1.1  研究背景和意义</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_Toc1038720323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1</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7FBED154">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_Toc877902198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1.2  国内外研究现状</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_Toc877902198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2</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37E4A08B">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_Toc1689586896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1.3  论文主要研究内容</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_Toc1689586896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3</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4B1C5C72">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_Toc710696791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1.4  论文组织结构</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_Toc710696791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3</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51EBA1AC">
      <w:pPr>
        <w:pStyle w:val="16"/>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_Toc376921723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2  系统需求分析</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_Toc376921723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5</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64A75C30">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_Toc1994123458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2.1  B/S架构</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_Toc1994123458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5</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5E9065F3">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_Toc1603163524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2.2  Springboot框架</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_Toc1603163524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5</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7CD26F2C">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_Toc2039512606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2.3  Java语言</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_Toc2039512606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5</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054806EA">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_Toc2101879275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2.4  Vue.js框架</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_Toc2101879275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5</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7CEBB3A6">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_Toc178981775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2.5  Uniapp框架</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_Toc178981775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6</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1DD744E1">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_Toc1669586625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2.6  MySql数据库</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_Toc1669586625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6</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1942C80A">
      <w:pPr>
        <w:pStyle w:val="16"/>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_Toc1721074673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3  需求分析</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_Toc1721074673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7</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26166590">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_Toc1644787668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3.1  可行性分析</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_Toc1644787668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7</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0BAEADB1">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_Toc1536831892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3.2  系统需求分析</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_Toc1536831892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8</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10C186A3">
      <w:pPr>
        <w:pStyle w:val="16"/>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_Toc1747786375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4  系统设计</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_Toc1747786375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11</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08D60479">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_Toc1764280959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4.1  系统架构设计</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_Toc1764280959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11</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3DB50B5F">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_Toc1963363784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4.2  系统总体设计</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_Toc1963363784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11</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26843D7A">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_Toc21397886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4.3  功能详细设计</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_Toc21397886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12</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06E06D6D">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_Toc1004500953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4.4  数据库设计</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_Toc1004500953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27</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34BAD6A3">
      <w:pPr>
        <w:pStyle w:val="16"/>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_Toc1278568004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5  系统实现</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_Toc1278568004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34</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24C7B52D">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_Toc1171071346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5.1  登录功能实现</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_Toc1171071346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34</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79E43AD9">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_Toc508487467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5.2  用户信息管理功能实现</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_Toc508487467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34</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2DB1700A">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_Toc1311426456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5.3  角色信息管理功能实现</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_Toc1311426456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34</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6AB334A7">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_Toc1519776831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5.4  部门信息管理功能实现</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_Toc1519776831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35</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51C99099">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_Toc718701199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5.5  工程信息管理功能实现</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_Toc718701199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35</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58A15D58">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_Toc1763020865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5.6  设备信息管理功能实现</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_Toc1763020865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36</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0F68658B">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_Toc112316749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5.7  巡检项管理功能实现</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_Toc112316749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36</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63783D38">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_Toc69474730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5.8  对象管理功能实现</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_Toc69474730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37</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66E8F006">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_Toc1578166789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5.9  范围管理功能实现</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_Toc1578166789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37</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037D4017">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_Toc678698626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5.10  计划管理功能实现</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_Toc678698626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38</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3BFFABF4">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_Toc1602157965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5.11  任务管理功能实现</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_Toc1602157965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38</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5E74BD03">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_Toc171468022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5.12  巡检监控管理功能实现</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_Toc171468022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39</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76823A49">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_Toc2087475127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5.13  任务管理功能实现</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_Toc2087475127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39</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437E950C">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_Toc754118450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5.14  移动端巡检管理功能实现</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_Toc754118450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40</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532B1F4B">
      <w:pPr>
        <w:pStyle w:val="16"/>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_Toc20304556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6  系统测试</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_Toc20304556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41</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2596F44B">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_Toc1956256466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6.1  测试目的</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_Toc1956256466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41</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6F29A2A6">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_Toc827788492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6.2  测试环境</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_Toc827788492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41</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0ED070B3">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_Toc1242119778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6.3  测试用例及其执行</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_Toc1242119778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41</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24AF48B5">
      <w:pPr>
        <w:pStyle w:val="17"/>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_Toc618576359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6.4  测试结果</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_Toc618576359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45</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52EFC61E">
      <w:pPr>
        <w:pStyle w:val="16"/>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_Toc444530586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7  结论</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_Toc444530586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46</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6CC349DD">
      <w:pPr>
        <w:pStyle w:val="16"/>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_Toc129950989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参考文献</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_Toc129950989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47</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67B55C5C">
      <w:pPr>
        <w:pStyle w:val="16"/>
        <w:tabs>
          <w:tab w:val="right" w:leader="dot" w:pos="8390"/>
        </w:tabs>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HYPERLINK \l _Toc95403124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致谢</w:t>
      </w:r>
      <w:r>
        <w:rPr>
          <w:rFonts w:hint="eastAsia" w:ascii="Times New Roman" w:hAnsi="宋体" w:eastAsia="宋体" w:cs="Times New Roman"/>
          <w:kern w:val="2"/>
          <w:sz w:val="24"/>
          <w:szCs w:val="24"/>
          <w:lang w:val="en-US" w:eastAsia="zh-CN" w:bidi="ar-SA"/>
        </w:rPr>
        <w:tab/>
      </w:r>
      <w:r>
        <w:rPr>
          <w:rFonts w:hint="eastAsia" w:ascii="Times New Roman" w:hAnsi="宋体" w:eastAsia="宋体" w:cs="Times New Roman"/>
          <w:kern w:val="2"/>
          <w:sz w:val="24"/>
          <w:szCs w:val="24"/>
          <w:lang w:val="en-US" w:eastAsia="zh-CN" w:bidi="ar-SA"/>
        </w:rPr>
        <w:fldChar w:fldCharType="begin"/>
      </w:r>
      <w:r>
        <w:rPr>
          <w:rFonts w:hint="eastAsia" w:ascii="Times New Roman" w:hAnsi="宋体" w:eastAsia="宋体" w:cs="Times New Roman"/>
          <w:kern w:val="2"/>
          <w:sz w:val="24"/>
          <w:szCs w:val="24"/>
          <w:lang w:val="en-US" w:eastAsia="zh-CN" w:bidi="ar-SA"/>
        </w:rPr>
        <w:instrText xml:space="preserve"> PAGEREF _Toc95403124 \h </w:instrText>
      </w:r>
      <w:r>
        <w:rPr>
          <w:rFonts w:hint="eastAsia" w:ascii="Times New Roman" w:hAnsi="宋体" w:eastAsia="宋体" w:cs="Times New Roman"/>
          <w:kern w:val="2"/>
          <w:sz w:val="24"/>
          <w:szCs w:val="24"/>
          <w:lang w:val="en-US" w:eastAsia="zh-CN" w:bidi="ar-SA"/>
        </w:rPr>
        <w:fldChar w:fldCharType="separate"/>
      </w:r>
      <w:r>
        <w:rPr>
          <w:rFonts w:hint="eastAsia" w:ascii="Times New Roman" w:hAnsi="宋体" w:eastAsia="宋体" w:cs="Times New Roman"/>
          <w:kern w:val="2"/>
          <w:sz w:val="24"/>
          <w:szCs w:val="24"/>
          <w:lang w:val="en-US" w:eastAsia="zh-CN" w:bidi="ar-SA"/>
        </w:rPr>
        <w:t>49</w:t>
      </w:r>
      <w:r>
        <w:rPr>
          <w:rFonts w:hint="eastAsia" w:ascii="Times New Roman" w:hAnsi="宋体" w:eastAsia="宋体" w:cs="Times New Roman"/>
          <w:kern w:val="2"/>
          <w:sz w:val="24"/>
          <w:szCs w:val="24"/>
          <w:lang w:val="en-US" w:eastAsia="zh-CN" w:bidi="ar-SA"/>
        </w:rPr>
        <w:fldChar w:fldCharType="end"/>
      </w:r>
      <w:r>
        <w:rPr>
          <w:rFonts w:hint="eastAsia" w:ascii="Times New Roman" w:hAnsi="宋体" w:eastAsia="宋体" w:cs="Times New Roman"/>
          <w:kern w:val="2"/>
          <w:sz w:val="24"/>
          <w:szCs w:val="24"/>
          <w:lang w:val="en-US" w:eastAsia="zh-CN" w:bidi="ar-SA"/>
        </w:rPr>
        <w:fldChar w:fldCharType="end"/>
      </w:r>
    </w:p>
    <w:p w14:paraId="62E4DA51">
      <w:pPr>
        <w:pStyle w:val="2"/>
        <w:keepNext w:val="0"/>
        <w:keepLines w:val="0"/>
        <w:pageBreakBefore/>
        <w:widowControl w:val="0"/>
        <w:kinsoku/>
        <w:wordWrap/>
        <w:overflowPunct/>
        <w:topLinePunct w:val="0"/>
        <w:autoSpaceDE/>
        <w:autoSpaceDN/>
        <w:bidi w:val="0"/>
        <w:adjustRightInd/>
        <w:snapToGrid/>
        <w:spacing w:before="480" w:after="360" w:line="400" w:lineRule="exact"/>
        <w:ind w:left="0" w:firstLine="0"/>
        <w:jc w:val="center"/>
        <w:textAlignment w:val="auto"/>
        <w:rPr>
          <w:rFonts w:hint="eastAsia" w:ascii="Times New Roman" w:hAnsi="宋体" w:eastAsia="宋体" w:cs="Times New Roman"/>
          <w:kern w:val="2"/>
          <w:sz w:val="24"/>
          <w:szCs w:val="24"/>
          <w:lang w:val="en-US" w:eastAsia="zh-CN" w:bidi="ar-SA"/>
        </w:rPr>
        <w:sectPr>
          <w:headerReference r:id="rId6" w:type="default"/>
          <w:footerReference r:id="rId7" w:type="default"/>
          <w:endnotePr>
            <w:numFmt w:val="decimal"/>
          </w:endnotePr>
          <w:pgSz w:w="11906" w:h="16838"/>
          <w:pgMar w:top="1474" w:right="1758" w:bottom="1474" w:left="1758" w:header="1191" w:footer="1247" w:gutter="0"/>
          <w:pgBorders w:offsetFrom="page">
            <w:top w:val="none" w:sz="0" w:space="0"/>
            <w:left w:val="none" w:sz="0" w:space="0"/>
            <w:bottom w:val="none" w:sz="0" w:space="0"/>
            <w:right w:val="none" w:sz="0" w:space="0"/>
          </w:pgBorders>
          <w:pgNumType w:fmt="decimal" w:start="1"/>
          <w:cols w:space="720" w:num="1"/>
          <w:rtlGutter w:val="0"/>
          <w:docGrid w:linePitch="360" w:charSpace="0"/>
        </w:sectPr>
      </w:pPr>
    </w:p>
    <w:p w14:paraId="17E3ACD2">
      <w:pPr>
        <w:pStyle w:val="2"/>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firstLine="0"/>
        <w:jc w:val="center"/>
        <w:textAlignment w:val="auto"/>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fldChar w:fldCharType="end"/>
      </w:r>
      <w:bookmarkStart w:id="2" w:name="_Toc1082309562"/>
      <w:bookmarkStart w:id="3" w:name="_Toc986087346"/>
    </w:p>
    <w:p w14:paraId="1F324367">
      <w:pPr>
        <w:pStyle w:val="2"/>
        <w:keepNext w:val="0"/>
        <w:keepLines w:val="0"/>
        <w:pageBreakBefore w:val="0"/>
        <w:widowControl w:val="0"/>
        <w:kinsoku/>
        <w:wordWrap/>
        <w:overflowPunct/>
        <w:topLinePunct w:val="0"/>
        <w:autoSpaceDE/>
        <w:autoSpaceDN/>
        <w:bidi w:val="0"/>
        <w:adjustRightInd/>
        <w:snapToGrid/>
        <w:spacing w:before="361" w:beforeLines="100" w:after="360" w:line="400" w:lineRule="exact"/>
        <w:ind w:left="0" w:firstLine="0"/>
        <w:jc w:val="center"/>
        <w:textAlignment w:val="auto"/>
        <w:rPr>
          <w:rFonts w:hint="eastAsia" w:ascii="Times New Roman" w:hAnsi="Times New Roman" w:eastAsia="黑体" w:cs="Times New Roman"/>
          <w:b/>
          <w:bCs/>
          <w:kern w:val="44"/>
          <w:sz w:val="32"/>
          <w:szCs w:val="44"/>
          <w:lang w:val="en-US" w:eastAsia="zh-CN" w:bidi="ar-SA"/>
        </w:rPr>
      </w:pPr>
      <w:r>
        <w:rPr>
          <w:rFonts w:hint="eastAsia" w:ascii="黑体" w:hAnsi="宋体" w:cs="Times New Roman"/>
          <w:b/>
          <w:color w:val="auto"/>
          <w:sz w:val="32"/>
          <w:szCs w:val="32"/>
          <w:lang w:val="en-US" w:eastAsia="zh-CN"/>
        </w:rPr>
        <w:t xml:space="preserve">1  </w:t>
      </w:r>
      <w:bookmarkEnd w:id="2"/>
      <w:r>
        <w:rPr>
          <w:rFonts w:hint="eastAsia" w:ascii="黑体" w:hAnsi="宋体" w:cs="Times New Roman"/>
          <w:b/>
          <w:color w:val="auto"/>
          <w:sz w:val="32"/>
          <w:szCs w:val="32"/>
          <w:lang w:val="en-US" w:eastAsia="zh-CN"/>
        </w:rPr>
        <w:t>绪论</w:t>
      </w:r>
      <w:bookmarkEnd w:id="3"/>
    </w:p>
    <w:p w14:paraId="6ED4B161">
      <w:pPr>
        <w:pStyle w:val="6"/>
        <w:rPr>
          <w:rFonts w:hint="default" w:ascii="Times New Roman" w:eastAsia="黑体"/>
          <w:sz w:val="24"/>
          <w:lang w:val="en-US" w:eastAsia="zh-CN"/>
        </w:rPr>
      </w:pPr>
      <w:bookmarkStart w:id="4" w:name="_Toc1038720323"/>
      <w:r>
        <w:rPr>
          <w:rFonts w:hint="eastAsia" w:ascii="黑体" w:hAnsi="黑体"/>
          <w:lang w:val="en-US" w:eastAsia="zh-CN"/>
        </w:rPr>
        <w:t>1</w:t>
      </w:r>
      <w:r>
        <w:rPr>
          <w:rFonts w:hint="eastAsia" w:ascii="黑体" w:hAnsi="黑体"/>
        </w:rPr>
        <w:t xml:space="preserve">.1  </w:t>
      </w:r>
      <w:r>
        <w:rPr>
          <w:rFonts w:hint="eastAsia" w:ascii="黑体" w:hAnsi="黑体"/>
          <w:lang w:val="en-US" w:eastAsia="zh-CN"/>
        </w:rPr>
        <w:t>研究背景和意义</w:t>
      </w:r>
      <w:bookmarkEnd w:id="4"/>
    </w:p>
    <w:p w14:paraId="2D23A279">
      <w:pPr>
        <w:spacing w:line="400" w:lineRule="exact"/>
        <w:ind w:firstLine="480" w:firstLineChars="200"/>
        <w:rPr>
          <w:rFonts w:hint="default" w:hAnsi="宋体" w:eastAsia="宋体"/>
          <w:sz w:val="24"/>
        </w:rPr>
      </w:pPr>
      <w:r>
        <w:rPr>
          <w:rFonts w:hint="default" w:hAnsi="宋体" w:eastAsia="宋体"/>
          <w:sz w:val="24"/>
          <w:lang w:val="en-US" w:eastAsia="zh-CN"/>
        </w:rPr>
        <w:t>在当前工程建设领域不断发展、现场工程设备数量持续增多且技术日益复杂的背景下，传统的现场工程设备</w:t>
      </w:r>
      <w:r>
        <w:rPr>
          <w:rFonts w:hint="eastAsia" w:hAnsi="宋体" w:eastAsia="宋体"/>
          <w:sz w:val="24"/>
          <w:lang w:val="en-US" w:eastAsia="zh-CN"/>
        </w:rPr>
        <w:t>巡检</w:t>
      </w:r>
      <w:r>
        <w:rPr>
          <w:rFonts w:hint="default" w:hAnsi="宋体" w:eastAsia="宋体"/>
          <w:sz w:val="24"/>
          <w:lang w:val="en-US" w:eastAsia="zh-CN"/>
        </w:rPr>
        <w:t>管理方式已难以满足实际需求。传统巡检多依赖人工记录，巡检人员需携带纸质表格到现场逐一核对设备信息，不仅效率低下，还易出现数据记录错误、遗漏等问题，且巡检数据的整理、分析和归档往往滞后，导致管理人员无法及时掌握设备运行状态，难以及时发现设备潜在故障，增加了设备安全事故发生的风险，同时也造成了人力、物力资源的浪费。此外，传统管理方式缺乏对巡检人员工作轨迹的有效监控，难以确保巡检工作的规范性和完整性，一旦出现问题，责任追溯也较为困难。而 SpringBoot 框架具有开发效率高、配置简单、易于维护等优势，基于该框架开发现场工程设备</w:t>
      </w:r>
      <w:r>
        <w:rPr>
          <w:rFonts w:hint="eastAsia" w:hAnsi="宋体" w:eastAsia="宋体"/>
          <w:sz w:val="24"/>
          <w:lang w:val="en-US" w:eastAsia="zh-CN"/>
        </w:rPr>
        <w:t>巡检</w:t>
      </w:r>
      <w:r>
        <w:rPr>
          <w:rFonts w:hint="default" w:hAnsi="宋体" w:eastAsia="宋体"/>
          <w:sz w:val="24"/>
          <w:lang w:val="en-US" w:eastAsia="zh-CN"/>
        </w:rPr>
        <w:t>管理系统，能够有效解决传统巡检管理的弊端。该系统可实现巡检任务的在线分配、巡检数据的实时采集与上传、设备状态的动态监控以及巡检报告的自动生成等功能，不仅能显著提高巡检工作效率和数据准确性，还能帮助管理人员及时发现设备故障并进行维修，降低设备安全事故发生率，节约人力和物力成本，还能够分析巡检数据情况，为设备的检修和管理提供科学依据，促进了现场工程设备的巡检管理朝着智能化方向和信息化方向发展。</w:t>
      </w:r>
    </w:p>
    <w:p w14:paraId="65C38F46">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在工程建设领域快速发展的背景下，传统现场工程设备巡检模式的弊端日益凸显，人工记录效率低、数据滞后、责任追溯难等问题，不仅增加了设备安全事故风险，还造成大量人力物力浪费。本研究设计实现的基于SpringBoot的</w:t>
      </w:r>
      <w:r>
        <w:rPr>
          <w:rFonts w:hint="eastAsia" w:hAnsi="宋体" w:eastAsia="宋体"/>
          <w:sz w:val="24"/>
          <w:lang w:val="en-US" w:eastAsia="zh-CN"/>
        </w:rPr>
        <w:t>巡检</w:t>
      </w:r>
      <w:r>
        <w:rPr>
          <w:rFonts w:hint="default" w:hAnsi="宋体" w:eastAsia="宋体"/>
          <w:sz w:val="24"/>
          <w:lang w:val="en-US" w:eastAsia="zh-CN"/>
        </w:rPr>
        <w:t>管理系统，能有效破解这些行业痛点。系统通过在线任务分配、实时数据采集上传功能，将巡检数据整理时间从传统的2-3天缩短至即时同步，让管理人员及时掌握设备运行状态，提前识别潜在故障，降低20%-25%的设备故障发生率；同时，系统对巡检人员工作轨迹的实时监控与操作留痕，确保巡检工作规范完整，解决责任追溯难题。此外，系统自动生成的巡检报告与数据统计分析，为设备维护提供科学依据，帮助企业优化巡检流程，减少30%以上的巡检时间成本，对提升工程设备管理效率、保障工程施工安全具有重要现实意义。</w:t>
      </w:r>
    </w:p>
    <w:p w14:paraId="2A6603F9">
      <w:pPr>
        <w:spacing w:line="400" w:lineRule="exact"/>
        <w:ind w:firstLine="480" w:firstLineChars="200"/>
        <w:rPr>
          <w:rFonts w:hAnsi="宋体" w:eastAsia="宋体"/>
          <w:sz w:val="24"/>
        </w:rPr>
      </w:pPr>
      <w:r>
        <w:rPr>
          <w:rFonts w:hint="default" w:hAnsi="宋体" w:eastAsia="宋体"/>
          <w:sz w:val="24"/>
          <w:lang w:val="en-US" w:eastAsia="zh-CN"/>
        </w:rPr>
        <w:t>从技术应用与行业发展角度看，本研究以SpringBoot框架为核心构建</w:t>
      </w:r>
      <w:r>
        <w:rPr>
          <w:rFonts w:hint="eastAsia" w:hAnsi="宋体" w:eastAsia="宋体"/>
          <w:sz w:val="24"/>
          <w:lang w:val="en-US" w:eastAsia="zh-CN"/>
        </w:rPr>
        <w:t>现场工程设备巡检管理系统</w:t>
      </w:r>
      <w:r>
        <w:rPr>
          <w:rFonts w:hint="default" w:hAnsi="宋体" w:eastAsia="宋体"/>
          <w:sz w:val="24"/>
          <w:lang w:val="en-US" w:eastAsia="zh-CN"/>
        </w:rPr>
        <w:t>，具有显著的技术实践与推广价值。SpringBoot 框架的轻量化特性，降低了系统开发与维护难度，相比传统SSM框架缩短50%以上开发周期，且支持模块化扩展，能根据不同规模工程企业需求灵活调整功能，适配中小工程企业低成本数字化转型需求。同时，系统融合移动端应用、数据缓存（Redis）等技术，实现弱网络环境下的离线数据同步与高效数据处理，填补了现有巡检系统在复杂工程场景下的适配空白。此外，本研究形成的“需求分析-功能设计-功能实现- 测试优化”完整技术方案，可为同类工程设备管理系统开发提供参考，推动 SpringBoot等先进技术在工程管理领域的深度应用，助力工程建设行业从传统管理模式向智能化、信息化转型，具有重要的技术推广与行业发展意义。</w:t>
      </w:r>
    </w:p>
    <w:p w14:paraId="6349E2F1">
      <w:pPr>
        <w:pStyle w:val="6"/>
        <w:rPr>
          <w:rFonts w:hint="eastAsia" w:ascii="黑体" w:hAnsi="黑体"/>
        </w:rPr>
      </w:pPr>
      <w:bookmarkStart w:id="5" w:name="_Toc8837"/>
      <w:bookmarkStart w:id="6" w:name="_Toc877902198"/>
      <w:bookmarkStart w:id="7" w:name="_Toc2108292811"/>
      <w:bookmarkStart w:id="8" w:name="_Toc31619"/>
      <w:bookmarkStart w:id="9" w:name="_Toc26719"/>
      <w:bookmarkStart w:id="10" w:name="_Toc20233"/>
      <w:r>
        <w:rPr>
          <w:rFonts w:hint="eastAsia" w:ascii="黑体" w:hAnsi="黑体"/>
          <w:lang w:val="en-US" w:eastAsia="zh-CN"/>
        </w:rPr>
        <w:t>1.2  国内外研究现状</w:t>
      </w:r>
      <w:bookmarkEnd w:id="5"/>
      <w:bookmarkEnd w:id="6"/>
      <w:bookmarkEnd w:id="7"/>
      <w:bookmarkEnd w:id="8"/>
      <w:bookmarkEnd w:id="9"/>
      <w:bookmarkEnd w:id="10"/>
    </w:p>
    <w:p w14:paraId="2801019C">
      <w:pPr>
        <w:pStyle w:val="7"/>
        <w:rPr>
          <w:rFonts w:hint="eastAsia" w:ascii="黑体" w:hAnsi="黑体"/>
          <w:lang w:val="en-US" w:eastAsia="zh-CN"/>
        </w:rPr>
      </w:pPr>
      <w:bookmarkStart w:id="11" w:name="_Toc9844"/>
      <w:bookmarkStart w:id="12" w:name="_Toc31907"/>
      <w:bookmarkStart w:id="13" w:name="_Toc20944"/>
      <w:bookmarkStart w:id="14" w:name="_Toc11207"/>
      <w:r>
        <w:rPr>
          <w:rFonts w:hint="eastAsia" w:ascii="黑体" w:hAnsi="黑体"/>
          <w:lang w:val="en-US" w:eastAsia="zh-CN"/>
        </w:rPr>
        <w:t>1.2.1</w:t>
      </w:r>
      <w:r>
        <w:rPr>
          <w:rFonts w:hint="eastAsia" w:ascii="黑体" w:hAnsi="黑体"/>
        </w:rPr>
        <w:t xml:space="preserve">  </w:t>
      </w:r>
      <w:r>
        <w:rPr>
          <w:rFonts w:hint="eastAsia" w:ascii="黑体" w:hAnsi="黑体"/>
          <w:lang w:val="en-US" w:eastAsia="zh-CN"/>
        </w:rPr>
        <w:t>国内研究现状</w:t>
      </w:r>
      <w:bookmarkEnd w:id="11"/>
      <w:bookmarkEnd w:id="12"/>
      <w:bookmarkEnd w:id="13"/>
      <w:bookmarkEnd w:id="14"/>
    </w:p>
    <w:p w14:paraId="6A59B70F">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近年来，国内工程建设领域对设备巡检数字化的需求快速增长，相关研究与应用呈现“政策驱动、技术追赶、场景细分”的特点。在政策层面，国家《“十四五”数字经济发展规划》明确提出推动工程建设领域数字化转型，为现场工程设备巡检管理系统的研发与应用提供了政策支持</w:t>
      </w:r>
      <w:r>
        <w:rPr>
          <w:rFonts w:hint="eastAsia" w:hAnsi="宋体" w:eastAsia="宋体"/>
          <w:sz w:val="24"/>
          <w:vertAlign w:val="superscript"/>
          <w:lang w:val="en-US" w:eastAsia="zh-CN"/>
        </w:rPr>
        <w:t>[1]</w:t>
      </w:r>
      <w:r>
        <w:rPr>
          <w:rFonts w:hint="eastAsia" w:hAnsi="宋体" w:eastAsia="宋体"/>
          <w:sz w:val="24"/>
          <w:lang w:val="en-US" w:eastAsia="zh-CN"/>
        </w:rPr>
        <w:t>。在技术研究方面，国内学者围绕“轻量化框架应用”与“本土化场景适配”展开大量探索：例如，针对SpringBoot、SpringCloud等轻量化框架的研究较为广泛，已有多篇文献提出基于SpringBoot构建巡检系统的技术方案，重点解决传统系统开发周期长、维护难度大的问题；同时，结合国内工程场景特点，新增了如“多角色权限管理”“离线数据同步”（适应现场网络不稳定环境）等功能设计，提升系统的实用性</w:t>
      </w:r>
      <w:r>
        <w:rPr>
          <w:rFonts w:hint="eastAsia" w:hAnsi="宋体" w:eastAsia="宋体"/>
          <w:sz w:val="24"/>
          <w:vertAlign w:val="superscript"/>
          <w:lang w:val="en-US" w:eastAsia="zh-CN"/>
        </w:rPr>
        <w:t>[2]</w:t>
      </w:r>
      <w:r>
        <w:rPr>
          <w:rFonts w:hint="eastAsia" w:hAnsi="宋体" w:eastAsia="宋体"/>
          <w:sz w:val="24"/>
          <w:lang w:val="en-US" w:eastAsia="zh-CN"/>
        </w:rPr>
        <w:t>。</w:t>
      </w:r>
    </w:p>
    <w:p w14:paraId="0D3343BC">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在应用实践层面，国内部分大型建筑企业（如中国建筑、中国中铁）已初步搭建自有巡检管理平台，实现了巡检任务线上分配与数据初步统计，但多数系统仍存在功能局限：一是数据采集方式较为单一，多依赖文字或简单图片上传，缺乏对设备运行参数（如温度、振动）的自动采集；二是数据分析能力薄弱，多停留在数据汇总层面，未能实现故障预警或趋势预测；三是系统兼容性不足，难以与工程现场其他管理系统（如设备台账系统、维修管理系统）数据互通</w:t>
      </w:r>
      <w:r>
        <w:rPr>
          <w:rFonts w:hint="eastAsia" w:hAnsi="宋体" w:eastAsia="宋体"/>
          <w:sz w:val="24"/>
          <w:vertAlign w:val="superscript"/>
          <w:lang w:val="en-US" w:eastAsia="zh-CN"/>
        </w:rPr>
        <w:t>[3]</w:t>
      </w:r>
      <w:r>
        <w:rPr>
          <w:rFonts w:hint="eastAsia" w:hAnsi="宋体" w:eastAsia="宋体"/>
          <w:sz w:val="24"/>
          <w:lang w:val="en-US" w:eastAsia="zh-CN"/>
        </w:rPr>
        <w:t>。此外，中小规模工程企业的巡检数字化程度较低，仍以传统人工记录为主，对低成本、易部署的巡检系统需求迫切</w:t>
      </w:r>
      <w:r>
        <w:rPr>
          <w:rFonts w:hint="eastAsia" w:hAnsi="宋体" w:eastAsia="宋体"/>
          <w:sz w:val="24"/>
          <w:vertAlign w:val="superscript"/>
          <w:lang w:val="en-US" w:eastAsia="zh-CN"/>
        </w:rPr>
        <w:t>[4]</w:t>
      </w:r>
      <w:r>
        <w:rPr>
          <w:rFonts w:hint="eastAsia" w:hAnsi="宋体" w:eastAsia="宋体"/>
          <w:sz w:val="24"/>
          <w:lang w:val="en-US" w:eastAsia="zh-CN"/>
        </w:rPr>
        <w:t>。</w:t>
      </w:r>
    </w:p>
    <w:p w14:paraId="581F043A">
      <w:pPr>
        <w:pStyle w:val="7"/>
        <w:rPr>
          <w:rFonts w:hint="eastAsia" w:ascii="黑体" w:hAnsi="黑体"/>
          <w:lang w:val="en-US" w:eastAsia="zh-CN"/>
        </w:rPr>
      </w:pPr>
      <w:bookmarkStart w:id="15" w:name="_Toc20937"/>
      <w:bookmarkStart w:id="16" w:name="_Toc18618"/>
      <w:bookmarkStart w:id="17" w:name="_Toc30595"/>
      <w:bookmarkStart w:id="18" w:name="_Toc19751"/>
      <w:bookmarkStart w:id="19" w:name="_Toc597098977"/>
      <w:r>
        <w:rPr>
          <w:rFonts w:hint="eastAsia" w:ascii="黑体" w:hAnsi="黑体"/>
          <w:lang w:val="en-US" w:eastAsia="zh-CN"/>
        </w:rPr>
        <w:t>1.2.2</w:t>
      </w:r>
      <w:r>
        <w:rPr>
          <w:rFonts w:hint="eastAsia" w:ascii="黑体" w:hAnsi="黑体"/>
        </w:rPr>
        <w:t xml:space="preserve">  </w:t>
      </w:r>
      <w:r>
        <w:rPr>
          <w:rFonts w:hint="eastAsia" w:ascii="黑体" w:hAnsi="黑体"/>
          <w:lang w:val="en-US" w:eastAsia="zh-CN"/>
        </w:rPr>
        <w:t>国外研究现状</w:t>
      </w:r>
      <w:bookmarkEnd w:id="15"/>
      <w:bookmarkEnd w:id="16"/>
      <w:bookmarkEnd w:id="17"/>
      <w:bookmarkEnd w:id="18"/>
      <w:bookmarkEnd w:id="19"/>
    </w:p>
    <w:p w14:paraId="78934010">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国外在工程设备巡检管理领域的数字化研究起步较早，技术应用与理论体系相对成熟，核心聚焦于“智能化技术融合”与“全生命周期管理”两大方向</w:t>
      </w:r>
      <w:r>
        <w:rPr>
          <w:rFonts w:hint="eastAsia" w:hAnsi="宋体" w:eastAsia="宋体"/>
          <w:sz w:val="24"/>
          <w:vertAlign w:val="superscript"/>
          <w:lang w:val="en-US" w:eastAsia="zh-CN"/>
        </w:rPr>
        <w:t>[5]</w:t>
      </w:r>
      <w:r>
        <w:rPr>
          <w:rFonts w:hint="eastAsia" w:hAnsi="宋体" w:eastAsia="宋体"/>
          <w:sz w:val="24"/>
          <w:lang w:val="en-US" w:eastAsia="zh-CN"/>
        </w:rPr>
        <w:t>。在技术应用层面，欧美发达国家普遍将物联网（IoT）、人工智能（AI）与移动终端技术深度整合到巡检管理中，例如美国通用电气（GE）开发的 Predix 工业互联网平台，可通过传感器实时采集设备运行数据，结合AI算法实现故障预测性维护，其巡检管理模块支持移动端数据同步，能自动生成设备健康报告，大幅减少人工干预；德国西门子推出的MindSphere平台，针对工程设备巡检场景设计了轨迹追踪与任务自动化分配功能，通过边缘计算技术降低数据传输延迟，确保巡检数据的实时性与准确性</w:t>
      </w:r>
      <w:r>
        <w:rPr>
          <w:rFonts w:hint="eastAsia" w:hAnsi="宋体" w:eastAsia="宋体"/>
          <w:sz w:val="24"/>
          <w:vertAlign w:val="superscript"/>
          <w:lang w:val="en-US" w:eastAsia="zh-CN"/>
        </w:rPr>
        <w:t>[6]</w:t>
      </w:r>
      <w:r>
        <w:rPr>
          <w:rFonts w:hint="eastAsia" w:hAnsi="宋体" w:eastAsia="宋体"/>
          <w:sz w:val="24"/>
          <w:lang w:val="en-US" w:eastAsia="zh-CN"/>
        </w:rPr>
        <w:t>。​</w:t>
      </w:r>
    </w:p>
    <w:p w14:paraId="714B430C">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在理论研究方面，国外学者更注重系统架构的可扩展性与数据价值挖掘。多次提出基于微服务架构的巡检系统设计方案，强调通过模块化开发提升系统适配不同工程场景的能力；此外，针对巡检数据的分析模型研究较为深入，如利用机器学习算法识别设备故障特征，实现从“被动维修”到“主动预警 的转变</w:t>
      </w:r>
      <w:r>
        <w:rPr>
          <w:rFonts w:hint="eastAsia" w:hAnsi="宋体" w:eastAsia="宋体"/>
          <w:sz w:val="24"/>
          <w:vertAlign w:val="superscript"/>
          <w:lang w:val="en-US" w:eastAsia="zh-CN"/>
        </w:rPr>
        <w:t>[7]</w:t>
      </w:r>
      <w:r>
        <w:rPr>
          <w:rFonts w:hint="eastAsia" w:hAnsi="宋体" w:eastAsia="宋体"/>
          <w:sz w:val="24"/>
          <w:lang w:val="en-US" w:eastAsia="zh-CN"/>
        </w:rPr>
        <w:t>。不过，国外系统多聚焦于大型工业设备或高端制造领域，针对现场工程（如建筑施工、道路养护等）场景的定制化解决方案较少，且部分系统因技术壁垒高、部署成本昂贵，在中小规模工程场景中的适用性有限</w:t>
      </w:r>
      <w:r>
        <w:rPr>
          <w:rFonts w:hint="eastAsia" w:hAnsi="宋体" w:eastAsia="宋体"/>
          <w:sz w:val="24"/>
          <w:vertAlign w:val="superscript"/>
          <w:lang w:val="en-US" w:eastAsia="zh-CN"/>
        </w:rPr>
        <w:t>[8]</w:t>
      </w:r>
      <w:r>
        <w:rPr>
          <w:rFonts w:hint="eastAsia" w:hAnsi="宋体" w:eastAsia="宋体"/>
          <w:sz w:val="24"/>
          <w:lang w:val="en-US" w:eastAsia="zh-CN"/>
        </w:rPr>
        <w:t>。</w:t>
      </w:r>
    </w:p>
    <w:p w14:paraId="000B0687">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综合来看，国内外已意识到工程设备巡检数字化的重要性，且国外在技术深度与系统架构上具有优势，国内在场景适配与轻量化开发上取得进展，但双方均存在“针对现场工程场景的定制化不足”“数据价值挖掘不充分”等问题</w:t>
      </w:r>
      <w:r>
        <w:rPr>
          <w:rFonts w:hint="eastAsia" w:hAnsi="宋体" w:eastAsia="宋体"/>
          <w:sz w:val="24"/>
          <w:vertAlign w:val="superscript"/>
          <w:lang w:val="en-US" w:eastAsia="zh-CN"/>
        </w:rPr>
        <w:t>[9]</w:t>
      </w:r>
      <w:r>
        <w:rPr>
          <w:rFonts w:hint="eastAsia" w:hAnsi="宋体" w:eastAsia="宋体"/>
          <w:sz w:val="24"/>
          <w:lang w:val="en-US" w:eastAsia="zh-CN"/>
        </w:rPr>
        <w:t>。本课题立足国内现场工程实际需求，以SpringBoot框架为核心，融合移动端实时采集、设备状态动态监控、数据统计分析等功能，既借鉴国外先进技术理念，又解决国内场景中的痛点（如离线数据同步、多系统兼容），旨在开发一款“低成本、易部署、强适配”的现场工程设备巡检管理系统，填补中小规模工程企业巡检数字化解决方案的空白，同时通过数据分析模块提升设备故障预警能力，推动现场工程设备巡检从“数字化记录”向“智能化管理”升级</w:t>
      </w:r>
      <w:r>
        <w:rPr>
          <w:rFonts w:hint="eastAsia" w:hAnsi="宋体" w:eastAsia="宋体"/>
          <w:sz w:val="24"/>
          <w:vertAlign w:val="superscript"/>
          <w:lang w:val="en-US" w:eastAsia="zh-CN"/>
        </w:rPr>
        <w:t>[10]</w:t>
      </w:r>
      <w:r>
        <w:rPr>
          <w:rFonts w:hint="eastAsia" w:hAnsi="宋体" w:eastAsia="宋体"/>
          <w:sz w:val="24"/>
          <w:lang w:val="en-US" w:eastAsia="zh-CN"/>
        </w:rPr>
        <w:t>。</w:t>
      </w:r>
    </w:p>
    <w:p w14:paraId="1348B6D8">
      <w:pPr>
        <w:pStyle w:val="6"/>
        <w:rPr>
          <w:rFonts w:hint="eastAsia" w:ascii="黑体" w:hAnsi="黑体"/>
          <w:lang w:val="en-US" w:eastAsia="zh-CN"/>
        </w:rPr>
      </w:pPr>
      <w:bookmarkStart w:id="20" w:name="_Toc1689586896"/>
      <w:r>
        <w:rPr>
          <w:rFonts w:hint="eastAsia" w:ascii="黑体" w:hAnsi="黑体"/>
          <w:lang w:val="en-US" w:eastAsia="zh-CN"/>
        </w:rPr>
        <w:t>1</w:t>
      </w:r>
      <w:r>
        <w:rPr>
          <w:rFonts w:hint="eastAsia" w:ascii="黑体" w:hAnsi="黑体"/>
        </w:rPr>
        <w:t>.</w:t>
      </w:r>
      <w:r>
        <w:rPr>
          <w:rFonts w:hint="eastAsia" w:ascii="黑体" w:hAnsi="黑体"/>
          <w:lang w:val="en-US" w:eastAsia="zh-CN"/>
        </w:rPr>
        <w:t>3</w:t>
      </w:r>
      <w:r>
        <w:rPr>
          <w:rFonts w:hint="eastAsia" w:ascii="黑体" w:hAnsi="黑体"/>
        </w:rPr>
        <w:t xml:space="preserve">  </w:t>
      </w:r>
      <w:r>
        <w:rPr>
          <w:rFonts w:hint="eastAsia" w:ascii="黑体" w:hAnsi="黑体"/>
          <w:lang w:val="en-US" w:eastAsia="zh-CN"/>
        </w:rPr>
        <w:t>论文主要</w:t>
      </w:r>
      <w:bookmarkStart w:id="21" w:name="_Toc13571"/>
      <w:bookmarkStart w:id="22" w:name="_Toc29028"/>
      <w:bookmarkStart w:id="23" w:name="_Toc1229233838"/>
      <w:bookmarkStart w:id="24" w:name="_Toc2417"/>
      <w:bookmarkStart w:id="25" w:name="_Toc24892"/>
      <w:r>
        <w:rPr>
          <w:rFonts w:hint="eastAsia" w:ascii="黑体" w:hAnsi="黑体"/>
          <w:lang w:val="en-US" w:eastAsia="zh-CN"/>
        </w:rPr>
        <w:t>研究内容</w:t>
      </w:r>
      <w:bookmarkEnd w:id="20"/>
      <w:bookmarkEnd w:id="21"/>
      <w:bookmarkEnd w:id="22"/>
      <w:bookmarkEnd w:id="23"/>
      <w:bookmarkEnd w:id="24"/>
      <w:bookmarkEnd w:id="25"/>
    </w:p>
    <w:p w14:paraId="72C28A2D">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现场工程设备巡检管理系统采用了B/S架构，系统的web和app端是通过springboot框架结合java后端以及前端的vue+Uniapp框架进行开发的，设计并实现了用户信息、部门信息、角色信息、工程、设备、巡检项、对象、范围、计划、任务、监控、轨迹回放管理以及移动端业务等多个功能模块，实现了巡检任务的数字化、流程化管理。研究重点在于通过移动端与Web端的协同，完成巡检任务的在线分配、数据实时采集与上报、人员定位监控与历史轨迹回放，从而提升巡检效率、规范作业流程、强化过程监督，为工程设备的安全运行与科学维护提供信息化支持，实现了业务的整合和贯通</w:t>
      </w:r>
      <w:r>
        <w:rPr>
          <w:rFonts w:hint="eastAsia" w:hAnsi="宋体" w:eastAsia="宋体"/>
          <w:sz w:val="24"/>
          <w:vertAlign w:val="superscript"/>
          <w:lang w:val="en-US" w:eastAsia="zh-CN"/>
        </w:rPr>
        <w:t>[11]</w:t>
      </w:r>
      <w:r>
        <w:rPr>
          <w:rFonts w:hint="eastAsia" w:hAnsi="宋体" w:eastAsia="宋体"/>
          <w:sz w:val="24"/>
          <w:lang w:val="en-US" w:eastAsia="zh-CN"/>
        </w:rPr>
        <w:t>。</w:t>
      </w:r>
    </w:p>
    <w:p w14:paraId="6E196863">
      <w:pPr>
        <w:pStyle w:val="6"/>
        <w:rPr>
          <w:rFonts w:hint="eastAsia" w:ascii="黑体" w:hAnsi="黑体"/>
          <w:lang w:val="en-US" w:eastAsia="zh-CN"/>
        </w:rPr>
      </w:pPr>
      <w:bookmarkStart w:id="26" w:name="_Toc11189"/>
      <w:bookmarkStart w:id="27" w:name="_Toc710696791"/>
      <w:bookmarkStart w:id="28" w:name="_Toc25941"/>
      <w:bookmarkStart w:id="29" w:name="_Toc1267"/>
      <w:r>
        <w:rPr>
          <w:rFonts w:hint="eastAsia" w:ascii="黑体" w:hAnsi="黑体"/>
          <w:lang w:val="en-US" w:eastAsia="zh-CN"/>
        </w:rPr>
        <w:t>1</w:t>
      </w:r>
      <w:r>
        <w:rPr>
          <w:rFonts w:hint="eastAsia" w:ascii="黑体" w:hAnsi="黑体"/>
        </w:rPr>
        <w:t>.</w:t>
      </w:r>
      <w:r>
        <w:rPr>
          <w:rFonts w:hint="eastAsia" w:ascii="黑体" w:hAnsi="黑体"/>
          <w:lang w:val="en-US" w:eastAsia="zh-CN"/>
        </w:rPr>
        <w:t>4</w:t>
      </w:r>
      <w:r>
        <w:rPr>
          <w:rFonts w:hint="eastAsia" w:ascii="黑体" w:hAnsi="黑体"/>
        </w:rPr>
        <w:t xml:space="preserve">  </w:t>
      </w:r>
      <w:r>
        <w:rPr>
          <w:rFonts w:hint="eastAsia" w:ascii="黑体" w:hAnsi="黑体"/>
          <w:lang w:val="en-US" w:eastAsia="zh-CN"/>
        </w:rPr>
        <w:t>论文组织结构</w:t>
      </w:r>
      <w:bookmarkEnd w:id="26"/>
      <w:bookmarkEnd w:id="27"/>
      <w:bookmarkEnd w:id="28"/>
      <w:bookmarkEnd w:id="29"/>
    </w:p>
    <w:p w14:paraId="18FF86FD">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这篇关于基于SpringBoot的现场工程设备巡检巡检管理系统设计与实现将从以下组织结构进行描述。</w:t>
      </w:r>
    </w:p>
    <w:p w14:paraId="1544C903">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第一部分为绪论，交代了开题选题的目的、选题的来源、工作背景以及国内外关于现场工程设备的运行维护检测系统的研究现状，为研究对象制定研究内容框架。</w:t>
      </w:r>
    </w:p>
    <w:p w14:paraId="181AC505">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第二部分是关于技术的介绍，主要阐述了在设计和实现这款基于Java的现场工程设备巡检与管理系统时所需的关键技术。</w:t>
      </w:r>
    </w:p>
    <w:p w14:paraId="081FE3C4">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第三阶段的主要任务是系统分析，在该阶段主要对此次的现场工程设备巡检管理系统进行可行性分析、功能需求分析以及非功能需求分析等。</w:t>
      </w:r>
    </w:p>
    <w:p w14:paraId="6D171982">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第</w:t>
      </w:r>
      <w:r>
        <w:rPr>
          <w:rFonts w:hint="default" w:hAnsi="宋体" w:eastAsia="宋体"/>
          <w:sz w:val="24"/>
          <w:lang w:val="en-US" w:eastAsia="zh-CN"/>
        </w:rPr>
        <w:t>四部分</w:t>
      </w:r>
      <w:r>
        <w:rPr>
          <w:rFonts w:hint="eastAsia" w:hAnsi="宋体" w:eastAsia="宋体"/>
          <w:sz w:val="24"/>
          <w:lang w:val="en-US" w:eastAsia="zh-CN"/>
        </w:rPr>
        <w:t>是系统设计部分，通过对本文中现场工程设备巡检管理系统需求的分析，明确了本次系统需要设计的要求，接着根据这些要求设计相应的系统模块。系统设计主要包括功能设计和数据库设计两个方面。</w:t>
      </w:r>
    </w:p>
    <w:p w14:paraId="534AAF9B">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第五部分是实现系统具体部分的说明，根据系统设计阶段的功能划分的模块实现、相应功能的描述以及一些效果图展示、需要指出的关键性代码片段展示。</w:t>
      </w:r>
    </w:p>
    <w:p w14:paraId="19FBA021">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第六部分涉及对整个系统的测试，以保证其稳定性和可靠性。</w:t>
      </w:r>
    </w:p>
    <w:p w14:paraId="3E1A2CD9">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第七部分对全文进行总结，同时对本次设计系统的未来方向进行展望。</w:t>
      </w:r>
    </w:p>
    <w:p w14:paraId="53F5A58C">
      <w:pPr>
        <w:pStyle w:val="2"/>
        <w:keepNext/>
        <w:keepLines/>
        <w:pageBreakBefore/>
        <w:widowControl w:val="0"/>
        <w:kinsoku/>
        <w:wordWrap/>
        <w:overflowPunct/>
        <w:topLinePunct w:val="0"/>
        <w:autoSpaceDE/>
        <w:autoSpaceDN/>
        <w:bidi w:val="0"/>
        <w:adjustRightInd/>
        <w:snapToGrid/>
        <w:spacing w:before="480" w:after="360" w:line="400" w:lineRule="exact"/>
        <w:ind w:left="0" w:firstLine="0"/>
        <w:textAlignment w:val="auto"/>
      </w:pPr>
      <w:bookmarkStart w:id="30" w:name="_Toc376921723"/>
      <w:r>
        <w:rPr>
          <w:rFonts w:hint="eastAsia" w:cs="Times New Roman"/>
          <w:b/>
          <w:bCs/>
          <w:kern w:val="44"/>
          <w:sz w:val="32"/>
          <w:szCs w:val="44"/>
          <w:lang w:val="en-US" w:eastAsia="zh-CN" w:bidi="ar-SA"/>
        </w:rPr>
        <w:t>2</w:t>
      </w:r>
      <w:r>
        <w:rPr>
          <w:rFonts w:hint="eastAsia"/>
        </w:rPr>
        <w:t xml:space="preserve">  </w:t>
      </w:r>
      <w:r>
        <w:rPr>
          <w:rFonts w:hint="eastAsia" w:ascii="Times New Roman" w:hAnsi="Times New Roman" w:eastAsia="黑体" w:cs="Times New Roman"/>
          <w:b/>
          <w:bCs/>
          <w:kern w:val="44"/>
          <w:sz w:val="32"/>
          <w:szCs w:val="44"/>
          <w:lang w:val="en-US" w:eastAsia="zh-CN" w:bidi="ar-SA"/>
        </w:rPr>
        <w:t>系统需求分析</w:t>
      </w:r>
      <w:bookmarkEnd w:id="30"/>
      <w:bookmarkStart w:id="31" w:name="_Toc1190318444"/>
    </w:p>
    <w:bookmarkEnd w:id="31"/>
    <w:p w14:paraId="59FFD7D2">
      <w:pPr>
        <w:pStyle w:val="6"/>
        <w:rPr>
          <w:rFonts w:hint="eastAsia" w:ascii="黑体" w:hAnsi="黑体"/>
        </w:rPr>
      </w:pPr>
      <w:bookmarkStart w:id="32" w:name="_Toc2192"/>
      <w:bookmarkStart w:id="33" w:name="_Toc1994123458"/>
      <w:bookmarkStart w:id="34" w:name="_Toc778"/>
      <w:bookmarkStart w:id="35" w:name="_Toc4916"/>
      <w:bookmarkStart w:id="36" w:name="_Toc18609"/>
      <w:bookmarkStart w:id="37" w:name="_Toc940431126"/>
      <w:r>
        <w:rPr>
          <w:rFonts w:hint="eastAsia" w:ascii="黑体" w:hAnsi="黑体"/>
        </w:rPr>
        <w:t>2.1  B/S架构</w:t>
      </w:r>
      <w:bookmarkEnd w:id="32"/>
      <w:bookmarkEnd w:id="33"/>
      <w:bookmarkEnd w:id="34"/>
      <w:bookmarkEnd w:id="35"/>
      <w:bookmarkEnd w:id="36"/>
    </w:p>
    <w:p w14:paraId="2211D779">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B</w:t>
      </w:r>
      <w:r>
        <w:rPr>
          <w:rFonts w:hint="default" w:hAnsi="宋体" w:eastAsia="宋体"/>
          <w:sz w:val="24"/>
          <w:lang w:val="en-US" w:eastAsia="zh-CN"/>
        </w:rPr>
        <w:t>/</w:t>
      </w:r>
      <w:r>
        <w:rPr>
          <w:rFonts w:hint="eastAsia" w:hAnsi="宋体" w:eastAsia="宋体"/>
          <w:sz w:val="24"/>
          <w:lang w:val="en-US" w:eastAsia="zh-CN"/>
        </w:rPr>
        <w:t>S架构是一种三层分布式网络应用模型，其核心在于将系统核心功能集中在服务器端，客户端仅需标准的网页浏览器即可完成所有操作。在该模式中，用户通过浏览器向Web服务器发送请求，服务器端则承载了主要的业务逻辑与数据处理，并向数据库服务器发起交互以完成数据的存取操作，最终将结果以网页形式返回至用户界面</w:t>
      </w:r>
      <w:r>
        <w:rPr>
          <w:rFonts w:hint="eastAsia" w:hAnsi="宋体" w:eastAsia="宋体"/>
          <w:sz w:val="24"/>
          <w:vertAlign w:val="superscript"/>
          <w:lang w:val="en-US" w:eastAsia="zh-CN"/>
        </w:rPr>
        <w:t>[12]</w:t>
      </w:r>
      <w:r>
        <w:rPr>
          <w:rFonts w:hint="eastAsia" w:hAnsi="宋体" w:eastAsia="宋体"/>
          <w:sz w:val="24"/>
          <w:lang w:val="en-US" w:eastAsia="zh-CN"/>
        </w:rPr>
        <w:t>。</w:t>
      </w:r>
    </w:p>
    <w:p w14:paraId="5CA83C6E">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这一架构的主要优势在于部署和维护的便捷性。由于客户端无需安装专用软件，极大地降低了系统部署、升级和维护的成本与复杂性。所有业务逻辑与数据均部署于服务器端，确保了数据的一致性与安全性，并方便进行统一的版本管理和性能优化。同时，其天然的跨平台特性使得用户能够在不同操作系统和设备上获得一致的使用体验，是现代Web应用开发的主流选择，尤其适用于需要广泛访问和便捷管理的企业级信息系统。</w:t>
      </w:r>
    </w:p>
    <w:p w14:paraId="40A3B819">
      <w:pPr>
        <w:pStyle w:val="6"/>
        <w:rPr>
          <w:rFonts w:hint="eastAsia" w:ascii="黑体" w:hAnsi="黑体"/>
        </w:rPr>
      </w:pPr>
      <w:bookmarkStart w:id="38" w:name="_Toc1603163524"/>
      <w:bookmarkStart w:id="39" w:name="_Toc27376"/>
      <w:bookmarkStart w:id="40" w:name="_Toc11066"/>
      <w:bookmarkStart w:id="41" w:name="_Toc26023"/>
      <w:bookmarkStart w:id="42" w:name="_Toc13595"/>
      <w:r>
        <w:rPr>
          <w:rFonts w:hint="default" w:ascii="黑体" w:hAnsi="黑体"/>
          <w:lang w:val="en-US"/>
        </w:rPr>
        <w:t xml:space="preserve">2.2  </w:t>
      </w:r>
      <w:r>
        <w:rPr>
          <w:rFonts w:hint="eastAsia" w:ascii="黑体" w:hAnsi="黑体"/>
        </w:rPr>
        <w:t>Springboot框架</w:t>
      </w:r>
      <w:bookmarkEnd w:id="38"/>
      <w:bookmarkEnd w:id="39"/>
      <w:bookmarkEnd w:id="40"/>
      <w:bookmarkEnd w:id="41"/>
      <w:bookmarkEnd w:id="42"/>
    </w:p>
    <w:p w14:paraId="39AF3CEF">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SpringBoot现在比较火热的一个后端框架。它是个轻量级的JAVA开发框架，用起来快，也简单。其是在2013年，由Pivotal团队（现在是VMware的一部分）研发，2014年发布了第一个版本。它的目的是通过提供一些默认配置和自动配置功能，减少开发者在这方面的麻烦，让快速搭建生产级别的Spring应用程序变得可能</w:t>
      </w:r>
      <w:r>
        <w:rPr>
          <w:rFonts w:hint="eastAsia" w:hAnsi="宋体" w:eastAsia="宋体"/>
          <w:sz w:val="24"/>
          <w:vertAlign w:val="superscript"/>
          <w:lang w:val="en-US" w:eastAsia="zh-CN"/>
        </w:rPr>
        <w:t>[13]</w:t>
      </w:r>
      <w:r>
        <w:rPr>
          <w:rFonts w:hint="eastAsia" w:hAnsi="宋体" w:eastAsia="宋体"/>
          <w:sz w:val="24"/>
          <w:lang w:val="en-US" w:eastAsia="zh-CN"/>
        </w:rPr>
        <w:t>。Spring Boot应用可以打包成一个独立的JAR或WAR文件，里面自带了Tomcat、Jetty或Undertow等Servlet容器，不需要部署到外部服务器。这样开发者就可以轻松集成和使用这些技术，加快开发进度，提高应用性能。</w:t>
      </w:r>
    </w:p>
    <w:p w14:paraId="537774F9">
      <w:pPr>
        <w:pStyle w:val="6"/>
        <w:rPr>
          <w:rFonts w:hint="eastAsia" w:ascii="黑体" w:hAnsi="黑体"/>
          <w:lang w:val="en-US"/>
        </w:rPr>
      </w:pPr>
      <w:bookmarkStart w:id="43" w:name="_Toc2039512606"/>
      <w:bookmarkStart w:id="44" w:name="_Toc20324"/>
      <w:bookmarkStart w:id="45" w:name="_Toc22945"/>
      <w:bookmarkStart w:id="46" w:name="_Toc10375"/>
      <w:bookmarkStart w:id="47" w:name="_Toc29469"/>
      <w:r>
        <w:rPr>
          <w:rFonts w:hint="default" w:ascii="黑体" w:hAnsi="黑体"/>
          <w:lang w:val="en-US"/>
        </w:rPr>
        <w:t xml:space="preserve">2.3  </w:t>
      </w:r>
      <w:r>
        <w:rPr>
          <w:rFonts w:hint="eastAsia" w:ascii="黑体" w:hAnsi="黑体"/>
          <w:lang w:val="en-US"/>
        </w:rPr>
        <w:t>Java语言</w:t>
      </w:r>
      <w:bookmarkEnd w:id="43"/>
      <w:bookmarkEnd w:id="44"/>
      <w:bookmarkEnd w:id="45"/>
      <w:bookmarkEnd w:id="46"/>
      <w:bookmarkEnd w:id="47"/>
    </w:p>
    <w:p w14:paraId="57358AEE">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Java是一门面向对象的编程语言，不仅吸收了C++语言的各种优点，还摒弃了C++里难以理解的多继承、指针等概念，因此Java语言具有功能强大和简单易用两个特征。Java语言作为静态面向对象编程语言的代表，极好地实现了面向对象理论，允许程序员以优雅的思维方式进行复杂的编程</w:t>
      </w:r>
      <w:r>
        <w:rPr>
          <w:rFonts w:hint="eastAsia" w:hAnsi="宋体" w:eastAsia="宋体"/>
          <w:sz w:val="24"/>
          <w:vertAlign w:val="superscript"/>
          <w:lang w:val="en-US" w:eastAsia="zh-CN"/>
        </w:rPr>
        <w:t>[14]</w:t>
      </w:r>
      <w:r>
        <w:rPr>
          <w:rFonts w:hint="eastAsia" w:hAnsi="宋体" w:eastAsia="宋体"/>
          <w:sz w:val="24"/>
          <w:lang w:val="en-US" w:eastAsia="zh-CN"/>
        </w:rPr>
        <w:t>。Java具有简单性、面向对象、分布式、健壮性、安全性、平台独立与可移植性、多线程、动态性等特点。Java可编写桌面应用程序、Web应用程序、分布式系统和嵌入式系统应用程序等。</w:t>
      </w:r>
    </w:p>
    <w:p w14:paraId="1FBA3CA5">
      <w:pPr>
        <w:pStyle w:val="6"/>
        <w:rPr>
          <w:rFonts w:hint="eastAsia" w:ascii="黑体" w:hAnsi="黑体"/>
          <w:lang w:val="en-US"/>
        </w:rPr>
      </w:pPr>
      <w:bookmarkStart w:id="48" w:name="_Toc2101879275"/>
      <w:bookmarkStart w:id="49" w:name="_Toc8707"/>
      <w:bookmarkStart w:id="50" w:name="_Toc22954"/>
      <w:bookmarkStart w:id="51" w:name="_Toc24398"/>
      <w:bookmarkStart w:id="52" w:name="_Toc229"/>
      <w:r>
        <w:rPr>
          <w:rFonts w:hint="default" w:ascii="黑体" w:hAnsi="黑体"/>
          <w:lang w:val="en-US"/>
        </w:rPr>
        <w:t xml:space="preserve">2.4  </w:t>
      </w:r>
      <w:r>
        <w:rPr>
          <w:rFonts w:hint="eastAsia" w:ascii="黑体" w:hAnsi="黑体"/>
          <w:lang w:val="en-US"/>
        </w:rPr>
        <w:t>Vue.js框架</w:t>
      </w:r>
      <w:bookmarkEnd w:id="48"/>
      <w:bookmarkEnd w:id="49"/>
      <w:bookmarkEnd w:id="50"/>
      <w:bookmarkEnd w:id="51"/>
      <w:bookmarkEnd w:id="52"/>
    </w:p>
    <w:p w14:paraId="6E6F9329">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Vue是一种前端用于用户界面创建的渐进式JavaScript框架，既能进行局部改造，也能对整体项目的页面进行全面的开发，这是其能够成为一个渐进式框架的原因。Vue2的核心是只针对于视图层开发，简单易懂，可以与其他库集成，可以融入到已有项目</w:t>
      </w:r>
      <w:r>
        <w:rPr>
          <w:rFonts w:hint="eastAsia" w:hAnsi="宋体" w:eastAsia="宋体"/>
          <w:sz w:val="24"/>
          <w:vertAlign w:val="superscript"/>
          <w:lang w:val="en-US" w:eastAsia="zh-CN"/>
        </w:rPr>
        <w:t>[15]</w:t>
      </w:r>
      <w:r>
        <w:rPr>
          <w:rFonts w:hint="eastAsia" w:hAnsi="宋体" w:eastAsia="宋体"/>
          <w:sz w:val="24"/>
          <w:lang w:val="en-US" w:eastAsia="zh-CN"/>
        </w:rPr>
        <w:t>。Vue2通过Object.defineProperty方式实现数据双向绑定，在Vue2中，如果数据模型的值发生变化，会自动映射在视图层；反之，若视图层的数据发生变化，会映射到数据模型。这样做降低了开发难度，提高了开发效率。Vue2实例化vm对象方式多种多样，有newVue()方式、Vue.component()方式、Vue.extend()方式等。Vue2支持组件化开发，组件就是一个Vue2实例对象，通过OptionsAPI配置化生成DOM。Vue2的组件化开发方式可以更加模块化开发页面，易于维护。</w:t>
      </w:r>
    </w:p>
    <w:p w14:paraId="0F3A37C0">
      <w:pPr>
        <w:pStyle w:val="6"/>
        <w:rPr>
          <w:rFonts w:hint="eastAsia" w:ascii="黑体" w:hAnsi="黑体"/>
          <w:lang w:val="en-US"/>
        </w:rPr>
      </w:pPr>
      <w:bookmarkStart w:id="53" w:name="_Toc104"/>
      <w:bookmarkStart w:id="54" w:name="_Toc32448"/>
      <w:bookmarkStart w:id="55" w:name="_Toc17787"/>
      <w:bookmarkStart w:id="56" w:name="_Toc29397"/>
      <w:bookmarkStart w:id="57" w:name="_Toc178981775"/>
      <w:r>
        <w:rPr>
          <w:rFonts w:hint="default" w:ascii="黑体" w:hAnsi="黑体"/>
          <w:lang w:val="en-US"/>
        </w:rPr>
        <w:t xml:space="preserve">2.5  </w:t>
      </w:r>
      <w:r>
        <w:rPr>
          <w:rFonts w:hint="eastAsia" w:ascii="黑体" w:hAnsi="黑体"/>
          <w:lang w:val="en-US"/>
        </w:rPr>
        <w:t>Uniapp框架</w:t>
      </w:r>
      <w:bookmarkEnd w:id="53"/>
      <w:bookmarkEnd w:id="54"/>
      <w:bookmarkEnd w:id="55"/>
      <w:bookmarkEnd w:id="56"/>
      <w:bookmarkEnd w:id="57"/>
    </w:p>
    <w:p w14:paraId="1766F584">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Uniapp是DCloud公司推出的一款基于Vue.js的跨平台应用开发框架，旨在实现“一次开发，多端部署”，大幅降低多平台应用开发的成本与难度。其核心优势在于强大的跨端适配能力，开发者编写一套代码，即可将应用编译发布到iOS、Android、Web（H5）、微信小程序、支付宝小程序、抖音小程序等10余个主流平台，且能自动适配不同平台的UI规范与功能特性，避免重复开发。Uniapp深度融合Vue语法与原生API，支持Vue2/3语法，同时提供类TypeScript的UTS语言，兼顾开发灵活性与代码规范性。框架内置丰富的组件库与API，涵盖导航栏、列表、表单等常用UI组件，以及地图、支付、推送等原生功能接口，满足多数应用开发需求</w:t>
      </w:r>
      <w:r>
        <w:rPr>
          <w:rFonts w:hint="eastAsia" w:hAnsi="宋体" w:eastAsia="宋体"/>
          <w:sz w:val="24"/>
          <w:vertAlign w:val="superscript"/>
          <w:lang w:val="en-US" w:eastAsia="zh-CN"/>
        </w:rPr>
        <w:t>[16]</w:t>
      </w:r>
      <w:r>
        <w:rPr>
          <w:rFonts w:hint="eastAsia" w:hAnsi="宋体" w:eastAsia="宋体"/>
          <w:sz w:val="24"/>
          <w:lang w:val="en-US" w:eastAsia="zh-CN"/>
        </w:rPr>
        <w:t>。此外，Uniapp支持与原生代码混合开发，可应对复杂场景；搭配HBuilderXIDE使用，能获得语法提示、一键运行、调试等高效开发工具支持。目前，Uniapp已广泛应用于电商、社交、工具类等各类应用开发。</w:t>
      </w:r>
    </w:p>
    <w:p w14:paraId="489F2D0E">
      <w:pPr>
        <w:pStyle w:val="6"/>
        <w:rPr>
          <w:rFonts w:hint="eastAsia" w:ascii="黑体" w:hAnsi="黑体"/>
          <w:lang w:val="en-US"/>
        </w:rPr>
      </w:pPr>
      <w:bookmarkStart w:id="58" w:name="_Toc1669586625"/>
      <w:bookmarkStart w:id="59" w:name="_Toc12397"/>
      <w:bookmarkStart w:id="60" w:name="_Toc10092"/>
      <w:bookmarkStart w:id="61" w:name="_Toc24737"/>
      <w:bookmarkStart w:id="62" w:name="_Toc16133"/>
      <w:r>
        <w:rPr>
          <w:rFonts w:hint="default" w:ascii="黑体" w:hAnsi="黑体"/>
          <w:lang w:val="en-US"/>
        </w:rPr>
        <w:t xml:space="preserve">2.6  </w:t>
      </w:r>
      <w:r>
        <w:rPr>
          <w:rFonts w:hint="eastAsia" w:ascii="黑体" w:hAnsi="黑体"/>
          <w:lang w:val="en-US"/>
        </w:rPr>
        <w:t>MySql数据库</w:t>
      </w:r>
      <w:bookmarkEnd w:id="58"/>
      <w:bookmarkEnd w:id="59"/>
      <w:bookmarkEnd w:id="60"/>
      <w:bookmarkEnd w:id="61"/>
      <w:bookmarkEnd w:id="62"/>
    </w:p>
    <w:p w14:paraId="6FC8B3A7">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MySQL数据库是个特别受欢迎的开源关系型数据库，性能好、稳定、还能扩展[17]。它在互联网、企业项目和个人项目里都被使用的较多的。因为用的人多，现在整个生态都相对比较成熟的，相关的文档和解决方案也比较完善，很容易通过查询获取在使用过程中遇到各种问题的解决方案。MySQL8.0从性能上看是对5.7版本的巨大跨越。MySQL8.0增加了大量新功能和对现有功能的改进，因此本系统选择MySQL8.0实现模型数据的持久化。</w:t>
      </w:r>
    </w:p>
    <w:p w14:paraId="1F9C859E">
      <w:pPr>
        <w:pStyle w:val="2"/>
        <w:keepNext/>
        <w:keepLines/>
        <w:pageBreakBefore/>
        <w:widowControl w:val="0"/>
        <w:kinsoku/>
        <w:wordWrap/>
        <w:overflowPunct/>
        <w:topLinePunct w:val="0"/>
        <w:autoSpaceDE/>
        <w:autoSpaceDN/>
        <w:bidi w:val="0"/>
        <w:adjustRightInd/>
        <w:snapToGrid/>
        <w:spacing w:before="480" w:after="360" w:line="400" w:lineRule="exact"/>
        <w:ind w:left="0" w:firstLine="0"/>
        <w:textAlignment w:val="auto"/>
        <w:rPr>
          <w:rFonts w:hint="eastAsia" w:ascii="宋体" w:hAnsi="宋体"/>
          <w:color w:val="auto"/>
        </w:rPr>
      </w:pPr>
      <w:bookmarkStart w:id="63" w:name="_Toc16878"/>
      <w:bookmarkStart w:id="64" w:name="_Toc19480"/>
      <w:bookmarkStart w:id="65" w:name="_Toc17307"/>
      <w:bookmarkStart w:id="66" w:name="_Toc1721074673"/>
      <w:bookmarkStart w:id="67" w:name="_Toc18187"/>
      <w:r>
        <w:rPr>
          <w:rFonts w:hint="default" w:ascii="黑体" w:hAnsi="宋体" w:cs="Times New Roman"/>
          <w:b/>
          <w:color w:val="auto"/>
          <w:sz w:val="32"/>
          <w:szCs w:val="32"/>
          <w:lang w:val="en-US" w:eastAsia="zh-CN"/>
        </w:rPr>
        <w:t xml:space="preserve">3  </w:t>
      </w:r>
      <w:r>
        <w:rPr>
          <w:rFonts w:hint="eastAsia" w:ascii="黑体" w:hAnsi="宋体" w:cs="Times New Roman"/>
          <w:b/>
          <w:color w:val="auto"/>
          <w:sz w:val="32"/>
          <w:szCs w:val="32"/>
          <w:lang w:val="en-US" w:eastAsia="zh-CN"/>
        </w:rPr>
        <w:t>需求分析</w:t>
      </w:r>
      <w:bookmarkEnd w:id="37"/>
      <w:bookmarkEnd w:id="63"/>
      <w:bookmarkEnd w:id="64"/>
      <w:bookmarkEnd w:id="65"/>
      <w:bookmarkEnd w:id="66"/>
      <w:bookmarkEnd w:id="67"/>
    </w:p>
    <w:p w14:paraId="030EF3CB">
      <w:pPr>
        <w:pStyle w:val="6"/>
        <w:rPr>
          <w:rFonts w:hint="eastAsia" w:ascii="黑体" w:hAnsi="黑体"/>
          <w:lang w:val="en-US" w:eastAsia="zh-CN"/>
        </w:rPr>
      </w:pPr>
      <w:bookmarkStart w:id="68" w:name="_Toc461767564"/>
      <w:bookmarkStart w:id="69" w:name="_Toc21129"/>
      <w:bookmarkStart w:id="70" w:name="_Toc11280"/>
      <w:bookmarkStart w:id="71" w:name="_Toc19406"/>
      <w:bookmarkStart w:id="72" w:name="_Toc12024"/>
      <w:bookmarkStart w:id="73" w:name="_Toc11565"/>
      <w:bookmarkStart w:id="74" w:name="_Toc1644787668"/>
      <w:r>
        <w:rPr>
          <w:rFonts w:hint="default" w:ascii="黑体" w:hAnsi="黑体"/>
          <w:lang w:val="en-US"/>
        </w:rPr>
        <w:t xml:space="preserve">3.1  </w:t>
      </w:r>
      <w:r>
        <w:rPr>
          <w:rFonts w:hint="eastAsia" w:ascii="黑体" w:hAnsi="黑体"/>
          <w:lang w:val="en-US" w:eastAsia="zh-CN"/>
        </w:rPr>
        <w:t>可行性分析</w:t>
      </w:r>
      <w:bookmarkEnd w:id="68"/>
      <w:bookmarkEnd w:id="69"/>
      <w:bookmarkEnd w:id="70"/>
      <w:bookmarkEnd w:id="71"/>
      <w:bookmarkEnd w:id="72"/>
      <w:bookmarkEnd w:id="73"/>
      <w:bookmarkEnd w:id="74"/>
    </w:p>
    <w:p w14:paraId="717C54C5">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针对本次基于SpringBoot的现场工程设备巡检管理系统设计和实现的可行性问题进行分析，主要采取以下几点进行分析可行性的相关探讨。</w:t>
      </w:r>
    </w:p>
    <w:p w14:paraId="4FB26742">
      <w:pPr>
        <w:pStyle w:val="7"/>
        <w:rPr>
          <w:rFonts w:hint="eastAsia" w:ascii="黑体" w:hAnsi="黑体"/>
          <w:lang w:val="en-US" w:eastAsia="zh-CN"/>
        </w:rPr>
      </w:pPr>
      <w:bookmarkStart w:id="75" w:name="_Toc2069031537"/>
      <w:bookmarkStart w:id="76" w:name="_Toc30142"/>
      <w:bookmarkStart w:id="77" w:name="_Toc19228"/>
      <w:bookmarkStart w:id="78" w:name="_Toc13827"/>
      <w:bookmarkStart w:id="79" w:name="_Toc8766"/>
      <w:r>
        <w:rPr>
          <w:rFonts w:hint="eastAsia" w:ascii="黑体" w:hAnsi="黑体"/>
          <w:lang w:val="en-US" w:eastAsia="zh-CN"/>
        </w:rPr>
        <w:t>3.1.1</w:t>
      </w:r>
      <w:r>
        <w:rPr>
          <w:rFonts w:hint="eastAsia" w:ascii="黑体" w:hAnsi="黑体"/>
        </w:rPr>
        <w:t xml:space="preserve">  </w:t>
      </w:r>
      <w:r>
        <w:rPr>
          <w:rFonts w:hint="eastAsia" w:ascii="黑体" w:hAnsi="黑体"/>
          <w:lang w:val="en-US" w:eastAsia="zh-CN"/>
        </w:rPr>
        <w:t>技术可行性</w:t>
      </w:r>
      <w:bookmarkEnd w:id="75"/>
      <w:r>
        <w:rPr>
          <w:rFonts w:hint="eastAsia" w:ascii="黑体" w:hAnsi="黑体"/>
          <w:lang w:val="en-US" w:eastAsia="zh-CN"/>
        </w:rPr>
        <w:t>分析</w:t>
      </w:r>
      <w:bookmarkEnd w:id="76"/>
      <w:bookmarkEnd w:id="77"/>
      <w:bookmarkEnd w:id="78"/>
      <w:bookmarkEnd w:id="79"/>
    </w:p>
    <w:p w14:paraId="46DDAC0C">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本系统主要采用三层B/S架构，基于Java+Vue.js+Uniapp的开发，采用SpringBoot技术加以实现。这些技术在当前市场上较为常见，易于掌握，因此技术难度适中。数据存储方面，选用MySQL数据库，因其应用范围广泛、安全性高且便于存储管理。综上所述，对于巡检管理系统而言，大部分企业技术人员都能够胜任开发工作，因此在技术可行性分析方面，该系统的整体方案是可行的。</w:t>
      </w:r>
    </w:p>
    <w:p w14:paraId="2DD71470">
      <w:pPr>
        <w:pStyle w:val="7"/>
        <w:rPr>
          <w:rFonts w:hint="eastAsia" w:ascii="黑体" w:hAnsi="黑体"/>
          <w:lang w:val="en-US" w:eastAsia="zh-CN"/>
        </w:rPr>
      </w:pPr>
      <w:bookmarkStart w:id="80" w:name="_Toc10346488"/>
      <w:bookmarkStart w:id="81" w:name="_Toc23068"/>
      <w:bookmarkStart w:id="82" w:name="_Toc27865"/>
      <w:bookmarkStart w:id="83" w:name="_Toc32322"/>
      <w:bookmarkStart w:id="84" w:name="_Toc80"/>
      <w:bookmarkStart w:id="85" w:name="_Toc17887"/>
      <w:r>
        <w:rPr>
          <w:rFonts w:hint="eastAsia" w:ascii="黑体" w:hAnsi="黑体"/>
          <w:lang w:val="en-US" w:eastAsia="zh-CN"/>
        </w:rPr>
        <w:t>3.1.2</w:t>
      </w:r>
      <w:r>
        <w:rPr>
          <w:rFonts w:hint="eastAsia" w:ascii="黑体" w:hAnsi="黑体"/>
        </w:rPr>
        <w:t xml:space="preserve">  </w:t>
      </w:r>
      <w:r>
        <w:rPr>
          <w:rFonts w:hint="eastAsia" w:ascii="黑体" w:hAnsi="黑体"/>
          <w:lang w:val="en-US" w:eastAsia="zh-CN"/>
        </w:rPr>
        <w:t>经济可行性分析</w:t>
      </w:r>
      <w:bookmarkEnd w:id="80"/>
      <w:bookmarkEnd w:id="81"/>
      <w:bookmarkEnd w:id="82"/>
      <w:bookmarkEnd w:id="83"/>
      <w:bookmarkEnd w:id="84"/>
      <w:bookmarkEnd w:id="85"/>
    </w:p>
    <w:p w14:paraId="1CD52F7B">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系统开发涉及成本是一个总体考量的因素，不只是包括对开发人员、使用人员，同时要对软件系统、部署设备、维护等相关费用进行考虑。为了保证性价比，应当选择企业内部实际需求一致的系统作为研究对象比较合适。本设计是基于SpringBoot的现场工程设备巡检管理系统，针对企业定制化的工程设备巡检系统，使用范围大，能帮助企业获得便捷性和高效性，具有较高的实用价值，而且软件是由企业内部人员进行开发，使用的相关技术都是免费的开源技术，不需要投入资金。系统的部署环境和后期维护均由企业内部提供，因此本系统从经济成本上考虑都在企业可以承担的范围内，不会给企业造成过大的经济压力。所以，本系统的经济可行性分析是可行的。</w:t>
      </w:r>
    </w:p>
    <w:p w14:paraId="2E797703">
      <w:pPr>
        <w:pStyle w:val="7"/>
        <w:rPr>
          <w:rFonts w:hint="default" w:ascii="黑体" w:hAnsi="黑体"/>
          <w:lang w:val="en-US" w:eastAsia="zh-CN"/>
        </w:rPr>
      </w:pPr>
      <w:bookmarkStart w:id="86" w:name="_Toc2094732056"/>
      <w:bookmarkStart w:id="87" w:name="_Toc32754"/>
      <w:bookmarkStart w:id="88" w:name="_Toc180075535"/>
      <w:bookmarkStart w:id="89" w:name="_Toc6986"/>
      <w:bookmarkStart w:id="90" w:name="_Toc12079"/>
      <w:bookmarkStart w:id="91" w:name="_Toc13126"/>
      <w:r>
        <w:rPr>
          <w:rFonts w:hint="eastAsia" w:ascii="黑体" w:hAnsi="黑体"/>
          <w:lang w:val="en-US" w:eastAsia="zh-CN"/>
        </w:rPr>
        <w:t>3.1.3</w:t>
      </w:r>
      <w:r>
        <w:rPr>
          <w:rFonts w:hint="eastAsia" w:ascii="黑体" w:hAnsi="黑体"/>
        </w:rPr>
        <w:t xml:space="preserve">  </w:t>
      </w:r>
      <w:r>
        <w:rPr>
          <w:rFonts w:hint="default" w:ascii="黑体" w:hAnsi="黑体"/>
          <w:lang w:val="en-US" w:eastAsia="zh-CN"/>
        </w:rPr>
        <w:t>操作可行性分析</w:t>
      </w:r>
      <w:bookmarkEnd w:id="86"/>
      <w:bookmarkEnd w:id="87"/>
      <w:bookmarkEnd w:id="88"/>
      <w:bookmarkEnd w:id="89"/>
      <w:bookmarkEnd w:id="90"/>
      <w:bookmarkEnd w:id="91"/>
    </w:p>
    <w:p w14:paraId="3C332844">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本次设计的基于SpringBoot的现场工程设备巡检管理系统充分考虑了用户的个体特征和使用习惯的差异。研发团队中的UI设计师根据企业内不同用户群体的需求，进行了相应的界面设计，力求界面简洁、美观，图像清晰，字体尺寸适中。同时，系统操作简便，用户只需经过简单学习，便能快速熟练掌握。因此，在使用过程中，用户几乎不会遇到难以操作或难以找到的功能点。该系统以用户的日常生活习惯为基础进行设计，在实际应用中具备高度可行性。综上所述，本次基于SpringBoot的现场工程设备巡检管理系统在操作方面是可行的。</w:t>
      </w:r>
    </w:p>
    <w:p w14:paraId="36029532">
      <w:pPr>
        <w:pStyle w:val="7"/>
        <w:rPr>
          <w:rFonts w:hint="eastAsia" w:ascii="黑体" w:hAnsi="黑体"/>
          <w:lang w:val="en-US" w:eastAsia="zh-CN"/>
        </w:rPr>
      </w:pPr>
      <w:bookmarkStart w:id="92" w:name="_Toc9127"/>
      <w:bookmarkStart w:id="93" w:name="_Toc314756274"/>
      <w:bookmarkStart w:id="94" w:name="_Toc9097"/>
      <w:bookmarkStart w:id="95" w:name="_Toc998"/>
      <w:bookmarkStart w:id="96" w:name="_Toc13039"/>
      <w:bookmarkStart w:id="97" w:name="_Toc663"/>
      <w:r>
        <w:rPr>
          <w:rFonts w:hint="eastAsia" w:ascii="黑体" w:hAnsi="黑体"/>
          <w:lang w:val="en-US" w:eastAsia="zh-CN"/>
        </w:rPr>
        <w:t>3.1.4</w:t>
      </w:r>
      <w:r>
        <w:rPr>
          <w:rFonts w:hint="eastAsia" w:ascii="黑体" w:hAnsi="黑体"/>
        </w:rPr>
        <w:t xml:space="preserve">  </w:t>
      </w:r>
      <w:r>
        <w:rPr>
          <w:rFonts w:hint="eastAsia" w:ascii="黑体" w:hAnsi="黑体"/>
          <w:lang w:val="en-US" w:eastAsia="zh-CN"/>
        </w:rPr>
        <w:t>法律可行性</w:t>
      </w:r>
      <w:bookmarkEnd w:id="92"/>
      <w:bookmarkEnd w:id="93"/>
      <w:r>
        <w:rPr>
          <w:rFonts w:hint="eastAsia" w:ascii="黑体" w:hAnsi="黑体"/>
          <w:lang w:val="en-US" w:eastAsia="zh-CN"/>
        </w:rPr>
        <w:t>分析</w:t>
      </w:r>
      <w:bookmarkEnd w:id="94"/>
      <w:bookmarkEnd w:id="95"/>
      <w:bookmarkEnd w:id="96"/>
      <w:bookmarkEnd w:id="97"/>
    </w:p>
    <w:p w14:paraId="62FFE9D6">
      <w:pPr>
        <w:spacing w:line="400" w:lineRule="exact"/>
        <w:ind w:firstLine="480" w:firstLineChars="200"/>
        <w:rPr>
          <w:rFonts w:hint="default" w:hAnsi="宋体" w:eastAsia="宋体"/>
          <w:sz w:val="24"/>
          <w:lang w:val="en-US" w:eastAsia="zh-CN"/>
        </w:rPr>
      </w:pPr>
      <w:r>
        <w:rPr>
          <w:rFonts w:hint="eastAsia" w:hAnsi="宋体" w:eastAsia="宋体"/>
          <w:sz w:val="24"/>
          <w:lang w:val="en-US" w:eastAsia="zh-CN"/>
        </w:rPr>
        <w:t>本项目所采用的技术栈包括了Node.JS、Vue3以及MySQL等开源技术。这些技术的选择是基于它们在业界的广泛认可和成熟度，确保了项目的稳定性和可靠性。系统中各个相关功能的设计、开发和代码实现，都是由我们团队的成员亲自完成的，从技术层面到逻辑层面都不存在任何纠纷。此外，还确保了项目的法律可行性，即在法律层面上没有任何障碍，可以合法地使用和分发。</w:t>
      </w:r>
    </w:p>
    <w:p w14:paraId="0CCC34C9">
      <w:pPr>
        <w:pStyle w:val="6"/>
        <w:rPr>
          <w:rFonts w:hint="eastAsia" w:ascii="黑体" w:hAnsi="黑体"/>
          <w:lang w:val="en-US" w:eastAsia="zh-CN"/>
        </w:rPr>
      </w:pPr>
      <w:bookmarkStart w:id="98" w:name="_Toc8590"/>
      <w:bookmarkStart w:id="99" w:name="_Toc30868"/>
      <w:bookmarkStart w:id="100" w:name="_Toc22268"/>
      <w:bookmarkStart w:id="101" w:name="_Toc856474557"/>
      <w:bookmarkStart w:id="102" w:name="_Toc30340"/>
      <w:bookmarkStart w:id="103" w:name="_Toc1536831892"/>
      <w:r>
        <w:rPr>
          <w:rFonts w:hint="default" w:ascii="黑体" w:hAnsi="黑体"/>
          <w:lang w:val="en-US"/>
        </w:rPr>
        <w:t>3.</w:t>
      </w:r>
      <w:r>
        <w:rPr>
          <w:rFonts w:hint="eastAsia" w:ascii="黑体" w:hAnsi="黑体"/>
          <w:lang w:val="en-US" w:eastAsia="zh-CN"/>
        </w:rPr>
        <w:t>2</w:t>
      </w:r>
      <w:r>
        <w:rPr>
          <w:rFonts w:hint="default" w:ascii="黑体" w:hAnsi="黑体"/>
          <w:lang w:val="en-US"/>
        </w:rPr>
        <w:t xml:space="preserve">  </w:t>
      </w:r>
      <w:r>
        <w:rPr>
          <w:rFonts w:hint="eastAsia" w:ascii="黑体" w:hAnsi="黑体"/>
          <w:lang w:val="en-US" w:eastAsia="zh-CN"/>
        </w:rPr>
        <w:t>系统需求分析</w:t>
      </w:r>
      <w:bookmarkEnd w:id="98"/>
      <w:bookmarkEnd w:id="99"/>
      <w:bookmarkEnd w:id="100"/>
      <w:bookmarkEnd w:id="101"/>
      <w:bookmarkEnd w:id="102"/>
      <w:bookmarkEnd w:id="103"/>
    </w:p>
    <w:p w14:paraId="4A5D04F5">
      <w:pPr>
        <w:pStyle w:val="7"/>
        <w:rPr>
          <w:rFonts w:hint="eastAsia" w:ascii="黑体" w:hAnsi="黑体"/>
          <w:lang w:val="en-US" w:eastAsia="zh-CN"/>
        </w:rPr>
      </w:pPr>
      <w:bookmarkStart w:id="104" w:name="_Toc28237"/>
      <w:bookmarkStart w:id="105" w:name="_Toc24954"/>
      <w:bookmarkStart w:id="106" w:name="_Toc184993658"/>
      <w:bookmarkStart w:id="107" w:name="_Toc15296"/>
      <w:bookmarkStart w:id="108" w:name="_Toc22893"/>
      <w:r>
        <w:rPr>
          <w:rFonts w:hint="eastAsia" w:ascii="黑体" w:hAnsi="黑体"/>
          <w:lang w:val="en-US" w:eastAsia="zh-CN"/>
        </w:rPr>
        <w:t>3.2.1</w:t>
      </w:r>
      <w:r>
        <w:rPr>
          <w:rFonts w:hint="eastAsia" w:ascii="黑体" w:hAnsi="黑体"/>
        </w:rPr>
        <w:t xml:space="preserve">  </w:t>
      </w:r>
      <w:r>
        <w:rPr>
          <w:rFonts w:hint="eastAsia" w:ascii="黑体" w:hAnsi="黑体"/>
          <w:lang w:val="en-US" w:eastAsia="zh-CN"/>
        </w:rPr>
        <w:t>权限分析</w:t>
      </w:r>
      <w:bookmarkEnd w:id="104"/>
      <w:bookmarkEnd w:id="105"/>
      <w:bookmarkEnd w:id="106"/>
      <w:bookmarkEnd w:id="107"/>
      <w:bookmarkEnd w:id="108"/>
    </w:p>
    <w:p w14:paraId="11E9063D">
      <w:pPr>
        <w:spacing w:line="400" w:lineRule="exact"/>
        <w:ind w:firstLine="480" w:firstLineChars="200"/>
        <w:rPr>
          <w:rFonts w:hint="default" w:hAnsi="宋体" w:eastAsia="宋体"/>
          <w:sz w:val="24"/>
          <w:lang w:val="en-US" w:eastAsia="zh-CN"/>
        </w:rPr>
      </w:pPr>
      <w:r>
        <w:rPr>
          <w:rFonts w:hint="eastAsia" w:hAnsi="宋体" w:eastAsia="宋体"/>
          <w:sz w:val="24"/>
          <w:lang w:val="en-US" w:eastAsia="zh-CN"/>
        </w:rPr>
        <w:t>功能需求分析对于软件系统的开发至关重要。首先，需要深入了解企业的业务运作，然后将业务细化为具体的需求点。只有对整体业务和软件特性有透彻的理解，才能有效地整理出功能需求。本次设计的基于SpringBoot的现场工程设备巡检管理系统，专为企业内部的巡检业务量身定制。该系统涉及的角色相对有限，主要分为三个核心角色：系统管理员、巡检管理员和巡检人员。不同角色在系统中承担的工作各不相同。通过角色管理来分配相关的功能权限。对于系统来说除了有功能权限以外，还需要有相关的数据权限，在本次设计的这块现场工程设备巡检管理系统使用场景中，针对不同的区域由不同的部门复制，因此本次设计需要有部门管理，而部门管理主要作为数据权限的隔离，不同部门的员工所能访问到的数据权限不同，以此达到数据隔离的作用。</w:t>
      </w:r>
    </w:p>
    <w:p w14:paraId="156AD9FA">
      <w:pPr>
        <w:pStyle w:val="7"/>
        <w:rPr>
          <w:rFonts w:hint="eastAsia" w:ascii="黑体" w:hAnsi="黑体"/>
          <w:lang w:val="en-US" w:eastAsia="zh-CN"/>
        </w:rPr>
      </w:pPr>
      <w:bookmarkStart w:id="109" w:name="_Toc1713"/>
      <w:bookmarkStart w:id="110" w:name="_Toc1779572797"/>
      <w:bookmarkStart w:id="111" w:name="_Toc21081"/>
      <w:bookmarkStart w:id="112" w:name="_Toc8759"/>
      <w:bookmarkStart w:id="113" w:name="_Toc21868"/>
      <w:r>
        <w:rPr>
          <w:rFonts w:hint="eastAsia" w:ascii="黑体" w:hAnsi="黑体"/>
          <w:lang w:val="en-US" w:eastAsia="zh-CN"/>
        </w:rPr>
        <w:t>3.2.2</w:t>
      </w:r>
      <w:r>
        <w:rPr>
          <w:rFonts w:hint="eastAsia" w:ascii="黑体" w:hAnsi="黑体"/>
        </w:rPr>
        <w:t xml:space="preserve">  </w:t>
      </w:r>
      <w:r>
        <w:rPr>
          <w:rFonts w:hint="eastAsia" w:ascii="黑体" w:hAnsi="黑体"/>
          <w:lang w:val="en-US" w:eastAsia="zh-CN"/>
        </w:rPr>
        <w:t>功能性需求分析</w:t>
      </w:r>
      <w:bookmarkEnd w:id="109"/>
      <w:bookmarkEnd w:id="110"/>
      <w:bookmarkEnd w:id="111"/>
      <w:bookmarkEnd w:id="112"/>
      <w:bookmarkEnd w:id="113"/>
    </w:p>
    <w:p w14:paraId="6AD2CF7B">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本次这块基于SpringBoot的现场工程设备巡检管理系统功能点较多，本次功能需求分析主要针对不同的角色所具有的权限进行相应的其功能点介绍，以下将针对各角色所需完成的任务和所具有的权限，对其工作进行需求拆解，并详细列出相应的功能需求如下：</w:t>
      </w:r>
    </w:p>
    <w:p w14:paraId="60993565">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系统</w:t>
      </w:r>
      <w:r>
        <w:rPr>
          <w:rFonts w:hint="default" w:hAnsi="宋体" w:eastAsia="宋体"/>
          <w:sz w:val="24"/>
          <w:lang w:val="en-US" w:eastAsia="zh-CN"/>
        </w:rPr>
        <w:t>管理员：该角色在</w:t>
      </w:r>
      <w:r>
        <w:rPr>
          <w:rFonts w:hint="eastAsia" w:hAnsi="宋体" w:eastAsia="宋体"/>
          <w:sz w:val="24"/>
          <w:lang w:val="en-US" w:eastAsia="zh-CN"/>
        </w:rPr>
        <w:t>现场工程设备巡检管理系统</w:t>
      </w:r>
      <w:r>
        <w:rPr>
          <w:rFonts w:hint="default" w:hAnsi="宋体" w:eastAsia="宋体"/>
          <w:sz w:val="24"/>
          <w:lang w:val="en-US" w:eastAsia="zh-CN"/>
        </w:rPr>
        <w:t>中主要担任的是</w:t>
      </w:r>
      <w:r>
        <w:rPr>
          <w:rFonts w:hint="eastAsia" w:hAnsi="宋体" w:eastAsia="宋体"/>
          <w:sz w:val="24"/>
          <w:lang w:val="en-US" w:eastAsia="zh-CN"/>
        </w:rPr>
        <w:t>权限最大的用户，其可以访问所有用户系统模块，并且可以为不同的人员分配相应的管理权限，但实际使用过程中，系统管理员一般不进行业务操作，其主要使用功能为用户信息+角色信息两方面，来实现对现场工程设备巡检管理系统的日常管理，其具有所以模块的操作权限。其功能用例图如3-1所示。</w:t>
      </w:r>
    </w:p>
    <w:p w14:paraId="22D63F3A">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r>
        <w:rPr>
          <w:rFonts w:hint="eastAsia" w:ascii="Times New Roman Regular" w:hAnsi="Times New Roman Regular" w:eastAsia="宋体" w:cs="Times New Roman Regular"/>
          <w:color w:val="auto"/>
          <w:sz w:val="21"/>
          <w:szCs w:val="21"/>
          <w:lang w:val="en-US" w:eastAsia="zh-CN"/>
        </w:rPr>
        <w:drawing>
          <wp:inline distT="0" distB="0" distL="114300" distR="114300">
            <wp:extent cx="3740785" cy="2369820"/>
            <wp:effectExtent l="0" t="0" r="18415" b="17780"/>
            <wp:docPr id="1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0"/>
                    <pic:cNvPicPr>
                      <a:picLocks noChangeAspect="1"/>
                    </pic:cNvPicPr>
                  </pic:nvPicPr>
                  <pic:blipFill>
                    <a:blip r:embed="rId12"/>
                    <a:stretch>
                      <a:fillRect/>
                    </a:stretch>
                  </pic:blipFill>
                  <pic:spPr>
                    <a:xfrm>
                      <a:off x="0" y="0"/>
                      <a:ext cx="3740785" cy="2369820"/>
                    </a:xfrm>
                    <a:prstGeom prst="rect">
                      <a:avLst/>
                    </a:prstGeom>
                    <a:noFill/>
                    <a:ln>
                      <a:noFill/>
                    </a:ln>
                  </pic:spPr>
                </pic:pic>
              </a:graphicData>
            </a:graphic>
          </wp:inline>
        </w:drawing>
      </w:r>
    </w:p>
    <w:p w14:paraId="485F0C85">
      <w:pPr>
        <w:spacing w:line="400" w:lineRule="exact"/>
        <w:jc w:val="center"/>
        <w:rPr>
          <w:rFonts w:hint="default" w:hAnsi="宋体" w:eastAsia="宋体"/>
          <w:szCs w:val="21"/>
          <w:lang w:val="en-US" w:eastAsia="zh-CN"/>
        </w:rPr>
      </w:pPr>
      <w:r>
        <w:rPr>
          <w:rFonts w:hint="default" w:hAnsi="宋体" w:eastAsia="宋体"/>
          <w:szCs w:val="21"/>
          <w:lang w:val="en-US" w:eastAsia="zh-CN"/>
        </w:rPr>
        <w:t>图 3-1 系统管理员功能用例图</w:t>
      </w:r>
    </w:p>
    <w:p w14:paraId="07005CB2">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巡检管理员：是该系统的重要角色只有，必须要掌握公司的业务和各个片区的工程设备的信息，且对巡检有一定的了解。首先需要为自己所在部门负责的区域内进行相关的基础信息维护，包括工程信息和设备信息。同时维护巡检系统的主要功能数据，包括维护巡检项目、巡检对象的配置、巡检范围的绘制以及对象选择、巡检计划的制定、巡检任务的管理、巡检过程的监控以及巡检结果的回放排错等工作，关于巡检管理员的职能功能，进行了拆解并列出有关功能点。关于这次设计系统的巡检管理员功能的用例图如图3-2所示。</w:t>
      </w:r>
    </w:p>
    <w:p w14:paraId="2E60BF36">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3582670" cy="1880235"/>
            <wp:effectExtent l="0" t="0" r="24130" b="24765"/>
            <wp:docPr id="18"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1"/>
                    <pic:cNvPicPr>
                      <a:picLocks noChangeAspect="1"/>
                    </pic:cNvPicPr>
                  </pic:nvPicPr>
                  <pic:blipFill>
                    <a:blip r:embed="rId13"/>
                    <a:stretch>
                      <a:fillRect/>
                    </a:stretch>
                  </pic:blipFill>
                  <pic:spPr>
                    <a:xfrm>
                      <a:off x="0" y="0"/>
                      <a:ext cx="3582670" cy="1880235"/>
                    </a:xfrm>
                    <a:prstGeom prst="rect">
                      <a:avLst/>
                    </a:prstGeom>
                    <a:noFill/>
                    <a:ln>
                      <a:noFill/>
                    </a:ln>
                  </pic:spPr>
                </pic:pic>
              </a:graphicData>
            </a:graphic>
          </wp:inline>
        </w:drawing>
      </w:r>
    </w:p>
    <w:p w14:paraId="65F68004">
      <w:pPr>
        <w:spacing w:line="400" w:lineRule="exact"/>
        <w:jc w:val="center"/>
        <w:rPr>
          <w:rFonts w:hint="default" w:hAnsi="宋体" w:eastAsia="宋体"/>
          <w:szCs w:val="21"/>
          <w:lang w:val="en-US" w:eastAsia="zh-CN"/>
        </w:rPr>
      </w:pPr>
      <w:r>
        <w:rPr>
          <w:rFonts w:hint="eastAsia" w:hAnsi="宋体" w:eastAsia="宋体"/>
          <w:szCs w:val="21"/>
          <w:lang w:val="en-US" w:eastAsia="zh-CN"/>
        </w:rPr>
        <w:t>图 3-2 巡检</w:t>
      </w:r>
      <w:r>
        <w:rPr>
          <w:rFonts w:hint="default" w:hAnsi="宋体" w:eastAsia="宋体"/>
          <w:szCs w:val="21"/>
          <w:lang w:val="en-US" w:eastAsia="zh-CN"/>
        </w:rPr>
        <w:t>管理员功能用例图</w:t>
      </w:r>
    </w:p>
    <w:p w14:paraId="60A33C8F">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巡检人员：作为本系统中巡检任务的实际执行者，巡检人员依据巡检管理员预先配置好巡检任务进行巡检工作。可以看到自己负责的巡检工作，对每一个需要巡查的站点和设备进行检查工作，并且在移动端上完成相关的记录，检查时若需要还可以进行拍照，并上传照片。另外移动应用进行漏检的标记，防止漏检出现，也可以帮助检查员提升工作效率和工作完成率，检查员功能用例图如图3-3所示。</w:t>
      </w:r>
    </w:p>
    <w:p w14:paraId="28196F71">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r>
        <w:rPr>
          <w:rFonts w:hint="eastAsia" w:ascii="Times New Roman Regular" w:hAnsi="Times New Roman Regular" w:eastAsia="宋体" w:cs="Times New Roman Regular"/>
          <w:color w:val="auto"/>
          <w:sz w:val="21"/>
          <w:szCs w:val="21"/>
          <w:lang w:val="en-US" w:eastAsia="zh-CN"/>
        </w:rPr>
        <w:drawing>
          <wp:inline distT="0" distB="0" distL="114300" distR="114300">
            <wp:extent cx="3117850" cy="1556385"/>
            <wp:effectExtent l="0" t="0" r="6350" b="18415"/>
            <wp:docPr id="2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2"/>
                    <pic:cNvPicPr>
                      <a:picLocks noChangeAspect="1"/>
                    </pic:cNvPicPr>
                  </pic:nvPicPr>
                  <pic:blipFill>
                    <a:blip r:embed="rId14"/>
                    <a:stretch>
                      <a:fillRect/>
                    </a:stretch>
                  </pic:blipFill>
                  <pic:spPr>
                    <a:xfrm>
                      <a:off x="0" y="0"/>
                      <a:ext cx="3117850" cy="1556385"/>
                    </a:xfrm>
                    <a:prstGeom prst="rect">
                      <a:avLst/>
                    </a:prstGeom>
                    <a:noFill/>
                    <a:ln>
                      <a:noFill/>
                    </a:ln>
                  </pic:spPr>
                </pic:pic>
              </a:graphicData>
            </a:graphic>
          </wp:inline>
        </w:drawing>
      </w:r>
    </w:p>
    <w:p w14:paraId="7B1F450B">
      <w:pPr>
        <w:spacing w:line="400" w:lineRule="exact"/>
        <w:jc w:val="center"/>
        <w:rPr>
          <w:rFonts w:hint="default" w:hAnsi="宋体" w:eastAsia="宋体"/>
          <w:szCs w:val="21"/>
          <w:lang w:val="en-US" w:eastAsia="zh-CN"/>
        </w:rPr>
      </w:pPr>
      <w:r>
        <w:rPr>
          <w:rFonts w:hint="eastAsia" w:hAnsi="宋体" w:eastAsia="宋体"/>
          <w:szCs w:val="21"/>
          <w:lang w:val="en-US" w:eastAsia="zh-CN"/>
        </w:rPr>
        <w:t>图 3-3 巡检人员功能用例图</w:t>
      </w:r>
    </w:p>
    <w:p w14:paraId="324DC9F7">
      <w:pPr>
        <w:pStyle w:val="7"/>
        <w:rPr>
          <w:rFonts w:hint="eastAsia" w:ascii="黑体" w:hAnsi="黑体"/>
          <w:lang w:val="en-US" w:eastAsia="zh-CN"/>
        </w:rPr>
      </w:pPr>
      <w:bookmarkStart w:id="114" w:name="_Toc7392"/>
      <w:bookmarkStart w:id="115" w:name="_Toc21775"/>
      <w:bookmarkStart w:id="116" w:name="_Toc13025"/>
      <w:bookmarkStart w:id="117" w:name="_Toc2670"/>
      <w:bookmarkStart w:id="118" w:name="_Toc1275247410"/>
      <w:r>
        <w:rPr>
          <w:rFonts w:hint="eastAsia" w:ascii="黑体" w:hAnsi="黑体"/>
          <w:lang w:val="en-US" w:eastAsia="zh-CN"/>
        </w:rPr>
        <w:t>3.2.3</w:t>
      </w:r>
      <w:r>
        <w:rPr>
          <w:rFonts w:hint="eastAsia" w:ascii="黑体" w:hAnsi="黑体"/>
        </w:rPr>
        <w:t xml:space="preserve">  </w:t>
      </w:r>
      <w:r>
        <w:rPr>
          <w:rFonts w:hint="eastAsia" w:ascii="黑体" w:hAnsi="黑体"/>
          <w:lang w:val="en-US" w:eastAsia="zh-CN"/>
        </w:rPr>
        <w:t>非功能性需求分析</w:t>
      </w:r>
      <w:bookmarkEnd w:id="114"/>
      <w:bookmarkEnd w:id="115"/>
      <w:bookmarkEnd w:id="116"/>
      <w:bookmarkEnd w:id="117"/>
      <w:bookmarkEnd w:id="118"/>
    </w:p>
    <w:p w14:paraId="078DC31F">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除了功能需求，针对巡检管理系统软件系统存在一些非功能性的需求，使软件项目稳定是至关重要的部分。由于巡检管理系统被使用的频率较高，所以在系统的稳定性、安全性、可扩充性等方面尤为突出。</w:t>
      </w:r>
    </w:p>
    <w:p w14:paraId="5C30B36A">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就巡检管理系统软件的应用稳定性而言，此系统为内部企业级系统，使用频率高，要求系统始终保持全时在线，还必须具有防错功能，避免由于错误信息而导致崩溃或错误；在系统稳定运行过程中，还应具备备份功能，在出现数据误操时及时恢复。</w:t>
      </w:r>
    </w:p>
    <w:p w14:paraId="3E178708">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互联网应用最为关键的是安全性，对于本系统——含敏感信息的企业巡查巡检管理系统而言，在实施过程中需首先完成身份认证，随后完成授权管理，以保障信息的管理和系统的功能可控。因此，本巡检看管管理系统中一定要完成对用户的账号认证、权限以及保密等方面的工作。</w:t>
      </w:r>
    </w:p>
    <w:p w14:paraId="55DE2B01">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针对巡检管理系统该系统还需要具有扩展的需求，因为他能够衍生出很多相关联的功能需求，在后续设计中应考虑到系统所具有的扩展性。在底层的封装编程过程中，应预留后续功能扩展的特性字段和功能。</w:t>
      </w:r>
    </w:p>
    <w:p w14:paraId="03C629F3">
      <w:pPr>
        <w:pStyle w:val="2"/>
        <w:spacing w:before="480" w:after="360"/>
        <w:ind w:left="431" w:hanging="431"/>
        <w:rPr>
          <w:rFonts w:hint="eastAsia" w:ascii="宋体" w:hAnsi="宋体"/>
          <w:color w:val="auto"/>
        </w:rPr>
      </w:pPr>
      <w:bookmarkStart w:id="119" w:name="_Toc11404"/>
      <w:bookmarkStart w:id="120" w:name="_Toc1196422810"/>
      <w:bookmarkStart w:id="121" w:name="_Toc24705"/>
      <w:bookmarkStart w:id="122" w:name="_Toc6039"/>
      <w:bookmarkStart w:id="123" w:name="_Toc30896"/>
      <w:bookmarkStart w:id="124" w:name="_Toc1747786375"/>
      <w:r>
        <w:rPr>
          <w:rFonts w:hint="default" w:ascii="黑体" w:hAnsi="宋体" w:cs="Times New Roman"/>
          <w:b/>
          <w:color w:val="auto"/>
          <w:sz w:val="32"/>
          <w:szCs w:val="32"/>
          <w:lang w:val="en-US" w:eastAsia="zh-CN"/>
        </w:rPr>
        <w:t xml:space="preserve">4  </w:t>
      </w:r>
      <w:r>
        <w:rPr>
          <w:rFonts w:hint="eastAsia" w:ascii="黑体" w:hAnsi="宋体"/>
          <w:color w:val="auto"/>
          <w:sz w:val="32"/>
          <w:szCs w:val="32"/>
          <w:lang w:val="en-US" w:eastAsia="zh-CN"/>
        </w:rPr>
        <w:t>系统设计</w:t>
      </w:r>
      <w:bookmarkEnd w:id="119"/>
      <w:bookmarkEnd w:id="120"/>
      <w:bookmarkEnd w:id="121"/>
      <w:bookmarkEnd w:id="122"/>
      <w:bookmarkEnd w:id="123"/>
      <w:bookmarkEnd w:id="124"/>
    </w:p>
    <w:p w14:paraId="26603BAF">
      <w:pPr>
        <w:pStyle w:val="6"/>
        <w:rPr>
          <w:rFonts w:hint="eastAsia" w:ascii="黑体" w:hAnsi="黑体"/>
          <w:lang w:val="en-US" w:eastAsia="zh-CN"/>
        </w:rPr>
      </w:pPr>
      <w:bookmarkStart w:id="125" w:name="_Toc1764280959"/>
      <w:bookmarkStart w:id="126" w:name="_Toc11920"/>
      <w:bookmarkStart w:id="127" w:name="_Toc10389"/>
      <w:bookmarkStart w:id="128" w:name="_Toc1388780809"/>
      <w:bookmarkStart w:id="129" w:name="_Toc391"/>
      <w:bookmarkStart w:id="130" w:name="_Toc26440"/>
      <w:bookmarkStart w:id="131" w:name="_Toc13820"/>
      <w:r>
        <w:rPr>
          <w:rFonts w:hint="eastAsia" w:ascii="黑体" w:hAnsi="黑体"/>
          <w:lang w:val="en-US" w:eastAsia="zh-CN"/>
        </w:rPr>
        <w:t>4</w:t>
      </w:r>
      <w:r>
        <w:rPr>
          <w:rFonts w:hint="default" w:ascii="黑体" w:hAnsi="黑体"/>
          <w:lang w:val="en-US"/>
        </w:rPr>
        <w:t xml:space="preserve">.1  </w:t>
      </w:r>
      <w:r>
        <w:rPr>
          <w:rFonts w:hint="eastAsia" w:ascii="黑体" w:hAnsi="黑体"/>
          <w:lang w:val="en-US" w:eastAsia="zh-CN"/>
        </w:rPr>
        <w:t>系统架构设计</w:t>
      </w:r>
      <w:bookmarkEnd w:id="125"/>
      <w:bookmarkEnd w:id="126"/>
      <w:bookmarkEnd w:id="127"/>
      <w:bookmarkEnd w:id="128"/>
      <w:bookmarkEnd w:id="129"/>
      <w:bookmarkEnd w:id="130"/>
      <w:bookmarkEnd w:id="131"/>
    </w:p>
    <w:p w14:paraId="11181F90">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本设计的基于SpringBoot的现场工程设备巡检管理系统主要采用B/S（浏览器/服务器）架构作为整体系统架构。用户只需通过客户端的浏览器即可操作整个系统，其主要架构图如图4-1所示。</w:t>
      </w:r>
    </w:p>
    <w:p w14:paraId="5F7D8896">
      <w:pPr>
        <w:pStyle w:val="8"/>
        <w:keepNext/>
        <w:rPr>
          <w:rFonts w:hint="eastAsia"/>
          <w:color w:val="auto"/>
        </w:rPr>
      </w:pPr>
      <w:r>
        <w:rPr>
          <w:rFonts w:hint="eastAsia"/>
          <w:color w:val="auto"/>
        </w:rPr>
        <w:drawing>
          <wp:inline distT="0" distB="0" distL="114300" distR="114300">
            <wp:extent cx="2564765" cy="2319655"/>
            <wp:effectExtent l="0" t="0" r="10795" b="12065"/>
            <wp:docPr id="24" name="图片 63" descr="/Users/qiqibaba/Library/Containers/com.kingsoft.wpsoffice.mac/Data/tmp/photoeditapp/20241014170139/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3" descr="/Users/qiqibaba/Library/Containers/com.kingsoft.wpsoffice.mac/Data/tmp/photoeditapp/20241014170139/temp.pngtemp"/>
                    <pic:cNvPicPr>
                      <a:picLocks noChangeAspect="1"/>
                    </pic:cNvPicPr>
                  </pic:nvPicPr>
                  <pic:blipFill>
                    <a:blip r:embed="rId15"/>
                    <a:stretch>
                      <a:fillRect/>
                    </a:stretch>
                  </pic:blipFill>
                  <pic:spPr>
                    <a:xfrm>
                      <a:off x="0" y="0"/>
                      <a:ext cx="2564765" cy="2319655"/>
                    </a:xfrm>
                    <a:prstGeom prst="rect">
                      <a:avLst/>
                    </a:prstGeom>
                    <a:noFill/>
                    <a:ln>
                      <a:noFill/>
                    </a:ln>
                  </pic:spPr>
                </pic:pic>
              </a:graphicData>
            </a:graphic>
          </wp:inline>
        </w:drawing>
      </w:r>
    </w:p>
    <w:p w14:paraId="3598DE07">
      <w:pPr>
        <w:spacing w:line="400" w:lineRule="exact"/>
        <w:jc w:val="center"/>
        <w:rPr>
          <w:rFonts w:hAnsi="宋体" w:eastAsia="宋体"/>
          <w:szCs w:val="21"/>
        </w:rPr>
      </w:pPr>
      <w:r>
        <w:rPr>
          <w:rFonts w:hint="eastAsia" w:hAnsi="宋体" w:eastAsia="宋体"/>
          <w:szCs w:val="21"/>
        </w:rPr>
        <w:t>图 4-1 B/S架构图</w:t>
      </w:r>
    </w:p>
    <w:p w14:paraId="69351038">
      <w:pPr>
        <w:spacing w:line="400" w:lineRule="exact"/>
        <w:ind w:firstLine="480" w:firstLineChars="200"/>
        <w:rPr>
          <w:rFonts w:hint="default" w:hAnsi="宋体" w:eastAsia="宋体"/>
          <w:sz w:val="24"/>
          <w:lang w:val="en-US" w:eastAsia="zh-CN"/>
        </w:rPr>
      </w:pPr>
      <w:bookmarkStart w:id="132" w:name="_Toc239297620"/>
      <w:r>
        <w:rPr>
          <w:rFonts w:hint="default" w:hAnsi="宋体" w:eastAsia="宋体"/>
          <w:sz w:val="24"/>
          <w:lang w:val="en-US" w:eastAsia="zh-CN"/>
        </w:rPr>
        <w:t>系统三层结构组成，一层是浏览器即客户端，主要用于执行一些简单的输入输出活动，上网活动。二层是Web服务器，起到将信息传递中所起的作用，向第三层的数据库服务器发送请求。三层是数据库服务器，在对数据进行存储管理所起作用很大，将查询结果返回Web服务器。</w:t>
      </w:r>
    </w:p>
    <w:p w14:paraId="13318F07">
      <w:pPr>
        <w:pStyle w:val="6"/>
        <w:rPr>
          <w:rFonts w:hint="eastAsia" w:ascii="黑体" w:hAnsi="黑体"/>
          <w:lang w:val="en-US" w:eastAsia="zh-CN"/>
        </w:rPr>
      </w:pPr>
      <w:bookmarkStart w:id="133" w:name="_Toc27101"/>
      <w:bookmarkStart w:id="134" w:name="_Toc1963363784"/>
      <w:bookmarkStart w:id="135" w:name="_Toc8041"/>
      <w:bookmarkStart w:id="136" w:name="_Toc27386"/>
      <w:bookmarkStart w:id="137" w:name="_Toc23675"/>
      <w:r>
        <w:rPr>
          <w:rFonts w:hint="eastAsia" w:ascii="黑体" w:hAnsi="黑体"/>
          <w:lang w:val="en-US" w:eastAsia="zh-CN"/>
        </w:rPr>
        <w:t>4</w:t>
      </w:r>
      <w:r>
        <w:rPr>
          <w:rFonts w:hint="default" w:ascii="黑体" w:hAnsi="黑体"/>
          <w:lang w:val="en-US"/>
        </w:rPr>
        <w:t>.</w:t>
      </w:r>
      <w:r>
        <w:rPr>
          <w:rFonts w:hint="eastAsia" w:ascii="黑体" w:hAnsi="黑体"/>
          <w:lang w:val="en-US" w:eastAsia="zh-CN"/>
        </w:rPr>
        <w:t>2</w:t>
      </w:r>
      <w:r>
        <w:rPr>
          <w:rFonts w:hint="default" w:ascii="黑体" w:hAnsi="黑体"/>
          <w:lang w:val="en-US"/>
        </w:rPr>
        <w:t xml:space="preserve">  </w:t>
      </w:r>
      <w:r>
        <w:rPr>
          <w:rFonts w:hint="eastAsia" w:ascii="黑体" w:hAnsi="黑体"/>
          <w:lang w:val="en-US" w:eastAsia="zh-CN"/>
        </w:rPr>
        <w:t>系统总体设计</w:t>
      </w:r>
      <w:bookmarkEnd w:id="132"/>
      <w:bookmarkEnd w:id="133"/>
      <w:bookmarkEnd w:id="134"/>
      <w:bookmarkEnd w:id="135"/>
      <w:bookmarkEnd w:id="136"/>
      <w:bookmarkEnd w:id="137"/>
    </w:p>
    <w:p w14:paraId="557A2DFA">
      <w:pPr>
        <w:pStyle w:val="7"/>
        <w:rPr>
          <w:rFonts w:hint="eastAsia" w:ascii="黑体" w:hAnsi="黑体"/>
          <w:lang w:val="en-US" w:eastAsia="zh-CN"/>
        </w:rPr>
      </w:pPr>
      <w:bookmarkStart w:id="138" w:name="_Toc1785712156"/>
      <w:bookmarkStart w:id="139" w:name="_Toc32715"/>
      <w:bookmarkStart w:id="140" w:name="_Toc16126"/>
      <w:bookmarkStart w:id="141" w:name="_Toc20124"/>
      <w:bookmarkStart w:id="142" w:name="_Toc13527"/>
      <w:r>
        <w:rPr>
          <w:rFonts w:hint="eastAsia" w:ascii="黑体" w:hAnsi="黑体"/>
          <w:lang w:val="en-US" w:eastAsia="zh-CN"/>
        </w:rPr>
        <w:t>4.2.1</w:t>
      </w:r>
      <w:r>
        <w:rPr>
          <w:rFonts w:hint="eastAsia" w:ascii="黑体" w:hAnsi="黑体"/>
        </w:rPr>
        <w:t xml:space="preserve">  </w:t>
      </w:r>
      <w:r>
        <w:rPr>
          <w:rFonts w:hint="eastAsia" w:ascii="黑体" w:hAnsi="黑体"/>
          <w:lang w:val="en-US" w:eastAsia="zh-CN"/>
        </w:rPr>
        <w:t>软硬件设计</w:t>
      </w:r>
      <w:bookmarkEnd w:id="138"/>
      <w:bookmarkEnd w:id="139"/>
      <w:bookmarkEnd w:id="140"/>
      <w:bookmarkEnd w:id="141"/>
      <w:bookmarkEnd w:id="142"/>
    </w:p>
    <w:p w14:paraId="28DFAB49">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为保证整个系统稳定运行，本次设计的现场工程设备</w:t>
      </w:r>
      <w:r>
        <w:rPr>
          <w:rFonts w:hint="eastAsia" w:hAnsi="宋体" w:eastAsia="宋体"/>
          <w:sz w:val="24"/>
          <w:lang w:val="en-US" w:eastAsia="zh-CN"/>
        </w:rPr>
        <w:t>巡检</w:t>
      </w:r>
      <w:r>
        <w:rPr>
          <w:rFonts w:hint="default" w:hAnsi="宋体" w:eastAsia="宋体"/>
          <w:sz w:val="24"/>
          <w:lang w:val="en-US" w:eastAsia="zh-CN"/>
        </w:rPr>
        <w:t>管理系统在硬件和软件方面具有一定的要求，下面就这两方面设计如下。</w:t>
      </w:r>
    </w:p>
    <w:p w14:paraId="124DD5D3">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硬件要求设计：</w:t>
      </w:r>
    </w:p>
    <w:p w14:paraId="2750ABD6">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服务器的处理器需求：必须使用至少四核的计算机来作为服务器。</w:t>
      </w:r>
    </w:p>
    <w:p w14:paraId="27EF1F13">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服务器内存需满足：不得少于8GB。</w:t>
      </w:r>
    </w:p>
    <w:p w14:paraId="6EC84698">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服务器系统版本：服务器系统可以使用Windows 10及以上版本或Linux系统CentOS 7及更新的版本。</w:t>
      </w:r>
    </w:p>
    <w:p w14:paraId="670CB6FA">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手机版本要求：iOS设备需运行iOS11或更高版本，安卓设备需使用安卓7或更新版本。</w:t>
      </w:r>
    </w:p>
    <w:p w14:paraId="18653AFA">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软件要求设计：</w:t>
      </w:r>
    </w:p>
    <w:p w14:paraId="6D8A6CB6">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数据库：采用Mysql8版本的Mysql数据库。</w:t>
      </w:r>
    </w:p>
    <w:p w14:paraId="239A1207">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Java版本：使用的JDK版本是Java8。</w:t>
      </w:r>
    </w:p>
    <w:p w14:paraId="66032347">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Redis软件：作为一种中间件，当前使用的版本是7.0.12。</w:t>
      </w:r>
    </w:p>
    <w:p w14:paraId="2463FC5B">
      <w:pPr>
        <w:spacing w:line="400" w:lineRule="exact"/>
        <w:ind w:firstLine="480" w:firstLineChars="200"/>
        <w:rPr>
          <w:rFonts w:hint="eastAsia" w:hAnsi="宋体" w:eastAsia="宋体"/>
          <w:sz w:val="24"/>
          <w:lang w:val="en-US" w:eastAsia="zh-CN"/>
        </w:rPr>
      </w:pPr>
      <w:r>
        <w:rPr>
          <w:rFonts w:hint="default" w:hAnsi="宋体" w:eastAsia="宋体"/>
          <w:sz w:val="24"/>
          <w:lang w:val="en-US" w:eastAsia="zh-CN"/>
        </w:rPr>
        <w:t>nginx版本：作为端口代理工具，应使用1.26或更高的版本。</w:t>
      </w:r>
    </w:p>
    <w:p w14:paraId="52A1D9C4">
      <w:pPr>
        <w:pStyle w:val="7"/>
        <w:rPr>
          <w:rFonts w:hint="eastAsia" w:ascii="黑体" w:hAnsi="黑体"/>
          <w:lang w:val="en-US" w:eastAsia="zh-CN"/>
        </w:rPr>
      </w:pPr>
      <w:bookmarkStart w:id="143" w:name="_Toc30365"/>
      <w:bookmarkStart w:id="144" w:name="_Toc4479"/>
      <w:bookmarkStart w:id="145" w:name="_Toc21375"/>
      <w:bookmarkStart w:id="146" w:name="_Toc32063"/>
      <w:bookmarkStart w:id="147" w:name="_Toc1380239067"/>
      <w:r>
        <w:rPr>
          <w:rFonts w:hint="eastAsia" w:ascii="黑体" w:hAnsi="黑体"/>
          <w:lang w:val="en-US" w:eastAsia="zh-CN"/>
        </w:rPr>
        <w:t>4.2.2</w:t>
      </w:r>
      <w:r>
        <w:rPr>
          <w:rFonts w:hint="eastAsia" w:ascii="黑体" w:hAnsi="黑体"/>
        </w:rPr>
        <w:t xml:space="preserve">  </w:t>
      </w:r>
      <w:r>
        <w:rPr>
          <w:rFonts w:hint="eastAsia" w:ascii="黑体" w:hAnsi="黑体"/>
          <w:lang w:val="en-US" w:eastAsia="zh-CN"/>
        </w:rPr>
        <w:t>总体功能设计</w:t>
      </w:r>
      <w:bookmarkEnd w:id="143"/>
      <w:bookmarkEnd w:id="144"/>
      <w:bookmarkEnd w:id="145"/>
      <w:bookmarkEnd w:id="146"/>
      <w:bookmarkEnd w:id="147"/>
    </w:p>
    <w:p w14:paraId="1A184F8B">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为了适应需求分析部分的功能需求，此次设计的现场工程项目设备</w:t>
      </w:r>
      <w:r>
        <w:rPr>
          <w:rFonts w:hint="eastAsia" w:hAnsi="宋体" w:eastAsia="宋体"/>
          <w:sz w:val="24"/>
          <w:lang w:val="en-US" w:eastAsia="zh-CN"/>
        </w:rPr>
        <w:t>巡检</w:t>
      </w:r>
      <w:r>
        <w:rPr>
          <w:rFonts w:hint="default" w:hAnsi="宋体" w:eastAsia="宋体"/>
          <w:sz w:val="24"/>
          <w:lang w:val="en-US" w:eastAsia="zh-CN"/>
        </w:rPr>
        <w:t>管理系统做了相对应的系统功能模块，以不同的功能模块供不同的使用者使用。本系统的主体功能主要包括：登录、用户管理、部门管理、角色管理、工程管理、设备管理、巡检项管理、对象管理、范围管理、计划管理、任务管理、监控管理、轨迹回放管理、移动端模块。系统的功能</w:t>
      </w:r>
      <w:r>
        <w:rPr>
          <w:rFonts w:hint="eastAsia" w:hAnsi="宋体" w:eastAsia="宋体"/>
          <w:sz w:val="24"/>
          <w:lang w:val="en-US" w:eastAsia="zh-CN"/>
        </w:rPr>
        <w:t>模块</w:t>
      </w:r>
      <w:r>
        <w:rPr>
          <w:rFonts w:hint="default" w:hAnsi="宋体" w:eastAsia="宋体"/>
          <w:sz w:val="24"/>
          <w:lang w:val="en-US" w:eastAsia="zh-CN"/>
        </w:rPr>
        <w:t>图如图4-2所示。</w:t>
      </w:r>
    </w:p>
    <w:p w14:paraId="6847A150">
      <w:pPr>
        <w:pStyle w:val="8"/>
        <w:keepNext/>
        <w:keepLines w:val="0"/>
        <w:pageBreakBefore w:val="0"/>
        <w:widowControl w:val="0"/>
        <w:kinsoku/>
        <w:wordWrap/>
        <w:overflowPunct/>
        <w:topLinePunct w:val="0"/>
        <w:autoSpaceDE/>
        <w:autoSpaceDN/>
        <w:bidi w:val="0"/>
        <w:adjustRightInd/>
        <w:snapToGrid/>
        <w:spacing w:before="0" w:after="0" w:line="360" w:lineRule="auto"/>
        <w:textAlignment w:val="auto"/>
        <w:rPr>
          <w:rFonts w:hint="eastAsia" w:ascii="Times New Roman" w:hAnsi="Times New Roman" w:eastAsia="宋体" w:cs="Arial"/>
          <w:color w:val="auto"/>
          <w:lang w:val="en-US" w:eastAsia="zh-CN"/>
        </w:rPr>
      </w:pPr>
      <w:r>
        <w:rPr>
          <w:rFonts w:hint="eastAsia" w:ascii="Times New Roman" w:hAnsi="Times New Roman" w:eastAsia="宋体" w:cs="Arial"/>
          <w:color w:val="auto"/>
          <w:lang w:val="en-US" w:eastAsia="zh-CN"/>
        </w:rPr>
        <w:drawing>
          <wp:inline distT="0" distB="0" distL="114300" distR="114300">
            <wp:extent cx="5017135" cy="3394075"/>
            <wp:effectExtent l="0" t="0" r="12065" b="9525"/>
            <wp:docPr id="20"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4"/>
                    <pic:cNvPicPr>
                      <a:picLocks noChangeAspect="1"/>
                    </pic:cNvPicPr>
                  </pic:nvPicPr>
                  <pic:blipFill>
                    <a:blip r:embed="rId16"/>
                    <a:stretch>
                      <a:fillRect/>
                    </a:stretch>
                  </pic:blipFill>
                  <pic:spPr>
                    <a:xfrm>
                      <a:off x="0" y="0"/>
                      <a:ext cx="5017135" cy="3394075"/>
                    </a:xfrm>
                    <a:prstGeom prst="rect">
                      <a:avLst/>
                    </a:prstGeom>
                    <a:noFill/>
                    <a:ln>
                      <a:noFill/>
                    </a:ln>
                  </pic:spPr>
                </pic:pic>
              </a:graphicData>
            </a:graphic>
          </wp:inline>
        </w:drawing>
      </w:r>
    </w:p>
    <w:p w14:paraId="786C6EFC">
      <w:pPr>
        <w:spacing w:line="400" w:lineRule="exact"/>
        <w:jc w:val="center"/>
        <w:rPr>
          <w:rFonts w:hint="default" w:hAnsi="宋体" w:eastAsia="宋体"/>
          <w:szCs w:val="21"/>
          <w:lang w:val="en-US" w:eastAsia="zh-CN"/>
        </w:rPr>
      </w:pPr>
      <w:r>
        <w:rPr>
          <w:rFonts w:hint="default" w:hAnsi="宋体" w:eastAsia="宋体"/>
          <w:szCs w:val="21"/>
          <w:lang w:val="en-US" w:eastAsia="zh-CN"/>
        </w:rPr>
        <w:t xml:space="preserve">图 4-2 </w:t>
      </w:r>
      <w:r>
        <w:rPr>
          <w:rFonts w:hint="eastAsia" w:hAnsi="宋体" w:eastAsia="宋体"/>
          <w:szCs w:val="21"/>
          <w:lang w:val="en-US" w:eastAsia="zh-CN"/>
        </w:rPr>
        <w:t>系统</w:t>
      </w:r>
      <w:r>
        <w:rPr>
          <w:rFonts w:hint="default" w:hAnsi="宋体" w:eastAsia="宋体"/>
          <w:szCs w:val="21"/>
          <w:lang w:val="en-US" w:eastAsia="zh-CN"/>
        </w:rPr>
        <w:t>功能</w:t>
      </w:r>
      <w:r>
        <w:rPr>
          <w:rFonts w:hint="eastAsia" w:hAnsi="宋体" w:eastAsia="宋体"/>
          <w:szCs w:val="21"/>
          <w:lang w:val="en-US" w:eastAsia="zh-CN"/>
        </w:rPr>
        <w:t>模块</w:t>
      </w:r>
      <w:r>
        <w:rPr>
          <w:rFonts w:hint="default" w:hAnsi="宋体" w:eastAsia="宋体"/>
          <w:szCs w:val="21"/>
          <w:lang w:val="en-US" w:eastAsia="zh-CN"/>
        </w:rPr>
        <w:t>图</w:t>
      </w:r>
    </w:p>
    <w:p w14:paraId="5619D3B5">
      <w:pPr>
        <w:pStyle w:val="6"/>
        <w:rPr>
          <w:rFonts w:hint="eastAsia" w:ascii="黑体" w:hAnsi="黑体"/>
          <w:lang w:val="en-US" w:eastAsia="zh-CN"/>
        </w:rPr>
      </w:pPr>
      <w:bookmarkStart w:id="148" w:name="_Toc13237"/>
      <w:bookmarkStart w:id="149" w:name="_Toc9763"/>
      <w:bookmarkStart w:id="150" w:name="_Toc26558"/>
      <w:bookmarkStart w:id="151" w:name="_Toc559644175"/>
      <w:bookmarkStart w:id="152" w:name="_Toc21397886"/>
      <w:bookmarkStart w:id="153" w:name="_Toc30727"/>
      <w:r>
        <w:rPr>
          <w:rFonts w:hint="eastAsia" w:ascii="黑体" w:hAnsi="黑体"/>
          <w:lang w:val="en-US" w:eastAsia="zh-CN"/>
        </w:rPr>
        <w:t>4</w:t>
      </w:r>
      <w:r>
        <w:rPr>
          <w:rFonts w:hint="default" w:ascii="黑体" w:hAnsi="黑体"/>
          <w:lang w:val="en-US"/>
        </w:rPr>
        <w:t>.</w:t>
      </w:r>
      <w:r>
        <w:rPr>
          <w:rFonts w:hint="eastAsia" w:ascii="黑体" w:hAnsi="黑体"/>
          <w:lang w:val="en-US" w:eastAsia="zh-CN"/>
        </w:rPr>
        <w:t>3</w:t>
      </w:r>
      <w:r>
        <w:rPr>
          <w:rFonts w:hint="default" w:ascii="黑体" w:hAnsi="黑体"/>
          <w:lang w:val="en-US"/>
        </w:rPr>
        <w:t xml:space="preserve">  </w:t>
      </w:r>
      <w:r>
        <w:rPr>
          <w:rFonts w:hint="eastAsia" w:ascii="黑体" w:hAnsi="黑体"/>
          <w:lang w:val="en-US" w:eastAsia="zh-CN"/>
        </w:rPr>
        <w:t>功能详细设计</w:t>
      </w:r>
      <w:bookmarkEnd w:id="148"/>
      <w:bookmarkEnd w:id="149"/>
      <w:bookmarkEnd w:id="150"/>
      <w:bookmarkEnd w:id="151"/>
      <w:bookmarkEnd w:id="152"/>
      <w:bookmarkEnd w:id="153"/>
    </w:p>
    <w:p w14:paraId="534AA27E">
      <w:pPr>
        <w:spacing w:line="400" w:lineRule="exact"/>
        <w:ind w:firstLine="480" w:firstLineChars="200"/>
        <w:rPr>
          <w:rFonts w:hint="default" w:hAnsi="宋体" w:eastAsia="宋体"/>
          <w:sz w:val="24"/>
          <w:lang w:val="en-US" w:eastAsia="zh-CN"/>
        </w:rPr>
      </w:pPr>
      <w:r>
        <w:rPr>
          <w:rFonts w:hint="eastAsia" w:hAnsi="宋体" w:eastAsia="宋体"/>
          <w:sz w:val="24"/>
          <w:lang w:val="en-US" w:eastAsia="zh-CN"/>
        </w:rPr>
        <w:t>针对</w:t>
      </w:r>
      <w:r>
        <w:rPr>
          <w:rFonts w:hint="default" w:hAnsi="宋体" w:eastAsia="宋体"/>
          <w:sz w:val="24"/>
          <w:lang w:val="en-US" w:eastAsia="zh-CN"/>
        </w:rPr>
        <w:t>现场工程设备</w:t>
      </w:r>
      <w:r>
        <w:rPr>
          <w:rFonts w:hint="eastAsia" w:hAnsi="宋体" w:eastAsia="宋体"/>
          <w:sz w:val="24"/>
          <w:lang w:val="en-US" w:eastAsia="zh-CN"/>
        </w:rPr>
        <w:t>巡检</w:t>
      </w:r>
      <w:r>
        <w:rPr>
          <w:rFonts w:hint="default" w:hAnsi="宋体" w:eastAsia="宋体"/>
          <w:sz w:val="24"/>
          <w:lang w:val="en-US" w:eastAsia="zh-CN"/>
        </w:rPr>
        <w:t>管理系统</w:t>
      </w:r>
      <w:r>
        <w:rPr>
          <w:rFonts w:hint="eastAsia" w:hAnsi="宋体" w:eastAsia="宋体"/>
          <w:sz w:val="24"/>
          <w:lang w:val="en-US" w:eastAsia="zh-CN"/>
        </w:rPr>
        <w:t>本次对各功能都进行了相应的功能设计，其功能详细设计情况如下所示。</w:t>
      </w:r>
    </w:p>
    <w:p w14:paraId="109C469D">
      <w:pPr>
        <w:pStyle w:val="7"/>
        <w:rPr>
          <w:rFonts w:hint="eastAsia" w:ascii="黑体" w:hAnsi="黑体"/>
          <w:lang w:val="en-US" w:eastAsia="zh-CN"/>
        </w:rPr>
      </w:pPr>
      <w:bookmarkStart w:id="154" w:name="_Toc9237"/>
      <w:bookmarkStart w:id="155" w:name="_Toc19820"/>
      <w:bookmarkStart w:id="156" w:name="_Toc28955"/>
      <w:bookmarkStart w:id="157" w:name="_Toc2108759012"/>
      <w:bookmarkStart w:id="158" w:name="_Toc5348"/>
      <w:r>
        <w:rPr>
          <w:rFonts w:hint="eastAsia" w:ascii="黑体" w:hAnsi="黑体"/>
          <w:lang w:val="en-US" w:eastAsia="zh-CN"/>
        </w:rPr>
        <w:t>4.3.1</w:t>
      </w:r>
      <w:r>
        <w:rPr>
          <w:rFonts w:hint="eastAsia" w:ascii="黑体" w:hAnsi="黑体"/>
        </w:rPr>
        <w:t xml:space="preserve">  </w:t>
      </w:r>
      <w:r>
        <w:rPr>
          <w:rFonts w:hint="eastAsia" w:ascii="黑体" w:hAnsi="黑体"/>
          <w:lang w:val="en-US" w:eastAsia="zh-CN"/>
        </w:rPr>
        <w:t>登录功能设计</w:t>
      </w:r>
      <w:bookmarkEnd w:id="154"/>
      <w:bookmarkEnd w:id="155"/>
      <w:bookmarkEnd w:id="156"/>
      <w:bookmarkEnd w:id="157"/>
      <w:bookmarkEnd w:id="158"/>
    </w:p>
    <w:p w14:paraId="449940A0">
      <w:pPr>
        <w:spacing w:line="400" w:lineRule="exact"/>
        <w:ind w:firstLine="480" w:firstLineChars="200"/>
        <w:rPr>
          <w:rFonts w:hint="eastAsia" w:hAnsi="宋体" w:eastAsia="宋体"/>
          <w:sz w:val="24"/>
          <w:lang w:val="en-US" w:eastAsia="zh-CN"/>
        </w:rPr>
      </w:pPr>
      <w:r>
        <w:rPr>
          <w:rFonts w:hint="default" w:hAnsi="宋体" w:eastAsia="宋体"/>
          <w:sz w:val="24"/>
          <w:lang w:val="en-US" w:eastAsia="zh-CN"/>
        </w:rPr>
        <w:t>针对本次设计的现场工程设备</w:t>
      </w:r>
      <w:r>
        <w:rPr>
          <w:rFonts w:hint="eastAsia" w:hAnsi="宋体" w:eastAsia="宋体"/>
          <w:sz w:val="24"/>
          <w:lang w:val="en-US" w:eastAsia="zh-CN"/>
        </w:rPr>
        <w:t>巡检</w:t>
      </w:r>
      <w:r>
        <w:rPr>
          <w:rFonts w:hint="default" w:hAnsi="宋体" w:eastAsia="宋体"/>
          <w:sz w:val="24"/>
          <w:lang w:val="en-US" w:eastAsia="zh-CN"/>
        </w:rPr>
        <w:t>管理系统，首先需要实现登录功能。该功能的实现依赖于用户输入的用户名与密码的验证功能与对数据库的查询功能。用户在输入登录的用户名和密码之后，当用户名及密码与数据库记录一致的时候，用户即可登录，否则会根据实际情况给予提示信息。提示主要分为两种：一种是账号或密码为空时的提示，另一种是账号或密码错误时的提示。整个项目的登录流程如下图4-3所示。</w:t>
      </w:r>
    </w:p>
    <w:p w14:paraId="4428C735">
      <w:pPr>
        <w:pStyle w:val="8"/>
        <w:keepNext/>
        <w:rPr>
          <w:rFonts w:hint="eastAsia" w:ascii="Times New Roman" w:hAnsi="Times New Roman" w:eastAsia="宋体" w:cs="Arial"/>
          <w:color w:val="auto"/>
          <w:lang w:val="en-US" w:eastAsia="zh-CN"/>
        </w:rPr>
      </w:pPr>
      <w:r>
        <w:rPr>
          <w:rFonts w:hint="eastAsia" w:ascii="Times New Roman" w:hAnsi="Times New Roman" w:eastAsia="宋体" w:cs="Arial"/>
          <w:color w:val="auto"/>
          <w:lang w:val="en-US" w:eastAsia="zh-CN"/>
        </w:rPr>
        <w:drawing>
          <wp:inline distT="0" distB="0" distL="114300" distR="114300">
            <wp:extent cx="2992755" cy="4581525"/>
            <wp:effectExtent l="0" t="0" r="4445" b="15875"/>
            <wp:docPr id="7"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5"/>
                    <pic:cNvPicPr>
                      <a:picLocks noChangeAspect="1"/>
                    </pic:cNvPicPr>
                  </pic:nvPicPr>
                  <pic:blipFill>
                    <a:blip r:embed="rId17"/>
                    <a:stretch>
                      <a:fillRect/>
                    </a:stretch>
                  </pic:blipFill>
                  <pic:spPr>
                    <a:xfrm>
                      <a:off x="0" y="0"/>
                      <a:ext cx="2992755" cy="4581525"/>
                    </a:xfrm>
                    <a:prstGeom prst="rect">
                      <a:avLst/>
                    </a:prstGeom>
                    <a:noFill/>
                    <a:ln>
                      <a:noFill/>
                    </a:ln>
                  </pic:spPr>
                </pic:pic>
              </a:graphicData>
            </a:graphic>
          </wp:inline>
        </w:drawing>
      </w:r>
    </w:p>
    <w:p w14:paraId="289CFE90">
      <w:pPr>
        <w:spacing w:line="400" w:lineRule="exact"/>
        <w:jc w:val="center"/>
        <w:rPr>
          <w:rFonts w:hint="eastAsia" w:hAnsi="宋体" w:eastAsia="宋体"/>
          <w:szCs w:val="21"/>
          <w:lang w:val="en-US" w:eastAsia="zh-CN"/>
        </w:rPr>
      </w:pPr>
      <w:r>
        <w:rPr>
          <w:rFonts w:hint="eastAsia" w:hAnsi="宋体" w:eastAsia="宋体"/>
          <w:szCs w:val="21"/>
          <w:lang w:val="en-US" w:eastAsia="zh-CN"/>
        </w:rPr>
        <w:t>图 4-3 登录流程图</w:t>
      </w:r>
    </w:p>
    <w:p w14:paraId="39CCBED9">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在用户成功登录后，他们可以根据自己的角色，通过配置的模块权限来操作相应的功能模块。</w:t>
      </w:r>
    </w:p>
    <w:p w14:paraId="2D87A3B0">
      <w:pPr>
        <w:pStyle w:val="7"/>
        <w:rPr>
          <w:rFonts w:hint="eastAsia" w:ascii="黑体" w:hAnsi="黑体"/>
          <w:lang w:val="en-US" w:eastAsia="zh-CN"/>
        </w:rPr>
      </w:pPr>
      <w:bookmarkStart w:id="159" w:name="_Toc1990088243"/>
      <w:bookmarkStart w:id="160" w:name="_Toc11795"/>
      <w:bookmarkStart w:id="161" w:name="_Toc16529"/>
      <w:bookmarkStart w:id="162" w:name="_Toc16661"/>
      <w:bookmarkStart w:id="163" w:name="_Toc914"/>
      <w:r>
        <w:rPr>
          <w:rFonts w:hint="eastAsia" w:ascii="黑体" w:hAnsi="黑体"/>
          <w:lang w:val="en-US" w:eastAsia="zh-CN"/>
        </w:rPr>
        <w:t>4.3.2</w:t>
      </w:r>
      <w:r>
        <w:rPr>
          <w:rFonts w:hint="eastAsia" w:ascii="黑体" w:hAnsi="黑体"/>
        </w:rPr>
        <w:t xml:space="preserve">  </w:t>
      </w:r>
      <w:r>
        <w:rPr>
          <w:rFonts w:hint="eastAsia" w:ascii="黑体" w:hAnsi="黑体"/>
          <w:lang w:val="en-US" w:eastAsia="zh-CN"/>
        </w:rPr>
        <w:t>用户信息管理功能设计</w:t>
      </w:r>
      <w:bookmarkEnd w:id="159"/>
      <w:bookmarkEnd w:id="160"/>
      <w:bookmarkEnd w:id="161"/>
      <w:bookmarkEnd w:id="162"/>
      <w:bookmarkEnd w:id="163"/>
    </w:p>
    <w:p w14:paraId="1D5DFF53">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用户管理是整个系统的重要中间环节，用户管理只有在维护好用户信息后方可以通过登录访问每个模块。本文对用户信息管理模块进行了相应功能设计，包含了添加功能、删除功能、修改功能、查询功能、禁用/启用等操作。</w:t>
      </w:r>
    </w:p>
    <w:p w14:paraId="4709BF09">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添加用户：可以通过该模块实现</w:t>
      </w:r>
      <w:r>
        <w:rPr>
          <w:rFonts w:hint="default" w:hAnsi="宋体" w:eastAsia="宋体"/>
          <w:sz w:val="24"/>
          <w:lang w:val="en-US" w:eastAsia="zh-CN"/>
        </w:rPr>
        <w:t>现场工程设备</w:t>
      </w:r>
      <w:r>
        <w:rPr>
          <w:rFonts w:hint="eastAsia" w:hAnsi="宋体" w:eastAsia="宋体"/>
          <w:sz w:val="24"/>
          <w:lang w:val="en-US" w:eastAsia="zh-CN"/>
        </w:rPr>
        <w:t>巡检</w:t>
      </w:r>
      <w:r>
        <w:rPr>
          <w:rFonts w:hint="default" w:hAnsi="宋体" w:eastAsia="宋体"/>
          <w:sz w:val="24"/>
          <w:lang w:val="en-US" w:eastAsia="zh-CN"/>
        </w:rPr>
        <w:t>管理系统</w:t>
      </w:r>
      <w:r>
        <w:rPr>
          <w:rFonts w:hint="eastAsia" w:hAnsi="宋体" w:eastAsia="宋体"/>
          <w:sz w:val="24"/>
          <w:lang w:val="en-US" w:eastAsia="zh-CN"/>
        </w:rPr>
        <w:t>的用户新增、新增成功+配置角色以及部门后相应的用户登录后可以访问相应的模块以及数据权限。</w:t>
      </w:r>
    </w:p>
    <w:p w14:paraId="4E6FAF4E">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修改用户：即当用户对自己的个人信息进行修改，联系管理员使用该模块进行修改，或者因为忘记密码而重设密码时可使用该功能。当用户个人信息更改后保存时会重新更新用户信息。</w:t>
      </w:r>
    </w:p>
    <w:p w14:paraId="71877104">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删除用户：在需要移除某个用户时，选定该用户并使用删除选项，确认后，该用户的信息将会被同步移除。</w:t>
      </w:r>
    </w:p>
    <w:p w14:paraId="40436770">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禁用/启用用户：对某一用户进行禁用/启用时，勾选用户，再选择禁用/启用，确定后，该用户状态将会更新为禁用/启用。</w:t>
      </w:r>
    </w:p>
    <w:p w14:paraId="609CA263">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查询用户：当数据群体较大时，用户可以利用关键词查询来迅速找到相关数据信息，从而实现快速定位和搜索的目标。</w:t>
      </w:r>
    </w:p>
    <w:p w14:paraId="26781F5A">
      <w:pPr>
        <w:spacing w:line="400" w:lineRule="exact"/>
        <w:ind w:firstLine="480" w:firstLineChars="200"/>
        <w:rPr>
          <w:rFonts w:hint="eastAsia" w:ascii="Times New Roman" w:hAnsi="Times New Roman" w:eastAsia="宋体" w:cs="Times New Roman"/>
          <w:color w:val="auto"/>
          <w:kern w:val="2"/>
          <w:sz w:val="24"/>
          <w:szCs w:val="24"/>
          <w:lang w:val="en-US" w:eastAsia="zh-CN" w:bidi="ar-SA"/>
        </w:rPr>
      </w:pPr>
      <w:r>
        <w:rPr>
          <w:rFonts w:hint="eastAsia" w:hAnsi="宋体" w:eastAsia="宋体"/>
          <w:sz w:val="24"/>
          <w:lang w:val="en-US" w:eastAsia="zh-CN"/>
        </w:rPr>
        <w:t>用户管理相关的功能流程图如下4-4所示。</w:t>
      </w:r>
    </w:p>
    <w:p w14:paraId="276717F4">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r>
        <w:rPr>
          <w:rFonts w:hint="eastAsia" w:ascii="Times New Roman Regular" w:hAnsi="Times New Roman Regular" w:eastAsia="宋体" w:cs="Times New Roman Regular"/>
          <w:color w:val="auto"/>
          <w:sz w:val="21"/>
          <w:szCs w:val="21"/>
          <w:lang w:val="en-US" w:eastAsia="zh-CN"/>
        </w:rPr>
        <w:drawing>
          <wp:inline distT="0" distB="0" distL="114300" distR="114300">
            <wp:extent cx="4339590" cy="3634105"/>
            <wp:effectExtent l="0" t="0" r="3810" b="23495"/>
            <wp:docPr id="19"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6"/>
                    <pic:cNvPicPr>
                      <a:picLocks noChangeAspect="1"/>
                    </pic:cNvPicPr>
                  </pic:nvPicPr>
                  <pic:blipFill>
                    <a:blip r:embed="rId18"/>
                    <a:srcRect t="2455"/>
                    <a:stretch>
                      <a:fillRect/>
                    </a:stretch>
                  </pic:blipFill>
                  <pic:spPr>
                    <a:xfrm>
                      <a:off x="0" y="0"/>
                      <a:ext cx="4339590" cy="3634105"/>
                    </a:xfrm>
                    <a:prstGeom prst="rect">
                      <a:avLst/>
                    </a:prstGeom>
                    <a:noFill/>
                    <a:ln>
                      <a:noFill/>
                    </a:ln>
                  </pic:spPr>
                </pic:pic>
              </a:graphicData>
            </a:graphic>
          </wp:inline>
        </w:drawing>
      </w:r>
    </w:p>
    <w:p w14:paraId="2093D810">
      <w:pPr>
        <w:spacing w:line="400" w:lineRule="exact"/>
        <w:jc w:val="center"/>
        <w:rPr>
          <w:rFonts w:hint="default" w:hAnsi="宋体" w:eastAsia="宋体"/>
          <w:szCs w:val="21"/>
          <w:lang w:val="en-US" w:eastAsia="zh-CN"/>
        </w:rPr>
      </w:pPr>
      <w:r>
        <w:rPr>
          <w:rFonts w:hint="eastAsia" w:hAnsi="宋体" w:eastAsia="宋体"/>
          <w:szCs w:val="21"/>
          <w:lang w:val="en-US" w:eastAsia="zh-CN"/>
        </w:rPr>
        <w:t>图 4-4 用户管理功能流程图</w:t>
      </w:r>
    </w:p>
    <w:p w14:paraId="2A2B729E">
      <w:pPr>
        <w:pStyle w:val="7"/>
        <w:rPr>
          <w:rFonts w:hint="eastAsia" w:ascii="黑体" w:hAnsi="黑体"/>
          <w:lang w:val="en-US" w:eastAsia="zh-CN"/>
        </w:rPr>
      </w:pPr>
      <w:bookmarkStart w:id="164" w:name="_Toc11316"/>
      <w:bookmarkStart w:id="165" w:name="_Toc17907"/>
      <w:bookmarkStart w:id="166" w:name="_Toc7402"/>
      <w:bookmarkStart w:id="167" w:name="_Toc29260"/>
      <w:bookmarkStart w:id="168" w:name="_Toc355298076"/>
      <w:bookmarkStart w:id="169" w:name="_Toc30992"/>
      <w:r>
        <w:rPr>
          <w:rFonts w:hint="eastAsia" w:ascii="黑体" w:hAnsi="黑体"/>
          <w:lang w:val="en-US" w:eastAsia="zh-CN"/>
        </w:rPr>
        <w:t>4.3.3</w:t>
      </w:r>
      <w:r>
        <w:rPr>
          <w:rFonts w:hint="eastAsia" w:ascii="黑体" w:hAnsi="黑体"/>
        </w:rPr>
        <w:t xml:space="preserve">  </w:t>
      </w:r>
      <w:r>
        <w:rPr>
          <w:rFonts w:hint="eastAsia" w:ascii="黑体" w:hAnsi="黑体"/>
          <w:lang w:val="en-US" w:eastAsia="zh-CN"/>
        </w:rPr>
        <w:t>部门信息管理功能设计</w:t>
      </w:r>
      <w:bookmarkEnd w:id="164"/>
      <w:bookmarkEnd w:id="165"/>
      <w:bookmarkEnd w:id="166"/>
      <w:bookmarkEnd w:id="167"/>
      <w:bookmarkEnd w:id="168"/>
      <w:bookmarkEnd w:id="169"/>
    </w:p>
    <w:p w14:paraId="325DE41C">
      <w:pPr>
        <w:spacing w:line="400" w:lineRule="exact"/>
        <w:ind w:firstLine="480" w:firstLineChars="200"/>
        <w:rPr>
          <w:rFonts w:hint="eastAsia" w:hAnsi="宋体" w:eastAsia="宋体"/>
          <w:sz w:val="24"/>
          <w:lang w:val="en-US" w:eastAsia="zh-CN"/>
        </w:rPr>
      </w:pPr>
      <w:r>
        <w:rPr>
          <w:rFonts w:hint="default" w:hAnsi="宋体" w:eastAsia="宋体"/>
          <w:sz w:val="24"/>
          <w:lang w:val="en-US" w:eastAsia="zh-CN"/>
        </w:rPr>
        <w:t>部门管理是系统中用于维护部门功能，它可以根据企业的部门设置，对系统中的数据进行相应的组织结构记录。同时部门管理还作为系统中数据权限隔离的载体。本文中对部门管理模块，设计</w:t>
      </w:r>
      <w:r>
        <w:rPr>
          <w:rFonts w:hint="eastAsia" w:hAnsi="宋体" w:eastAsia="宋体"/>
          <w:sz w:val="24"/>
          <w:lang w:val="en-US" w:eastAsia="zh-CN"/>
        </w:rPr>
        <w:t>功能如下</w:t>
      </w:r>
      <w:r>
        <w:rPr>
          <w:rFonts w:hint="default" w:hAnsi="宋体" w:eastAsia="宋体"/>
          <w:sz w:val="24"/>
          <w:lang w:val="en-US" w:eastAsia="zh-CN"/>
        </w:rPr>
        <w:t>。</w:t>
      </w:r>
    </w:p>
    <w:p w14:paraId="0A841CB5">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新增部门：</w:t>
      </w:r>
      <w:r>
        <w:rPr>
          <w:rFonts w:hint="default" w:hAnsi="宋体" w:eastAsia="宋体"/>
          <w:sz w:val="24"/>
          <w:lang w:val="en-US" w:eastAsia="zh-CN"/>
        </w:rPr>
        <w:t>利用创建部门的功能，可以在系统中新增部门，填写包括部门基本信息和部分负责人在内的相关字段信息，点击保存后，部门即成功创建，用户信息在添加时可以选择该部门。</w:t>
      </w:r>
    </w:p>
    <w:p w14:paraId="1389615C">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修改部门：该功能用于编辑部门信息。能够变更部门的层级关系，并更新部门的基本资料。保存后，相关的部门信息会同步更新。</w:t>
      </w:r>
    </w:p>
    <w:p w14:paraId="2E11FEAC">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删除部门：该功能的作用是删除一些不需要的部门信息，可以通过该功能单个删除或批量删除部门信息，切记删除部门后不能再恢复了，使用时要格外当心。</w:t>
      </w:r>
    </w:p>
    <w:p w14:paraId="5FB3DC60">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查询部门：当部门列表中的数据较多时，可以使用查询功能快速定位和查找所需数据。该功能能帮助您迅速检索到目标数据，以实现高效的查询。</w:t>
      </w:r>
    </w:p>
    <w:p w14:paraId="49E983A9">
      <w:pPr>
        <w:spacing w:line="400" w:lineRule="exact"/>
        <w:ind w:firstLine="480" w:firstLineChars="200"/>
        <w:rPr>
          <w:rFonts w:hint="eastAsia" w:ascii="Times New Roman" w:hAnsi="Times New Roman" w:eastAsia="宋体" w:cs="Times New Roman"/>
          <w:color w:val="auto"/>
          <w:kern w:val="2"/>
          <w:sz w:val="24"/>
          <w:szCs w:val="24"/>
          <w:lang w:val="en-US" w:eastAsia="zh-CN" w:bidi="ar-SA"/>
        </w:rPr>
      </w:pPr>
      <w:r>
        <w:rPr>
          <w:rFonts w:hint="eastAsia" w:hAnsi="宋体" w:eastAsia="宋体"/>
          <w:sz w:val="24"/>
          <w:lang w:val="en-US" w:eastAsia="zh-CN"/>
        </w:rPr>
        <w:t>部门管理相关的功能流程图如下4-5所示。</w:t>
      </w:r>
    </w:p>
    <w:p w14:paraId="64FD1793">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r>
        <w:rPr>
          <w:rFonts w:hint="eastAsia" w:ascii="Times New Roman Regular" w:hAnsi="Times New Roman Regular" w:eastAsia="宋体" w:cs="Times New Roman Regular"/>
          <w:color w:val="auto"/>
          <w:sz w:val="21"/>
          <w:szCs w:val="21"/>
          <w:lang w:val="en-US" w:eastAsia="zh-CN"/>
        </w:rPr>
        <w:drawing>
          <wp:inline distT="0" distB="0" distL="114300" distR="114300">
            <wp:extent cx="3980815" cy="3757930"/>
            <wp:effectExtent l="0" t="0" r="6985" b="1270"/>
            <wp:docPr id="11" name="图片 67" descr="/Users/qiqibaba/Library/Containers/com.kingsoft.wpsoffice.mac/Data/tmp/photoeditapp/20251012230005/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7" descr="/Users/qiqibaba/Library/Containers/com.kingsoft.wpsoffice.mac/Data/tmp/photoeditapp/20251012230005/temp.pngtemp"/>
                    <pic:cNvPicPr>
                      <a:picLocks noChangeAspect="1"/>
                    </pic:cNvPicPr>
                  </pic:nvPicPr>
                  <pic:blipFill>
                    <a:blip r:embed="rId19"/>
                    <a:stretch>
                      <a:fillRect/>
                    </a:stretch>
                  </pic:blipFill>
                  <pic:spPr>
                    <a:xfrm>
                      <a:off x="0" y="0"/>
                      <a:ext cx="3980815" cy="3757930"/>
                    </a:xfrm>
                    <a:prstGeom prst="rect">
                      <a:avLst/>
                    </a:prstGeom>
                    <a:noFill/>
                    <a:ln>
                      <a:noFill/>
                    </a:ln>
                  </pic:spPr>
                </pic:pic>
              </a:graphicData>
            </a:graphic>
          </wp:inline>
        </w:drawing>
      </w:r>
    </w:p>
    <w:p w14:paraId="15DAA0FE">
      <w:pPr>
        <w:spacing w:line="400" w:lineRule="exact"/>
        <w:jc w:val="center"/>
        <w:rPr>
          <w:rFonts w:hint="default" w:hAnsi="宋体" w:eastAsia="宋体"/>
          <w:szCs w:val="21"/>
          <w:lang w:val="en-US" w:eastAsia="zh-CN"/>
        </w:rPr>
      </w:pPr>
      <w:r>
        <w:rPr>
          <w:rFonts w:hint="eastAsia" w:hAnsi="宋体" w:eastAsia="宋体"/>
          <w:szCs w:val="21"/>
          <w:lang w:val="en-US" w:eastAsia="zh-CN"/>
        </w:rPr>
        <w:t>图 4-5 部门信息管理功能流程图</w:t>
      </w:r>
    </w:p>
    <w:p w14:paraId="58F64116">
      <w:pPr>
        <w:pStyle w:val="7"/>
        <w:rPr>
          <w:rFonts w:hint="eastAsia" w:ascii="黑体" w:hAnsi="黑体"/>
          <w:lang w:val="en-US" w:eastAsia="zh-CN"/>
        </w:rPr>
      </w:pPr>
      <w:bookmarkStart w:id="170" w:name="_Toc24944"/>
      <w:bookmarkStart w:id="171" w:name="_Toc4610"/>
      <w:bookmarkStart w:id="172" w:name="_Toc9640"/>
      <w:bookmarkStart w:id="173" w:name="_Toc1490224672"/>
      <w:bookmarkStart w:id="174" w:name="_Toc29432"/>
      <w:r>
        <w:rPr>
          <w:rFonts w:hint="eastAsia" w:ascii="黑体" w:hAnsi="黑体"/>
          <w:lang w:val="en-US" w:eastAsia="zh-CN"/>
        </w:rPr>
        <w:t>4.3.4</w:t>
      </w:r>
      <w:r>
        <w:rPr>
          <w:rFonts w:hint="eastAsia" w:ascii="黑体" w:hAnsi="黑体"/>
        </w:rPr>
        <w:t xml:space="preserve">  </w:t>
      </w:r>
      <w:r>
        <w:rPr>
          <w:rFonts w:hint="eastAsia" w:ascii="黑体" w:hAnsi="黑体"/>
          <w:lang w:val="en-US" w:eastAsia="zh-CN"/>
        </w:rPr>
        <w:t>角色信息管理功能设计</w:t>
      </w:r>
      <w:bookmarkEnd w:id="170"/>
      <w:bookmarkEnd w:id="171"/>
      <w:bookmarkEnd w:id="172"/>
      <w:bookmarkEnd w:id="173"/>
      <w:bookmarkEnd w:id="174"/>
    </w:p>
    <w:p w14:paraId="5A8E4B37">
      <w:pPr>
        <w:spacing w:line="400" w:lineRule="exact"/>
        <w:ind w:firstLine="480" w:firstLineChars="200"/>
        <w:rPr>
          <w:rFonts w:hint="eastAsia" w:hAnsi="宋体" w:eastAsia="宋体"/>
          <w:sz w:val="24"/>
          <w:lang w:val="en-US" w:eastAsia="zh-CN"/>
        </w:rPr>
      </w:pPr>
      <w:r>
        <w:rPr>
          <w:rFonts w:hint="default" w:hAnsi="宋体" w:eastAsia="宋体"/>
          <w:sz w:val="24"/>
          <w:lang w:val="en-US" w:eastAsia="zh-CN"/>
        </w:rPr>
        <w:t>在用户登录后根据用户各自的权限，能够访问的功能模块也不同，因此在本次设计的现场工程设备</w:t>
      </w:r>
      <w:r>
        <w:rPr>
          <w:rFonts w:hint="eastAsia" w:hAnsi="宋体" w:eastAsia="宋体"/>
          <w:sz w:val="24"/>
          <w:lang w:val="en-US" w:eastAsia="zh-CN"/>
        </w:rPr>
        <w:t>巡检</w:t>
      </w:r>
      <w:r>
        <w:rPr>
          <w:rFonts w:hint="default" w:hAnsi="宋体" w:eastAsia="宋体"/>
          <w:sz w:val="24"/>
          <w:lang w:val="en-US" w:eastAsia="zh-CN"/>
        </w:rPr>
        <w:t>管理系统中要设计出角色信息管理模块，利用角色实现对用户的菜单权限管理。通过该功能，当用户进行登录后仅可进入自己所拥有权限的功能模块中。整个系统角色信息管理功能</w:t>
      </w:r>
      <w:r>
        <w:rPr>
          <w:rFonts w:hint="eastAsia" w:hAnsi="宋体" w:eastAsia="宋体"/>
          <w:sz w:val="24"/>
          <w:lang w:val="en-US" w:eastAsia="zh-CN"/>
        </w:rPr>
        <w:t>介绍如下。</w:t>
      </w:r>
    </w:p>
    <w:p w14:paraId="024264F0">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添加角色：</w:t>
      </w:r>
      <w:r>
        <w:rPr>
          <w:rFonts w:hint="default" w:hAnsi="宋体" w:eastAsia="宋体"/>
          <w:sz w:val="24"/>
          <w:lang w:val="en-US" w:eastAsia="zh-CN"/>
        </w:rPr>
        <w:t>利用创建角色的功能，能够为系统增加新的角色权限，包含角色基本信息的字段。在填写完毕后，点击保存即可成功创建角色，此角色在用户信息新增时可供选择，选择后用户将获得该角色的权限</w:t>
      </w:r>
      <w:r>
        <w:rPr>
          <w:rFonts w:hint="eastAsia" w:hAnsi="宋体" w:eastAsia="宋体"/>
          <w:sz w:val="24"/>
          <w:lang w:val="en-US" w:eastAsia="zh-CN"/>
        </w:rPr>
        <w:t>。</w:t>
      </w:r>
    </w:p>
    <w:p w14:paraId="02EE3164">
      <w:pPr>
        <w:spacing w:line="400" w:lineRule="exact"/>
        <w:ind w:firstLine="480" w:firstLineChars="200"/>
        <w:rPr>
          <w:rFonts w:hint="eastAsia" w:hAnsi="宋体" w:eastAsia="宋体"/>
          <w:sz w:val="24"/>
          <w:lang w:val="en-US" w:eastAsia="zh-CN"/>
        </w:rPr>
      </w:pPr>
      <w:r>
        <w:rPr>
          <w:rFonts w:hint="default" w:hAnsi="宋体" w:eastAsia="宋体"/>
          <w:sz w:val="24"/>
          <w:lang w:val="en-US" w:eastAsia="zh-CN"/>
        </w:rPr>
        <w:t>修改</w:t>
      </w:r>
      <w:r>
        <w:rPr>
          <w:rFonts w:hint="eastAsia" w:hAnsi="宋体" w:eastAsia="宋体"/>
          <w:sz w:val="24"/>
          <w:lang w:val="en-US" w:eastAsia="zh-CN"/>
        </w:rPr>
        <w:t>角色</w:t>
      </w:r>
      <w:r>
        <w:rPr>
          <w:rFonts w:hint="default" w:hAnsi="宋体" w:eastAsia="宋体"/>
          <w:sz w:val="24"/>
          <w:lang w:val="en-US" w:eastAsia="zh-CN"/>
        </w:rPr>
        <w:t>：这一功能主要用于更新角色资料。用户可以更改角色的基本信息，保存后，相应的角色信息将会同步更新</w:t>
      </w:r>
      <w:r>
        <w:rPr>
          <w:rFonts w:hint="eastAsia" w:hAnsi="宋体" w:eastAsia="宋体"/>
          <w:sz w:val="24"/>
          <w:lang w:val="en-US" w:eastAsia="zh-CN"/>
        </w:rPr>
        <w:t>。</w:t>
      </w:r>
    </w:p>
    <w:p w14:paraId="4C87714B">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删除角色：用于删除不想要的角色信息。可进行单项删除或多选删除多个角色信息，但是被引用的角色可能不进行删除。</w:t>
      </w:r>
    </w:p>
    <w:p w14:paraId="5CE83867">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查询角色：当角色列表中的数据较多时，可以使用查询功能快速定位和查找所需数据。起到快速查找作用，将数据查询结果在角色列表中显示。</w:t>
      </w:r>
    </w:p>
    <w:p w14:paraId="143EA530">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角色配置模块：完成将角色与模块对应的功能。选择要对应的任一角色，选择之后点击角色对应模块的数据，以点击的方式选定分配角色具有的模块权限。</w:t>
      </w:r>
    </w:p>
    <w:p w14:paraId="67C827DB">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其角色信息管理功能流程图如下4-6所示。</w:t>
      </w:r>
    </w:p>
    <w:p w14:paraId="33D45C32">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r>
        <w:rPr>
          <w:rFonts w:hint="eastAsia" w:ascii="Times New Roman Regular" w:hAnsi="Times New Roman Regular" w:eastAsia="宋体" w:cs="Times New Roman Regular"/>
          <w:color w:val="auto"/>
          <w:sz w:val="21"/>
          <w:szCs w:val="21"/>
          <w:lang w:val="en-US" w:eastAsia="zh-CN"/>
        </w:rPr>
        <w:drawing>
          <wp:inline distT="0" distB="0" distL="114300" distR="114300">
            <wp:extent cx="4044950" cy="3545840"/>
            <wp:effectExtent l="0" t="0" r="19050" b="10160"/>
            <wp:docPr id="12" name="图片 68" descr="/Users/qiqibaba/Library/Containers/com.kingsoft.wpsoffice.mac/Data/tmp/photoeditapp/20251012225922/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8" descr="/Users/qiqibaba/Library/Containers/com.kingsoft.wpsoffice.mac/Data/tmp/photoeditapp/20251012225922/temp.pngtemp"/>
                    <pic:cNvPicPr>
                      <a:picLocks noChangeAspect="1"/>
                    </pic:cNvPicPr>
                  </pic:nvPicPr>
                  <pic:blipFill>
                    <a:blip r:embed="rId20"/>
                    <a:stretch>
                      <a:fillRect/>
                    </a:stretch>
                  </pic:blipFill>
                  <pic:spPr>
                    <a:xfrm>
                      <a:off x="0" y="0"/>
                      <a:ext cx="4044950" cy="3545840"/>
                    </a:xfrm>
                    <a:prstGeom prst="rect">
                      <a:avLst/>
                    </a:prstGeom>
                    <a:noFill/>
                    <a:ln>
                      <a:noFill/>
                    </a:ln>
                  </pic:spPr>
                </pic:pic>
              </a:graphicData>
            </a:graphic>
          </wp:inline>
        </w:drawing>
      </w:r>
    </w:p>
    <w:p w14:paraId="26859C49">
      <w:pPr>
        <w:spacing w:line="400" w:lineRule="exact"/>
        <w:jc w:val="center"/>
        <w:rPr>
          <w:rFonts w:hint="default" w:hAnsi="宋体" w:eastAsia="宋体"/>
          <w:szCs w:val="21"/>
          <w:lang w:val="en-US" w:eastAsia="zh-CN"/>
        </w:rPr>
      </w:pPr>
      <w:r>
        <w:rPr>
          <w:rFonts w:hint="eastAsia" w:hAnsi="宋体" w:eastAsia="宋体"/>
          <w:szCs w:val="21"/>
          <w:lang w:val="en-US" w:eastAsia="zh-CN"/>
        </w:rPr>
        <w:t>图 4-6 角色信息管理功能流程图</w:t>
      </w:r>
    </w:p>
    <w:p w14:paraId="65574A33">
      <w:pPr>
        <w:pStyle w:val="7"/>
        <w:rPr>
          <w:rFonts w:hint="eastAsia" w:ascii="黑体" w:hAnsi="黑体"/>
          <w:lang w:val="en-US" w:eastAsia="zh-CN"/>
        </w:rPr>
      </w:pPr>
      <w:bookmarkStart w:id="175" w:name="_Toc5518"/>
      <w:bookmarkStart w:id="176" w:name="_Toc104287343"/>
      <w:bookmarkStart w:id="177" w:name="_Toc25962"/>
      <w:bookmarkStart w:id="178" w:name="_Toc16056"/>
      <w:bookmarkStart w:id="179" w:name="_Toc27930"/>
      <w:r>
        <w:rPr>
          <w:rFonts w:hint="eastAsia" w:ascii="黑体" w:hAnsi="黑体"/>
          <w:lang w:val="en-US" w:eastAsia="zh-CN"/>
        </w:rPr>
        <w:t>4.3.5</w:t>
      </w:r>
      <w:r>
        <w:rPr>
          <w:rFonts w:hint="eastAsia" w:ascii="黑体" w:hAnsi="黑体"/>
        </w:rPr>
        <w:t xml:space="preserve">  </w:t>
      </w:r>
      <w:r>
        <w:rPr>
          <w:rFonts w:hint="eastAsia" w:ascii="黑体" w:hAnsi="黑体"/>
          <w:lang w:val="en-US" w:eastAsia="zh-CN"/>
        </w:rPr>
        <w:t>工程信息管理功能设计</w:t>
      </w:r>
      <w:bookmarkEnd w:id="175"/>
      <w:bookmarkEnd w:id="176"/>
      <w:bookmarkEnd w:id="177"/>
      <w:bookmarkEnd w:id="178"/>
      <w:bookmarkEnd w:id="179"/>
    </w:p>
    <w:p w14:paraId="28D60A96">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工程</w:t>
      </w:r>
      <w:r>
        <w:rPr>
          <w:rFonts w:hint="default" w:hAnsi="宋体" w:eastAsia="宋体"/>
          <w:sz w:val="24"/>
          <w:lang w:val="en-US" w:eastAsia="zh-CN"/>
        </w:rPr>
        <w:t>管理在整个</w:t>
      </w:r>
      <w:r>
        <w:rPr>
          <w:rFonts w:hint="eastAsia" w:hAnsi="宋体" w:eastAsia="宋体"/>
          <w:sz w:val="24"/>
          <w:lang w:val="en-US" w:eastAsia="zh-CN"/>
        </w:rPr>
        <w:t>现场工程设备巡检管理系统</w:t>
      </w:r>
      <w:r>
        <w:rPr>
          <w:rFonts w:hint="default" w:hAnsi="宋体" w:eastAsia="宋体"/>
          <w:sz w:val="24"/>
          <w:lang w:val="en-US" w:eastAsia="zh-CN"/>
        </w:rPr>
        <w:t>中是属于</w:t>
      </w:r>
      <w:r>
        <w:rPr>
          <w:rFonts w:hint="eastAsia" w:hAnsi="宋体" w:eastAsia="宋体"/>
          <w:sz w:val="24"/>
          <w:lang w:val="en-US" w:eastAsia="zh-CN"/>
        </w:rPr>
        <w:t>最为重要的模块，巡检需要开始必须要有可以巡查的事物才行，而工程本身则是其中最为重要的巡检对象之一，同时巡检管理系统巡检的对象还包括工程下所以设备，因此针对巡检系统来说首先需要维护好相关的工程信息后才可以开展后续工作，</w:t>
      </w:r>
      <w:r>
        <w:rPr>
          <w:rFonts w:hint="default" w:hAnsi="宋体" w:eastAsia="宋体"/>
          <w:sz w:val="24"/>
          <w:lang w:val="en-US" w:eastAsia="zh-CN"/>
        </w:rPr>
        <w:t>本次</w:t>
      </w:r>
      <w:r>
        <w:rPr>
          <w:rFonts w:hint="eastAsia" w:hAnsi="宋体" w:eastAsia="宋体"/>
          <w:sz w:val="24"/>
          <w:lang w:val="en-US" w:eastAsia="zh-CN"/>
        </w:rPr>
        <w:t>工程信息</w:t>
      </w:r>
      <w:r>
        <w:rPr>
          <w:rFonts w:hint="default" w:hAnsi="宋体" w:eastAsia="宋体"/>
          <w:sz w:val="24"/>
          <w:lang w:val="en-US" w:eastAsia="zh-CN"/>
        </w:rPr>
        <w:t>功能</w:t>
      </w:r>
      <w:r>
        <w:rPr>
          <w:rFonts w:hint="eastAsia" w:hAnsi="宋体" w:eastAsia="宋体"/>
          <w:sz w:val="24"/>
          <w:lang w:val="en-US" w:eastAsia="zh-CN"/>
        </w:rPr>
        <w:t>情况如下。</w:t>
      </w:r>
    </w:p>
    <w:p w14:paraId="074441BA">
      <w:pPr>
        <w:spacing w:line="400" w:lineRule="exact"/>
        <w:ind w:firstLine="480" w:firstLineChars="200"/>
        <w:rPr>
          <w:rFonts w:hint="default" w:hAnsi="宋体" w:eastAsia="宋体"/>
          <w:sz w:val="24"/>
          <w:lang w:val="en-US" w:eastAsia="zh-CN"/>
        </w:rPr>
      </w:pPr>
      <w:r>
        <w:rPr>
          <w:rFonts w:hint="eastAsia" w:hAnsi="宋体" w:eastAsia="宋体"/>
          <w:sz w:val="24"/>
          <w:lang w:val="en-US" w:eastAsia="zh-CN"/>
        </w:rPr>
        <w:t>添加工程信息：利用此功能可录入工程的相关信息，填写工程的基本信息字段，点击保存按钮后，信息录入成功，数据库的数据会同步更新，完成</w:t>
      </w:r>
      <w:r>
        <w:rPr>
          <w:rFonts w:hint="default" w:hAnsi="宋体" w:eastAsia="宋体"/>
          <w:sz w:val="24"/>
          <w:lang w:val="en-US" w:eastAsia="zh-CN"/>
        </w:rPr>
        <w:t>。</w:t>
      </w:r>
    </w:p>
    <w:p w14:paraId="63E9794D">
      <w:pPr>
        <w:spacing w:line="400" w:lineRule="exact"/>
        <w:ind w:firstLine="480" w:firstLineChars="200"/>
        <w:rPr>
          <w:rFonts w:hint="default" w:hAnsi="宋体" w:eastAsia="宋体"/>
          <w:sz w:val="24"/>
          <w:lang w:val="en-US" w:eastAsia="zh-CN"/>
        </w:rPr>
      </w:pPr>
      <w:r>
        <w:rPr>
          <w:rFonts w:hint="eastAsia" w:hAnsi="宋体" w:eastAsia="宋体"/>
          <w:sz w:val="24"/>
          <w:lang w:val="en-US" w:eastAsia="zh-CN"/>
        </w:rPr>
        <w:t>修改工程信息：此功能主要用于对工程信息进行修改。可以调整工程信息的基本情况</w:t>
      </w:r>
      <w:r>
        <w:rPr>
          <w:rFonts w:hint="default" w:hAnsi="宋体" w:eastAsia="宋体"/>
          <w:sz w:val="24"/>
          <w:lang w:val="en-US" w:eastAsia="zh-CN"/>
        </w:rPr>
        <w:t>，</w:t>
      </w:r>
      <w:r>
        <w:rPr>
          <w:rFonts w:hint="eastAsia" w:hAnsi="宋体" w:eastAsia="宋体"/>
          <w:sz w:val="24"/>
          <w:lang w:val="en-US" w:eastAsia="zh-CN"/>
        </w:rPr>
        <w:t>修改完成后，点击保存，</w:t>
      </w:r>
      <w:r>
        <w:rPr>
          <w:rFonts w:hint="default" w:hAnsi="宋体" w:eastAsia="宋体"/>
          <w:sz w:val="24"/>
          <w:lang w:val="en-US" w:eastAsia="zh-CN"/>
        </w:rPr>
        <w:t>保存</w:t>
      </w:r>
      <w:r>
        <w:rPr>
          <w:rFonts w:hint="eastAsia" w:hAnsi="宋体" w:eastAsia="宋体"/>
          <w:sz w:val="24"/>
          <w:lang w:val="en-US" w:eastAsia="zh-CN"/>
        </w:rPr>
        <w:t>成功</w:t>
      </w:r>
      <w:r>
        <w:rPr>
          <w:rFonts w:hint="default" w:hAnsi="宋体" w:eastAsia="宋体"/>
          <w:sz w:val="24"/>
          <w:lang w:val="en-US" w:eastAsia="zh-CN"/>
        </w:rPr>
        <w:t>后，相关的</w:t>
      </w:r>
      <w:r>
        <w:rPr>
          <w:rFonts w:hint="eastAsia" w:hAnsi="宋体" w:eastAsia="宋体"/>
          <w:sz w:val="24"/>
          <w:lang w:val="en-US" w:eastAsia="zh-CN"/>
        </w:rPr>
        <w:t>工程</w:t>
      </w:r>
      <w:r>
        <w:rPr>
          <w:rFonts w:hint="default" w:hAnsi="宋体" w:eastAsia="宋体"/>
          <w:sz w:val="24"/>
          <w:lang w:val="en-US" w:eastAsia="zh-CN"/>
        </w:rPr>
        <w:t>信息将同步更新。</w:t>
      </w:r>
    </w:p>
    <w:p w14:paraId="6239C8F0">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删除</w:t>
      </w:r>
      <w:r>
        <w:rPr>
          <w:rFonts w:hint="eastAsia" w:hAnsi="宋体" w:eastAsia="宋体"/>
          <w:sz w:val="24"/>
          <w:lang w:val="en-US" w:eastAsia="zh-CN"/>
        </w:rPr>
        <w:t>工程信息</w:t>
      </w:r>
      <w:r>
        <w:rPr>
          <w:rFonts w:hint="default" w:hAnsi="宋体" w:eastAsia="宋体"/>
          <w:sz w:val="24"/>
          <w:lang w:val="en-US" w:eastAsia="zh-CN"/>
        </w:rPr>
        <w:t>：删除</w:t>
      </w:r>
      <w:r>
        <w:rPr>
          <w:rFonts w:hint="eastAsia" w:hAnsi="宋体" w:eastAsia="宋体"/>
          <w:sz w:val="24"/>
          <w:lang w:val="en-US" w:eastAsia="zh-CN"/>
        </w:rPr>
        <w:t>工程信息</w:t>
      </w:r>
      <w:r>
        <w:rPr>
          <w:rFonts w:hint="default" w:hAnsi="宋体" w:eastAsia="宋体"/>
          <w:sz w:val="24"/>
          <w:lang w:val="en-US" w:eastAsia="zh-CN"/>
        </w:rPr>
        <w:t>功能用于删除不需要的</w:t>
      </w:r>
      <w:r>
        <w:rPr>
          <w:rFonts w:hint="eastAsia" w:hAnsi="宋体" w:eastAsia="宋体"/>
          <w:sz w:val="24"/>
          <w:lang w:val="en-US" w:eastAsia="zh-CN"/>
        </w:rPr>
        <w:t>工程信息</w:t>
      </w:r>
      <w:r>
        <w:rPr>
          <w:rFonts w:hint="default" w:hAnsi="宋体" w:eastAsia="宋体"/>
          <w:sz w:val="24"/>
          <w:lang w:val="en-US" w:eastAsia="zh-CN"/>
        </w:rPr>
        <w:t>数据。可以通过此功能删除单个或批量删除多个</w:t>
      </w:r>
      <w:r>
        <w:rPr>
          <w:rFonts w:hint="eastAsia" w:hAnsi="宋体" w:eastAsia="宋体"/>
          <w:sz w:val="24"/>
          <w:lang w:val="en-US" w:eastAsia="zh-CN"/>
        </w:rPr>
        <w:t>工程信息</w:t>
      </w:r>
      <w:r>
        <w:rPr>
          <w:rFonts w:hint="default" w:hAnsi="宋体" w:eastAsia="宋体"/>
          <w:sz w:val="24"/>
          <w:lang w:val="en-US" w:eastAsia="zh-CN"/>
        </w:rPr>
        <w:t>数据</w:t>
      </w:r>
      <w:r>
        <w:rPr>
          <w:rFonts w:hint="eastAsia" w:hAnsi="宋体" w:eastAsia="宋体"/>
          <w:sz w:val="24"/>
          <w:lang w:val="en-US" w:eastAsia="zh-CN"/>
        </w:rPr>
        <w:t>，需注意有巡检任务的工程信息无法删除。</w:t>
      </w:r>
    </w:p>
    <w:p w14:paraId="6D9162F7">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查询</w:t>
      </w:r>
      <w:r>
        <w:rPr>
          <w:rFonts w:hint="eastAsia" w:hAnsi="宋体" w:eastAsia="宋体"/>
          <w:sz w:val="24"/>
          <w:lang w:val="en-US" w:eastAsia="zh-CN"/>
        </w:rPr>
        <w:t>工程信息</w:t>
      </w:r>
      <w:r>
        <w:rPr>
          <w:rFonts w:hint="default" w:hAnsi="宋体" w:eastAsia="宋体"/>
          <w:sz w:val="24"/>
          <w:lang w:val="en-US" w:eastAsia="zh-CN"/>
        </w:rPr>
        <w:t>：当</w:t>
      </w:r>
      <w:r>
        <w:rPr>
          <w:rFonts w:hint="eastAsia" w:hAnsi="宋体" w:eastAsia="宋体"/>
          <w:sz w:val="24"/>
          <w:lang w:val="en-US" w:eastAsia="zh-CN"/>
        </w:rPr>
        <w:t>工程信息</w:t>
      </w:r>
      <w:r>
        <w:rPr>
          <w:rFonts w:hint="default" w:hAnsi="宋体" w:eastAsia="宋体"/>
          <w:sz w:val="24"/>
          <w:lang w:val="en-US" w:eastAsia="zh-CN"/>
        </w:rPr>
        <w:t>列表中的数据较多时，可以使用查询功能快速定位和查找所需数据。该功能能帮助您迅速检索到目标数据，并在列表中显示，以实现高效的查询。</w:t>
      </w:r>
    </w:p>
    <w:p w14:paraId="35879C45">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其工程信息管理功能流程图如下4-7所示。</w:t>
      </w:r>
    </w:p>
    <w:p w14:paraId="27DF56A1">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r>
        <w:rPr>
          <w:rFonts w:hint="eastAsia" w:ascii="Times New Roman Regular" w:hAnsi="Times New Roman Regular" w:eastAsia="宋体" w:cs="Times New Roman Regular"/>
          <w:color w:val="auto"/>
          <w:sz w:val="21"/>
          <w:szCs w:val="21"/>
          <w:lang w:val="en-US" w:eastAsia="zh-CN"/>
        </w:rPr>
        <w:drawing>
          <wp:inline distT="0" distB="0" distL="114300" distR="114300">
            <wp:extent cx="3534410" cy="4055745"/>
            <wp:effectExtent l="0" t="0" r="21590" b="8255"/>
            <wp:docPr id="15" name="图片 69" descr="/Users/qiqibaba/Library/Containers/com.kingsoft.wpsoffice.mac/Data/tmp/photoeditapp/20251012225844/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9" descr="/Users/qiqibaba/Library/Containers/com.kingsoft.wpsoffice.mac/Data/tmp/photoeditapp/20251012225844/temp.pngtemp"/>
                    <pic:cNvPicPr>
                      <a:picLocks noChangeAspect="1"/>
                    </pic:cNvPicPr>
                  </pic:nvPicPr>
                  <pic:blipFill>
                    <a:blip r:embed="rId21"/>
                    <a:stretch>
                      <a:fillRect/>
                    </a:stretch>
                  </pic:blipFill>
                  <pic:spPr>
                    <a:xfrm>
                      <a:off x="0" y="0"/>
                      <a:ext cx="3534410" cy="4055745"/>
                    </a:xfrm>
                    <a:prstGeom prst="rect">
                      <a:avLst/>
                    </a:prstGeom>
                    <a:noFill/>
                    <a:ln>
                      <a:noFill/>
                    </a:ln>
                  </pic:spPr>
                </pic:pic>
              </a:graphicData>
            </a:graphic>
          </wp:inline>
        </w:drawing>
      </w:r>
    </w:p>
    <w:p w14:paraId="122EC530">
      <w:pPr>
        <w:spacing w:line="400" w:lineRule="exact"/>
        <w:jc w:val="center"/>
        <w:rPr>
          <w:rFonts w:hint="default" w:hAnsi="宋体" w:eastAsia="宋体"/>
          <w:szCs w:val="21"/>
          <w:lang w:val="en-US" w:eastAsia="zh-CN"/>
        </w:rPr>
      </w:pPr>
      <w:r>
        <w:rPr>
          <w:rFonts w:hint="eastAsia" w:hAnsi="宋体" w:eastAsia="宋体"/>
          <w:szCs w:val="21"/>
          <w:lang w:val="en-US" w:eastAsia="zh-CN"/>
        </w:rPr>
        <w:t>图 4-7 角色信息管理功能流程图</w:t>
      </w:r>
    </w:p>
    <w:p w14:paraId="1CA10F91">
      <w:pPr>
        <w:pStyle w:val="7"/>
        <w:rPr>
          <w:rFonts w:hint="eastAsia" w:ascii="黑体" w:hAnsi="黑体"/>
          <w:lang w:val="en-US" w:eastAsia="zh-CN"/>
        </w:rPr>
      </w:pPr>
      <w:bookmarkStart w:id="180" w:name="_Toc25126"/>
      <w:bookmarkStart w:id="181" w:name="_Toc19192"/>
      <w:bookmarkStart w:id="182" w:name="_Toc410717849"/>
      <w:bookmarkStart w:id="183" w:name="_Toc8758"/>
      <w:bookmarkStart w:id="184" w:name="_Toc2591"/>
      <w:r>
        <w:rPr>
          <w:rFonts w:hint="eastAsia" w:ascii="黑体" w:hAnsi="黑体"/>
          <w:lang w:val="en-US" w:eastAsia="zh-CN"/>
        </w:rPr>
        <w:t>4.3.6</w:t>
      </w:r>
      <w:r>
        <w:rPr>
          <w:rFonts w:hint="eastAsia" w:ascii="黑体" w:hAnsi="黑体"/>
        </w:rPr>
        <w:t xml:space="preserve">  </w:t>
      </w:r>
      <w:r>
        <w:rPr>
          <w:rFonts w:hint="eastAsia" w:ascii="黑体" w:hAnsi="黑体"/>
          <w:lang w:val="en-US" w:eastAsia="zh-CN"/>
        </w:rPr>
        <w:t>设备信息管理功能设计</w:t>
      </w:r>
      <w:bookmarkEnd w:id="180"/>
      <w:bookmarkEnd w:id="181"/>
      <w:bookmarkEnd w:id="182"/>
      <w:bookmarkEnd w:id="183"/>
      <w:bookmarkEnd w:id="184"/>
    </w:p>
    <w:p w14:paraId="7AF75A10">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设备信息管理作为巡检对象管理模块之一，其主要维护的是工程下存在的多个设备信息，因此针对巡检系统来说也需要对设备的基本信息进行维护好，然后后续才可以开展后续巡检工作，</w:t>
      </w:r>
      <w:r>
        <w:rPr>
          <w:rFonts w:hint="default" w:hAnsi="宋体" w:eastAsia="宋体"/>
          <w:sz w:val="24"/>
          <w:lang w:val="en-US" w:eastAsia="zh-CN"/>
        </w:rPr>
        <w:t>本次</w:t>
      </w:r>
      <w:r>
        <w:rPr>
          <w:rFonts w:hint="eastAsia" w:hAnsi="宋体" w:eastAsia="宋体"/>
          <w:sz w:val="24"/>
          <w:lang w:val="en-US" w:eastAsia="zh-CN"/>
        </w:rPr>
        <w:t>设备信息</w:t>
      </w:r>
      <w:r>
        <w:rPr>
          <w:rFonts w:hint="default" w:hAnsi="宋体" w:eastAsia="宋体"/>
          <w:sz w:val="24"/>
          <w:lang w:val="en-US" w:eastAsia="zh-CN"/>
        </w:rPr>
        <w:t>管理功能</w:t>
      </w:r>
      <w:r>
        <w:rPr>
          <w:rFonts w:hint="eastAsia" w:hAnsi="宋体" w:eastAsia="宋体"/>
          <w:sz w:val="24"/>
          <w:lang w:val="en-US" w:eastAsia="zh-CN"/>
        </w:rPr>
        <w:t>如下。</w:t>
      </w:r>
    </w:p>
    <w:p w14:paraId="64F965A9">
      <w:pPr>
        <w:spacing w:line="400" w:lineRule="exact"/>
        <w:ind w:firstLine="480" w:firstLineChars="200"/>
        <w:rPr>
          <w:rFonts w:hint="default" w:hAnsi="宋体" w:eastAsia="宋体"/>
          <w:sz w:val="24"/>
          <w:lang w:val="en-US" w:eastAsia="zh-CN"/>
        </w:rPr>
      </w:pPr>
      <w:r>
        <w:rPr>
          <w:rFonts w:hint="eastAsia" w:hAnsi="宋体" w:eastAsia="宋体"/>
          <w:sz w:val="24"/>
          <w:lang w:val="en-US" w:eastAsia="zh-CN"/>
        </w:rPr>
        <w:t>添加设备信息：此功能实现设备相关信息的录入，输入设备基本信息字段，添加设备时选择设备工程项目，实现工程项目与设备的关联，点击保存按钮，设备的信息成功添加，数据库也同时更新</w:t>
      </w:r>
      <w:r>
        <w:rPr>
          <w:rFonts w:hint="default" w:hAnsi="宋体" w:eastAsia="宋体"/>
          <w:sz w:val="24"/>
          <w:lang w:val="en-US" w:eastAsia="zh-CN"/>
        </w:rPr>
        <w:t>。</w:t>
      </w:r>
    </w:p>
    <w:p w14:paraId="3E2F8C46">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修改</w:t>
      </w:r>
      <w:r>
        <w:rPr>
          <w:rFonts w:hint="eastAsia" w:hAnsi="宋体" w:eastAsia="宋体"/>
          <w:sz w:val="24"/>
          <w:lang w:val="en-US" w:eastAsia="zh-CN"/>
        </w:rPr>
        <w:t>设备信息</w:t>
      </w:r>
      <w:r>
        <w:rPr>
          <w:rFonts w:hint="default" w:hAnsi="宋体" w:eastAsia="宋体"/>
          <w:sz w:val="24"/>
          <w:lang w:val="en-US" w:eastAsia="zh-CN"/>
        </w:rPr>
        <w:t>：该功能主要是修改设备的基本信息，还可修改设备同工程之间的联系，修改结束后，单击保存，保存后相关设备信息会自动更新。</w:t>
      </w:r>
    </w:p>
    <w:p w14:paraId="07A161E7">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删除</w:t>
      </w:r>
      <w:r>
        <w:rPr>
          <w:rFonts w:hint="eastAsia" w:hAnsi="宋体" w:eastAsia="宋体"/>
          <w:sz w:val="24"/>
          <w:lang w:val="en-US" w:eastAsia="zh-CN"/>
        </w:rPr>
        <w:t>设备信息</w:t>
      </w:r>
      <w:r>
        <w:rPr>
          <w:rFonts w:hint="default" w:hAnsi="宋体" w:eastAsia="宋体"/>
          <w:sz w:val="24"/>
          <w:lang w:val="en-US" w:eastAsia="zh-CN"/>
        </w:rPr>
        <w:t>：该功能是删除无用的设备信息数据。可通过该功能删除单条设备信息或批量删除多条设备信息数据</w:t>
      </w:r>
      <w:r>
        <w:rPr>
          <w:rFonts w:hint="eastAsia" w:hAnsi="宋体" w:eastAsia="宋体"/>
          <w:sz w:val="24"/>
          <w:lang w:val="en-US" w:eastAsia="zh-CN"/>
        </w:rPr>
        <w:t>，需注意有巡检任务的设备无法删除。</w:t>
      </w:r>
    </w:p>
    <w:p w14:paraId="76B27265">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查询</w:t>
      </w:r>
      <w:r>
        <w:rPr>
          <w:rFonts w:hint="eastAsia" w:hAnsi="宋体" w:eastAsia="宋体"/>
          <w:sz w:val="24"/>
          <w:lang w:val="en-US" w:eastAsia="zh-CN"/>
        </w:rPr>
        <w:t>设备信息</w:t>
      </w:r>
      <w:r>
        <w:rPr>
          <w:rFonts w:hint="default" w:hAnsi="宋体" w:eastAsia="宋体"/>
          <w:sz w:val="24"/>
          <w:lang w:val="en-US" w:eastAsia="zh-CN"/>
        </w:rPr>
        <w:t>：当</w:t>
      </w:r>
      <w:r>
        <w:rPr>
          <w:rFonts w:hint="eastAsia" w:hAnsi="宋体" w:eastAsia="宋体"/>
          <w:sz w:val="24"/>
          <w:lang w:val="en-US" w:eastAsia="zh-CN"/>
        </w:rPr>
        <w:t>设备信息</w:t>
      </w:r>
      <w:r>
        <w:rPr>
          <w:rFonts w:hint="default" w:hAnsi="宋体" w:eastAsia="宋体"/>
          <w:sz w:val="24"/>
          <w:lang w:val="en-US" w:eastAsia="zh-CN"/>
        </w:rPr>
        <w:t>列表中的数据较多时，可以使用查询功能快速定位和查找所需数据。该功能能帮助您迅速检索到目标数据，并在列表中显示，以实现高效的查询。</w:t>
      </w:r>
    </w:p>
    <w:p w14:paraId="3E783FCE">
      <w:pPr>
        <w:spacing w:line="400" w:lineRule="exact"/>
        <w:ind w:firstLine="480" w:firstLineChars="200"/>
        <w:rPr>
          <w:rFonts w:hint="eastAsia" w:ascii="Times New Roman" w:hAnsi="Times New Roman" w:eastAsia="宋体" w:cs="Times New Roman"/>
          <w:color w:val="auto"/>
          <w:kern w:val="2"/>
          <w:sz w:val="24"/>
          <w:szCs w:val="24"/>
          <w:lang w:val="en-US" w:eastAsia="zh-CN" w:bidi="ar-SA"/>
        </w:rPr>
      </w:pPr>
      <w:r>
        <w:rPr>
          <w:rFonts w:hint="eastAsia" w:hAnsi="宋体" w:eastAsia="宋体"/>
          <w:sz w:val="24"/>
          <w:lang w:val="en-US" w:eastAsia="zh-CN"/>
        </w:rPr>
        <w:t>其设备信息管理功能流程图如下4-8所示。</w:t>
      </w:r>
    </w:p>
    <w:p w14:paraId="1BD36850">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r>
        <w:rPr>
          <w:rFonts w:hint="eastAsia" w:ascii="Times New Roman Regular" w:hAnsi="Times New Roman Regular" w:eastAsia="宋体" w:cs="Times New Roman Regular"/>
          <w:color w:val="auto"/>
          <w:sz w:val="21"/>
          <w:szCs w:val="21"/>
          <w:lang w:val="en-US" w:eastAsia="zh-CN"/>
        </w:rPr>
        <w:drawing>
          <wp:inline distT="0" distB="0" distL="114300" distR="114300">
            <wp:extent cx="3885565" cy="4138930"/>
            <wp:effectExtent l="0" t="0" r="635" b="1270"/>
            <wp:docPr id="8" name="图片 70" descr="/Users/qiqibaba/Library/Containers/com.kingsoft.wpsoffice.mac/Data/tmp/photoeditapp/20251012225807/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0" descr="/Users/qiqibaba/Library/Containers/com.kingsoft.wpsoffice.mac/Data/tmp/photoeditapp/20251012225807/temp.pngtemp"/>
                    <pic:cNvPicPr>
                      <a:picLocks noChangeAspect="1"/>
                    </pic:cNvPicPr>
                  </pic:nvPicPr>
                  <pic:blipFill>
                    <a:blip r:embed="rId22"/>
                    <a:stretch>
                      <a:fillRect/>
                    </a:stretch>
                  </pic:blipFill>
                  <pic:spPr>
                    <a:xfrm>
                      <a:off x="0" y="0"/>
                      <a:ext cx="3885565" cy="4138930"/>
                    </a:xfrm>
                    <a:prstGeom prst="rect">
                      <a:avLst/>
                    </a:prstGeom>
                    <a:noFill/>
                    <a:ln>
                      <a:noFill/>
                    </a:ln>
                  </pic:spPr>
                </pic:pic>
              </a:graphicData>
            </a:graphic>
          </wp:inline>
        </w:drawing>
      </w:r>
    </w:p>
    <w:p w14:paraId="2B6BE40D">
      <w:pPr>
        <w:spacing w:line="400" w:lineRule="exact"/>
        <w:jc w:val="center"/>
        <w:rPr>
          <w:rFonts w:hint="default" w:hAnsi="宋体" w:eastAsia="宋体"/>
          <w:szCs w:val="21"/>
          <w:lang w:val="en-US" w:eastAsia="zh-CN"/>
        </w:rPr>
      </w:pPr>
      <w:r>
        <w:rPr>
          <w:rFonts w:hint="eastAsia" w:hAnsi="宋体" w:eastAsia="宋体"/>
          <w:szCs w:val="21"/>
          <w:lang w:val="en-US" w:eastAsia="zh-CN"/>
        </w:rPr>
        <w:t>图 4-8 工程信息管理功能流程图</w:t>
      </w:r>
    </w:p>
    <w:p w14:paraId="5432FF7B">
      <w:pPr>
        <w:pStyle w:val="7"/>
        <w:rPr>
          <w:rFonts w:hint="default" w:ascii="黑体" w:hAnsi="黑体"/>
          <w:lang w:val="en-US" w:eastAsia="zh-CN"/>
        </w:rPr>
      </w:pPr>
      <w:bookmarkStart w:id="185" w:name="_Toc17624"/>
      <w:bookmarkStart w:id="186" w:name="_Toc28509"/>
      <w:bookmarkStart w:id="187" w:name="_Toc922446685"/>
      <w:bookmarkStart w:id="188" w:name="_Toc4241"/>
      <w:bookmarkStart w:id="189" w:name="_Toc4675"/>
      <w:bookmarkStart w:id="190" w:name="_Toc642767093"/>
      <w:r>
        <w:rPr>
          <w:rFonts w:hint="eastAsia" w:ascii="黑体" w:hAnsi="黑体"/>
          <w:lang w:val="en-US" w:eastAsia="zh-CN"/>
        </w:rPr>
        <w:t>4.3.7</w:t>
      </w:r>
      <w:r>
        <w:rPr>
          <w:rFonts w:hint="eastAsia" w:ascii="黑体" w:hAnsi="黑体"/>
        </w:rPr>
        <w:t xml:space="preserve">  </w:t>
      </w:r>
      <w:r>
        <w:rPr>
          <w:rFonts w:hint="default" w:ascii="黑体" w:hAnsi="黑体"/>
          <w:lang w:val="en-US" w:eastAsia="zh-CN"/>
        </w:rPr>
        <w:t>巡检项管理功能设计</w:t>
      </w:r>
      <w:bookmarkEnd w:id="185"/>
      <w:bookmarkEnd w:id="186"/>
      <w:bookmarkEnd w:id="187"/>
      <w:bookmarkEnd w:id="188"/>
      <w:bookmarkEnd w:id="189"/>
      <w:bookmarkEnd w:id="190"/>
    </w:p>
    <w:p w14:paraId="2E9588AC">
      <w:pPr>
        <w:spacing w:line="400" w:lineRule="exact"/>
        <w:ind w:firstLine="480" w:firstLineChars="200"/>
        <w:rPr>
          <w:rFonts w:hint="eastAsia" w:hAnsi="宋体" w:eastAsia="宋体"/>
          <w:sz w:val="24"/>
          <w:lang w:val="en-US" w:eastAsia="zh-CN"/>
        </w:rPr>
      </w:pPr>
      <w:r>
        <w:rPr>
          <w:rFonts w:hint="default" w:hAnsi="宋体" w:eastAsia="宋体"/>
          <w:sz w:val="24"/>
          <w:lang w:val="en-US" w:eastAsia="zh-CN"/>
        </w:rPr>
        <w:t>巡检项</w:t>
      </w:r>
      <w:r>
        <w:rPr>
          <w:rFonts w:hint="eastAsia" w:hAnsi="宋体" w:eastAsia="宋体"/>
          <w:sz w:val="24"/>
          <w:lang w:val="en-US" w:eastAsia="zh-CN"/>
        </w:rPr>
        <w:t>管理</w:t>
      </w:r>
      <w:r>
        <w:rPr>
          <w:rFonts w:hint="default" w:hAnsi="宋体" w:eastAsia="宋体"/>
          <w:sz w:val="24"/>
          <w:lang w:val="en-US" w:eastAsia="zh-CN"/>
        </w:rPr>
        <w:t>是</w:t>
      </w:r>
      <w:r>
        <w:rPr>
          <w:rFonts w:hint="eastAsia" w:hAnsi="宋体" w:eastAsia="宋体"/>
          <w:sz w:val="24"/>
          <w:lang w:val="en-US" w:eastAsia="zh-CN"/>
        </w:rPr>
        <w:t>巡检管理中的模块之一，其主要是根据不同的工程以及设备的特性维护相应的需要巡检的项目，比如灯具需要维护电压、光照等巡检项目，因此在巡检开始之前</w:t>
      </w:r>
      <w:r>
        <w:rPr>
          <w:rFonts w:hint="default" w:hAnsi="宋体" w:eastAsia="宋体"/>
          <w:sz w:val="24"/>
          <w:lang w:val="en-US" w:eastAsia="zh-CN"/>
        </w:rPr>
        <w:t>巡检</w:t>
      </w:r>
      <w:r>
        <w:rPr>
          <w:rFonts w:hint="eastAsia" w:hAnsi="宋体" w:eastAsia="宋体"/>
          <w:sz w:val="24"/>
          <w:lang w:val="en-US" w:eastAsia="zh-CN"/>
        </w:rPr>
        <w:t>管理员需要根据工程设备种类提前维护好巡检项目，后面针对巡检工程设备时只需要选择相应的巡检项即可，不需要针对每个工程设备进行巡检项的维护，借助信息化方式达到快速设置效果。巡检项管理功能如下。</w:t>
      </w:r>
    </w:p>
    <w:p w14:paraId="7A8D3CBF">
      <w:pPr>
        <w:spacing w:line="400" w:lineRule="exact"/>
        <w:ind w:firstLine="480" w:firstLineChars="200"/>
        <w:rPr>
          <w:rFonts w:hint="default" w:hAnsi="宋体" w:eastAsia="宋体"/>
          <w:sz w:val="24"/>
          <w:lang w:val="en-US" w:eastAsia="zh-CN"/>
        </w:rPr>
      </w:pPr>
      <w:r>
        <w:rPr>
          <w:rFonts w:hint="eastAsia" w:hAnsi="宋体" w:eastAsia="宋体"/>
          <w:sz w:val="24"/>
          <w:lang w:val="en-US" w:eastAsia="zh-CN"/>
        </w:rPr>
        <w:t>添加巡检项信息：通过该功能，输入新增检查项的相应字段内容。点击保存，检查项新增成功且检查数据库会及时进行更新，使检查项内容增加完善。</w:t>
      </w:r>
    </w:p>
    <w:p w14:paraId="09ACCF8A">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修改巡检项信息：该功能用来编辑巡检项信息内容。用户可以修改巡检项的每一个字段内容，修改完毕点击保存，点击保存之后，相关的巡检项信息将会进行实时刷新。</w:t>
      </w:r>
    </w:p>
    <w:p w14:paraId="6B90F5AE">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删除</w:t>
      </w:r>
      <w:r>
        <w:rPr>
          <w:rFonts w:hint="eastAsia" w:hAnsi="宋体" w:eastAsia="宋体"/>
          <w:sz w:val="24"/>
          <w:lang w:val="en-US" w:eastAsia="zh-CN"/>
        </w:rPr>
        <w:t>巡检项信息</w:t>
      </w:r>
      <w:r>
        <w:rPr>
          <w:rFonts w:hint="default" w:hAnsi="宋体" w:eastAsia="宋体"/>
          <w:sz w:val="24"/>
          <w:lang w:val="en-US" w:eastAsia="zh-CN"/>
        </w:rPr>
        <w:t>：</w:t>
      </w:r>
      <w:r>
        <w:rPr>
          <w:rFonts w:hint="eastAsia" w:hAnsi="宋体" w:eastAsia="宋体"/>
          <w:sz w:val="24"/>
          <w:lang w:val="en-US" w:eastAsia="zh-CN"/>
        </w:rPr>
        <w:t>该功能用于去除不必要的检查项信息记录</w:t>
      </w:r>
      <w:r>
        <w:rPr>
          <w:rFonts w:hint="default" w:hAnsi="宋体" w:eastAsia="宋体"/>
          <w:sz w:val="24"/>
          <w:lang w:val="en-US" w:eastAsia="zh-CN"/>
        </w:rPr>
        <w:t>。可以通过此功能删除单个或批量删除多个</w:t>
      </w:r>
      <w:r>
        <w:rPr>
          <w:rFonts w:hint="eastAsia" w:hAnsi="宋体" w:eastAsia="宋体"/>
          <w:sz w:val="24"/>
          <w:lang w:val="en-US" w:eastAsia="zh-CN"/>
        </w:rPr>
        <w:t>巡检项信息</w:t>
      </w:r>
      <w:r>
        <w:rPr>
          <w:rFonts w:hint="default" w:hAnsi="宋体" w:eastAsia="宋体"/>
          <w:sz w:val="24"/>
          <w:lang w:val="en-US" w:eastAsia="zh-CN"/>
        </w:rPr>
        <w:t>数据</w:t>
      </w:r>
      <w:r>
        <w:rPr>
          <w:rFonts w:hint="eastAsia" w:hAnsi="宋体" w:eastAsia="宋体"/>
          <w:sz w:val="24"/>
          <w:lang w:val="en-US" w:eastAsia="zh-CN"/>
        </w:rPr>
        <w:t>，注意被引用过的巡检项无法删除。</w:t>
      </w:r>
    </w:p>
    <w:p w14:paraId="28890928">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查询</w:t>
      </w:r>
      <w:r>
        <w:rPr>
          <w:rFonts w:hint="eastAsia" w:hAnsi="宋体" w:eastAsia="宋体"/>
          <w:sz w:val="24"/>
          <w:lang w:val="en-US" w:eastAsia="zh-CN"/>
        </w:rPr>
        <w:t>巡检项信息</w:t>
      </w:r>
      <w:r>
        <w:rPr>
          <w:rFonts w:hint="default" w:hAnsi="宋体" w:eastAsia="宋体"/>
          <w:sz w:val="24"/>
          <w:lang w:val="en-US" w:eastAsia="zh-CN"/>
        </w:rPr>
        <w:t>：当</w:t>
      </w:r>
      <w:r>
        <w:rPr>
          <w:rFonts w:hint="eastAsia" w:hAnsi="宋体" w:eastAsia="宋体"/>
          <w:sz w:val="24"/>
          <w:lang w:val="en-US" w:eastAsia="zh-CN"/>
        </w:rPr>
        <w:t>巡检项信息</w:t>
      </w:r>
      <w:r>
        <w:rPr>
          <w:rFonts w:hint="default" w:hAnsi="宋体" w:eastAsia="宋体"/>
          <w:sz w:val="24"/>
          <w:lang w:val="en-US" w:eastAsia="zh-CN"/>
        </w:rPr>
        <w:t>列表中的数据较多时，</w:t>
      </w:r>
      <w:r>
        <w:rPr>
          <w:rFonts w:hint="eastAsia" w:hAnsi="宋体" w:eastAsia="宋体"/>
          <w:sz w:val="24"/>
          <w:lang w:val="en-US" w:eastAsia="zh-CN"/>
        </w:rPr>
        <w:t>C</w:t>
      </w:r>
      <w:r>
        <w:rPr>
          <w:rFonts w:hint="default" w:hAnsi="宋体" w:eastAsia="宋体"/>
          <w:sz w:val="24"/>
          <w:lang w:val="en-US" w:eastAsia="zh-CN"/>
        </w:rPr>
        <w:t>助您迅速检索到目标数据，并在列表中显示，以实现高效的查询。</w:t>
      </w:r>
    </w:p>
    <w:p w14:paraId="333DC68B">
      <w:pPr>
        <w:spacing w:line="400" w:lineRule="exact"/>
        <w:ind w:firstLine="480" w:firstLineChars="200"/>
        <w:rPr>
          <w:rFonts w:hint="eastAsia" w:ascii="Times New Roman" w:hAnsi="Times New Roman" w:eastAsia="宋体" w:cs="Times New Roman"/>
          <w:color w:val="auto"/>
          <w:kern w:val="2"/>
          <w:sz w:val="24"/>
          <w:szCs w:val="24"/>
          <w:lang w:val="en-US" w:eastAsia="zh-CN" w:bidi="ar-SA"/>
        </w:rPr>
      </w:pPr>
      <w:r>
        <w:rPr>
          <w:rFonts w:hint="eastAsia" w:hAnsi="宋体" w:eastAsia="宋体"/>
          <w:sz w:val="24"/>
          <w:lang w:val="en-US" w:eastAsia="zh-CN"/>
        </w:rPr>
        <w:t>其巡检项信息管理功能流程图如下4-9所示。</w:t>
      </w:r>
    </w:p>
    <w:p w14:paraId="0DA38F85">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r>
        <w:rPr>
          <w:rFonts w:hint="eastAsia" w:ascii="Times New Roman Regular" w:hAnsi="Times New Roman Regular" w:eastAsia="宋体" w:cs="Times New Roman Regular"/>
          <w:color w:val="auto"/>
          <w:sz w:val="21"/>
          <w:szCs w:val="21"/>
          <w:lang w:val="en-US" w:eastAsia="zh-CN"/>
        </w:rPr>
        <w:drawing>
          <wp:inline distT="0" distB="0" distL="114300" distR="114300">
            <wp:extent cx="3433445" cy="3757930"/>
            <wp:effectExtent l="0" t="0" r="20955" b="1270"/>
            <wp:docPr id="55" name="图片 71" descr="/Users/qiqibaba/Library/Containers/com.kingsoft.wpsoffice.mac/Data/tmp/photoeditapp/20251012225739/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71" descr="/Users/qiqibaba/Library/Containers/com.kingsoft.wpsoffice.mac/Data/tmp/photoeditapp/20251012225739/temp.pngtemp"/>
                    <pic:cNvPicPr>
                      <a:picLocks noChangeAspect="1"/>
                    </pic:cNvPicPr>
                  </pic:nvPicPr>
                  <pic:blipFill>
                    <a:blip r:embed="rId23"/>
                    <a:stretch>
                      <a:fillRect/>
                    </a:stretch>
                  </pic:blipFill>
                  <pic:spPr>
                    <a:xfrm>
                      <a:off x="0" y="0"/>
                      <a:ext cx="3433445" cy="3757930"/>
                    </a:xfrm>
                    <a:prstGeom prst="rect">
                      <a:avLst/>
                    </a:prstGeom>
                    <a:noFill/>
                    <a:ln>
                      <a:noFill/>
                    </a:ln>
                  </pic:spPr>
                </pic:pic>
              </a:graphicData>
            </a:graphic>
          </wp:inline>
        </w:drawing>
      </w:r>
    </w:p>
    <w:p w14:paraId="6B41B05D">
      <w:pPr>
        <w:spacing w:line="400" w:lineRule="exact"/>
        <w:jc w:val="center"/>
        <w:rPr>
          <w:rFonts w:hint="eastAsia" w:hAnsi="宋体" w:eastAsia="宋体"/>
          <w:szCs w:val="21"/>
          <w:lang w:val="en-US" w:eastAsia="zh-CN"/>
        </w:rPr>
      </w:pPr>
      <w:r>
        <w:rPr>
          <w:rFonts w:hint="eastAsia" w:hAnsi="宋体" w:eastAsia="宋体"/>
          <w:szCs w:val="21"/>
          <w:lang w:val="en-US" w:eastAsia="zh-CN"/>
        </w:rPr>
        <w:t>图 4-9 巡检项信息管理功能流程图</w:t>
      </w:r>
    </w:p>
    <w:p w14:paraId="19073330">
      <w:pPr>
        <w:pStyle w:val="7"/>
        <w:rPr>
          <w:rFonts w:hint="default" w:ascii="黑体" w:hAnsi="黑体"/>
          <w:lang w:val="en-US" w:eastAsia="zh-CN"/>
        </w:rPr>
      </w:pPr>
      <w:bookmarkStart w:id="191" w:name="_Toc15998"/>
      <w:bookmarkStart w:id="192" w:name="_Toc876987102"/>
      <w:bookmarkStart w:id="193" w:name="_Toc19600"/>
      <w:bookmarkStart w:id="194" w:name="_Toc17570"/>
      <w:bookmarkStart w:id="195" w:name="_Toc29666"/>
      <w:bookmarkStart w:id="196" w:name="_Toc1143787641"/>
      <w:r>
        <w:rPr>
          <w:rFonts w:hint="eastAsia" w:ascii="黑体" w:hAnsi="黑体"/>
          <w:lang w:val="en-US" w:eastAsia="zh-CN"/>
        </w:rPr>
        <w:t>4.3.8</w:t>
      </w:r>
      <w:r>
        <w:rPr>
          <w:rFonts w:hint="eastAsia" w:ascii="黑体" w:hAnsi="黑体"/>
        </w:rPr>
        <w:t xml:space="preserve">  </w:t>
      </w:r>
      <w:r>
        <w:rPr>
          <w:rFonts w:hint="default" w:ascii="黑体" w:hAnsi="黑体"/>
          <w:lang w:val="en-US" w:eastAsia="zh-CN"/>
        </w:rPr>
        <w:t>对象管理功能设计</w:t>
      </w:r>
      <w:bookmarkEnd w:id="191"/>
      <w:bookmarkEnd w:id="192"/>
      <w:bookmarkEnd w:id="193"/>
      <w:bookmarkEnd w:id="194"/>
      <w:bookmarkEnd w:id="195"/>
      <w:bookmarkEnd w:id="196"/>
    </w:p>
    <w:p w14:paraId="1021ED0A">
      <w:pPr>
        <w:spacing w:line="400" w:lineRule="exact"/>
        <w:ind w:firstLine="480" w:firstLineChars="200"/>
        <w:rPr>
          <w:rFonts w:hint="default" w:hAnsi="宋体" w:eastAsia="宋体"/>
          <w:sz w:val="24"/>
          <w:lang w:val="en-US" w:eastAsia="zh-CN"/>
        </w:rPr>
      </w:pPr>
      <w:r>
        <w:rPr>
          <w:rFonts w:hint="eastAsia" w:hAnsi="宋体" w:eastAsia="宋体"/>
          <w:sz w:val="24"/>
          <w:lang w:val="en-US" w:eastAsia="zh-CN"/>
        </w:rPr>
        <w:t>本次设计的这块</w:t>
      </w:r>
      <w:r>
        <w:rPr>
          <w:rFonts w:hint="default" w:hAnsi="宋体" w:eastAsia="宋体"/>
          <w:sz w:val="24"/>
          <w:lang w:val="en-US" w:eastAsia="zh-CN"/>
        </w:rPr>
        <w:t>现场工程设备</w:t>
      </w:r>
      <w:r>
        <w:rPr>
          <w:rFonts w:hint="eastAsia" w:hAnsi="宋体" w:eastAsia="宋体"/>
          <w:sz w:val="24"/>
          <w:lang w:val="en-US" w:eastAsia="zh-CN"/>
        </w:rPr>
        <w:t>巡检</w:t>
      </w:r>
      <w:r>
        <w:rPr>
          <w:rFonts w:hint="default" w:hAnsi="宋体" w:eastAsia="宋体"/>
          <w:sz w:val="24"/>
          <w:lang w:val="en-US" w:eastAsia="zh-CN"/>
        </w:rPr>
        <w:t>管理系统</w:t>
      </w:r>
      <w:r>
        <w:rPr>
          <w:rFonts w:hint="eastAsia" w:hAnsi="宋体" w:eastAsia="宋体"/>
          <w:sz w:val="24"/>
          <w:lang w:val="en-US" w:eastAsia="zh-CN"/>
        </w:rPr>
        <w:t>的巡检对象是工程</w:t>
      </w:r>
      <w:r>
        <w:rPr>
          <w:rFonts w:hint="default" w:hAnsi="宋体" w:eastAsia="宋体"/>
          <w:sz w:val="24"/>
          <w:lang w:val="en-US" w:eastAsia="zh-CN"/>
        </w:rPr>
        <w:t>和</w:t>
      </w:r>
      <w:r>
        <w:rPr>
          <w:rFonts w:hint="eastAsia" w:hAnsi="宋体" w:eastAsia="宋体"/>
          <w:sz w:val="24"/>
          <w:lang w:val="en-US" w:eastAsia="zh-CN"/>
        </w:rPr>
        <w:t>工程下的</w:t>
      </w:r>
      <w:r>
        <w:rPr>
          <w:rFonts w:hint="default" w:hAnsi="宋体" w:eastAsia="宋体"/>
          <w:sz w:val="24"/>
          <w:lang w:val="en-US" w:eastAsia="zh-CN"/>
        </w:rPr>
        <w:t>设备，而每个巡检对象需要巡检</w:t>
      </w:r>
      <w:r>
        <w:rPr>
          <w:rFonts w:hint="eastAsia" w:hAnsi="宋体" w:eastAsia="宋体"/>
          <w:sz w:val="24"/>
          <w:lang w:val="en-US" w:eastAsia="zh-CN"/>
        </w:rPr>
        <w:t>的巡检项目不同，因此需要针对每个巡检对象配置相应的巡检项，且并非所有的巡检对象都需要进行巡检，因此设计了巡检对象模块，首先可以添加需要巡检的巡检对象，再添加每个对象所对应的巡检项目。本次巡检项目添加采用勾选方式进行添加，巡检项目已经在巡检项目管理中预先维护好了，用户进行勾选即可，易于操作。本次巡检目标管理系统功能如下。</w:t>
      </w:r>
    </w:p>
    <w:p w14:paraId="7B251585">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添加巡检对象</w:t>
      </w:r>
      <w:r>
        <w:rPr>
          <w:rFonts w:hint="eastAsia" w:hAnsi="宋体" w:eastAsia="宋体"/>
          <w:sz w:val="24"/>
          <w:lang w:val="en-US" w:eastAsia="zh-CN"/>
        </w:rPr>
        <w:t>：</w:t>
      </w:r>
      <w:r>
        <w:rPr>
          <w:rFonts w:hint="default" w:hAnsi="宋体" w:eastAsia="宋体"/>
          <w:sz w:val="24"/>
          <w:lang w:val="en-US" w:eastAsia="zh-CN"/>
        </w:rPr>
        <w:t>不是系统中所有维护的工程信息和设备信息都需要巡检。此功能允许在本次操作中为需要巡检的工程对象和设备对象添加标记，添加完成后，可在后续的范围管理模块中引用这些对象。</w:t>
      </w:r>
    </w:p>
    <w:p w14:paraId="56034956">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配置巡检项：对于需要设定检查项目的检查对象，可以通过为检查对象选择相应的检查项目来完成配置。选择完成后，点击保存，即成功添加检查项目，并成功将检查项目与检查对象关联。通过勾选和取消勾选可以实现对对象检查项目的添加和删除操作。</w:t>
      </w:r>
    </w:p>
    <w:p w14:paraId="43B6D077">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删除巡检</w:t>
      </w:r>
      <w:r>
        <w:rPr>
          <w:rFonts w:hint="eastAsia" w:hAnsi="宋体" w:eastAsia="宋体"/>
          <w:sz w:val="24"/>
          <w:lang w:val="en-US" w:eastAsia="zh-CN"/>
        </w:rPr>
        <w:t>对象</w:t>
      </w:r>
      <w:r>
        <w:rPr>
          <w:rFonts w:hint="default" w:hAnsi="宋体" w:eastAsia="宋体"/>
          <w:sz w:val="24"/>
          <w:lang w:val="en-US" w:eastAsia="zh-CN"/>
        </w:rPr>
        <w:t>：当某巡检对象需要被移除时，应用巡检对象移除，从系统中移除相应巡检对象，数据库将被删除该模块中所有该巡检对象的信息，但是不影响工程信息、设备信息中相应的数据，同时与该巡检对象有关的所有巡检关系数据也将被删除。</w:t>
      </w:r>
    </w:p>
    <w:p w14:paraId="33B4E9AA">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查询巡检对象：当列表中的数据较多时，可以使用查询功能快速定位和查找所需数据。该功能能帮助您迅速检索到目标数据，并在列表中显示，以实现高效的查询。</w:t>
      </w:r>
    </w:p>
    <w:p w14:paraId="1215F271">
      <w:pPr>
        <w:spacing w:line="400" w:lineRule="exact"/>
        <w:ind w:firstLine="480" w:firstLineChars="200"/>
        <w:rPr>
          <w:rFonts w:hint="eastAsia" w:ascii="Times New Roman" w:hAnsi="Times New Roman" w:eastAsia="宋体" w:cs="Times New Roman"/>
          <w:color w:val="auto"/>
          <w:kern w:val="2"/>
          <w:sz w:val="24"/>
          <w:szCs w:val="24"/>
          <w:lang w:val="en-US" w:eastAsia="zh-CN" w:bidi="ar-SA"/>
        </w:rPr>
      </w:pPr>
      <w:r>
        <w:rPr>
          <w:rFonts w:hint="eastAsia" w:hAnsi="宋体" w:eastAsia="宋体"/>
          <w:sz w:val="24"/>
          <w:lang w:val="en-US" w:eastAsia="zh-CN"/>
        </w:rPr>
        <w:t>针对对象管理的配置巡检项具有一定的业务流程，其流程图如下4-10所示，针对对象管理的整个功能流程图如下4-11所示。</w:t>
      </w:r>
    </w:p>
    <w:p w14:paraId="4DCD3E90">
      <w:pPr>
        <w:pStyle w:val="4"/>
        <w:widowControl w:val="0"/>
        <w:bidi w:val="0"/>
        <w:ind w:firstLine="0" w:firstLineChars="0"/>
        <w:jc w:val="center"/>
        <w:rPr>
          <w:rFonts w:ascii="Times New Roman Regular" w:hAnsi="Times New Roman Regular" w:eastAsia="宋体" w:cs="Times New Roman Regular"/>
          <w:color w:val="auto"/>
          <w:sz w:val="21"/>
          <w:szCs w:val="21"/>
        </w:rPr>
      </w:pPr>
      <w:r>
        <w:rPr>
          <w:rFonts w:ascii="Times New Roman Regular" w:hAnsi="Times New Roman Regular" w:eastAsia="宋体" w:cs="Times New Roman Regular"/>
          <w:color w:val="auto"/>
          <w:sz w:val="21"/>
          <w:szCs w:val="21"/>
        </w:rPr>
        <w:drawing>
          <wp:inline distT="0" distB="0" distL="114300" distR="114300">
            <wp:extent cx="5323840" cy="1360170"/>
            <wp:effectExtent l="0" t="0" r="10160" b="11430"/>
            <wp:docPr id="10"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2"/>
                    <pic:cNvPicPr>
                      <a:picLocks noChangeAspect="1"/>
                    </pic:cNvPicPr>
                  </pic:nvPicPr>
                  <pic:blipFill>
                    <a:blip r:embed="rId24"/>
                    <a:stretch>
                      <a:fillRect/>
                    </a:stretch>
                  </pic:blipFill>
                  <pic:spPr>
                    <a:xfrm>
                      <a:off x="0" y="0"/>
                      <a:ext cx="5323840" cy="1360170"/>
                    </a:xfrm>
                    <a:prstGeom prst="rect">
                      <a:avLst/>
                    </a:prstGeom>
                    <a:noFill/>
                    <a:ln>
                      <a:noFill/>
                    </a:ln>
                  </pic:spPr>
                </pic:pic>
              </a:graphicData>
            </a:graphic>
          </wp:inline>
        </w:drawing>
      </w:r>
    </w:p>
    <w:p w14:paraId="2C8A5CDB">
      <w:pPr>
        <w:spacing w:line="400" w:lineRule="exact"/>
        <w:jc w:val="center"/>
        <w:rPr>
          <w:rFonts w:hint="default" w:hAnsi="宋体" w:eastAsia="宋体"/>
          <w:szCs w:val="21"/>
          <w:lang w:val="en-US" w:eastAsia="zh-CN"/>
        </w:rPr>
      </w:pPr>
      <w:r>
        <w:rPr>
          <w:rFonts w:hint="default" w:hAnsi="宋体" w:eastAsia="宋体"/>
          <w:szCs w:val="21"/>
          <w:lang w:val="en-US" w:eastAsia="zh-CN"/>
        </w:rPr>
        <w:t>图 4-10 配置巡检项流程</w:t>
      </w:r>
    </w:p>
    <w:p w14:paraId="533002DC">
      <w:pPr>
        <w:pStyle w:val="8"/>
        <w:keepNext/>
        <w:keepLines w:val="0"/>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Arial"/>
          <w:color w:val="auto"/>
          <w:kern w:val="2"/>
          <w:sz w:val="21"/>
          <w:szCs w:val="21"/>
          <w:lang w:val="en-US" w:eastAsia="zh-CN" w:bidi="ar-SA"/>
        </w:rPr>
      </w:pPr>
      <w:r>
        <w:rPr>
          <w:rFonts w:hint="eastAsia" w:ascii="Times New Roman" w:hAnsi="Times New Roman" w:eastAsia="宋体" w:cs="Arial"/>
          <w:color w:val="auto"/>
          <w:kern w:val="2"/>
          <w:sz w:val="21"/>
          <w:szCs w:val="21"/>
          <w:lang w:val="en-US" w:eastAsia="zh-CN" w:bidi="ar-SA"/>
        </w:rPr>
        <w:drawing>
          <wp:inline distT="0" distB="0" distL="114300" distR="114300">
            <wp:extent cx="3295650" cy="3940175"/>
            <wp:effectExtent l="0" t="0" r="6350" b="22225"/>
            <wp:docPr id="17" name="图片 73" descr="/Users/qiqibaba/Library/Containers/com.kingsoft.wpsoffice.mac/Data/tmp/photoeditapp/20251012225708/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3" descr="/Users/qiqibaba/Library/Containers/com.kingsoft.wpsoffice.mac/Data/tmp/photoeditapp/20251012225708/temp.pngtemp"/>
                    <pic:cNvPicPr>
                      <a:picLocks noChangeAspect="1"/>
                    </pic:cNvPicPr>
                  </pic:nvPicPr>
                  <pic:blipFill>
                    <a:blip r:embed="rId25"/>
                    <a:stretch>
                      <a:fillRect/>
                    </a:stretch>
                  </pic:blipFill>
                  <pic:spPr>
                    <a:xfrm>
                      <a:off x="0" y="0"/>
                      <a:ext cx="3295650" cy="3940175"/>
                    </a:xfrm>
                    <a:prstGeom prst="rect">
                      <a:avLst/>
                    </a:prstGeom>
                    <a:noFill/>
                    <a:ln>
                      <a:noFill/>
                    </a:ln>
                  </pic:spPr>
                </pic:pic>
              </a:graphicData>
            </a:graphic>
          </wp:inline>
        </w:drawing>
      </w:r>
    </w:p>
    <w:p w14:paraId="0BBB6DBE">
      <w:pPr>
        <w:spacing w:line="400" w:lineRule="exact"/>
        <w:jc w:val="center"/>
        <w:rPr>
          <w:rFonts w:hint="eastAsia" w:hAnsi="宋体" w:eastAsia="宋体"/>
          <w:szCs w:val="21"/>
          <w:lang w:val="en-US" w:eastAsia="zh-CN"/>
        </w:rPr>
      </w:pPr>
      <w:r>
        <w:rPr>
          <w:rFonts w:hint="eastAsia" w:hAnsi="宋体" w:eastAsia="宋体"/>
          <w:szCs w:val="21"/>
          <w:lang w:val="en-US" w:eastAsia="zh-CN"/>
        </w:rPr>
        <w:t>图 4-10 巡检对象管理功能流程图</w:t>
      </w:r>
    </w:p>
    <w:p w14:paraId="799639F6">
      <w:pPr>
        <w:pStyle w:val="7"/>
        <w:rPr>
          <w:rFonts w:hint="default" w:ascii="黑体" w:hAnsi="黑体"/>
          <w:lang w:val="en-US" w:eastAsia="zh-CN"/>
        </w:rPr>
      </w:pPr>
      <w:bookmarkStart w:id="197" w:name="_Toc30837"/>
      <w:bookmarkStart w:id="198" w:name="_Toc1341953953"/>
      <w:bookmarkStart w:id="199" w:name="_Toc19022"/>
      <w:bookmarkStart w:id="200" w:name="_Toc1512757990"/>
      <w:bookmarkStart w:id="201" w:name="_Toc13704"/>
      <w:bookmarkStart w:id="202" w:name="_Toc25542"/>
      <w:r>
        <w:rPr>
          <w:rFonts w:hint="eastAsia" w:ascii="黑体" w:hAnsi="黑体"/>
          <w:lang w:val="en-US" w:eastAsia="zh-CN"/>
        </w:rPr>
        <w:t>4.3.9</w:t>
      </w:r>
      <w:r>
        <w:rPr>
          <w:rFonts w:hint="eastAsia" w:ascii="黑体" w:hAnsi="黑体"/>
        </w:rPr>
        <w:t xml:space="preserve">  </w:t>
      </w:r>
      <w:r>
        <w:rPr>
          <w:rFonts w:hint="eastAsia" w:ascii="黑体" w:hAnsi="黑体"/>
          <w:lang w:val="en-US" w:eastAsia="zh-CN"/>
        </w:rPr>
        <w:t>范围</w:t>
      </w:r>
      <w:r>
        <w:rPr>
          <w:rFonts w:hint="default" w:ascii="黑体" w:hAnsi="黑体"/>
          <w:lang w:val="en-US" w:eastAsia="zh-CN"/>
        </w:rPr>
        <w:t>管理功能设计</w:t>
      </w:r>
      <w:bookmarkEnd w:id="197"/>
      <w:bookmarkEnd w:id="198"/>
      <w:bookmarkEnd w:id="199"/>
      <w:bookmarkEnd w:id="200"/>
      <w:bookmarkEnd w:id="201"/>
      <w:bookmarkEnd w:id="202"/>
    </w:p>
    <w:p w14:paraId="73F6858F">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针对本次的巡检管理系统来说范围管理是最为重要的功能之一，其可以管理巡检的范围，巡检管理员可以通过该模块确定好每一个巡检人员需要巡检的范围，然后将该范围内的工程和设备对象分配给该巡检人员进行巡检，后序针对该巡检人员的巡检轨迹，可以很好的了解到巡检人员的巡检情况，是否超出了巡检范围，是否做巡检工作以外的工作，即可以实现巡检对象的分配管理，也可以实现巡检人员的日常考核，具有一定的实际价值。范围管理模块</w:t>
      </w:r>
      <w:r>
        <w:rPr>
          <w:rFonts w:hint="default" w:hAnsi="宋体" w:eastAsia="宋体"/>
          <w:sz w:val="24"/>
          <w:lang w:val="en-US" w:eastAsia="zh-CN"/>
        </w:rPr>
        <w:t>功能</w:t>
      </w:r>
      <w:r>
        <w:rPr>
          <w:rFonts w:hint="eastAsia" w:hAnsi="宋体" w:eastAsia="宋体"/>
          <w:sz w:val="24"/>
          <w:lang w:val="en-US" w:eastAsia="zh-CN"/>
        </w:rPr>
        <w:t>如下。</w:t>
      </w:r>
    </w:p>
    <w:p w14:paraId="6CA572CB">
      <w:pPr>
        <w:spacing w:line="400" w:lineRule="exact"/>
        <w:ind w:firstLine="480" w:firstLineChars="200"/>
        <w:rPr>
          <w:rFonts w:hint="default" w:hAnsi="宋体" w:eastAsia="宋体"/>
          <w:sz w:val="24"/>
          <w:lang w:val="en-US" w:eastAsia="zh-CN"/>
        </w:rPr>
      </w:pPr>
      <w:r>
        <w:rPr>
          <w:rFonts w:hint="eastAsia" w:hAnsi="宋体" w:eastAsia="宋体"/>
          <w:sz w:val="24"/>
          <w:lang w:val="en-US" w:eastAsia="zh-CN"/>
        </w:rPr>
        <w:t>添加范围：利用此功能可设定相关的检查区域，输入区域名称并绘制返回线后，点击保存即可，新增区域成功，数据库数据将同步更新。</w:t>
      </w:r>
    </w:p>
    <w:p w14:paraId="01B8F6DC">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修改</w:t>
      </w:r>
      <w:r>
        <w:rPr>
          <w:rFonts w:hint="eastAsia" w:hAnsi="宋体" w:eastAsia="宋体"/>
          <w:sz w:val="24"/>
          <w:lang w:val="en-US" w:eastAsia="zh-CN"/>
        </w:rPr>
        <w:t>范围信息</w:t>
      </w:r>
      <w:r>
        <w:rPr>
          <w:rFonts w:hint="default" w:hAnsi="宋体" w:eastAsia="宋体"/>
          <w:sz w:val="24"/>
          <w:lang w:val="en-US" w:eastAsia="zh-CN"/>
        </w:rPr>
        <w:t>：此功能主要用于</w:t>
      </w:r>
      <w:r>
        <w:rPr>
          <w:rFonts w:hint="eastAsia" w:hAnsi="宋体" w:eastAsia="宋体"/>
          <w:sz w:val="24"/>
          <w:lang w:val="en-US" w:eastAsia="zh-CN"/>
        </w:rPr>
        <w:t>对范围信息</w:t>
      </w:r>
      <w:r>
        <w:rPr>
          <w:rFonts w:hint="default" w:hAnsi="宋体" w:eastAsia="宋体"/>
          <w:sz w:val="24"/>
          <w:lang w:val="en-US" w:eastAsia="zh-CN"/>
        </w:rPr>
        <w:t>进行修改。</w:t>
      </w:r>
      <w:r>
        <w:rPr>
          <w:rFonts w:hint="eastAsia" w:hAnsi="宋体" w:eastAsia="宋体"/>
          <w:sz w:val="24"/>
          <w:lang w:val="en-US" w:eastAsia="zh-CN"/>
        </w:rPr>
        <w:t>目前实现的功能只实现了基本信息修改，范围线暂不支持修改后需优化，修改完成后</w:t>
      </w:r>
      <w:r>
        <w:rPr>
          <w:rFonts w:hint="default" w:hAnsi="宋体" w:eastAsia="宋体"/>
          <w:sz w:val="24"/>
          <w:lang w:val="en-US" w:eastAsia="zh-CN"/>
        </w:rPr>
        <w:t>信息将同步更新。</w:t>
      </w:r>
    </w:p>
    <w:p w14:paraId="7E97AF3A">
      <w:pPr>
        <w:spacing w:line="400" w:lineRule="exact"/>
        <w:ind w:firstLine="480" w:firstLineChars="200"/>
        <w:rPr>
          <w:rFonts w:hint="eastAsia" w:hAnsi="宋体" w:eastAsia="宋体"/>
          <w:sz w:val="24"/>
          <w:lang w:val="en-US" w:eastAsia="zh-CN"/>
        </w:rPr>
      </w:pPr>
      <w:r>
        <w:rPr>
          <w:rFonts w:hint="default" w:hAnsi="宋体" w:eastAsia="宋体"/>
          <w:sz w:val="24"/>
          <w:lang w:val="en-US" w:eastAsia="zh-CN"/>
        </w:rPr>
        <w:t>删除</w:t>
      </w:r>
      <w:r>
        <w:rPr>
          <w:rFonts w:hint="eastAsia" w:hAnsi="宋体" w:eastAsia="宋体"/>
          <w:sz w:val="24"/>
          <w:lang w:val="en-US" w:eastAsia="zh-CN"/>
        </w:rPr>
        <w:t>范围信息</w:t>
      </w:r>
      <w:r>
        <w:rPr>
          <w:rFonts w:hint="default" w:hAnsi="宋体" w:eastAsia="宋体"/>
          <w:sz w:val="24"/>
          <w:lang w:val="en-US" w:eastAsia="zh-CN"/>
        </w:rPr>
        <w:t>：删除</w:t>
      </w:r>
      <w:r>
        <w:rPr>
          <w:rFonts w:hint="eastAsia" w:hAnsi="宋体" w:eastAsia="宋体"/>
          <w:sz w:val="24"/>
          <w:lang w:val="en-US" w:eastAsia="zh-CN"/>
        </w:rPr>
        <w:t>范围信息</w:t>
      </w:r>
      <w:r>
        <w:rPr>
          <w:rFonts w:hint="default" w:hAnsi="宋体" w:eastAsia="宋体"/>
          <w:sz w:val="24"/>
          <w:lang w:val="en-US" w:eastAsia="zh-CN"/>
        </w:rPr>
        <w:t>功能用于删除不需要的</w:t>
      </w:r>
      <w:r>
        <w:rPr>
          <w:rFonts w:hint="eastAsia" w:hAnsi="宋体" w:eastAsia="宋体"/>
          <w:sz w:val="24"/>
          <w:lang w:val="en-US" w:eastAsia="zh-CN"/>
        </w:rPr>
        <w:t>范围信息</w:t>
      </w:r>
      <w:r>
        <w:rPr>
          <w:rFonts w:hint="default" w:hAnsi="宋体" w:eastAsia="宋体"/>
          <w:sz w:val="24"/>
          <w:lang w:val="en-US" w:eastAsia="zh-CN"/>
        </w:rPr>
        <w:t>数据。可以通过此功能删除</w:t>
      </w:r>
      <w:r>
        <w:rPr>
          <w:rFonts w:hint="eastAsia" w:hAnsi="宋体" w:eastAsia="宋体"/>
          <w:sz w:val="24"/>
          <w:lang w:val="en-US" w:eastAsia="zh-CN"/>
        </w:rPr>
        <w:t>范围信息</w:t>
      </w:r>
      <w:r>
        <w:rPr>
          <w:rFonts w:hint="default" w:hAnsi="宋体" w:eastAsia="宋体"/>
          <w:sz w:val="24"/>
          <w:lang w:val="en-US" w:eastAsia="zh-CN"/>
        </w:rPr>
        <w:t>数据</w:t>
      </w:r>
      <w:r>
        <w:rPr>
          <w:rFonts w:hint="eastAsia" w:hAnsi="宋体" w:eastAsia="宋体"/>
          <w:sz w:val="24"/>
          <w:lang w:val="en-US" w:eastAsia="zh-CN"/>
        </w:rPr>
        <w:t>，有巡检任务的范围需要完成巡检任务后才可删除。</w:t>
      </w:r>
    </w:p>
    <w:p w14:paraId="4C4116C3">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对象配置：通过该功能可以对巡检</w:t>
      </w:r>
      <w:r>
        <w:rPr>
          <w:rFonts w:hint="eastAsia" w:hAnsi="宋体" w:eastAsia="宋体"/>
          <w:sz w:val="24"/>
          <w:lang w:val="en-US" w:eastAsia="zh-CN"/>
        </w:rPr>
        <w:t>范围</w:t>
      </w:r>
      <w:r>
        <w:rPr>
          <w:rFonts w:hint="default" w:hAnsi="宋体" w:eastAsia="宋体"/>
          <w:sz w:val="24"/>
          <w:lang w:val="en-US" w:eastAsia="zh-CN"/>
        </w:rPr>
        <w:t>的巡检对象</w:t>
      </w:r>
      <w:r>
        <w:rPr>
          <w:rFonts w:hint="eastAsia" w:hAnsi="宋体" w:eastAsia="宋体"/>
          <w:sz w:val="24"/>
          <w:lang w:val="en-US" w:eastAsia="zh-CN"/>
        </w:rPr>
        <w:t>进行</w:t>
      </w:r>
      <w:r>
        <w:rPr>
          <w:rFonts w:hint="default" w:hAnsi="宋体" w:eastAsia="宋体"/>
          <w:sz w:val="24"/>
          <w:lang w:val="en-US" w:eastAsia="zh-CN"/>
        </w:rPr>
        <w:t>配置，为每一条</w:t>
      </w:r>
      <w:r>
        <w:rPr>
          <w:rFonts w:hint="eastAsia" w:hAnsi="宋体" w:eastAsia="宋体"/>
          <w:sz w:val="24"/>
          <w:lang w:val="en-US" w:eastAsia="zh-CN"/>
        </w:rPr>
        <w:t>范围内可以</w:t>
      </w:r>
      <w:r>
        <w:rPr>
          <w:rFonts w:hint="default" w:hAnsi="宋体" w:eastAsia="宋体"/>
          <w:sz w:val="24"/>
          <w:lang w:val="en-US" w:eastAsia="zh-CN"/>
        </w:rPr>
        <w:t>配置</w:t>
      </w:r>
      <w:r>
        <w:rPr>
          <w:rFonts w:hint="eastAsia" w:hAnsi="宋体" w:eastAsia="宋体"/>
          <w:sz w:val="24"/>
          <w:lang w:val="en-US" w:eastAsia="zh-CN"/>
        </w:rPr>
        <w:t>多个</w:t>
      </w:r>
      <w:r>
        <w:rPr>
          <w:rFonts w:hint="default" w:hAnsi="宋体" w:eastAsia="宋体"/>
          <w:sz w:val="24"/>
          <w:lang w:val="en-US" w:eastAsia="zh-CN"/>
        </w:rPr>
        <w:t>巡检对象，</w:t>
      </w:r>
      <w:r>
        <w:rPr>
          <w:rFonts w:hint="eastAsia" w:hAnsi="宋体" w:eastAsia="宋体"/>
          <w:sz w:val="24"/>
          <w:lang w:val="en-US" w:eastAsia="zh-CN"/>
        </w:rPr>
        <w:t>后续计划中选择范围即可实现对象的选择。</w:t>
      </w:r>
    </w:p>
    <w:p w14:paraId="57356485">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查询</w:t>
      </w:r>
      <w:r>
        <w:rPr>
          <w:rFonts w:hint="eastAsia" w:hAnsi="宋体" w:eastAsia="宋体"/>
          <w:sz w:val="24"/>
          <w:lang w:val="en-US" w:eastAsia="zh-CN"/>
        </w:rPr>
        <w:t>范围信息</w:t>
      </w:r>
      <w:r>
        <w:rPr>
          <w:rFonts w:hint="default" w:hAnsi="宋体" w:eastAsia="宋体"/>
          <w:sz w:val="24"/>
          <w:lang w:val="en-US" w:eastAsia="zh-CN"/>
        </w:rPr>
        <w:t>：当</w:t>
      </w:r>
      <w:r>
        <w:rPr>
          <w:rFonts w:hint="eastAsia" w:hAnsi="宋体" w:eastAsia="宋体"/>
          <w:sz w:val="24"/>
          <w:lang w:val="en-US" w:eastAsia="zh-CN"/>
        </w:rPr>
        <w:t>范围信息</w:t>
      </w:r>
      <w:r>
        <w:rPr>
          <w:rFonts w:hint="default" w:hAnsi="宋体" w:eastAsia="宋体"/>
          <w:sz w:val="24"/>
          <w:lang w:val="en-US" w:eastAsia="zh-CN"/>
        </w:rPr>
        <w:t>列表中的数据较多时，可以使用查询功能快速定位和查找所需数据</w:t>
      </w:r>
      <w:r>
        <w:rPr>
          <w:rFonts w:hint="eastAsia" w:hAnsi="宋体" w:eastAsia="宋体"/>
          <w:sz w:val="24"/>
          <w:lang w:val="en-US" w:eastAsia="zh-CN"/>
        </w:rPr>
        <w:t>，</w:t>
      </w:r>
      <w:r>
        <w:rPr>
          <w:rFonts w:hint="default" w:hAnsi="宋体" w:eastAsia="宋体"/>
          <w:sz w:val="24"/>
          <w:lang w:val="en-US" w:eastAsia="zh-CN"/>
        </w:rPr>
        <w:t>并在列表中显示，以实现高效的查询。</w:t>
      </w:r>
    </w:p>
    <w:p w14:paraId="102FE8F1">
      <w:pPr>
        <w:spacing w:line="400" w:lineRule="exact"/>
        <w:ind w:firstLine="480" w:firstLineChars="200"/>
        <w:rPr>
          <w:rFonts w:hint="default" w:hAnsi="宋体" w:eastAsia="宋体"/>
          <w:sz w:val="24"/>
          <w:lang w:val="en-US" w:eastAsia="zh-CN"/>
        </w:rPr>
      </w:pPr>
      <w:r>
        <w:rPr>
          <w:rFonts w:hint="eastAsia" w:hAnsi="宋体" w:eastAsia="宋体"/>
          <w:sz w:val="24"/>
          <w:lang w:val="en-US" w:eastAsia="zh-CN"/>
        </w:rPr>
        <w:t>其范围管理功能流程图如下4-12所示。</w:t>
      </w:r>
    </w:p>
    <w:p w14:paraId="20353910">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4116705" cy="3830320"/>
            <wp:effectExtent l="0" t="0" r="23495" b="5080"/>
            <wp:docPr id="54" name="图片 74" descr="/Users/qiqibaba/Library/Containers/com.kingsoft.wpsoffice.mac/Data/tmp/photoeditapp/20251012225632/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74" descr="/Users/qiqibaba/Library/Containers/com.kingsoft.wpsoffice.mac/Data/tmp/photoeditapp/20251012225632/temp.pngtemp"/>
                    <pic:cNvPicPr>
                      <a:picLocks noChangeAspect="1"/>
                    </pic:cNvPicPr>
                  </pic:nvPicPr>
                  <pic:blipFill>
                    <a:blip r:embed="rId26"/>
                    <a:stretch>
                      <a:fillRect/>
                    </a:stretch>
                  </pic:blipFill>
                  <pic:spPr>
                    <a:xfrm>
                      <a:off x="0" y="0"/>
                      <a:ext cx="4116705" cy="3830320"/>
                    </a:xfrm>
                    <a:prstGeom prst="rect">
                      <a:avLst/>
                    </a:prstGeom>
                    <a:noFill/>
                    <a:ln>
                      <a:noFill/>
                    </a:ln>
                  </pic:spPr>
                </pic:pic>
              </a:graphicData>
            </a:graphic>
          </wp:inline>
        </w:drawing>
      </w:r>
    </w:p>
    <w:p w14:paraId="6C608224">
      <w:pPr>
        <w:spacing w:line="400" w:lineRule="exact"/>
        <w:jc w:val="center"/>
        <w:rPr>
          <w:rFonts w:hint="default" w:hAnsi="宋体" w:eastAsia="宋体"/>
          <w:szCs w:val="21"/>
          <w:lang w:val="en-US" w:eastAsia="zh-CN"/>
        </w:rPr>
      </w:pPr>
      <w:r>
        <w:rPr>
          <w:rFonts w:hint="default" w:hAnsi="宋体" w:eastAsia="宋体"/>
          <w:szCs w:val="21"/>
          <w:lang w:val="en-US" w:eastAsia="zh-CN"/>
        </w:rPr>
        <w:t>图 4-1</w:t>
      </w:r>
      <w:r>
        <w:rPr>
          <w:rFonts w:hint="eastAsia" w:hAnsi="宋体" w:eastAsia="宋体"/>
          <w:szCs w:val="21"/>
          <w:lang w:val="en-US" w:eastAsia="zh-CN"/>
        </w:rPr>
        <w:t>2</w:t>
      </w:r>
      <w:r>
        <w:rPr>
          <w:rFonts w:hint="default" w:hAnsi="宋体" w:eastAsia="宋体"/>
          <w:szCs w:val="21"/>
          <w:lang w:val="en-US" w:eastAsia="zh-CN"/>
        </w:rPr>
        <w:t xml:space="preserve"> </w:t>
      </w:r>
      <w:r>
        <w:rPr>
          <w:rFonts w:hint="eastAsia" w:hAnsi="宋体" w:eastAsia="宋体"/>
          <w:szCs w:val="21"/>
          <w:lang w:val="en-US" w:eastAsia="zh-CN"/>
        </w:rPr>
        <w:t>范围</w:t>
      </w:r>
      <w:r>
        <w:rPr>
          <w:rFonts w:hint="default" w:hAnsi="宋体" w:eastAsia="宋体"/>
          <w:szCs w:val="21"/>
          <w:lang w:val="en-US" w:eastAsia="zh-CN"/>
        </w:rPr>
        <w:t>管理功能流程图</w:t>
      </w:r>
    </w:p>
    <w:p w14:paraId="21C78584">
      <w:pPr>
        <w:pStyle w:val="7"/>
        <w:rPr>
          <w:rFonts w:hint="default" w:ascii="黑体" w:hAnsi="黑体"/>
          <w:lang w:val="en-US" w:eastAsia="zh-CN"/>
        </w:rPr>
      </w:pPr>
      <w:bookmarkStart w:id="203" w:name="_Toc10352"/>
      <w:bookmarkStart w:id="204" w:name="_Toc29204"/>
      <w:bookmarkStart w:id="205" w:name="_Toc16423"/>
      <w:bookmarkStart w:id="206" w:name="_Toc1346827277"/>
      <w:bookmarkStart w:id="207" w:name="_Toc864641097"/>
      <w:bookmarkStart w:id="208" w:name="_Toc29584"/>
      <w:r>
        <w:rPr>
          <w:rFonts w:hint="eastAsia" w:ascii="黑体" w:hAnsi="黑体"/>
          <w:lang w:val="en-US" w:eastAsia="zh-CN"/>
        </w:rPr>
        <w:t>4.3.10</w:t>
      </w:r>
      <w:r>
        <w:rPr>
          <w:rFonts w:hint="eastAsia" w:ascii="黑体" w:hAnsi="黑体"/>
        </w:rPr>
        <w:t xml:space="preserve">  </w:t>
      </w:r>
      <w:r>
        <w:rPr>
          <w:rFonts w:hint="default" w:ascii="黑体" w:hAnsi="黑体"/>
          <w:lang w:val="en-US" w:eastAsia="zh-CN"/>
        </w:rPr>
        <w:t>计划管理功能设计</w:t>
      </w:r>
      <w:bookmarkEnd w:id="203"/>
      <w:bookmarkEnd w:id="204"/>
      <w:bookmarkEnd w:id="205"/>
      <w:bookmarkEnd w:id="206"/>
      <w:bookmarkEnd w:id="207"/>
      <w:bookmarkEnd w:id="208"/>
    </w:p>
    <w:p w14:paraId="553E6C2E">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计划管理是为区域内需要进行定期巡检的工程以及设备制定的模块，巡检管理员可以通过计划模块实现定期自动生成巡检任务给相应的巡检人员，实现自动化任务分配的功能，节约了巡检管理员工的任务创建以及分配时间，同时自动任务还能避免很多人为操作可能引发的一系列问题。本次设计计划管理</w:t>
      </w:r>
      <w:r>
        <w:rPr>
          <w:rFonts w:hint="default" w:hAnsi="宋体" w:eastAsia="宋体"/>
          <w:sz w:val="24"/>
          <w:lang w:val="en-US" w:eastAsia="zh-CN"/>
        </w:rPr>
        <w:t>功能</w:t>
      </w:r>
      <w:r>
        <w:rPr>
          <w:rFonts w:hint="eastAsia" w:hAnsi="宋体" w:eastAsia="宋体"/>
          <w:sz w:val="24"/>
          <w:lang w:val="en-US" w:eastAsia="zh-CN"/>
        </w:rPr>
        <w:t>如下。</w:t>
      </w:r>
    </w:p>
    <w:p w14:paraId="31662EB9">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添加计划：可借助此模块完成巡检计划的新增操作，填写相应的计划信息字段，如频率和周期等，点击保存后，计划成功添加，并同步更新数据库中的数据。</w:t>
      </w:r>
    </w:p>
    <w:p w14:paraId="128F9ACD">
      <w:pPr>
        <w:spacing w:line="400" w:lineRule="exact"/>
        <w:ind w:firstLine="480" w:firstLineChars="200"/>
        <w:rPr>
          <w:rFonts w:hint="default" w:hAnsi="宋体" w:eastAsia="宋体"/>
          <w:sz w:val="24"/>
          <w:lang w:val="en-US" w:eastAsia="zh-CN"/>
        </w:rPr>
      </w:pPr>
      <w:r>
        <w:rPr>
          <w:rFonts w:hint="eastAsia" w:hAnsi="宋体" w:eastAsia="宋体"/>
          <w:sz w:val="24"/>
          <w:lang w:val="en-US" w:eastAsia="zh-CN"/>
        </w:rPr>
        <w:t>修改计划：针对尚未产生任务的计划可以对该计划信息进行调整，已经产生任务的计划不可以做此操作，调整之后相应的数据会自动修改。</w:t>
      </w:r>
    </w:p>
    <w:p w14:paraId="319B80F0">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删除计划：当计划需要移出时，选中该计划，点击删除按钮，确定删除，则该计划信息全部删除，计划终止，已生成的任务保留。</w:t>
      </w:r>
    </w:p>
    <w:p w14:paraId="3D4F9625">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禁用/启用计划：当有计划需要禁用或者启用的情况下，选择相应的计划选择禁用/启用功能，二次确认后，相应计划同步禁用/启用，任务生成情况同步状态。</w:t>
      </w:r>
    </w:p>
    <w:p w14:paraId="6C8096EB">
      <w:pPr>
        <w:spacing w:line="400" w:lineRule="exact"/>
        <w:ind w:firstLine="480" w:firstLineChars="200"/>
        <w:rPr>
          <w:rFonts w:hint="default" w:hAnsi="宋体" w:eastAsia="宋体"/>
          <w:sz w:val="24"/>
          <w:lang w:val="en-US" w:eastAsia="zh-CN"/>
        </w:rPr>
      </w:pPr>
      <w:r>
        <w:rPr>
          <w:rFonts w:hint="eastAsia" w:hAnsi="宋体" w:eastAsia="宋体"/>
          <w:sz w:val="24"/>
          <w:lang w:val="en-US" w:eastAsia="zh-CN"/>
        </w:rPr>
        <w:t>查询计划：当计划数据量较大时，可以使用关键词检索迅速找到相关数据信息，从而实现快速查找的目标。</w:t>
      </w:r>
    </w:p>
    <w:p w14:paraId="22E5792D">
      <w:pPr>
        <w:spacing w:line="400" w:lineRule="exact"/>
        <w:ind w:firstLine="480" w:firstLineChars="200"/>
        <w:rPr>
          <w:rFonts w:hint="default" w:hAnsi="宋体" w:eastAsia="宋体"/>
          <w:sz w:val="24"/>
          <w:lang w:val="en-US" w:eastAsia="zh-CN"/>
        </w:rPr>
      </w:pPr>
      <w:r>
        <w:rPr>
          <w:rFonts w:hint="eastAsia" w:hAnsi="宋体" w:eastAsia="宋体"/>
          <w:sz w:val="24"/>
          <w:lang w:val="en-US" w:eastAsia="zh-CN"/>
        </w:rPr>
        <w:t>针对计划管理有相应的计划自动执行流程，其流程图如下4-13所示，其计划管理</w:t>
      </w:r>
      <w:r>
        <w:rPr>
          <w:rFonts w:hint="default" w:hAnsi="宋体" w:eastAsia="宋体"/>
          <w:sz w:val="24"/>
          <w:lang w:val="en-US" w:eastAsia="zh-CN"/>
        </w:rPr>
        <w:t>功能流程图如下4-1</w:t>
      </w:r>
      <w:r>
        <w:rPr>
          <w:rFonts w:hint="eastAsia" w:hAnsi="宋体" w:eastAsia="宋体"/>
          <w:sz w:val="24"/>
          <w:lang w:val="en-US" w:eastAsia="zh-CN"/>
        </w:rPr>
        <w:t>4</w:t>
      </w:r>
      <w:r>
        <w:rPr>
          <w:rFonts w:hint="default" w:hAnsi="宋体" w:eastAsia="宋体"/>
          <w:sz w:val="24"/>
          <w:lang w:val="en-US" w:eastAsia="zh-CN"/>
        </w:rPr>
        <w:t>所示。</w:t>
      </w:r>
    </w:p>
    <w:p w14:paraId="2BFFA772">
      <w:pPr>
        <w:pStyle w:val="4"/>
        <w:widowControl w:val="0"/>
        <w:bidi w:val="0"/>
        <w:ind w:firstLine="0" w:firstLineChars="0"/>
        <w:jc w:val="center"/>
        <w:rPr>
          <w:rFonts w:ascii="Times New Roman Regular" w:hAnsi="Times New Roman Regular" w:eastAsia="宋体" w:cs="Times New Roman Regular"/>
          <w:color w:val="auto"/>
          <w:sz w:val="21"/>
          <w:szCs w:val="21"/>
        </w:rPr>
      </w:pPr>
      <w:r>
        <w:rPr>
          <w:rFonts w:ascii="Times New Roman Regular" w:hAnsi="Times New Roman Regular" w:eastAsia="宋体" w:cs="Times New Roman Regular"/>
          <w:color w:val="auto"/>
          <w:sz w:val="21"/>
          <w:szCs w:val="21"/>
        </w:rPr>
        <w:drawing>
          <wp:inline distT="0" distB="0" distL="114300" distR="114300">
            <wp:extent cx="5320030" cy="1202690"/>
            <wp:effectExtent l="0" t="0" r="13970" b="16510"/>
            <wp:docPr id="53"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75"/>
                    <pic:cNvPicPr>
                      <a:picLocks noChangeAspect="1"/>
                    </pic:cNvPicPr>
                  </pic:nvPicPr>
                  <pic:blipFill>
                    <a:blip r:embed="rId27"/>
                    <a:stretch>
                      <a:fillRect/>
                    </a:stretch>
                  </pic:blipFill>
                  <pic:spPr>
                    <a:xfrm>
                      <a:off x="0" y="0"/>
                      <a:ext cx="5320030" cy="1202690"/>
                    </a:xfrm>
                    <a:prstGeom prst="rect">
                      <a:avLst/>
                    </a:prstGeom>
                    <a:noFill/>
                    <a:ln>
                      <a:noFill/>
                    </a:ln>
                  </pic:spPr>
                </pic:pic>
              </a:graphicData>
            </a:graphic>
          </wp:inline>
        </w:drawing>
      </w:r>
    </w:p>
    <w:p w14:paraId="56D3804C">
      <w:pPr>
        <w:spacing w:line="400" w:lineRule="exact"/>
        <w:jc w:val="center"/>
        <w:rPr>
          <w:rFonts w:hint="default" w:hAnsi="宋体" w:eastAsia="宋体"/>
          <w:szCs w:val="21"/>
          <w:lang w:val="en-US" w:eastAsia="zh-CN"/>
        </w:rPr>
      </w:pPr>
      <w:r>
        <w:rPr>
          <w:rFonts w:hint="default" w:hAnsi="宋体" w:eastAsia="宋体"/>
          <w:szCs w:val="21"/>
          <w:lang w:val="en-US" w:eastAsia="zh-CN"/>
        </w:rPr>
        <w:t>图 4-13 计划管理自动执行任务流程</w:t>
      </w:r>
    </w:p>
    <w:p w14:paraId="3BB3A30E">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3941445" cy="3558540"/>
            <wp:effectExtent l="0" t="0" r="20955" b="22860"/>
            <wp:docPr id="25" name="图片 76" descr="/Users/qiqibaba/Library/Containers/com.kingsoft.wpsoffice.mac/Data/tmp/photoeditapp/20251012225556/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6" descr="/Users/qiqibaba/Library/Containers/com.kingsoft.wpsoffice.mac/Data/tmp/photoeditapp/20251012225556/temp.pngtemp"/>
                    <pic:cNvPicPr>
                      <a:picLocks noChangeAspect="1"/>
                    </pic:cNvPicPr>
                  </pic:nvPicPr>
                  <pic:blipFill>
                    <a:blip r:embed="rId28"/>
                    <a:stretch>
                      <a:fillRect/>
                    </a:stretch>
                  </pic:blipFill>
                  <pic:spPr>
                    <a:xfrm>
                      <a:off x="0" y="0"/>
                      <a:ext cx="3941445" cy="3558540"/>
                    </a:xfrm>
                    <a:prstGeom prst="rect">
                      <a:avLst/>
                    </a:prstGeom>
                    <a:noFill/>
                    <a:ln>
                      <a:noFill/>
                    </a:ln>
                  </pic:spPr>
                </pic:pic>
              </a:graphicData>
            </a:graphic>
          </wp:inline>
        </w:drawing>
      </w:r>
    </w:p>
    <w:p w14:paraId="5364C0D5">
      <w:pPr>
        <w:spacing w:line="400" w:lineRule="exact"/>
        <w:jc w:val="center"/>
        <w:rPr>
          <w:rFonts w:hint="default" w:hAnsi="宋体" w:eastAsia="宋体"/>
          <w:szCs w:val="21"/>
          <w:lang w:val="en-US" w:eastAsia="zh-CN"/>
        </w:rPr>
      </w:pPr>
      <w:r>
        <w:rPr>
          <w:rFonts w:hint="default" w:hAnsi="宋体" w:eastAsia="宋体"/>
          <w:szCs w:val="21"/>
          <w:lang w:val="en-US" w:eastAsia="zh-CN"/>
        </w:rPr>
        <w:t>图 4-1</w:t>
      </w:r>
      <w:r>
        <w:rPr>
          <w:rFonts w:hint="eastAsia" w:hAnsi="宋体" w:eastAsia="宋体"/>
          <w:szCs w:val="21"/>
          <w:lang w:val="en-US" w:eastAsia="zh-CN"/>
        </w:rPr>
        <w:t>4</w:t>
      </w:r>
      <w:r>
        <w:rPr>
          <w:rFonts w:hint="default" w:hAnsi="宋体" w:eastAsia="宋体"/>
          <w:szCs w:val="21"/>
          <w:lang w:val="en-US" w:eastAsia="zh-CN"/>
        </w:rPr>
        <w:t xml:space="preserve"> 计划管理模块功能流程图</w:t>
      </w:r>
    </w:p>
    <w:p w14:paraId="785C2057">
      <w:pPr>
        <w:pStyle w:val="7"/>
        <w:rPr>
          <w:rFonts w:hint="default" w:ascii="黑体" w:hAnsi="黑体"/>
          <w:lang w:val="en-US" w:eastAsia="zh-CN"/>
        </w:rPr>
      </w:pPr>
      <w:bookmarkStart w:id="209" w:name="_Toc1078030"/>
      <w:bookmarkStart w:id="210" w:name="_Toc30303"/>
      <w:bookmarkStart w:id="211" w:name="_Toc11463"/>
      <w:bookmarkStart w:id="212" w:name="_Toc14175"/>
      <w:bookmarkStart w:id="213" w:name="_Toc1648405159"/>
      <w:bookmarkStart w:id="214" w:name="_Toc26694"/>
      <w:r>
        <w:rPr>
          <w:rFonts w:hint="eastAsia" w:ascii="黑体" w:hAnsi="黑体"/>
          <w:lang w:val="en-US" w:eastAsia="zh-CN"/>
        </w:rPr>
        <w:t>4.3.12</w:t>
      </w:r>
      <w:r>
        <w:rPr>
          <w:rFonts w:hint="eastAsia" w:ascii="黑体" w:hAnsi="黑体"/>
        </w:rPr>
        <w:t xml:space="preserve">  </w:t>
      </w:r>
      <w:r>
        <w:rPr>
          <w:rFonts w:hint="default" w:ascii="黑体" w:hAnsi="黑体"/>
          <w:lang w:val="en-US" w:eastAsia="zh-CN"/>
        </w:rPr>
        <w:t>任务管理功能设计</w:t>
      </w:r>
      <w:bookmarkEnd w:id="209"/>
      <w:bookmarkEnd w:id="210"/>
      <w:bookmarkEnd w:id="211"/>
      <w:bookmarkEnd w:id="212"/>
      <w:bookmarkEnd w:id="213"/>
      <w:bookmarkEnd w:id="214"/>
    </w:p>
    <w:p w14:paraId="35E30A33">
      <w:pPr>
        <w:spacing w:line="400" w:lineRule="exact"/>
        <w:ind w:firstLine="480" w:firstLineChars="200"/>
        <w:rPr>
          <w:rFonts w:hint="default" w:hAnsi="宋体" w:eastAsia="宋体"/>
          <w:sz w:val="24"/>
          <w:lang w:val="en-US" w:eastAsia="zh-CN"/>
        </w:rPr>
      </w:pPr>
      <w:r>
        <w:rPr>
          <w:rFonts w:hint="eastAsia" w:hAnsi="宋体" w:eastAsia="宋体"/>
          <w:sz w:val="24"/>
          <w:lang w:val="en-US" w:eastAsia="zh-CN"/>
        </w:rPr>
        <w:t>巡检人员需完成的任务管理包括两种类型：一是依据计划自动生成的任务，二是由巡检管理员手动设立的临时任务。管理员可直接在任务模块新增任务，计划任务与临时任务的字段内容相同，仅应用场景存在差异。任务管理功能如下。</w:t>
      </w:r>
    </w:p>
    <w:p w14:paraId="2D9FEA65">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添加任务：</w:t>
      </w:r>
      <w:r>
        <w:rPr>
          <w:rFonts w:hint="eastAsia" w:hAnsi="宋体" w:eastAsia="宋体"/>
          <w:sz w:val="24"/>
          <w:lang w:val="en-US" w:eastAsia="zh-CN"/>
        </w:rPr>
        <w:t>借助该功能能够录入任务数据，完善对应任务字段的内容，信息填写完毕并保存后，任务即创建完成，关联列表与数据库数据将同步刷新。</w:t>
      </w:r>
    </w:p>
    <w:p w14:paraId="39397405">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修改任务：对任务进行修改，在任务未发起之前，对任务基本信息进行修改（任务编号不能更改），其他字段可正常修改。点击完成修改按钮，数据库信息进行更改。</w:t>
      </w:r>
    </w:p>
    <w:p w14:paraId="2773EF48">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删除任务：在需要删除相关任务信息时，可以选择对应的数据，点击删除按钮，经过二次确认后，成功删除，并且数据库会同步移除该数据。</w:t>
      </w:r>
    </w:p>
    <w:p w14:paraId="21FF053E">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查询任务：</w:t>
      </w:r>
      <w:r>
        <w:rPr>
          <w:rFonts w:hint="eastAsia" w:hAnsi="宋体" w:eastAsia="宋体"/>
          <w:sz w:val="24"/>
          <w:lang w:val="en-US" w:eastAsia="zh-CN"/>
        </w:rPr>
        <w:t>当数据量很大时，可通过关键词搜索数据列表，点击搜索后，列表会显示符合搜索条件的最新数据列表。</w:t>
      </w:r>
    </w:p>
    <w:p w14:paraId="506203E7">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结果查看：</w:t>
      </w:r>
      <w:r>
        <w:rPr>
          <w:rFonts w:hint="eastAsia" w:hAnsi="宋体" w:eastAsia="宋体"/>
          <w:sz w:val="24"/>
          <w:lang w:val="en-US" w:eastAsia="zh-CN"/>
        </w:rPr>
        <w:t>仅可针对已完成巡检任务的结果进行查看。，点击查看结果后，可以看到巡检过程中的所有上报的巡检内容。</w:t>
      </w:r>
    </w:p>
    <w:p w14:paraId="10B762B0">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其功能流程图如下4-1</w:t>
      </w:r>
      <w:r>
        <w:rPr>
          <w:rFonts w:hint="eastAsia" w:hAnsi="宋体" w:eastAsia="宋体"/>
          <w:sz w:val="24"/>
          <w:lang w:val="en-US" w:eastAsia="zh-CN"/>
        </w:rPr>
        <w:t>5</w:t>
      </w:r>
      <w:r>
        <w:rPr>
          <w:rFonts w:hint="default" w:hAnsi="宋体" w:eastAsia="宋体"/>
          <w:sz w:val="24"/>
          <w:lang w:val="en-US" w:eastAsia="zh-CN"/>
        </w:rPr>
        <w:t>所示。</w:t>
      </w:r>
    </w:p>
    <w:p w14:paraId="61812443">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3642995" cy="3432810"/>
            <wp:effectExtent l="0" t="0" r="14605" b="21590"/>
            <wp:docPr id="26" name="图片 77" descr="/Users/qiqibaba/Library/Containers/com.kingsoft.wpsoffice.mac/Data/tmp/photoeditapp/20251012225517/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7" descr="/Users/qiqibaba/Library/Containers/com.kingsoft.wpsoffice.mac/Data/tmp/photoeditapp/20251012225517/temp.pngtemp"/>
                    <pic:cNvPicPr>
                      <a:picLocks noChangeAspect="1"/>
                    </pic:cNvPicPr>
                  </pic:nvPicPr>
                  <pic:blipFill>
                    <a:blip r:embed="rId29"/>
                    <a:stretch>
                      <a:fillRect/>
                    </a:stretch>
                  </pic:blipFill>
                  <pic:spPr>
                    <a:xfrm>
                      <a:off x="0" y="0"/>
                      <a:ext cx="3642995" cy="3432810"/>
                    </a:xfrm>
                    <a:prstGeom prst="rect">
                      <a:avLst/>
                    </a:prstGeom>
                    <a:noFill/>
                    <a:ln>
                      <a:noFill/>
                    </a:ln>
                  </pic:spPr>
                </pic:pic>
              </a:graphicData>
            </a:graphic>
          </wp:inline>
        </w:drawing>
      </w:r>
    </w:p>
    <w:p w14:paraId="7D9B2667">
      <w:pPr>
        <w:spacing w:line="400" w:lineRule="exact"/>
        <w:jc w:val="center"/>
        <w:rPr>
          <w:rFonts w:hint="default" w:hAnsi="宋体" w:eastAsia="宋体"/>
          <w:szCs w:val="21"/>
          <w:lang w:val="en-US" w:eastAsia="zh-CN"/>
        </w:rPr>
      </w:pPr>
      <w:r>
        <w:rPr>
          <w:rFonts w:hint="default" w:hAnsi="宋体" w:eastAsia="宋体"/>
          <w:szCs w:val="21"/>
          <w:lang w:val="en-US" w:eastAsia="zh-CN"/>
        </w:rPr>
        <w:t>图 4-1</w:t>
      </w:r>
      <w:r>
        <w:rPr>
          <w:rFonts w:hint="eastAsia" w:hAnsi="宋体" w:eastAsia="宋体"/>
          <w:szCs w:val="21"/>
          <w:lang w:val="en-US" w:eastAsia="zh-CN"/>
        </w:rPr>
        <w:t>5</w:t>
      </w:r>
      <w:r>
        <w:rPr>
          <w:rFonts w:hint="default" w:hAnsi="宋体" w:eastAsia="宋体"/>
          <w:szCs w:val="21"/>
          <w:lang w:val="en-US" w:eastAsia="zh-CN"/>
        </w:rPr>
        <w:t xml:space="preserve"> 任务管理功能流程图</w:t>
      </w:r>
    </w:p>
    <w:p w14:paraId="6773F7CC">
      <w:pPr>
        <w:pStyle w:val="7"/>
        <w:rPr>
          <w:rFonts w:hint="default" w:ascii="黑体" w:hAnsi="黑体"/>
          <w:lang w:val="en-US" w:eastAsia="zh-CN"/>
        </w:rPr>
      </w:pPr>
      <w:bookmarkStart w:id="215" w:name="_Toc27200"/>
      <w:bookmarkStart w:id="216" w:name="_Toc4708"/>
      <w:bookmarkStart w:id="217" w:name="_Toc58977366"/>
      <w:bookmarkStart w:id="218" w:name="_Toc19681"/>
      <w:bookmarkStart w:id="219" w:name="_Toc938581034"/>
      <w:bookmarkStart w:id="220" w:name="_Toc16503"/>
      <w:r>
        <w:rPr>
          <w:rFonts w:hint="eastAsia" w:ascii="黑体" w:hAnsi="黑体"/>
          <w:lang w:val="en-US" w:eastAsia="zh-CN"/>
        </w:rPr>
        <w:t>4.3.13</w:t>
      </w:r>
      <w:r>
        <w:rPr>
          <w:rFonts w:hint="eastAsia" w:ascii="黑体" w:hAnsi="黑体"/>
        </w:rPr>
        <w:t xml:space="preserve">  </w:t>
      </w:r>
      <w:r>
        <w:rPr>
          <w:rFonts w:hint="default" w:ascii="黑体" w:hAnsi="黑体"/>
          <w:lang w:val="en-US" w:eastAsia="zh-CN"/>
        </w:rPr>
        <w:t>监控管理功能设计</w:t>
      </w:r>
      <w:bookmarkEnd w:id="215"/>
      <w:bookmarkEnd w:id="216"/>
      <w:bookmarkEnd w:id="217"/>
      <w:bookmarkEnd w:id="218"/>
      <w:bookmarkEnd w:id="219"/>
      <w:bookmarkEnd w:id="220"/>
    </w:p>
    <w:p w14:paraId="3E747FE6">
      <w:pPr>
        <w:spacing w:line="400" w:lineRule="exact"/>
        <w:ind w:firstLine="480" w:firstLineChars="200"/>
        <w:rPr>
          <w:rFonts w:hint="eastAsia" w:hAnsi="宋体" w:eastAsia="宋体"/>
          <w:sz w:val="24"/>
          <w:lang w:val="en-US" w:eastAsia="zh-CN"/>
        </w:rPr>
      </w:pPr>
      <w:r>
        <w:rPr>
          <w:rFonts w:hint="default" w:hAnsi="宋体" w:eastAsia="宋体"/>
          <w:sz w:val="24"/>
          <w:lang w:val="en-US" w:eastAsia="zh-CN"/>
        </w:rPr>
        <w:t>该功能是针对巡检管理员设置的监管模块，可以清楚了解巡检人员所处的位置，也能了解巡检人员是否有在巡检，在线，实现监管</w:t>
      </w:r>
      <w:r>
        <w:rPr>
          <w:rFonts w:hint="eastAsia" w:hAnsi="宋体" w:eastAsia="宋体"/>
          <w:sz w:val="24"/>
          <w:lang w:val="en-US" w:eastAsia="zh-CN"/>
        </w:rPr>
        <w:t>，</w:t>
      </w:r>
      <w:r>
        <w:rPr>
          <w:rFonts w:hint="default" w:hAnsi="宋体" w:eastAsia="宋体"/>
          <w:sz w:val="24"/>
          <w:lang w:val="en-US" w:eastAsia="zh-CN"/>
        </w:rPr>
        <w:t>本</w:t>
      </w:r>
      <w:r>
        <w:rPr>
          <w:rFonts w:hint="eastAsia" w:hAnsi="宋体" w:eastAsia="宋体"/>
          <w:sz w:val="24"/>
          <w:lang w:val="en-US" w:eastAsia="zh-CN"/>
        </w:rPr>
        <w:t>模块</w:t>
      </w:r>
      <w:r>
        <w:rPr>
          <w:rFonts w:hint="default" w:hAnsi="宋体" w:eastAsia="宋体"/>
          <w:sz w:val="24"/>
          <w:lang w:val="en-US" w:eastAsia="zh-CN"/>
        </w:rPr>
        <w:t>具备查询及查看</w:t>
      </w:r>
      <w:r>
        <w:rPr>
          <w:rFonts w:hint="eastAsia" w:hAnsi="宋体" w:eastAsia="宋体"/>
          <w:sz w:val="24"/>
          <w:lang w:val="en-US" w:eastAsia="zh-CN"/>
        </w:rPr>
        <w:t>以及强制结束功能</w:t>
      </w:r>
      <w:r>
        <w:rPr>
          <w:rFonts w:hint="default" w:hAnsi="宋体" w:eastAsia="宋体"/>
          <w:sz w:val="24"/>
          <w:lang w:val="en-US" w:eastAsia="zh-CN"/>
        </w:rPr>
        <w:t>。</w:t>
      </w:r>
    </w:p>
    <w:p w14:paraId="5E1C421E">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查询：</w:t>
      </w:r>
      <w:r>
        <w:rPr>
          <w:rFonts w:hint="eastAsia" w:hAnsi="宋体" w:eastAsia="宋体"/>
          <w:sz w:val="24"/>
          <w:lang w:val="en-US" w:eastAsia="zh-CN"/>
        </w:rPr>
        <w:t>在数据量很大的情况下，可以使用关键词来搜索数据列表，点击搜索后，列表将显示符合搜索条件的新的数据项。</w:t>
      </w:r>
    </w:p>
    <w:p w14:paraId="6540A198">
      <w:pPr>
        <w:spacing w:line="400" w:lineRule="exact"/>
        <w:ind w:firstLine="480" w:firstLineChars="200"/>
        <w:rPr>
          <w:rFonts w:hint="eastAsia" w:hAnsi="宋体" w:eastAsia="宋体"/>
          <w:sz w:val="24"/>
          <w:lang w:val="en-US" w:eastAsia="zh-CN"/>
        </w:rPr>
      </w:pPr>
      <w:r>
        <w:rPr>
          <w:rFonts w:hint="default" w:hAnsi="宋体" w:eastAsia="宋体"/>
          <w:sz w:val="24"/>
          <w:lang w:val="en-US" w:eastAsia="zh-CN"/>
        </w:rPr>
        <w:t>查看：</w:t>
      </w:r>
      <w:r>
        <w:rPr>
          <w:rFonts w:hint="eastAsia" w:hAnsi="宋体" w:eastAsia="宋体"/>
          <w:sz w:val="24"/>
          <w:lang w:val="en-US" w:eastAsia="zh-CN"/>
        </w:rPr>
        <w:t>巡检人员在进行巡检时，可以查看其完成的情况，并检查其巡检状态是否正常。</w:t>
      </w:r>
    </w:p>
    <w:p w14:paraId="120E2B1C">
      <w:pPr>
        <w:spacing w:line="400" w:lineRule="exact"/>
        <w:ind w:firstLine="480" w:firstLineChars="200"/>
        <w:rPr>
          <w:rFonts w:hint="default" w:hAnsi="宋体" w:eastAsia="宋体"/>
          <w:sz w:val="24"/>
          <w:lang w:val="en-US" w:eastAsia="zh-CN"/>
        </w:rPr>
      </w:pPr>
      <w:r>
        <w:rPr>
          <w:rFonts w:hint="eastAsia" w:hAnsi="宋体" w:eastAsia="宋体"/>
          <w:sz w:val="24"/>
          <w:lang w:val="en-US" w:eastAsia="zh-CN"/>
        </w:rPr>
        <w:t>强制结束：当巡检监控过程中发现有特殊情况下，可以使用强制执行功能，是的正在执行中的巡检任务变成巡检结束状态。</w:t>
      </w:r>
    </w:p>
    <w:p w14:paraId="6EA76A49">
      <w:pPr>
        <w:spacing w:line="400" w:lineRule="exact"/>
        <w:ind w:firstLine="480" w:firstLineChars="200"/>
        <w:rPr>
          <w:rFonts w:hint="default" w:ascii="Times New Roman" w:hAnsi="Times New Roman" w:eastAsia="宋体" w:cs="Times New Roman"/>
          <w:color w:val="auto"/>
          <w:kern w:val="2"/>
          <w:sz w:val="24"/>
          <w:szCs w:val="24"/>
          <w:lang w:val="en-US" w:eastAsia="zh-CN" w:bidi="ar-SA"/>
        </w:rPr>
      </w:pPr>
      <w:r>
        <w:rPr>
          <w:rFonts w:hint="eastAsia" w:hAnsi="宋体" w:eastAsia="宋体"/>
          <w:sz w:val="24"/>
          <w:lang w:val="en-US" w:eastAsia="zh-CN"/>
        </w:rPr>
        <w:t>针对强制结束功能的功能流程图如下4-16所示，剩余查询以及查看的</w:t>
      </w:r>
      <w:r>
        <w:rPr>
          <w:rFonts w:hint="default" w:hAnsi="宋体" w:eastAsia="宋体"/>
          <w:sz w:val="24"/>
          <w:lang w:val="en-US" w:eastAsia="zh-CN"/>
        </w:rPr>
        <w:t>功能流程图如下4-1</w:t>
      </w:r>
      <w:r>
        <w:rPr>
          <w:rFonts w:hint="eastAsia" w:hAnsi="宋体" w:eastAsia="宋体"/>
          <w:sz w:val="24"/>
          <w:lang w:val="en-US" w:eastAsia="zh-CN"/>
        </w:rPr>
        <w:t>7</w:t>
      </w:r>
      <w:r>
        <w:rPr>
          <w:rFonts w:hint="default" w:hAnsi="宋体" w:eastAsia="宋体"/>
          <w:sz w:val="24"/>
          <w:lang w:val="en-US" w:eastAsia="zh-CN"/>
        </w:rPr>
        <w:t>所示。</w:t>
      </w:r>
    </w:p>
    <w:p w14:paraId="46F2E624">
      <w:pPr>
        <w:pStyle w:val="11"/>
        <w:widowControl w:val="0"/>
        <w:bidi w:val="0"/>
        <w:spacing w:line="360" w:lineRule="auto"/>
        <w:ind w:firstLine="420" w:firstLineChars="200"/>
        <w:jc w:val="both"/>
      </w:pPr>
      <w:r>
        <w:drawing>
          <wp:inline distT="0" distB="0" distL="114300" distR="114300">
            <wp:extent cx="5151755" cy="995680"/>
            <wp:effectExtent l="0" t="0" r="4445" b="20320"/>
            <wp:docPr id="21"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8"/>
                    <pic:cNvPicPr>
                      <a:picLocks noChangeAspect="1"/>
                    </pic:cNvPicPr>
                  </pic:nvPicPr>
                  <pic:blipFill>
                    <a:blip r:embed="rId30"/>
                    <a:stretch>
                      <a:fillRect/>
                    </a:stretch>
                  </pic:blipFill>
                  <pic:spPr>
                    <a:xfrm>
                      <a:off x="0" y="0"/>
                      <a:ext cx="5151755" cy="995680"/>
                    </a:xfrm>
                    <a:prstGeom prst="rect">
                      <a:avLst/>
                    </a:prstGeom>
                    <a:noFill/>
                    <a:ln>
                      <a:noFill/>
                    </a:ln>
                  </pic:spPr>
                </pic:pic>
              </a:graphicData>
            </a:graphic>
          </wp:inline>
        </w:drawing>
      </w:r>
    </w:p>
    <w:p w14:paraId="50C7BA43">
      <w:pPr>
        <w:spacing w:line="400" w:lineRule="exact"/>
        <w:jc w:val="center"/>
        <w:rPr>
          <w:rFonts w:hint="default" w:hAnsi="宋体" w:eastAsia="宋体"/>
          <w:szCs w:val="21"/>
          <w:lang w:val="en-US" w:eastAsia="zh-CN"/>
        </w:rPr>
      </w:pPr>
      <w:r>
        <w:rPr>
          <w:rFonts w:hint="default" w:hAnsi="宋体" w:eastAsia="宋体"/>
          <w:szCs w:val="21"/>
          <w:lang w:val="en-US" w:eastAsia="zh-CN"/>
        </w:rPr>
        <w:t>图 4-1</w:t>
      </w:r>
      <w:r>
        <w:rPr>
          <w:rFonts w:hint="eastAsia" w:hAnsi="宋体" w:eastAsia="宋体"/>
          <w:szCs w:val="21"/>
          <w:lang w:val="en-US" w:eastAsia="zh-CN"/>
        </w:rPr>
        <w:t>6</w:t>
      </w:r>
      <w:r>
        <w:rPr>
          <w:rFonts w:hint="default" w:hAnsi="宋体" w:eastAsia="宋体"/>
          <w:szCs w:val="21"/>
          <w:lang w:val="en-US" w:eastAsia="zh-CN"/>
        </w:rPr>
        <w:t xml:space="preserve"> </w:t>
      </w:r>
      <w:r>
        <w:rPr>
          <w:rFonts w:hint="eastAsia" w:hAnsi="宋体" w:eastAsia="宋体"/>
          <w:szCs w:val="21"/>
          <w:lang w:val="en-US" w:eastAsia="zh-CN"/>
        </w:rPr>
        <w:t>强制结束功</w:t>
      </w:r>
      <w:r>
        <w:rPr>
          <w:rFonts w:hint="default" w:hAnsi="宋体" w:eastAsia="宋体"/>
          <w:szCs w:val="21"/>
          <w:lang w:val="en-US" w:eastAsia="zh-CN"/>
        </w:rPr>
        <w:t>能流程图</w:t>
      </w:r>
    </w:p>
    <w:p w14:paraId="42CC4A96">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1769745" cy="3938270"/>
            <wp:effectExtent l="0" t="0" r="8255" b="24130"/>
            <wp:docPr id="27"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9"/>
                    <pic:cNvPicPr>
                      <a:picLocks noChangeAspect="1"/>
                    </pic:cNvPicPr>
                  </pic:nvPicPr>
                  <pic:blipFill>
                    <a:blip r:embed="rId31"/>
                    <a:stretch>
                      <a:fillRect/>
                    </a:stretch>
                  </pic:blipFill>
                  <pic:spPr>
                    <a:xfrm>
                      <a:off x="0" y="0"/>
                      <a:ext cx="1769745" cy="3938270"/>
                    </a:xfrm>
                    <a:prstGeom prst="rect">
                      <a:avLst/>
                    </a:prstGeom>
                    <a:noFill/>
                    <a:ln>
                      <a:noFill/>
                    </a:ln>
                  </pic:spPr>
                </pic:pic>
              </a:graphicData>
            </a:graphic>
          </wp:inline>
        </w:drawing>
      </w:r>
    </w:p>
    <w:p w14:paraId="587AC1F3">
      <w:pPr>
        <w:spacing w:line="400" w:lineRule="exact"/>
        <w:jc w:val="center"/>
        <w:rPr>
          <w:rFonts w:hint="default" w:hAnsi="宋体" w:eastAsia="宋体"/>
          <w:szCs w:val="21"/>
          <w:lang w:val="en-US" w:eastAsia="zh-CN"/>
        </w:rPr>
      </w:pPr>
      <w:r>
        <w:rPr>
          <w:rFonts w:hint="default" w:hAnsi="宋体" w:eastAsia="宋体"/>
          <w:szCs w:val="21"/>
          <w:lang w:val="en-US" w:eastAsia="zh-CN"/>
        </w:rPr>
        <w:t>图 4-1</w:t>
      </w:r>
      <w:r>
        <w:rPr>
          <w:rFonts w:hint="eastAsia" w:hAnsi="宋体" w:eastAsia="宋体"/>
          <w:szCs w:val="21"/>
          <w:lang w:val="en-US" w:eastAsia="zh-CN"/>
        </w:rPr>
        <w:t>7</w:t>
      </w:r>
      <w:r>
        <w:rPr>
          <w:rFonts w:hint="default" w:hAnsi="宋体" w:eastAsia="宋体"/>
          <w:szCs w:val="21"/>
          <w:lang w:val="en-US" w:eastAsia="zh-CN"/>
        </w:rPr>
        <w:t xml:space="preserve"> 监控管理功能流程图</w:t>
      </w:r>
    </w:p>
    <w:p w14:paraId="047BDD84">
      <w:pPr>
        <w:pStyle w:val="7"/>
        <w:rPr>
          <w:rFonts w:hint="default" w:ascii="黑体" w:hAnsi="黑体"/>
          <w:lang w:val="en-US" w:eastAsia="zh-CN"/>
        </w:rPr>
      </w:pPr>
      <w:bookmarkStart w:id="221" w:name="_Toc1242629095"/>
      <w:bookmarkStart w:id="222" w:name="_Toc2373"/>
      <w:bookmarkStart w:id="223" w:name="_Toc7669"/>
      <w:bookmarkStart w:id="224" w:name="_Toc3903"/>
      <w:bookmarkStart w:id="225" w:name="_Toc32071"/>
      <w:r>
        <w:rPr>
          <w:rFonts w:hint="eastAsia" w:ascii="黑体" w:hAnsi="黑体"/>
          <w:lang w:val="en-US" w:eastAsia="zh-CN"/>
        </w:rPr>
        <w:t>4.3.14</w:t>
      </w:r>
      <w:r>
        <w:rPr>
          <w:rFonts w:hint="eastAsia" w:ascii="黑体" w:hAnsi="黑体"/>
        </w:rPr>
        <w:t xml:space="preserve">  </w:t>
      </w:r>
      <w:r>
        <w:rPr>
          <w:rFonts w:hint="eastAsia" w:ascii="黑体" w:hAnsi="黑体"/>
          <w:lang w:val="en-US" w:eastAsia="zh-CN"/>
        </w:rPr>
        <w:t>回放管理</w:t>
      </w:r>
      <w:r>
        <w:rPr>
          <w:rFonts w:hint="default" w:ascii="黑体" w:hAnsi="黑体"/>
          <w:lang w:val="en-US" w:eastAsia="zh-CN"/>
        </w:rPr>
        <w:t>功能设计</w:t>
      </w:r>
      <w:bookmarkEnd w:id="221"/>
      <w:bookmarkEnd w:id="222"/>
      <w:bookmarkEnd w:id="223"/>
      <w:bookmarkEnd w:id="224"/>
      <w:bookmarkEnd w:id="225"/>
    </w:p>
    <w:p w14:paraId="2E3EBE9C">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该模块主要是在巡检过程存在异义的情况下使用，可以对每个巡检任务生成的巡检轨迹进行回放，可以看出巡检过程的真实情况，已实现巡检过程异义的回溯，保证巡检结果的真实有效以及保证巡检人员的工作质量。针对该模块主要包括回放、查询功能：</w:t>
      </w:r>
    </w:p>
    <w:p w14:paraId="533B90A6">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回放轨迹：选择需要回放的任务，点击回放按钮，可以对巡检的整个线路进行回放，可以直观看出巡检人员在巡检过程中在什么时间段有巡检的异常情况。</w:t>
      </w:r>
    </w:p>
    <w:p w14:paraId="425F219C">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查询</w:t>
      </w:r>
      <w:r>
        <w:rPr>
          <w:rFonts w:hint="eastAsia" w:hAnsi="宋体" w:eastAsia="宋体"/>
          <w:sz w:val="24"/>
          <w:lang w:val="en-US" w:eastAsia="zh-CN"/>
        </w:rPr>
        <w:t>轨迹</w:t>
      </w:r>
      <w:r>
        <w:rPr>
          <w:rFonts w:hint="default" w:hAnsi="宋体" w:eastAsia="宋体"/>
          <w:sz w:val="24"/>
          <w:lang w:val="en-US" w:eastAsia="zh-CN"/>
        </w:rPr>
        <w:t>：</w:t>
      </w:r>
      <w:r>
        <w:rPr>
          <w:rFonts w:hint="eastAsia" w:hAnsi="宋体" w:eastAsia="宋体"/>
          <w:sz w:val="24"/>
          <w:lang w:val="en-US" w:eastAsia="zh-CN"/>
        </w:rPr>
        <w:t>在任务数据量大的情况下，可以使用关键词搜索任务列表，点击搜索后，将显示符合搜索条件的数据列表。</w:t>
      </w:r>
    </w:p>
    <w:p w14:paraId="13B8DA67">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其功能流程图如下4-1</w:t>
      </w:r>
      <w:r>
        <w:rPr>
          <w:rFonts w:hint="eastAsia" w:hAnsi="宋体" w:eastAsia="宋体"/>
          <w:sz w:val="24"/>
          <w:lang w:val="en-US" w:eastAsia="zh-CN"/>
        </w:rPr>
        <w:t>8</w:t>
      </w:r>
      <w:r>
        <w:rPr>
          <w:rFonts w:hint="default" w:hAnsi="宋体" w:eastAsia="宋体"/>
          <w:sz w:val="24"/>
          <w:lang w:val="en-US" w:eastAsia="zh-CN"/>
        </w:rPr>
        <w:t>所示。</w:t>
      </w:r>
    </w:p>
    <w:p w14:paraId="09CA1EE5">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color w:val="auto"/>
        </w:rPr>
        <w:drawing>
          <wp:inline distT="0" distB="0" distL="114300" distR="114300">
            <wp:extent cx="1770380" cy="4011930"/>
            <wp:effectExtent l="0" t="0" r="7620" b="1270"/>
            <wp:docPr id="28"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0"/>
                    <pic:cNvPicPr>
                      <a:picLocks noChangeAspect="1"/>
                    </pic:cNvPicPr>
                  </pic:nvPicPr>
                  <pic:blipFill>
                    <a:blip r:embed="rId32"/>
                    <a:stretch>
                      <a:fillRect/>
                    </a:stretch>
                  </pic:blipFill>
                  <pic:spPr>
                    <a:xfrm>
                      <a:off x="0" y="0"/>
                      <a:ext cx="1770380" cy="4011930"/>
                    </a:xfrm>
                    <a:prstGeom prst="rect">
                      <a:avLst/>
                    </a:prstGeom>
                    <a:noFill/>
                    <a:ln>
                      <a:noFill/>
                    </a:ln>
                  </pic:spPr>
                </pic:pic>
              </a:graphicData>
            </a:graphic>
          </wp:inline>
        </w:drawing>
      </w:r>
    </w:p>
    <w:p w14:paraId="13E918BE">
      <w:pPr>
        <w:spacing w:line="400" w:lineRule="exact"/>
        <w:jc w:val="center"/>
        <w:rPr>
          <w:rFonts w:hint="default" w:hAnsi="宋体" w:eastAsia="宋体"/>
          <w:szCs w:val="21"/>
          <w:lang w:val="en-US" w:eastAsia="zh-CN"/>
        </w:rPr>
      </w:pPr>
      <w:r>
        <w:rPr>
          <w:rFonts w:hint="default" w:hAnsi="宋体" w:eastAsia="宋体"/>
          <w:szCs w:val="21"/>
          <w:lang w:val="en-US" w:eastAsia="zh-CN"/>
        </w:rPr>
        <w:t>图 4-1</w:t>
      </w:r>
      <w:r>
        <w:rPr>
          <w:rFonts w:hint="eastAsia" w:hAnsi="宋体" w:eastAsia="宋体"/>
          <w:szCs w:val="21"/>
          <w:lang w:val="en-US" w:eastAsia="zh-CN"/>
        </w:rPr>
        <w:t>8</w:t>
      </w:r>
      <w:r>
        <w:rPr>
          <w:rFonts w:hint="default" w:hAnsi="宋体" w:eastAsia="宋体"/>
          <w:szCs w:val="21"/>
          <w:lang w:val="en-US" w:eastAsia="zh-CN"/>
        </w:rPr>
        <w:t xml:space="preserve"> </w:t>
      </w:r>
      <w:r>
        <w:rPr>
          <w:rFonts w:hint="eastAsia" w:hAnsi="宋体" w:eastAsia="宋体"/>
          <w:szCs w:val="21"/>
          <w:lang w:val="en-US" w:eastAsia="zh-CN"/>
        </w:rPr>
        <w:t>回放</w:t>
      </w:r>
      <w:r>
        <w:rPr>
          <w:rFonts w:hint="default" w:hAnsi="宋体" w:eastAsia="宋体"/>
          <w:szCs w:val="21"/>
          <w:lang w:val="en-US" w:eastAsia="zh-CN"/>
        </w:rPr>
        <w:t>管理功能流程图</w:t>
      </w:r>
    </w:p>
    <w:p w14:paraId="20BAC430">
      <w:pPr>
        <w:pStyle w:val="7"/>
        <w:rPr>
          <w:rFonts w:hint="default" w:ascii="黑体" w:hAnsi="黑体"/>
          <w:lang w:val="en-US" w:eastAsia="zh-CN"/>
        </w:rPr>
      </w:pPr>
      <w:bookmarkStart w:id="226" w:name="_Toc588732590"/>
      <w:bookmarkStart w:id="227" w:name="_Toc20504"/>
      <w:bookmarkStart w:id="228" w:name="_Toc24720"/>
      <w:bookmarkStart w:id="229" w:name="_Toc1464051223"/>
      <w:bookmarkStart w:id="230" w:name="_Toc4430"/>
      <w:bookmarkStart w:id="231" w:name="_Toc20189"/>
      <w:r>
        <w:rPr>
          <w:rFonts w:hint="eastAsia" w:ascii="黑体" w:hAnsi="黑体"/>
          <w:lang w:val="en-US" w:eastAsia="zh-CN"/>
        </w:rPr>
        <w:t>4.3.15</w:t>
      </w:r>
      <w:r>
        <w:rPr>
          <w:rFonts w:hint="eastAsia" w:ascii="黑体" w:hAnsi="黑体"/>
        </w:rPr>
        <w:t xml:space="preserve">  </w:t>
      </w:r>
      <w:r>
        <w:rPr>
          <w:rFonts w:hint="default" w:ascii="黑体" w:hAnsi="黑体"/>
          <w:lang w:val="en-US" w:eastAsia="zh-CN"/>
        </w:rPr>
        <w:t>移动端功能设计</w:t>
      </w:r>
      <w:bookmarkEnd w:id="226"/>
      <w:bookmarkEnd w:id="227"/>
      <w:bookmarkEnd w:id="228"/>
      <w:bookmarkEnd w:id="229"/>
      <w:bookmarkEnd w:id="230"/>
      <w:bookmarkEnd w:id="231"/>
    </w:p>
    <w:p w14:paraId="651A0CA8">
      <w:pPr>
        <w:spacing w:line="400" w:lineRule="exact"/>
        <w:ind w:firstLine="480" w:firstLineChars="200"/>
        <w:rPr>
          <w:rFonts w:hint="default" w:hAnsi="宋体" w:eastAsia="宋体"/>
          <w:sz w:val="24"/>
          <w:lang w:val="en-US" w:eastAsia="zh-CN"/>
        </w:rPr>
      </w:pPr>
      <w:r>
        <w:rPr>
          <w:rFonts w:hint="eastAsia" w:hAnsi="宋体" w:eastAsia="宋体"/>
          <w:sz w:val="24"/>
          <w:lang w:val="en-US" w:eastAsia="zh-CN"/>
        </w:rPr>
        <w:t>巡检人员是移动端的主要用户群体，巡检负责人通过web端设置巡检任务后，巡检人员便借助移动端启动巡检工作，随后录入对应的巡检项信息。针对不同的巡检对象填写不同的巡检项结果，在巡检结果中还可以上传巡检图片，保证巡检结果的真实有效性，巡检结束是点击结束巡检才算巡检结束，或者的巡检时间到了之后会自动巡检结束，此时的巡检任务处于异常状态，</w:t>
      </w:r>
      <w:r>
        <w:rPr>
          <w:rFonts w:hint="default" w:hAnsi="宋体" w:eastAsia="宋体"/>
          <w:sz w:val="24"/>
          <w:lang w:val="en-US" w:eastAsia="zh-CN"/>
        </w:rPr>
        <w:t>移动端</w:t>
      </w:r>
      <w:r>
        <w:rPr>
          <w:rFonts w:hint="eastAsia" w:hAnsi="宋体" w:eastAsia="宋体"/>
          <w:sz w:val="24"/>
          <w:lang w:val="en-US" w:eastAsia="zh-CN"/>
        </w:rPr>
        <w:t>具有功能包括</w:t>
      </w:r>
      <w:r>
        <w:rPr>
          <w:rFonts w:hint="default" w:hAnsi="宋体" w:eastAsia="宋体"/>
          <w:sz w:val="24"/>
          <w:lang w:val="en-US" w:eastAsia="zh-CN"/>
        </w:rPr>
        <w:t>查询、添加</w:t>
      </w:r>
      <w:r>
        <w:rPr>
          <w:rFonts w:hint="eastAsia" w:hAnsi="宋体" w:eastAsia="宋体"/>
          <w:sz w:val="24"/>
          <w:lang w:val="en-US" w:eastAsia="zh-CN"/>
        </w:rPr>
        <w:t>结果</w:t>
      </w:r>
      <w:r>
        <w:rPr>
          <w:rFonts w:hint="default" w:hAnsi="宋体" w:eastAsia="宋体"/>
          <w:sz w:val="24"/>
          <w:lang w:val="en-US" w:eastAsia="zh-CN"/>
        </w:rPr>
        <w:t>、修改巡检</w:t>
      </w:r>
      <w:r>
        <w:rPr>
          <w:rFonts w:hint="eastAsia" w:hAnsi="宋体" w:eastAsia="宋体"/>
          <w:sz w:val="24"/>
          <w:lang w:val="en-US" w:eastAsia="zh-CN"/>
        </w:rPr>
        <w:t>结果</w:t>
      </w:r>
      <w:r>
        <w:rPr>
          <w:rFonts w:hint="default" w:hAnsi="宋体" w:eastAsia="宋体"/>
          <w:sz w:val="24"/>
          <w:lang w:val="en-US" w:eastAsia="zh-CN"/>
        </w:rPr>
        <w:t>、开始/结束任务等功能</w:t>
      </w:r>
      <w:r>
        <w:rPr>
          <w:rFonts w:hint="eastAsia" w:hAnsi="宋体" w:eastAsia="宋体"/>
          <w:sz w:val="24"/>
          <w:lang w:val="en-US" w:eastAsia="zh-CN"/>
        </w:rPr>
        <w:t>。</w:t>
      </w:r>
    </w:p>
    <w:p w14:paraId="16FE410F">
      <w:pPr>
        <w:spacing w:line="400" w:lineRule="exact"/>
        <w:ind w:firstLine="480" w:firstLineChars="200"/>
        <w:rPr>
          <w:rFonts w:hint="eastAsia" w:hAnsi="宋体" w:eastAsia="宋体"/>
          <w:sz w:val="24"/>
          <w:lang w:val="en-US" w:eastAsia="zh-CN"/>
        </w:rPr>
      </w:pPr>
      <w:r>
        <w:rPr>
          <w:rFonts w:hint="default" w:hAnsi="宋体" w:eastAsia="宋体"/>
          <w:sz w:val="24"/>
          <w:lang w:val="en-US" w:eastAsia="zh-CN"/>
        </w:rPr>
        <w:t>查询</w:t>
      </w:r>
      <w:r>
        <w:rPr>
          <w:rFonts w:hint="eastAsia" w:hAnsi="宋体" w:eastAsia="宋体"/>
          <w:sz w:val="24"/>
          <w:lang w:val="en-US" w:eastAsia="zh-CN"/>
        </w:rPr>
        <w:t>任务</w:t>
      </w:r>
      <w:r>
        <w:rPr>
          <w:rFonts w:hint="default" w:hAnsi="宋体" w:eastAsia="宋体"/>
          <w:sz w:val="24"/>
          <w:lang w:val="en-US" w:eastAsia="zh-CN"/>
        </w:rPr>
        <w:t>：当</w:t>
      </w:r>
      <w:r>
        <w:rPr>
          <w:rFonts w:hint="eastAsia" w:hAnsi="宋体" w:eastAsia="宋体"/>
          <w:sz w:val="24"/>
          <w:lang w:val="en-US" w:eastAsia="zh-CN"/>
        </w:rPr>
        <w:t>移动端任务</w:t>
      </w:r>
      <w:r>
        <w:rPr>
          <w:rFonts w:hint="default" w:hAnsi="宋体" w:eastAsia="宋体"/>
          <w:sz w:val="24"/>
          <w:lang w:val="en-US" w:eastAsia="zh-CN"/>
        </w:rPr>
        <w:t>列表中的数据较多时，可以使用查询功能快速定位和查找所需数据。该功能能帮助您迅速检索到目标数据，并在列表中显示，以实现高效的查询。</w:t>
      </w:r>
    </w:p>
    <w:p w14:paraId="43080F42">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开始/结束任务：</w:t>
      </w:r>
      <w:r>
        <w:rPr>
          <w:rFonts w:hint="eastAsia" w:hAnsi="宋体" w:eastAsia="宋体"/>
          <w:sz w:val="24"/>
          <w:lang w:val="en-US" w:eastAsia="zh-CN"/>
        </w:rPr>
        <w:t>在选择巡检任务时，只有点击启动开始巡检任务按钮，巡检任务才会正式开始，此时才能点击相关的巡检内容。完成巡检后，需点击完成巡检按钮，才能算作巡检任务结束，巡检人员的工作才算结束。</w:t>
      </w:r>
    </w:p>
    <w:p w14:paraId="1E3138D8">
      <w:pPr>
        <w:spacing w:line="400" w:lineRule="exact"/>
        <w:ind w:firstLine="480" w:firstLineChars="200"/>
        <w:rPr>
          <w:rFonts w:hint="eastAsia" w:hAnsi="宋体" w:eastAsia="宋体"/>
          <w:sz w:val="24"/>
          <w:lang w:val="en-US" w:eastAsia="zh-CN"/>
        </w:rPr>
      </w:pPr>
      <w:r>
        <w:rPr>
          <w:rFonts w:hint="default" w:hAnsi="宋体" w:eastAsia="宋体"/>
          <w:sz w:val="24"/>
          <w:lang w:val="en-US" w:eastAsia="zh-CN"/>
        </w:rPr>
        <w:t>添加</w:t>
      </w:r>
      <w:r>
        <w:rPr>
          <w:rFonts w:hint="eastAsia" w:hAnsi="宋体" w:eastAsia="宋体"/>
          <w:sz w:val="24"/>
          <w:lang w:val="en-US" w:eastAsia="zh-CN"/>
        </w:rPr>
        <w:t>结果</w:t>
      </w:r>
      <w:r>
        <w:rPr>
          <w:rFonts w:hint="default" w:hAnsi="宋体" w:eastAsia="宋体"/>
          <w:sz w:val="24"/>
          <w:lang w:val="en-US" w:eastAsia="zh-CN"/>
        </w:rPr>
        <w:t>：</w:t>
      </w:r>
      <w:r>
        <w:rPr>
          <w:rFonts w:hint="eastAsia" w:hAnsi="宋体" w:eastAsia="宋体"/>
          <w:sz w:val="24"/>
          <w:lang w:val="en-US" w:eastAsia="zh-CN"/>
        </w:rPr>
        <w:t>该功能可以输入任务结果信息，根据实际工作情况填写具体的巡检项目结果信息。确认填写完整，单击保存，巡检任务结果上传成功，相应列表状态和数据库中数据进行相应更新。</w:t>
      </w:r>
    </w:p>
    <w:p w14:paraId="054C8C87">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修改</w:t>
      </w:r>
      <w:r>
        <w:rPr>
          <w:rFonts w:hint="eastAsia" w:hAnsi="宋体" w:eastAsia="宋体"/>
          <w:sz w:val="24"/>
          <w:lang w:val="en-US" w:eastAsia="zh-CN"/>
        </w:rPr>
        <w:t>结果</w:t>
      </w:r>
      <w:r>
        <w:rPr>
          <w:rFonts w:hint="default" w:hAnsi="宋体" w:eastAsia="宋体"/>
          <w:sz w:val="24"/>
          <w:lang w:val="en-US" w:eastAsia="zh-CN"/>
        </w:rPr>
        <w:t>：</w:t>
      </w:r>
      <w:r>
        <w:rPr>
          <w:rFonts w:hint="eastAsia" w:hAnsi="宋体" w:eastAsia="宋体"/>
          <w:sz w:val="24"/>
          <w:lang w:val="en-US" w:eastAsia="zh-CN"/>
        </w:rPr>
        <w:t>在任务尚未完成时，可以对巡检任务的结果进行更改，填写好修改后的数据内容，点击保存，重新上传巡检任务结果，数据库信息更新。</w:t>
      </w:r>
    </w:p>
    <w:p w14:paraId="55DD06E9">
      <w:pPr>
        <w:spacing w:line="400" w:lineRule="exact"/>
        <w:ind w:firstLine="480" w:firstLineChars="200"/>
        <w:rPr>
          <w:rFonts w:hint="default" w:hAnsi="宋体" w:eastAsia="宋体"/>
          <w:sz w:val="24"/>
          <w:lang w:val="en-US" w:eastAsia="zh-CN"/>
        </w:rPr>
      </w:pPr>
      <w:r>
        <w:rPr>
          <w:rFonts w:hint="eastAsia" w:hAnsi="宋体" w:eastAsia="宋体"/>
          <w:sz w:val="24"/>
          <w:lang w:val="en-US" w:eastAsia="zh-CN"/>
        </w:rPr>
        <w:t>针对整个巡检移动端的巡检流程其流程图如下图4-19所示，</w:t>
      </w:r>
      <w:r>
        <w:rPr>
          <w:rFonts w:hint="default" w:hAnsi="宋体" w:eastAsia="宋体"/>
          <w:sz w:val="24"/>
          <w:lang w:val="en-US" w:eastAsia="zh-CN"/>
        </w:rPr>
        <w:t>其各功能流程如图4-</w:t>
      </w:r>
      <w:r>
        <w:rPr>
          <w:rFonts w:hint="eastAsia" w:hAnsi="宋体" w:eastAsia="宋体"/>
          <w:sz w:val="24"/>
          <w:lang w:val="en-US" w:eastAsia="zh-CN"/>
        </w:rPr>
        <w:t>20</w:t>
      </w:r>
      <w:r>
        <w:rPr>
          <w:rFonts w:hint="default" w:hAnsi="宋体" w:eastAsia="宋体"/>
          <w:sz w:val="24"/>
          <w:lang w:val="en-US" w:eastAsia="zh-CN"/>
        </w:rPr>
        <w:t>所示。</w:t>
      </w:r>
    </w:p>
    <w:p w14:paraId="19106AB7">
      <w:pPr>
        <w:pStyle w:val="4"/>
        <w:spacing w:line="360" w:lineRule="auto"/>
        <w:ind w:firstLine="0" w:firstLineChars="0"/>
        <w:jc w:val="center"/>
        <w:rPr>
          <w:rFonts w:ascii="Times New Roman Regular" w:hAnsi="Times New Roman Regular" w:eastAsia="宋体" w:cs="Times New Roman Regular"/>
          <w:color w:val="auto"/>
          <w:sz w:val="21"/>
          <w:szCs w:val="21"/>
        </w:rPr>
      </w:pPr>
      <w:r>
        <w:rPr>
          <w:rFonts w:ascii="Times New Roman Regular" w:hAnsi="Times New Roman Regular" w:eastAsia="宋体" w:cs="Times New Roman Regular"/>
          <w:color w:val="auto"/>
          <w:sz w:val="21"/>
          <w:szCs w:val="21"/>
        </w:rPr>
        <w:drawing>
          <wp:inline distT="0" distB="0" distL="114300" distR="114300">
            <wp:extent cx="5327650" cy="2233295"/>
            <wp:effectExtent l="0" t="0" r="6350" b="1905"/>
            <wp:docPr id="29"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1"/>
                    <pic:cNvPicPr>
                      <a:picLocks noChangeAspect="1"/>
                    </pic:cNvPicPr>
                  </pic:nvPicPr>
                  <pic:blipFill>
                    <a:blip r:embed="rId33"/>
                    <a:stretch>
                      <a:fillRect/>
                    </a:stretch>
                  </pic:blipFill>
                  <pic:spPr>
                    <a:xfrm>
                      <a:off x="0" y="0"/>
                      <a:ext cx="5327650" cy="2233295"/>
                    </a:xfrm>
                    <a:prstGeom prst="rect">
                      <a:avLst/>
                    </a:prstGeom>
                    <a:noFill/>
                    <a:ln>
                      <a:noFill/>
                    </a:ln>
                  </pic:spPr>
                </pic:pic>
              </a:graphicData>
            </a:graphic>
          </wp:inline>
        </w:drawing>
      </w:r>
    </w:p>
    <w:p w14:paraId="12E85E62">
      <w:pPr>
        <w:spacing w:line="400" w:lineRule="exact"/>
        <w:jc w:val="center"/>
        <w:rPr>
          <w:rFonts w:hint="default" w:hAnsi="宋体" w:eastAsia="宋体"/>
          <w:szCs w:val="21"/>
          <w:lang w:val="en-US" w:eastAsia="zh-CN"/>
        </w:rPr>
      </w:pPr>
      <w:r>
        <w:rPr>
          <w:rFonts w:hint="default" w:hAnsi="宋体" w:eastAsia="宋体"/>
          <w:szCs w:val="21"/>
          <w:lang w:val="en-US" w:eastAsia="zh-CN"/>
        </w:rPr>
        <w:t xml:space="preserve">图 4-19 </w:t>
      </w:r>
      <w:r>
        <w:rPr>
          <w:rFonts w:hint="eastAsia" w:hAnsi="宋体" w:eastAsia="宋体"/>
          <w:szCs w:val="21"/>
          <w:lang w:val="en-US" w:eastAsia="zh-CN"/>
        </w:rPr>
        <w:t>移动端</w:t>
      </w:r>
      <w:r>
        <w:rPr>
          <w:rFonts w:hint="default" w:hAnsi="宋体" w:eastAsia="宋体"/>
          <w:szCs w:val="21"/>
          <w:lang w:val="en-US" w:eastAsia="zh-CN"/>
        </w:rPr>
        <w:t>巡检流程图</w:t>
      </w:r>
    </w:p>
    <w:p w14:paraId="57B5DC97">
      <w:pPr>
        <w:pStyle w:val="4"/>
        <w:spacing w:line="360" w:lineRule="auto"/>
        <w:ind w:left="0" w:leftChars="0" w:firstLine="0" w:firstLineChars="0"/>
        <w:jc w:val="center"/>
        <w:rPr>
          <w:rFonts w:hint="default" w:ascii="Times New Roman Regular" w:hAnsi="Times New Roman Regular" w:eastAsia="宋体" w:cs="Times New Roman Regular"/>
          <w:color w:val="auto"/>
          <w:sz w:val="21"/>
          <w:szCs w:val="21"/>
          <w:lang w:val="en-US" w:eastAsia="zh-CN"/>
        </w:rPr>
      </w:pPr>
      <w:r>
        <w:rPr>
          <w:color w:val="auto"/>
        </w:rPr>
        <w:drawing>
          <wp:inline distT="0" distB="0" distL="114300" distR="114300">
            <wp:extent cx="4081780" cy="3801110"/>
            <wp:effectExtent l="0" t="0" r="7620" b="8890"/>
            <wp:docPr id="30"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2"/>
                    <pic:cNvPicPr>
                      <a:picLocks noChangeAspect="1"/>
                    </pic:cNvPicPr>
                  </pic:nvPicPr>
                  <pic:blipFill>
                    <a:blip r:embed="rId34"/>
                    <a:stretch>
                      <a:fillRect/>
                    </a:stretch>
                  </pic:blipFill>
                  <pic:spPr>
                    <a:xfrm>
                      <a:off x="0" y="0"/>
                      <a:ext cx="4081780" cy="3801110"/>
                    </a:xfrm>
                    <a:prstGeom prst="rect">
                      <a:avLst/>
                    </a:prstGeom>
                    <a:noFill/>
                    <a:ln>
                      <a:noFill/>
                    </a:ln>
                  </pic:spPr>
                </pic:pic>
              </a:graphicData>
            </a:graphic>
          </wp:inline>
        </w:drawing>
      </w:r>
    </w:p>
    <w:p w14:paraId="74911E87">
      <w:pPr>
        <w:spacing w:line="400" w:lineRule="exact"/>
        <w:jc w:val="center"/>
        <w:rPr>
          <w:rFonts w:hint="default" w:hAnsi="宋体" w:eastAsia="宋体"/>
          <w:szCs w:val="21"/>
          <w:lang w:val="en-US" w:eastAsia="zh-CN"/>
        </w:rPr>
      </w:pPr>
      <w:r>
        <w:rPr>
          <w:rFonts w:hint="default" w:hAnsi="宋体" w:eastAsia="宋体"/>
          <w:szCs w:val="21"/>
          <w:lang w:val="en-US" w:eastAsia="zh-CN"/>
        </w:rPr>
        <w:t>图 4-</w:t>
      </w:r>
      <w:r>
        <w:rPr>
          <w:rFonts w:hint="eastAsia" w:hAnsi="宋体" w:eastAsia="宋体"/>
          <w:szCs w:val="21"/>
          <w:lang w:val="en-US" w:eastAsia="zh-CN"/>
        </w:rPr>
        <w:t>20</w:t>
      </w:r>
      <w:r>
        <w:rPr>
          <w:rFonts w:hint="default" w:hAnsi="宋体" w:eastAsia="宋体"/>
          <w:szCs w:val="21"/>
          <w:lang w:val="en-US" w:eastAsia="zh-CN"/>
        </w:rPr>
        <w:t xml:space="preserve"> 移动端巡检管理模块功能流程图</w:t>
      </w:r>
    </w:p>
    <w:p w14:paraId="7D223F9E">
      <w:pPr>
        <w:pStyle w:val="6"/>
        <w:rPr>
          <w:rFonts w:hint="eastAsia" w:ascii="黑体" w:hAnsi="黑体"/>
          <w:lang w:val="en-US" w:eastAsia="zh-CN"/>
        </w:rPr>
      </w:pPr>
      <w:bookmarkStart w:id="232" w:name="_Toc8203"/>
      <w:bookmarkStart w:id="233" w:name="_Toc1371478401"/>
      <w:bookmarkStart w:id="234" w:name="_Toc31278"/>
      <w:bookmarkStart w:id="235" w:name="_Toc30647"/>
      <w:bookmarkStart w:id="236" w:name="_Toc1004500953"/>
      <w:bookmarkStart w:id="237" w:name="_Toc31114"/>
      <w:r>
        <w:rPr>
          <w:rFonts w:hint="eastAsia" w:ascii="黑体" w:hAnsi="黑体"/>
          <w:lang w:val="en-US" w:eastAsia="zh-CN"/>
        </w:rPr>
        <w:t>4</w:t>
      </w:r>
      <w:r>
        <w:rPr>
          <w:rFonts w:hint="default" w:ascii="黑体" w:hAnsi="黑体"/>
          <w:lang w:val="en-US"/>
        </w:rPr>
        <w:t>.</w:t>
      </w:r>
      <w:r>
        <w:rPr>
          <w:rFonts w:hint="eastAsia" w:ascii="黑体" w:hAnsi="黑体"/>
          <w:lang w:val="en-US" w:eastAsia="zh-CN"/>
        </w:rPr>
        <w:t>4</w:t>
      </w:r>
      <w:r>
        <w:rPr>
          <w:rFonts w:hint="default" w:ascii="黑体" w:hAnsi="黑体"/>
          <w:lang w:val="en-US"/>
        </w:rPr>
        <w:t xml:space="preserve">  </w:t>
      </w:r>
      <w:r>
        <w:rPr>
          <w:rFonts w:hint="eastAsia" w:ascii="黑体" w:hAnsi="黑体"/>
          <w:lang w:val="en-US" w:eastAsia="zh-CN"/>
        </w:rPr>
        <w:t>数据库设计</w:t>
      </w:r>
      <w:bookmarkEnd w:id="232"/>
      <w:bookmarkEnd w:id="233"/>
      <w:bookmarkEnd w:id="234"/>
      <w:bookmarkEnd w:id="235"/>
      <w:bookmarkEnd w:id="236"/>
      <w:bookmarkEnd w:id="237"/>
    </w:p>
    <w:p w14:paraId="6D0DC542">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本设计的这款基于SpringBoot的现场工程设备巡检管理系统，通过前文对需求分析以及功能设计的情况，进行数据库表设计，其数据库表相互之间的E-R关系图如下4-15所示。</w:t>
      </w:r>
    </w:p>
    <w:p w14:paraId="485A2D22">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drawing>
          <wp:inline distT="0" distB="0" distL="114300" distR="114300">
            <wp:extent cx="5383530" cy="3950970"/>
            <wp:effectExtent l="0" t="0" r="1270" b="11430"/>
            <wp:docPr id="34"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3"/>
                    <pic:cNvPicPr>
                      <a:picLocks noChangeAspect="1"/>
                    </pic:cNvPicPr>
                  </pic:nvPicPr>
                  <pic:blipFill>
                    <a:blip r:embed="rId35"/>
                    <a:stretch>
                      <a:fillRect/>
                    </a:stretch>
                  </pic:blipFill>
                  <pic:spPr>
                    <a:xfrm>
                      <a:off x="0" y="0"/>
                      <a:ext cx="5383530" cy="3950970"/>
                    </a:xfrm>
                    <a:prstGeom prst="rect">
                      <a:avLst/>
                    </a:prstGeom>
                    <a:noFill/>
                    <a:ln>
                      <a:noFill/>
                    </a:ln>
                  </pic:spPr>
                </pic:pic>
              </a:graphicData>
            </a:graphic>
          </wp:inline>
        </w:drawing>
      </w:r>
    </w:p>
    <w:p w14:paraId="39BD4DF9">
      <w:pPr>
        <w:spacing w:line="400" w:lineRule="exact"/>
        <w:jc w:val="center"/>
        <w:rPr>
          <w:rFonts w:hint="default" w:hAnsi="宋体" w:eastAsia="宋体"/>
          <w:szCs w:val="21"/>
          <w:lang w:val="en-US" w:eastAsia="zh-CN"/>
        </w:rPr>
      </w:pPr>
      <w:r>
        <w:rPr>
          <w:rFonts w:hint="eastAsia" w:hAnsi="宋体" w:eastAsia="宋体"/>
          <w:szCs w:val="21"/>
          <w:lang w:val="en-US" w:eastAsia="zh-CN"/>
        </w:rPr>
        <w:t>图 4-15 现场工程设备巡检管理系统数据e-r图</w:t>
      </w:r>
    </w:p>
    <w:p w14:paraId="4DB8ACA5">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针对现场工程设备巡检管理系统完成数据e-r关系图设计后需要完成相应数据库表设计。</w:t>
      </w:r>
    </w:p>
    <w:p w14:paraId="3697F734">
      <w:pPr>
        <w:spacing w:line="400" w:lineRule="exact"/>
        <w:ind w:firstLine="480" w:firstLineChars="200"/>
        <w:rPr>
          <w:rFonts w:hint="default" w:hAnsi="宋体" w:eastAsia="宋体"/>
          <w:sz w:val="24"/>
          <w:lang w:val="en-US" w:eastAsia="zh-CN"/>
        </w:rPr>
      </w:pPr>
      <w:r>
        <w:rPr>
          <w:rFonts w:hint="eastAsia" w:hAnsi="宋体" w:eastAsia="宋体"/>
          <w:sz w:val="24"/>
          <w:lang w:val="en-US" w:eastAsia="zh-CN"/>
        </w:rPr>
        <w:t>用户表：存储用户信息和登录信息的数据库表，其相应的E-R实体属性和数据库表结果如下所示。</w:t>
      </w:r>
    </w:p>
    <w:p w14:paraId="452D25C8">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r>
        <w:rPr>
          <w:rFonts w:hint="eastAsia" w:ascii="Times New Roman Regular" w:hAnsi="Times New Roman Regular" w:eastAsia="宋体" w:cs="Times New Roman Regular"/>
          <w:color w:val="auto"/>
          <w:sz w:val="21"/>
          <w:szCs w:val="21"/>
          <w:lang w:val="en-US" w:eastAsia="zh-CN"/>
        </w:rPr>
        <w:drawing>
          <wp:inline distT="0" distB="0" distL="114300" distR="114300">
            <wp:extent cx="5321935" cy="1831975"/>
            <wp:effectExtent l="0" t="0" r="12065" b="22225"/>
            <wp:docPr id="35"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4"/>
                    <pic:cNvPicPr>
                      <a:picLocks noChangeAspect="1"/>
                    </pic:cNvPicPr>
                  </pic:nvPicPr>
                  <pic:blipFill>
                    <a:blip r:embed="rId36"/>
                    <a:stretch>
                      <a:fillRect/>
                    </a:stretch>
                  </pic:blipFill>
                  <pic:spPr>
                    <a:xfrm>
                      <a:off x="0" y="0"/>
                      <a:ext cx="5321935" cy="1831975"/>
                    </a:xfrm>
                    <a:prstGeom prst="rect">
                      <a:avLst/>
                    </a:prstGeom>
                    <a:noFill/>
                    <a:ln>
                      <a:noFill/>
                    </a:ln>
                  </pic:spPr>
                </pic:pic>
              </a:graphicData>
            </a:graphic>
          </wp:inline>
        </w:drawing>
      </w:r>
    </w:p>
    <w:p w14:paraId="76B6265B">
      <w:pPr>
        <w:spacing w:line="400" w:lineRule="exact"/>
        <w:jc w:val="center"/>
        <w:rPr>
          <w:rFonts w:hint="eastAsia" w:hAnsi="宋体" w:eastAsia="宋体"/>
          <w:szCs w:val="21"/>
          <w:lang w:val="en-US" w:eastAsia="zh-CN"/>
        </w:rPr>
      </w:pPr>
      <w:r>
        <w:rPr>
          <w:rFonts w:hint="eastAsia" w:hAnsi="宋体" w:eastAsia="宋体"/>
          <w:szCs w:val="21"/>
          <w:lang w:val="en-US" w:eastAsia="zh-CN"/>
        </w:rPr>
        <w:t>图 4-16 用户表实体图</w:t>
      </w:r>
    </w:p>
    <w:p w14:paraId="2272EC8F">
      <w:pPr>
        <w:spacing w:line="400" w:lineRule="exact"/>
        <w:jc w:val="center"/>
        <w:rPr>
          <w:rFonts w:hint="eastAsia" w:hAnsi="宋体" w:eastAsia="宋体"/>
          <w:szCs w:val="21"/>
          <w:lang w:val="en-US" w:eastAsia="zh-CN"/>
        </w:rPr>
      </w:pPr>
    </w:p>
    <w:p w14:paraId="0006EC22">
      <w:pPr>
        <w:spacing w:line="400" w:lineRule="exact"/>
        <w:jc w:val="center"/>
        <w:rPr>
          <w:rFonts w:hint="default" w:hAnsi="宋体" w:eastAsia="宋体"/>
          <w:szCs w:val="21"/>
          <w:lang w:val="en-US" w:eastAsia="zh-CN"/>
        </w:rPr>
      </w:pPr>
      <w:r>
        <w:rPr>
          <w:rFonts w:hint="eastAsia" w:hAnsi="宋体" w:eastAsia="宋体"/>
          <w:szCs w:val="21"/>
          <w:lang w:val="en-US" w:eastAsia="zh-CN"/>
        </w:rPr>
        <w:t>表 4-1 用户表</w:t>
      </w:r>
    </w:p>
    <w:tbl>
      <w:tblPr>
        <w:tblStyle w:val="20"/>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03EBDE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1E0CDFB6">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字段名称</w:t>
            </w:r>
          </w:p>
        </w:tc>
        <w:tc>
          <w:tcPr>
            <w:tcW w:w="1669" w:type="dxa"/>
            <w:tcBorders>
              <w:top w:val="single" w:color="000000" w:sz="12" w:space="0"/>
              <w:left w:val="nil"/>
              <w:bottom w:val="single" w:color="000000" w:sz="4" w:space="0"/>
              <w:right w:val="nil"/>
            </w:tcBorders>
            <w:noWrap w:val="0"/>
            <w:vAlign w:val="center"/>
          </w:tcPr>
          <w:p w14:paraId="0EF902F5">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类型</w:t>
            </w:r>
          </w:p>
        </w:tc>
        <w:tc>
          <w:tcPr>
            <w:tcW w:w="1417" w:type="dxa"/>
            <w:tcBorders>
              <w:top w:val="single" w:color="000000" w:sz="12" w:space="0"/>
              <w:left w:val="nil"/>
              <w:bottom w:val="single" w:color="000000" w:sz="4" w:space="0"/>
              <w:right w:val="nil"/>
            </w:tcBorders>
            <w:noWrap w:val="0"/>
            <w:vAlign w:val="center"/>
          </w:tcPr>
          <w:p w14:paraId="436C3985">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不是null</w:t>
            </w:r>
          </w:p>
        </w:tc>
        <w:tc>
          <w:tcPr>
            <w:tcW w:w="1336" w:type="dxa"/>
            <w:tcBorders>
              <w:top w:val="single" w:color="000000" w:sz="12" w:space="0"/>
              <w:left w:val="nil"/>
              <w:bottom w:val="single" w:color="000000" w:sz="4" w:space="0"/>
              <w:right w:val="nil"/>
            </w:tcBorders>
            <w:noWrap w:val="0"/>
            <w:vAlign w:val="center"/>
          </w:tcPr>
          <w:p w14:paraId="32C81678">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kern w:val="2"/>
                <w:sz w:val="21"/>
                <w:szCs w:val="21"/>
                <w:lang w:val="en-US" w:eastAsia="zh-CN" w:bidi="ar-SA"/>
              </w:rPr>
              <w:t>主键/外键</w:t>
            </w:r>
          </w:p>
        </w:tc>
        <w:tc>
          <w:tcPr>
            <w:tcW w:w="2369" w:type="dxa"/>
            <w:tcBorders>
              <w:top w:val="single" w:color="000000" w:sz="12" w:space="0"/>
              <w:left w:val="nil"/>
              <w:bottom w:val="single" w:color="000000" w:sz="4" w:space="0"/>
              <w:right w:val="nil"/>
            </w:tcBorders>
            <w:noWrap w:val="0"/>
            <w:vAlign w:val="center"/>
          </w:tcPr>
          <w:p w14:paraId="135ABC37">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字段说明</w:t>
            </w:r>
          </w:p>
        </w:tc>
      </w:tr>
      <w:tr w14:paraId="1D8402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center"/>
          </w:tcPr>
          <w:p w14:paraId="6E46E1B5">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user_id</w:t>
            </w:r>
          </w:p>
        </w:tc>
        <w:tc>
          <w:tcPr>
            <w:tcW w:w="1669" w:type="dxa"/>
            <w:tcBorders>
              <w:top w:val="single" w:color="000000" w:sz="4" w:space="0"/>
              <w:left w:val="nil"/>
              <w:bottom w:val="nil"/>
              <w:right w:val="nil"/>
            </w:tcBorders>
            <w:noWrap w:val="0"/>
            <w:vAlign w:val="center"/>
          </w:tcPr>
          <w:p w14:paraId="3F9149DC">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bigint</w:t>
            </w:r>
          </w:p>
        </w:tc>
        <w:tc>
          <w:tcPr>
            <w:tcW w:w="1417" w:type="dxa"/>
            <w:tcBorders>
              <w:top w:val="single" w:color="000000" w:sz="4" w:space="0"/>
              <w:left w:val="nil"/>
              <w:bottom w:val="nil"/>
              <w:right w:val="nil"/>
            </w:tcBorders>
            <w:noWrap w:val="0"/>
            <w:vAlign w:val="center"/>
          </w:tcPr>
          <w:p w14:paraId="32744D31">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single" w:color="000000" w:sz="4" w:space="0"/>
              <w:left w:val="nil"/>
              <w:bottom w:val="nil"/>
              <w:right w:val="nil"/>
            </w:tcBorders>
            <w:noWrap w:val="0"/>
            <w:vAlign w:val="center"/>
          </w:tcPr>
          <w:p w14:paraId="13E77FDA">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主键</w:t>
            </w:r>
          </w:p>
        </w:tc>
        <w:tc>
          <w:tcPr>
            <w:tcW w:w="2369" w:type="dxa"/>
            <w:tcBorders>
              <w:top w:val="single" w:color="000000" w:sz="4" w:space="0"/>
              <w:left w:val="nil"/>
              <w:bottom w:val="nil"/>
              <w:right w:val="nil"/>
            </w:tcBorders>
            <w:noWrap w:val="0"/>
            <w:vAlign w:val="center"/>
          </w:tcPr>
          <w:p w14:paraId="75528C24">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用户id</w:t>
            </w:r>
          </w:p>
        </w:tc>
      </w:tr>
      <w:tr w14:paraId="230270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center"/>
          </w:tcPr>
          <w:p w14:paraId="5E72D9AF">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department_id</w:t>
            </w:r>
          </w:p>
        </w:tc>
        <w:tc>
          <w:tcPr>
            <w:tcW w:w="1669" w:type="dxa"/>
            <w:tcBorders>
              <w:top w:val="nil"/>
              <w:left w:val="nil"/>
              <w:bottom w:val="nil"/>
              <w:right w:val="nil"/>
            </w:tcBorders>
            <w:noWrap w:val="0"/>
            <w:vAlign w:val="center"/>
          </w:tcPr>
          <w:p w14:paraId="368D4D35">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bigint</w:t>
            </w:r>
          </w:p>
        </w:tc>
        <w:tc>
          <w:tcPr>
            <w:tcW w:w="1417" w:type="dxa"/>
            <w:tcBorders>
              <w:top w:val="nil"/>
              <w:left w:val="nil"/>
              <w:bottom w:val="nil"/>
              <w:right w:val="nil"/>
            </w:tcBorders>
            <w:noWrap w:val="0"/>
            <w:vAlign w:val="center"/>
          </w:tcPr>
          <w:p w14:paraId="53EE2148">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428F8C38">
            <w:pPr>
              <w:tabs>
                <w:tab w:val="center" w:pos="1575"/>
              </w:tabs>
              <w:jc w:val="center"/>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外键</w:t>
            </w:r>
          </w:p>
        </w:tc>
        <w:tc>
          <w:tcPr>
            <w:tcW w:w="2369" w:type="dxa"/>
            <w:tcBorders>
              <w:top w:val="nil"/>
              <w:left w:val="nil"/>
              <w:bottom w:val="nil"/>
              <w:right w:val="nil"/>
            </w:tcBorders>
            <w:noWrap w:val="0"/>
            <w:vAlign w:val="center"/>
          </w:tcPr>
          <w:p w14:paraId="5467919A">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部门id</w:t>
            </w:r>
          </w:p>
        </w:tc>
      </w:tr>
      <w:tr w14:paraId="590E6C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7E0A715D">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contact_info</w:t>
            </w:r>
          </w:p>
        </w:tc>
        <w:tc>
          <w:tcPr>
            <w:tcW w:w="1669" w:type="dxa"/>
            <w:tcBorders>
              <w:top w:val="nil"/>
              <w:left w:val="nil"/>
              <w:bottom w:val="nil"/>
              <w:right w:val="nil"/>
            </w:tcBorders>
            <w:noWrap w:val="0"/>
            <w:vAlign w:val="center"/>
          </w:tcPr>
          <w:p w14:paraId="08080837">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varchar(50)</w:t>
            </w:r>
          </w:p>
        </w:tc>
        <w:tc>
          <w:tcPr>
            <w:tcW w:w="1417" w:type="dxa"/>
            <w:tcBorders>
              <w:top w:val="nil"/>
              <w:left w:val="nil"/>
              <w:bottom w:val="nil"/>
              <w:right w:val="nil"/>
            </w:tcBorders>
            <w:noWrap w:val="0"/>
            <w:vAlign w:val="center"/>
          </w:tcPr>
          <w:p w14:paraId="753B2335">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42B2CA16">
            <w:pPr>
              <w:tabs>
                <w:tab w:val="center" w:pos="1575"/>
              </w:tabs>
              <w:jc w:val="center"/>
              <w:rPr>
                <w:rFonts w:hint="eastAsia" w:ascii="Times New Roman" w:hAnsi="Times New Roman" w:eastAsia="宋体" w:cs="宋体"/>
                <w:color w:val="auto"/>
                <w:sz w:val="21"/>
                <w:szCs w:val="21"/>
                <w:lang w:val="en-US" w:eastAsia="zh-CN"/>
              </w:rPr>
            </w:pPr>
          </w:p>
        </w:tc>
        <w:tc>
          <w:tcPr>
            <w:tcW w:w="2369" w:type="dxa"/>
            <w:tcBorders>
              <w:top w:val="nil"/>
              <w:left w:val="nil"/>
              <w:bottom w:val="nil"/>
              <w:right w:val="nil"/>
            </w:tcBorders>
            <w:noWrap w:val="0"/>
            <w:vAlign w:val="center"/>
          </w:tcPr>
          <w:p w14:paraId="55CE84CE">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联系方式</w:t>
            </w:r>
          </w:p>
        </w:tc>
      </w:tr>
      <w:tr w14:paraId="4862CD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2324EED9">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address</w:t>
            </w:r>
          </w:p>
        </w:tc>
        <w:tc>
          <w:tcPr>
            <w:tcW w:w="1669" w:type="dxa"/>
            <w:tcBorders>
              <w:top w:val="nil"/>
              <w:left w:val="nil"/>
              <w:bottom w:val="nil"/>
              <w:right w:val="nil"/>
            </w:tcBorders>
            <w:noWrap w:val="0"/>
            <w:vAlign w:val="center"/>
          </w:tcPr>
          <w:p w14:paraId="77AE7C2F">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varchar(200)</w:t>
            </w:r>
          </w:p>
        </w:tc>
        <w:tc>
          <w:tcPr>
            <w:tcW w:w="1417" w:type="dxa"/>
            <w:tcBorders>
              <w:top w:val="nil"/>
              <w:left w:val="nil"/>
              <w:bottom w:val="nil"/>
              <w:right w:val="nil"/>
            </w:tcBorders>
            <w:noWrap w:val="0"/>
            <w:vAlign w:val="center"/>
          </w:tcPr>
          <w:p w14:paraId="5FD1F882">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451119A8">
            <w:pPr>
              <w:tabs>
                <w:tab w:val="center" w:pos="1575"/>
              </w:tabs>
              <w:jc w:val="center"/>
              <w:rPr>
                <w:rFonts w:hint="eastAsia" w:ascii="Times New Roman" w:hAnsi="Times New Roman" w:eastAsia="宋体" w:cs="宋体"/>
                <w:color w:val="auto"/>
                <w:sz w:val="21"/>
                <w:szCs w:val="21"/>
                <w:lang w:val="en-US" w:eastAsia="zh-CN"/>
              </w:rPr>
            </w:pPr>
          </w:p>
        </w:tc>
        <w:tc>
          <w:tcPr>
            <w:tcW w:w="2369" w:type="dxa"/>
            <w:tcBorders>
              <w:top w:val="nil"/>
              <w:left w:val="nil"/>
              <w:bottom w:val="nil"/>
              <w:right w:val="nil"/>
            </w:tcBorders>
            <w:noWrap w:val="0"/>
            <w:vAlign w:val="center"/>
          </w:tcPr>
          <w:p w14:paraId="4A7925EF">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地址门牌</w:t>
            </w:r>
          </w:p>
        </w:tc>
      </w:tr>
      <w:tr w14:paraId="533138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68A7EF82">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name</w:t>
            </w:r>
          </w:p>
        </w:tc>
        <w:tc>
          <w:tcPr>
            <w:tcW w:w="1669" w:type="dxa"/>
            <w:tcBorders>
              <w:top w:val="nil"/>
              <w:left w:val="nil"/>
              <w:bottom w:val="nil"/>
              <w:right w:val="nil"/>
            </w:tcBorders>
            <w:noWrap w:val="0"/>
            <w:vAlign w:val="center"/>
          </w:tcPr>
          <w:p w14:paraId="356EC08F">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varchar(50)</w:t>
            </w:r>
          </w:p>
        </w:tc>
        <w:tc>
          <w:tcPr>
            <w:tcW w:w="1417" w:type="dxa"/>
            <w:tcBorders>
              <w:top w:val="nil"/>
              <w:left w:val="nil"/>
              <w:bottom w:val="nil"/>
              <w:right w:val="nil"/>
            </w:tcBorders>
            <w:noWrap w:val="0"/>
            <w:vAlign w:val="center"/>
          </w:tcPr>
          <w:p w14:paraId="2A1DA33A">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2A4AE3BA">
            <w:pPr>
              <w:tabs>
                <w:tab w:val="center" w:pos="1575"/>
              </w:tabs>
              <w:jc w:val="center"/>
              <w:rPr>
                <w:rFonts w:hint="default" w:ascii="Times New Roman" w:hAnsi="Times New Roman" w:eastAsia="宋体" w:cs="宋体"/>
                <w:color w:val="auto"/>
                <w:sz w:val="21"/>
                <w:szCs w:val="21"/>
                <w:lang w:val="en-US" w:eastAsia="zh-CN"/>
              </w:rPr>
            </w:pPr>
          </w:p>
        </w:tc>
        <w:tc>
          <w:tcPr>
            <w:tcW w:w="2369" w:type="dxa"/>
            <w:tcBorders>
              <w:top w:val="nil"/>
              <w:left w:val="nil"/>
              <w:bottom w:val="nil"/>
              <w:right w:val="nil"/>
            </w:tcBorders>
            <w:noWrap w:val="0"/>
            <w:vAlign w:val="center"/>
          </w:tcPr>
          <w:p w14:paraId="0C71782C">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名称</w:t>
            </w:r>
          </w:p>
        </w:tc>
      </w:tr>
      <w:tr w14:paraId="73EE9A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25413F8B">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role_id</w:t>
            </w:r>
          </w:p>
        </w:tc>
        <w:tc>
          <w:tcPr>
            <w:tcW w:w="1669" w:type="dxa"/>
            <w:tcBorders>
              <w:top w:val="nil"/>
              <w:left w:val="nil"/>
              <w:bottom w:val="nil"/>
              <w:right w:val="nil"/>
            </w:tcBorders>
            <w:noWrap w:val="0"/>
            <w:vAlign w:val="center"/>
          </w:tcPr>
          <w:p w14:paraId="7D8AB63A">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bigint</w:t>
            </w:r>
          </w:p>
        </w:tc>
        <w:tc>
          <w:tcPr>
            <w:tcW w:w="1417" w:type="dxa"/>
            <w:tcBorders>
              <w:top w:val="nil"/>
              <w:left w:val="nil"/>
              <w:bottom w:val="nil"/>
              <w:right w:val="nil"/>
            </w:tcBorders>
            <w:noWrap w:val="0"/>
            <w:vAlign w:val="center"/>
          </w:tcPr>
          <w:p w14:paraId="771C858E">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682264D3">
            <w:pPr>
              <w:tabs>
                <w:tab w:val="center" w:pos="1575"/>
              </w:tabs>
              <w:jc w:val="center"/>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外键</w:t>
            </w:r>
          </w:p>
        </w:tc>
        <w:tc>
          <w:tcPr>
            <w:tcW w:w="2369" w:type="dxa"/>
            <w:tcBorders>
              <w:top w:val="nil"/>
              <w:left w:val="nil"/>
              <w:bottom w:val="nil"/>
              <w:right w:val="nil"/>
            </w:tcBorders>
            <w:noWrap w:val="0"/>
            <w:vAlign w:val="center"/>
          </w:tcPr>
          <w:p w14:paraId="7256F763">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角色id</w:t>
            </w:r>
          </w:p>
        </w:tc>
      </w:tr>
      <w:tr w14:paraId="63BA26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6B746911">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username</w:t>
            </w:r>
          </w:p>
        </w:tc>
        <w:tc>
          <w:tcPr>
            <w:tcW w:w="1669" w:type="dxa"/>
            <w:tcBorders>
              <w:top w:val="nil"/>
              <w:left w:val="nil"/>
              <w:bottom w:val="nil"/>
              <w:right w:val="nil"/>
            </w:tcBorders>
            <w:noWrap w:val="0"/>
            <w:vAlign w:val="center"/>
          </w:tcPr>
          <w:p w14:paraId="4DBDD63F">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varchar(50)</w:t>
            </w:r>
          </w:p>
        </w:tc>
        <w:tc>
          <w:tcPr>
            <w:tcW w:w="1417" w:type="dxa"/>
            <w:tcBorders>
              <w:top w:val="nil"/>
              <w:left w:val="nil"/>
              <w:bottom w:val="nil"/>
              <w:right w:val="nil"/>
            </w:tcBorders>
            <w:noWrap w:val="0"/>
            <w:vAlign w:val="center"/>
          </w:tcPr>
          <w:p w14:paraId="202EBF72">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4310EBC1">
            <w:pPr>
              <w:tabs>
                <w:tab w:val="center" w:pos="1575"/>
              </w:tabs>
              <w:jc w:val="center"/>
              <w:rPr>
                <w:rFonts w:hint="default" w:ascii="Times New Roman" w:hAnsi="Times New Roman" w:eastAsia="宋体" w:cs="宋体"/>
                <w:color w:val="auto"/>
                <w:sz w:val="21"/>
                <w:szCs w:val="21"/>
                <w:lang w:val="en-US" w:eastAsia="zh-CN"/>
              </w:rPr>
            </w:pPr>
          </w:p>
        </w:tc>
        <w:tc>
          <w:tcPr>
            <w:tcW w:w="2369" w:type="dxa"/>
            <w:tcBorders>
              <w:top w:val="nil"/>
              <w:left w:val="nil"/>
              <w:bottom w:val="nil"/>
              <w:right w:val="nil"/>
            </w:tcBorders>
            <w:noWrap w:val="0"/>
            <w:vAlign w:val="center"/>
          </w:tcPr>
          <w:p w14:paraId="569F9B08">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用户民</w:t>
            </w:r>
          </w:p>
        </w:tc>
      </w:tr>
      <w:tr w14:paraId="70F0C6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160AFC6C">
            <w:pPr>
              <w:tabs>
                <w:tab w:val="center" w:pos="1575"/>
              </w:tabs>
              <w:jc w:val="center"/>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password</w:t>
            </w:r>
          </w:p>
        </w:tc>
        <w:tc>
          <w:tcPr>
            <w:tcW w:w="1669" w:type="dxa"/>
            <w:tcBorders>
              <w:top w:val="nil"/>
              <w:left w:val="nil"/>
              <w:bottom w:val="nil"/>
              <w:right w:val="nil"/>
            </w:tcBorders>
            <w:noWrap w:val="0"/>
            <w:vAlign w:val="center"/>
          </w:tcPr>
          <w:p w14:paraId="079580B2">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varchar(50)</w:t>
            </w:r>
          </w:p>
        </w:tc>
        <w:tc>
          <w:tcPr>
            <w:tcW w:w="1417" w:type="dxa"/>
            <w:tcBorders>
              <w:top w:val="nil"/>
              <w:left w:val="nil"/>
              <w:bottom w:val="nil"/>
              <w:right w:val="nil"/>
            </w:tcBorders>
            <w:noWrap w:val="0"/>
            <w:vAlign w:val="center"/>
          </w:tcPr>
          <w:p w14:paraId="0190115A">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1D60D18C">
            <w:pPr>
              <w:tabs>
                <w:tab w:val="center" w:pos="1575"/>
              </w:tabs>
              <w:jc w:val="center"/>
              <w:rPr>
                <w:rFonts w:hint="eastAsia" w:ascii="Times New Roman" w:hAnsi="Times New Roman" w:eastAsia="宋体" w:cs="宋体"/>
                <w:color w:val="auto"/>
                <w:sz w:val="21"/>
                <w:szCs w:val="21"/>
                <w:lang w:val="en-US" w:eastAsia="zh-CN"/>
              </w:rPr>
            </w:pPr>
          </w:p>
        </w:tc>
        <w:tc>
          <w:tcPr>
            <w:tcW w:w="2369" w:type="dxa"/>
            <w:tcBorders>
              <w:top w:val="nil"/>
              <w:left w:val="nil"/>
              <w:bottom w:val="nil"/>
              <w:right w:val="nil"/>
            </w:tcBorders>
            <w:noWrap w:val="0"/>
            <w:vAlign w:val="center"/>
          </w:tcPr>
          <w:p w14:paraId="046BE600">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秘密</w:t>
            </w:r>
          </w:p>
        </w:tc>
      </w:tr>
      <w:tr w14:paraId="40F0F0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center"/>
          </w:tcPr>
          <w:p w14:paraId="6C498216">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phone</w:t>
            </w:r>
          </w:p>
        </w:tc>
        <w:tc>
          <w:tcPr>
            <w:tcW w:w="1669" w:type="dxa"/>
            <w:tcBorders>
              <w:top w:val="nil"/>
              <w:left w:val="nil"/>
              <w:bottom w:val="single" w:color="000000" w:sz="12" w:space="0"/>
              <w:right w:val="nil"/>
            </w:tcBorders>
            <w:noWrap w:val="0"/>
            <w:vAlign w:val="center"/>
          </w:tcPr>
          <w:p w14:paraId="4825D935">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int</w:t>
            </w:r>
          </w:p>
        </w:tc>
        <w:tc>
          <w:tcPr>
            <w:tcW w:w="1417" w:type="dxa"/>
            <w:tcBorders>
              <w:top w:val="nil"/>
              <w:left w:val="nil"/>
              <w:bottom w:val="single" w:color="000000" w:sz="12" w:space="0"/>
              <w:right w:val="nil"/>
            </w:tcBorders>
            <w:noWrap w:val="0"/>
            <w:vAlign w:val="center"/>
          </w:tcPr>
          <w:p w14:paraId="4D8DA639">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是</w:t>
            </w:r>
          </w:p>
        </w:tc>
        <w:tc>
          <w:tcPr>
            <w:tcW w:w="1336" w:type="dxa"/>
            <w:tcBorders>
              <w:top w:val="nil"/>
              <w:left w:val="nil"/>
              <w:bottom w:val="single" w:color="000000" w:sz="12" w:space="0"/>
              <w:right w:val="nil"/>
            </w:tcBorders>
            <w:noWrap w:val="0"/>
            <w:vAlign w:val="center"/>
          </w:tcPr>
          <w:p w14:paraId="5E11CA09">
            <w:pPr>
              <w:tabs>
                <w:tab w:val="center" w:pos="1575"/>
              </w:tabs>
              <w:jc w:val="center"/>
              <w:rPr>
                <w:rFonts w:hint="default" w:ascii="Times New Roman" w:hAnsi="Times New Roman" w:eastAsia="宋体" w:cs="宋体"/>
                <w:color w:val="auto"/>
                <w:sz w:val="21"/>
                <w:szCs w:val="21"/>
                <w:lang w:val="en-US" w:eastAsia="zh-CN"/>
              </w:rPr>
            </w:pPr>
          </w:p>
        </w:tc>
        <w:tc>
          <w:tcPr>
            <w:tcW w:w="2369" w:type="dxa"/>
            <w:tcBorders>
              <w:top w:val="nil"/>
              <w:left w:val="nil"/>
              <w:bottom w:val="single" w:color="000000" w:sz="12" w:space="0"/>
              <w:right w:val="nil"/>
            </w:tcBorders>
            <w:noWrap w:val="0"/>
            <w:vAlign w:val="center"/>
          </w:tcPr>
          <w:p w14:paraId="49703F87">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身份证</w:t>
            </w:r>
          </w:p>
        </w:tc>
      </w:tr>
    </w:tbl>
    <w:p w14:paraId="3B46E522">
      <w:pPr>
        <w:spacing w:line="400" w:lineRule="exact"/>
        <w:ind w:firstLine="480" w:firstLineChars="200"/>
        <w:rPr>
          <w:rFonts w:hint="default" w:hAnsi="宋体" w:eastAsia="宋体"/>
          <w:sz w:val="24"/>
          <w:lang w:val="en-US" w:eastAsia="zh-CN"/>
        </w:rPr>
      </w:pPr>
      <w:r>
        <w:rPr>
          <w:rFonts w:hint="eastAsia" w:hAnsi="宋体" w:eastAsia="宋体"/>
          <w:sz w:val="24"/>
          <w:lang w:val="en-US" w:eastAsia="zh-CN"/>
        </w:rPr>
        <w:t>角色表：存储角色信息的数据库表，其相应的E-R实体属性和数据库表结果如下所示。</w:t>
      </w:r>
    </w:p>
    <w:p w14:paraId="17E7B258">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r>
        <w:rPr>
          <w:rFonts w:hint="eastAsia" w:ascii="Times New Roman Regular" w:hAnsi="Times New Roman Regular" w:eastAsia="宋体" w:cs="Times New Roman Regular"/>
          <w:color w:val="auto"/>
          <w:sz w:val="21"/>
          <w:szCs w:val="21"/>
          <w:lang w:val="en-US" w:eastAsia="zh-CN"/>
        </w:rPr>
        <w:drawing>
          <wp:inline distT="0" distB="0" distL="114300" distR="114300">
            <wp:extent cx="3100070" cy="1369695"/>
            <wp:effectExtent l="0" t="0" r="24130" b="1905"/>
            <wp:docPr id="37"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5"/>
                    <pic:cNvPicPr>
                      <a:picLocks noChangeAspect="1"/>
                    </pic:cNvPicPr>
                  </pic:nvPicPr>
                  <pic:blipFill>
                    <a:blip r:embed="rId37"/>
                    <a:stretch>
                      <a:fillRect/>
                    </a:stretch>
                  </pic:blipFill>
                  <pic:spPr>
                    <a:xfrm>
                      <a:off x="0" y="0"/>
                      <a:ext cx="3100070" cy="1369695"/>
                    </a:xfrm>
                    <a:prstGeom prst="rect">
                      <a:avLst/>
                    </a:prstGeom>
                    <a:noFill/>
                    <a:ln>
                      <a:noFill/>
                    </a:ln>
                  </pic:spPr>
                </pic:pic>
              </a:graphicData>
            </a:graphic>
          </wp:inline>
        </w:drawing>
      </w:r>
    </w:p>
    <w:p w14:paraId="09F87CEE">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r>
        <w:rPr>
          <w:rFonts w:hint="eastAsia" w:ascii="Times New Roman Regular" w:hAnsi="Times New Roman Regular" w:eastAsia="宋体" w:cs="Times New Roman Regular"/>
          <w:color w:val="auto"/>
          <w:sz w:val="21"/>
          <w:szCs w:val="21"/>
          <w:lang w:val="en-US" w:eastAsia="zh-CN"/>
        </w:rPr>
        <w:t>图 4-17 角色表实体图</w:t>
      </w:r>
    </w:p>
    <w:p w14:paraId="1A143172">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eastAsia" w:ascii="Times New Roman Regular" w:hAnsi="Times New Roman Regular" w:eastAsia="宋体" w:cs="Times New Roman Regular"/>
          <w:color w:val="auto"/>
          <w:sz w:val="21"/>
          <w:szCs w:val="21"/>
          <w:lang w:val="en-US" w:eastAsia="zh-CN"/>
        </w:rPr>
        <w:t>表 4-2 角色表</w:t>
      </w:r>
    </w:p>
    <w:tbl>
      <w:tblPr>
        <w:tblStyle w:val="20"/>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1C0DF4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619A0398">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字段名称</w:t>
            </w:r>
          </w:p>
        </w:tc>
        <w:tc>
          <w:tcPr>
            <w:tcW w:w="1669" w:type="dxa"/>
            <w:tcBorders>
              <w:top w:val="single" w:color="000000" w:sz="12" w:space="0"/>
              <w:left w:val="nil"/>
              <w:bottom w:val="single" w:color="000000" w:sz="4" w:space="0"/>
              <w:right w:val="nil"/>
            </w:tcBorders>
            <w:noWrap w:val="0"/>
            <w:vAlign w:val="center"/>
          </w:tcPr>
          <w:p w14:paraId="326EA9B4">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类型</w:t>
            </w:r>
          </w:p>
        </w:tc>
        <w:tc>
          <w:tcPr>
            <w:tcW w:w="1417" w:type="dxa"/>
            <w:tcBorders>
              <w:top w:val="single" w:color="000000" w:sz="12" w:space="0"/>
              <w:left w:val="nil"/>
              <w:bottom w:val="single" w:color="000000" w:sz="4" w:space="0"/>
              <w:right w:val="nil"/>
            </w:tcBorders>
            <w:noWrap w:val="0"/>
            <w:vAlign w:val="center"/>
          </w:tcPr>
          <w:p w14:paraId="0E227AC4">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不是null</w:t>
            </w:r>
          </w:p>
        </w:tc>
        <w:tc>
          <w:tcPr>
            <w:tcW w:w="1336" w:type="dxa"/>
            <w:tcBorders>
              <w:top w:val="single" w:color="000000" w:sz="12" w:space="0"/>
              <w:left w:val="nil"/>
              <w:bottom w:val="single" w:color="000000" w:sz="4" w:space="0"/>
              <w:right w:val="nil"/>
            </w:tcBorders>
            <w:noWrap w:val="0"/>
            <w:vAlign w:val="center"/>
          </w:tcPr>
          <w:p w14:paraId="5A54E54C">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主键</w:t>
            </w:r>
            <w:r>
              <w:rPr>
                <w:rFonts w:hint="eastAsia" w:ascii="Times New Roman" w:hAnsi="Times New Roman" w:eastAsia="宋体" w:cs="宋体"/>
                <w:color w:val="auto"/>
                <w:sz w:val="21"/>
                <w:szCs w:val="21"/>
                <w:lang w:val="en-US" w:eastAsia="zh-CN"/>
              </w:rPr>
              <w:t>/外键</w:t>
            </w:r>
          </w:p>
        </w:tc>
        <w:tc>
          <w:tcPr>
            <w:tcW w:w="2369" w:type="dxa"/>
            <w:tcBorders>
              <w:top w:val="single" w:color="000000" w:sz="12" w:space="0"/>
              <w:left w:val="nil"/>
              <w:bottom w:val="single" w:color="000000" w:sz="4" w:space="0"/>
              <w:right w:val="nil"/>
            </w:tcBorders>
            <w:noWrap w:val="0"/>
            <w:vAlign w:val="center"/>
          </w:tcPr>
          <w:p w14:paraId="66E2AB70">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字段说明</w:t>
            </w:r>
          </w:p>
        </w:tc>
      </w:tr>
      <w:tr w14:paraId="665670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center"/>
          </w:tcPr>
          <w:p w14:paraId="3656F89C">
            <w:pPr>
              <w:tabs>
                <w:tab w:val="center" w:pos="1575"/>
              </w:tabs>
              <w:jc w:val="center"/>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role</w:t>
            </w:r>
          </w:p>
        </w:tc>
        <w:tc>
          <w:tcPr>
            <w:tcW w:w="1669" w:type="dxa"/>
            <w:tcBorders>
              <w:top w:val="single" w:color="000000" w:sz="4" w:space="0"/>
              <w:left w:val="nil"/>
              <w:bottom w:val="nil"/>
              <w:right w:val="nil"/>
            </w:tcBorders>
            <w:noWrap w:val="0"/>
            <w:vAlign w:val="center"/>
          </w:tcPr>
          <w:p w14:paraId="075F9686">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bigint</w:t>
            </w:r>
          </w:p>
        </w:tc>
        <w:tc>
          <w:tcPr>
            <w:tcW w:w="1417" w:type="dxa"/>
            <w:tcBorders>
              <w:top w:val="single" w:color="000000" w:sz="4" w:space="0"/>
              <w:left w:val="nil"/>
              <w:bottom w:val="nil"/>
              <w:right w:val="nil"/>
            </w:tcBorders>
            <w:noWrap w:val="0"/>
            <w:vAlign w:val="center"/>
          </w:tcPr>
          <w:p w14:paraId="0F64479D">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single" w:color="000000" w:sz="4" w:space="0"/>
              <w:left w:val="nil"/>
              <w:bottom w:val="nil"/>
              <w:right w:val="nil"/>
            </w:tcBorders>
            <w:noWrap w:val="0"/>
            <w:vAlign w:val="center"/>
          </w:tcPr>
          <w:p w14:paraId="2D5C2B68">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主键</w:t>
            </w:r>
          </w:p>
        </w:tc>
        <w:tc>
          <w:tcPr>
            <w:tcW w:w="2369" w:type="dxa"/>
            <w:tcBorders>
              <w:top w:val="single" w:color="000000" w:sz="4" w:space="0"/>
              <w:left w:val="nil"/>
              <w:bottom w:val="nil"/>
              <w:right w:val="nil"/>
            </w:tcBorders>
            <w:noWrap w:val="0"/>
            <w:vAlign w:val="center"/>
          </w:tcPr>
          <w:p w14:paraId="67531272">
            <w:pPr>
              <w:tabs>
                <w:tab w:val="center" w:pos="1575"/>
              </w:tabs>
              <w:jc w:val="center"/>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角色</w:t>
            </w:r>
            <w:r>
              <w:rPr>
                <w:rFonts w:hint="default" w:ascii="Times New Roman" w:hAnsi="Times New Roman" w:eastAsia="宋体" w:cs="宋体"/>
                <w:color w:val="auto"/>
                <w:sz w:val="21"/>
                <w:szCs w:val="21"/>
                <w:lang w:val="en-US" w:eastAsia="zh-CN"/>
              </w:rPr>
              <w:t>id</w:t>
            </w:r>
          </w:p>
        </w:tc>
      </w:tr>
      <w:tr w14:paraId="0F7E7D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center"/>
          </w:tcPr>
          <w:p w14:paraId="69F3E63E">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rolename</w:t>
            </w:r>
          </w:p>
        </w:tc>
        <w:tc>
          <w:tcPr>
            <w:tcW w:w="1669" w:type="dxa"/>
            <w:tcBorders>
              <w:top w:val="nil"/>
              <w:left w:val="nil"/>
              <w:bottom w:val="nil"/>
              <w:right w:val="nil"/>
            </w:tcBorders>
            <w:noWrap w:val="0"/>
            <w:vAlign w:val="center"/>
          </w:tcPr>
          <w:p w14:paraId="7BAD0CBA">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varchar(50)</w:t>
            </w:r>
          </w:p>
        </w:tc>
        <w:tc>
          <w:tcPr>
            <w:tcW w:w="1417" w:type="dxa"/>
            <w:tcBorders>
              <w:top w:val="nil"/>
              <w:left w:val="nil"/>
              <w:bottom w:val="nil"/>
              <w:right w:val="nil"/>
            </w:tcBorders>
            <w:noWrap w:val="0"/>
            <w:vAlign w:val="center"/>
          </w:tcPr>
          <w:p w14:paraId="71D75A4F">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1C72E206">
            <w:pPr>
              <w:tabs>
                <w:tab w:val="center" w:pos="1575"/>
              </w:tabs>
              <w:jc w:val="center"/>
              <w:rPr>
                <w:rFonts w:hint="eastAsia" w:ascii="Times New Roman" w:hAnsi="Times New Roman" w:eastAsia="宋体" w:cs="宋体"/>
                <w:color w:val="auto"/>
                <w:sz w:val="21"/>
                <w:szCs w:val="21"/>
                <w:lang w:val="en-US" w:eastAsia="zh-CN"/>
              </w:rPr>
            </w:pPr>
          </w:p>
        </w:tc>
        <w:tc>
          <w:tcPr>
            <w:tcW w:w="2369" w:type="dxa"/>
            <w:tcBorders>
              <w:top w:val="nil"/>
              <w:left w:val="nil"/>
              <w:bottom w:val="nil"/>
              <w:right w:val="nil"/>
            </w:tcBorders>
            <w:noWrap w:val="0"/>
            <w:vAlign w:val="center"/>
          </w:tcPr>
          <w:p w14:paraId="0FDECE04">
            <w:pPr>
              <w:tabs>
                <w:tab w:val="center" w:pos="1135"/>
                <w:tab w:val="center" w:pos="1575"/>
                <w:tab w:val="right" w:pos="2153"/>
              </w:tabs>
              <w:jc w:val="left"/>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ab/>
            </w:r>
            <w:r>
              <w:rPr>
                <w:rFonts w:hint="eastAsia" w:ascii="Times New Roman" w:hAnsi="Times New Roman" w:eastAsia="宋体" w:cs="宋体"/>
                <w:color w:val="auto"/>
                <w:sz w:val="21"/>
                <w:szCs w:val="21"/>
                <w:lang w:val="en-US" w:eastAsia="zh-CN"/>
              </w:rPr>
              <w:t>角色名称</w:t>
            </w:r>
          </w:p>
        </w:tc>
      </w:tr>
      <w:tr w14:paraId="4B6CB0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383A2644">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list</w:t>
            </w:r>
          </w:p>
        </w:tc>
        <w:tc>
          <w:tcPr>
            <w:tcW w:w="1669" w:type="dxa"/>
            <w:tcBorders>
              <w:top w:val="nil"/>
              <w:left w:val="nil"/>
              <w:bottom w:val="nil"/>
              <w:right w:val="nil"/>
            </w:tcBorders>
            <w:noWrap w:val="0"/>
            <w:vAlign w:val="center"/>
          </w:tcPr>
          <w:p w14:paraId="32B4DCA4">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int</w:t>
            </w:r>
          </w:p>
        </w:tc>
        <w:tc>
          <w:tcPr>
            <w:tcW w:w="1417" w:type="dxa"/>
            <w:tcBorders>
              <w:top w:val="nil"/>
              <w:left w:val="nil"/>
              <w:bottom w:val="nil"/>
              <w:right w:val="nil"/>
            </w:tcBorders>
            <w:noWrap w:val="0"/>
            <w:vAlign w:val="center"/>
          </w:tcPr>
          <w:p w14:paraId="6679CDD5">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2C4892DF">
            <w:pPr>
              <w:tabs>
                <w:tab w:val="center" w:pos="1575"/>
              </w:tabs>
              <w:jc w:val="center"/>
              <w:rPr>
                <w:rFonts w:hint="eastAsia" w:ascii="Times New Roman" w:hAnsi="Times New Roman" w:eastAsia="宋体" w:cs="宋体"/>
                <w:color w:val="auto"/>
                <w:sz w:val="21"/>
                <w:szCs w:val="21"/>
                <w:lang w:val="en-US" w:eastAsia="zh-CN"/>
              </w:rPr>
            </w:pPr>
          </w:p>
        </w:tc>
        <w:tc>
          <w:tcPr>
            <w:tcW w:w="2369" w:type="dxa"/>
            <w:tcBorders>
              <w:top w:val="nil"/>
              <w:left w:val="nil"/>
              <w:bottom w:val="nil"/>
              <w:right w:val="nil"/>
            </w:tcBorders>
            <w:noWrap w:val="0"/>
            <w:vAlign w:val="center"/>
          </w:tcPr>
          <w:p w14:paraId="236D47AA">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排序</w:t>
            </w:r>
          </w:p>
        </w:tc>
      </w:tr>
      <w:tr w14:paraId="46CAC5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center"/>
          </w:tcPr>
          <w:p w14:paraId="7A5EB2F2">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post</w:t>
            </w:r>
          </w:p>
        </w:tc>
        <w:tc>
          <w:tcPr>
            <w:tcW w:w="1669" w:type="dxa"/>
            <w:tcBorders>
              <w:top w:val="nil"/>
              <w:left w:val="nil"/>
              <w:bottom w:val="single" w:color="000000" w:sz="12" w:space="0"/>
              <w:right w:val="nil"/>
            </w:tcBorders>
            <w:noWrap w:val="0"/>
            <w:vAlign w:val="center"/>
          </w:tcPr>
          <w:p w14:paraId="4EB4FF71">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varchar(200)</w:t>
            </w:r>
          </w:p>
        </w:tc>
        <w:tc>
          <w:tcPr>
            <w:tcW w:w="1417" w:type="dxa"/>
            <w:tcBorders>
              <w:top w:val="nil"/>
              <w:left w:val="nil"/>
              <w:bottom w:val="single" w:color="000000" w:sz="12" w:space="0"/>
              <w:right w:val="nil"/>
            </w:tcBorders>
            <w:noWrap w:val="0"/>
            <w:vAlign w:val="center"/>
          </w:tcPr>
          <w:p w14:paraId="373E2420">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single" w:color="000000" w:sz="12" w:space="0"/>
              <w:right w:val="nil"/>
            </w:tcBorders>
            <w:noWrap w:val="0"/>
            <w:vAlign w:val="center"/>
          </w:tcPr>
          <w:p w14:paraId="76B754B3">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外键</w:t>
            </w:r>
          </w:p>
        </w:tc>
        <w:tc>
          <w:tcPr>
            <w:tcW w:w="2369" w:type="dxa"/>
            <w:tcBorders>
              <w:top w:val="nil"/>
              <w:left w:val="nil"/>
              <w:bottom w:val="single" w:color="000000" w:sz="12" w:space="0"/>
              <w:right w:val="nil"/>
            </w:tcBorders>
            <w:noWrap w:val="0"/>
            <w:vAlign w:val="center"/>
          </w:tcPr>
          <w:p w14:paraId="17BF0F6F">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模块id</w:t>
            </w:r>
          </w:p>
        </w:tc>
      </w:tr>
    </w:tbl>
    <w:p w14:paraId="78EB9D9F">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部门表：存储部门信息数据库表，相应的E-R实体属性和数据库表如下所示。</w:t>
      </w:r>
    </w:p>
    <w:p w14:paraId="5FDA8A53">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r>
        <w:rPr>
          <w:rFonts w:hint="eastAsia" w:ascii="Times New Roman Regular" w:hAnsi="Times New Roman Regular" w:eastAsia="宋体" w:cs="Times New Roman Regular"/>
          <w:color w:val="auto"/>
          <w:sz w:val="21"/>
          <w:szCs w:val="21"/>
          <w:lang w:val="en-US" w:eastAsia="zh-CN"/>
        </w:rPr>
        <w:drawing>
          <wp:inline distT="0" distB="0" distL="114300" distR="114300">
            <wp:extent cx="3240405" cy="1534160"/>
            <wp:effectExtent l="0" t="0" r="10795" b="15240"/>
            <wp:docPr id="38"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6"/>
                    <pic:cNvPicPr>
                      <a:picLocks noChangeAspect="1"/>
                    </pic:cNvPicPr>
                  </pic:nvPicPr>
                  <pic:blipFill>
                    <a:blip r:embed="rId38"/>
                    <a:stretch>
                      <a:fillRect/>
                    </a:stretch>
                  </pic:blipFill>
                  <pic:spPr>
                    <a:xfrm>
                      <a:off x="0" y="0"/>
                      <a:ext cx="3240405" cy="1534160"/>
                    </a:xfrm>
                    <a:prstGeom prst="rect">
                      <a:avLst/>
                    </a:prstGeom>
                    <a:noFill/>
                    <a:ln>
                      <a:noFill/>
                    </a:ln>
                  </pic:spPr>
                </pic:pic>
              </a:graphicData>
            </a:graphic>
          </wp:inline>
        </w:drawing>
      </w:r>
    </w:p>
    <w:p w14:paraId="1B2B8B97">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r>
        <w:rPr>
          <w:rFonts w:hint="eastAsia" w:ascii="Times New Roman Regular" w:hAnsi="Times New Roman Regular" w:eastAsia="宋体" w:cs="Times New Roman Regular"/>
          <w:color w:val="auto"/>
          <w:sz w:val="21"/>
          <w:szCs w:val="21"/>
          <w:lang w:val="en-US" w:eastAsia="zh-CN"/>
        </w:rPr>
        <w:t>图 4-18 用户表实体图</w:t>
      </w:r>
    </w:p>
    <w:p w14:paraId="4DF57862">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p>
    <w:p w14:paraId="105D6A59">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p>
    <w:p w14:paraId="62FF7E31">
      <w:pPr>
        <w:spacing w:line="400" w:lineRule="exact"/>
        <w:jc w:val="center"/>
        <w:rPr>
          <w:rFonts w:hint="default" w:hAnsi="宋体" w:eastAsia="宋体"/>
          <w:szCs w:val="21"/>
          <w:lang w:val="en-US" w:eastAsia="zh-CN"/>
        </w:rPr>
      </w:pPr>
      <w:r>
        <w:rPr>
          <w:rFonts w:hint="eastAsia" w:hAnsi="宋体" w:eastAsia="宋体"/>
          <w:szCs w:val="21"/>
          <w:lang w:val="en-US" w:eastAsia="zh-CN"/>
        </w:rPr>
        <w:t>表 4-3 部门表</w:t>
      </w:r>
    </w:p>
    <w:tbl>
      <w:tblPr>
        <w:tblStyle w:val="20"/>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5C3EE2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1FF8D978">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字段名称</w:t>
            </w:r>
          </w:p>
        </w:tc>
        <w:tc>
          <w:tcPr>
            <w:tcW w:w="1669" w:type="dxa"/>
            <w:tcBorders>
              <w:top w:val="single" w:color="000000" w:sz="12" w:space="0"/>
              <w:left w:val="nil"/>
              <w:bottom w:val="single" w:color="000000" w:sz="4" w:space="0"/>
              <w:right w:val="nil"/>
            </w:tcBorders>
            <w:noWrap w:val="0"/>
            <w:vAlign w:val="center"/>
          </w:tcPr>
          <w:p w14:paraId="3EC38CC7">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类型</w:t>
            </w:r>
          </w:p>
        </w:tc>
        <w:tc>
          <w:tcPr>
            <w:tcW w:w="1417" w:type="dxa"/>
            <w:tcBorders>
              <w:top w:val="single" w:color="000000" w:sz="12" w:space="0"/>
              <w:left w:val="nil"/>
              <w:bottom w:val="single" w:color="000000" w:sz="4" w:space="0"/>
              <w:right w:val="nil"/>
            </w:tcBorders>
            <w:noWrap w:val="0"/>
            <w:vAlign w:val="center"/>
          </w:tcPr>
          <w:p w14:paraId="73082973">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不是null</w:t>
            </w:r>
          </w:p>
        </w:tc>
        <w:tc>
          <w:tcPr>
            <w:tcW w:w="1336" w:type="dxa"/>
            <w:tcBorders>
              <w:top w:val="single" w:color="000000" w:sz="12" w:space="0"/>
              <w:left w:val="nil"/>
              <w:bottom w:val="single" w:color="000000" w:sz="4" w:space="0"/>
              <w:right w:val="nil"/>
            </w:tcBorders>
            <w:noWrap w:val="0"/>
            <w:vAlign w:val="center"/>
          </w:tcPr>
          <w:p w14:paraId="444D71A3">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主键</w:t>
            </w:r>
            <w:r>
              <w:rPr>
                <w:rFonts w:hint="eastAsia" w:ascii="Times New Roman" w:hAnsi="Times New Roman" w:eastAsia="宋体" w:cs="宋体"/>
                <w:color w:val="auto"/>
                <w:sz w:val="21"/>
                <w:szCs w:val="21"/>
                <w:lang w:val="en-US" w:eastAsia="zh-CN"/>
              </w:rPr>
              <w:t>/外键</w:t>
            </w:r>
          </w:p>
        </w:tc>
        <w:tc>
          <w:tcPr>
            <w:tcW w:w="2369" w:type="dxa"/>
            <w:tcBorders>
              <w:top w:val="single" w:color="000000" w:sz="12" w:space="0"/>
              <w:left w:val="nil"/>
              <w:bottom w:val="single" w:color="000000" w:sz="4" w:space="0"/>
              <w:right w:val="nil"/>
            </w:tcBorders>
            <w:noWrap w:val="0"/>
            <w:vAlign w:val="center"/>
          </w:tcPr>
          <w:p w14:paraId="4E12CF57">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字段说明</w:t>
            </w:r>
          </w:p>
        </w:tc>
      </w:tr>
      <w:tr w14:paraId="141BBF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center"/>
          </w:tcPr>
          <w:p w14:paraId="442CB5AA">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dept</w:t>
            </w:r>
          </w:p>
        </w:tc>
        <w:tc>
          <w:tcPr>
            <w:tcW w:w="1669" w:type="dxa"/>
            <w:tcBorders>
              <w:top w:val="single" w:color="000000" w:sz="4" w:space="0"/>
              <w:left w:val="nil"/>
              <w:bottom w:val="nil"/>
              <w:right w:val="nil"/>
            </w:tcBorders>
            <w:noWrap w:val="0"/>
            <w:vAlign w:val="center"/>
          </w:tcPr>
          <w:p w14:paraId="1680B6F0">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bigint</w:t>
            </w:r>
          </w:p>
        </w:tc>
        <w:tc>
          <w:tcPr>
            <w:tcW w:w="1417" w:type="dxa"/>
            <w:tcBorders>
              <w:top w:val="single" w:color="000000" w:sz="4" w:space="0"/>
              <w:left w:val="nil"/>
              <w:bottom w:val="nil"/>
              <w:right w:val="nil"/>
            </w:tcBorders>
            <w:noWrap w:val="0"/>
            <w:vAlign w:val="center"/>
          </w:tcPr>
          <w:p w14:paraId="63E03324">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single" w:color="000000" w:sz="4" w:space="0"/>
              <w:left w:val="nil"/>
              <w:bottom w:val="nil"/>
              <w:right w:val="nil"/>
            </w:tcBorders>
            <w:noWrap w:val="0"/>
            <w:vAlign w:val="center"/>
          </w:tcPr>
          <w:p w14:paraId="65A0CC7C">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主键</w:t>
            </w:r>
          </w:p>
        </w:tc>
        <w:tc>
          <w:tcPr>
            <w:tcW w:w="2369" w:type="dxa"/>
            <w:tcBorders>
              <w:top w:val="single" w:color="000000" w:sz="4" w:space="0"/>
              <w:left w:val="nil"/>
              <w:bottom w:val="nil"/>
              <w:right w:val="nil"/>
            </w:tcBorders>
            <w:noWrap w:val="0"/>
            <w:vAlign w:val="center"/>
          </w:tcPr>
          <w:p w14:paraId="54404D2E">
            <w:pPr>
              <w:tabs>
                <w:tab w:val="center" w:pos="1575"/>
              </w:tabs>
              <w:jc w:val="center"/>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角色</w:t>
            </w:r>
            <w:r>
              <w:rPr>
                <w:rFonts w:hint="default" w:ascii="Times New Roman" w:hAnsi="Times New Roman" w:eastAsia="宋体" w:cs="宋体"/>
                <w:color w:val="auto"/>
                <w:sz w:val="21"/>
                <w:szCs w:val="21"/>
                <w:lang w:val="en-US" w:eastAsia="zh-CN"/>
              </w:rPr>
              <w:t>id</w:t>
            </w:r>
          </w:p>
        </w:tc>
      </w:tr>
      <w:tr w14:paraId="38EBCB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center"/>
          </w:tcPr>
          <w:p w14:paraId="287C8037">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deptname</w:t>
            </w:r>
          </w:p>
        </w:tc>
        <w:tc>
          <w:tcPr>
            <w:tcW w:w="1669" w:type="dxa"/>
            <w:tcBorders>
              <w:top w:val="nil"/>
              <w:left w:val="nil"/>
              <w:bottom w:val="nil"/>
              <w:right w:val="nil"/>
            </w:tcBorders>
            <w:noWrap w:val="0"/>
            <w:vAlign w:val="center"/>
          </w:tcPr>
          <w:p w14:paraId="388EADAB">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varchar(50)</w:t>
            </w:r>
          </w:p>
        </w:tc>
        <w:tc>
          <w:tcPr>
            <w:tcW w:w="1417" w:type="dxa"/>
            <w:tcBorders>
              <w:top w:val="nil"/>
              <w:left w:val="nil"/>
              <w:bottom w:val="nil"/>
              <w:right w:val="nil"/>
            </w:tcBorders>
            <w:noWrap w:val="0"/>
            <w:vAlign w:val="center"/>
          </w:tcPr>
          <w:p w14:paraId="7A2121A3">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0E0C17BD">
            <w:pPr>
              <w:tabs>
                <w:tab w:val="center" w:pos="1575"/>
              </w:tabs>
              <w:jc w:val="center"/>
              <w:rPr>
                <w:rFonts w:hint="eastAsia" w:ascii="Times New Roman" w:hAnsi="Times New Roman" w:eastAsia="宋体" w:cs="宋体"/>
                <w:color w:val="auto"/>
                <w:sz w:val="21"/>
                <w:szCs w:val="21"/>
                <w:lang w:val="en-US" w:eastAsia="zh-CN"/>
              </w:rPr>
            </w:pPr>
          </w:p>
        </w:tc>
        <w:tc>
          <w:tcPr>
            <w:tcW w:w="2369" w:type="dxa"/>
            <w:tcBorders>
              <w:top w:val="nil"/>
              <w:left w:val="nil"/>
              <w:bottom w:val="nil"/>
              <w:right w:val="nil"/>
            </w:tcBorders>
            <w:noWrap w:val="0"/>
            <w:vAlign w:val="center"/>
          </w:tcPr>
          <w:p w14:paraId="3D01FD09">
            <w:pPr>
              <w:tabs>
                <w:tab w:val="center" w:pos="1135"/>
                <w:tab w:val="center" w:pos="1575"/>
                <w:tab w:val="right" w:pos="2153"/>
              </w:tabs>
              <w:jc w:val="left"/>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ab/>
            </w:r>
            <w:r>
              <w:rPr>
                <w:rFonts w:hint="eastAsia" w:ascii="Times New Roman" w:hAnsi="Times New Roman" w:eastAsia="宋体" w:cs="宋体"/>
                <w:color w:val="auto"/>
                <w:sz w:val="21"/>
                <w:szCs w:val="21"/>
                <w:lang w:val="en-US" w:eastAsia="zh-CN"/>
              </w:rPr>
              <w:t>角色名称</w:t>
            </w:r>
          </w:p>
        </w:tc>
      </w:tr>
      <w:tr w14:paraId="305938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4C555A87">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list</w:t>
            </w:r>
          </w:p>
        </w:tc>
        <w:tc>
          <w:tcPr>
            <w:tcW w:w="1669" w:type="dxa"/>
            <w:tcBorders>
              <w:top w:val="nil"/>
              <w:left w:val="nil"/>
              <w:bottom w:val="nil"/>
              <w:right w:val="nil"/>
            </w:tcBorders>
            <w:noWrap w:val="0"/>
            <w:vAlign w:val="center"/>
          </w:tcPr>
          <w:p w14:paraId="5421FBBD">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int</w:t>
            </w:r>
          </w:p>
        </w:tc>
        <w:tc>
          <w:tcPr>
            <w:tcW w:w="1417" w:type="dxa"/>
            <w:tcBorders>
              <w:top w:val="nil"/>
              <w:left w:val="nil"/>
              <w:bottom w:val="nil"/>
              <w:right w:val="nil"/>
            </w:tcBorders>
            <w:noWrap w:val="0"/>
            <w:vAlign w:val="center"/>
          </w:tcPr>
          <w:p w14:paraId="441B3EB0">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362A55D7">
            <w:pPr>
              <w:tabs>
                <w:tab w:val="center" w:pos="1575"/>
              </w:tabs>
              <w:jc w:val="center"/>
              <w:rPr>
                <w:rFonts w:hint="eastAsia" w:ascii="Times New Roman" w:hAnsi="Times New Roman" w:eastAsia="宋体" w:cs="宋体"/>
                <w:color w:val="auto"/>
                <w:sz w:val="21"/>
                <w:szCs w:val="21"/>
                <w:lang w:val="en-US" w:eastAsia="zh-CN"/>
              </w:rPr>
            </w:pPr>
          </w:p>
        </w:tc>
        <w:tc>
          <w:tcPr>
            <w:tcW w:w="2369" w:type="dxa"/>
            <w:tcBorders>
              <w:top w:val="nil"/>
              <w:left w:val="nil"/>
              <w:bottom w:val="nil"/>
              <w:right w:val="nil"/>
            </w:tcBorders>
            <w:noWrap w:val="0"/>
            <w:vAlign w:val="center"/>
          </w:tcPr>
          <w:p w14:paraId="1AC70E1D">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排序</w:t>
            </w:r>
          </w:p>
        </w:tc>
      </w:tr>
      <w:tr w14:paraId="781272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5503DFB8">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post</w:t>
            </w:r>
          </w:p>
        </w:tc>
        <w:tc>
          <w:tcPr>
            <w:tcW w:w="1669" w:type="dxa"/>
            <w:tcBorders>
              <w:top w:val="nil"/>
              <w:left w:val="nil"/>
              <w:bottom w:val="nil"/>
              <w:right w:val="nil"/>
            </w:tcBorders>
            <w:noWrap w:val="0"/>
            <w:vAlign w:val="center"/>
          </w:tcPr>
          <w:p w14:paraId="2DFAB59A">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varchar(200)</w:t>
            </w:r>
          </w:p>
        </w:tc>
        <w:tc>
          <w:tcPr>
            <w:tcW w:w="1417" w:type="dxa"/>
            <w:tcBorders>
              <w:top w:val="nil"/>
              <w:left w:val="nil"/>
              <w:bottom w:val="nil"/>
              <w:right w:val="nil"/>
            </w:tcBorders>
            <w:noWrap w:val="0"/>
            <w:vAlign w:val="center"/>
          </w:tcPr>
          <w:p w14:paraId="50B4FD0C">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6D8670DE">
            <w:pPr>
              <w:tabs>
                <w:tab w:val="center" w:pos="1575"/>
              </w:tabs>
              <w:jc w:val="center"/>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外键</w:t>
            </w:r>
          </w:p>
        </w:tc>
        <w:tc>
          <w:tcPr>
            <w:tcW w:w="2369" w:type="dxa"/>
            <w:tcBorders>
              <w:top w:val="nil"/>
              <w:left w:val="nil"/>
              <w:bottom w:val="nil"/>
              <w:right w:val="nil"/>
            </w:tcBorders>
            <w:noWrap w:val="0"/>
            <w:vAlign w:val="center"/>
          </w:tcPr>
          <w:p w14:paraId="5FFBB1D3">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模块id</w:t>
            </w:r>
          </w:p>
        </w:tc>
      </w:tr>
      <w:tr w14:paraId="15EDA9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center"/>
          </w:tcPr>
          <w:p w14:paraId="5CBEA6D6">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towdept</w:t>
            </w:r>
          </w:p>
        </w:tc>
        <w:tc>
          <w:tcPr>
            <w:tcW w:w="1669" w:type="dxa"/>
            <w:tcBorders>
              <w:top w:val="nil"/>
              <w:left w:val="nil"/>
              <w:bottom w:val="single" w:color="000000" w:sz="12" w:space="0"/>
              <w:right w:val="nil"/>
            </w:tcBorders>
            <w:noWrap w:val="0"/>
            <w:vAlign w:val="center"/>
          </w:tcPr>
          <w:p w14:paraId="133AB696">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bigint</w:t>
            </w:r>
          </w:p>
        </w:tc>
        <w:tc>
          <w:tcPr>
            <w:tcW w:w="1417" w:type="dxa"/>
            <w:tcBorders>
              <w:top w:val="nil"/>
              <w:left w:val="nil"/>
              <w:bottom w:val="single" w:color="000000" w:sz="12" w:space="0"/>
              <w:right w:val="nil"/>
            </w:tcBorders>
            <w:noWrap w:val="0"/>
            <w:vAlign w:val="center"/>
          </w:tcPr>
          <w:p w14:paraId="2D285ACB">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single" w:color="000000" w:sz="12" w:space="0"/>
              <w:right w:val="nil"/>
            </w:tcBorders>
            <w:noWrap w:val="0"/>
            <w:vAlign w:val="center"/>
          </w:tcPr>
          <w:p w14:paraId="0CE52A78">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single" w:color="000000" w:sz="12" w:space="0"/>
              <w:right w:val="nil"/>
            </w:tcBorders>
            <w:noWrap w:val="0"/>
            <w:vAlign w:val="center"/>
          </w:tcPr>
          <w:p w14:paraId="03D9127C">
            <w:pPr>
              <w:tabs>
                <w:tab w:val="center" w:pos="1575"/>
              </w:tabs>
              <w:jc w:val="center"/>
              <w:rPr>
                <w:rFonts w:hint="eastAsia"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sz w:val="21"/>
                <w:szCs w:val="21"/>
                <w:lang w:val="en-US" w:eastAsia="zh-CN"/>
              </w:rPr>
              <w:t>上级部门id</w:t>
            </w:r>
          </w:p>
        </w:tc>
      </w:tr>
    </w:tbl>
    <w:p w14:paraId="3F3CA0B1">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工程类别表：存储工程列表数据库表，相应的E-R实体属性和数据库表如下所示。</w:t>
      </w:r>
    </w:p>
    <w:p w14:paraId="716E1165">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r>
        <w:rPr>
          <w:rFonts w:hint="eastAsia" w:ascii="Times New Roman Regular" w:hAnsi="Times New Roman Regular" w:eastAsia="宋体" w:cs="Times New Roman Regular"/>
          <w:color w:val="auto"/>
          <w:sz w:val="21"/>
          <w:szCs w:val="21"/>
          <w:lang w:val="en-US" w:eastAsia="zh-CN"/>
        </w:rPr>
        <w:drawing>
          <wp:inline distT="0" distB="0" distL="114300" distR="114300">
            <wp:extent cx="3297555" cy="1784985"/>
            <wp:effectExtent l="0" t="0" r="4445" b="18415"/>
            <wp:docPr id="36"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7"/>
                    <pic:cNvPicPr>
                      <a:picLocks noChangeAspect="1"/>
                    </pic:cNvPicPr>
                  </pic:nvPicPr>
                  <pic:blipFill>
                    <a:blip r:embed="rId39"/>
                    <a:stretch>
                      <a:fillRect/>
                    </a:stretch>
                  </pic:blipFill>
                  <pic:spPr>
                    <a:xfrm>
                      <a:off x="0" y="0"/>
                      <a:ext cx="3297555" cy="1784985"/>
                    </a:xfrm>
                    <a:prstGeom prst="rect">
                      <a:avLst/>
                    </a:prstGeom>
                    <a:noFill/>
                    <a:ln>
                      <a:noFill/>
                    </a:ln>
                  </pic:spPr>
                </pic:pic>
              </a:graphicData>
            </a:graphic>
          </wp:inline>
        </w:drawing>
      </w:r>
    </w:p>
    <w:p w14:paraId="68F17A33">
      <w:pPr>
        <w:spacing w:line="400" w:lineRule="exact"/>
        <w:jc w:val="center"/>
        <w:rPr>
          <w:rFonts w:hint="eastAsia" w:hAnsi="宋体" w:eastAsia="宋体"/>
          <w:szCs w:val="21"/>
          <w:lang w:val="en-US" w:eastAsia="zh-CN"/>
        </w:rPr>
      </w:pPr>
      <w:r>
        <w:rPr>
          <w:rFonts w:hint="eastAsia" w:hAnsi="宋体" w:eastAsia="宋体"/>
          <w:szCs w:val="21"/>
          <w:lang w:val="en-US" w:eastAsia="zh-CN"/>
        </w:rPr>
        <w:t>图 4-19 用户表实体图</w:t>
      </w:r>
    </w:p>
    <w:p w14:paraId="065D9BDF">
      <w:pPr>
        <w:spacing w:line="400" w:lineRule="exact"/>
        <w:jc w:val="center"/>
        <w:rPr>
          <w:rFonts w:hint="default" w:hAnsi="宋体" w:eastAsia="宋体"/>
          <w:szCs w:val="21"/>
          <w:lang w:val="en-US" w:eastAsia="zh-CN"/>
        </w:rPr>
      </w:pPr>
      <w:r>
        <w:rPr>
          <w:rFonts w:hint="eastAsia" w:hAnsi="宋体" w:eastAsia="宋体"/>
          <w:szCs w:val="21"/>
          <w:lang w:val="en-US" w:eastAsia="zh-CN"/>
        </w:rPr>
        <w:t>表 4-4 部门表</w:t>
      </w:r>
    </w:p>
    <w:tbl>
      <w:tblPr>
        <w:tblStyle w:val="20"/>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3BB2F6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4D5567F0">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字段名称</w:t>
            </w:r>
          </w:p>
        </w:tc>
        <w:tc>
          <w:tcPr>
            <w:tcW w:w="1669" w:type="dxa"/>
            <w:tcBorders>
              <w:top w:val="single" w:color="000000" w:sz="12" w:space="0"/>
              <w:left w:val="nil"/>
              <w:bottom w:val="single" w:color="000000" w:sz="4" w:space="0"/>
              <w:right w:val="nil"/>
            </w:tcBorders>
            <w:noWrap w:val="0"/>
            <w:vAlign w:val="center"/>
          </w:tcPr>
          <w:p w14:paraId="4A35C9EE">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类型</w:t>
            </w:r>
          </w:p>
        </w:tc>
        <w:tc>
          <w:tcPr>
            <w:tcW w:w="1417" w:type="dxa"/>
            <w:tcBorders>
              <w:top w:val="single" w:color="000000" w:sz="12" w:space="0"/>
              <w:left w:val="nil"/>
              <w:bottom w:val="single" w:color="000000" w:sz="4" w:space="0"/>
              <w:right w:val="nil"/>
            </w:tcBorders>
            <w:noWrap w:val="0"/>
            <w:vAlign w:val="center"/>
          </w:tcPr>
          <w:p w14:paraId="10E0D066">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不是null</w:t>
            </w:r>
          </w:p>
        </w:tc>
        <w:tc>
          <w:tcPr>
            <w:tcW w:w="1336" w:type="dxa"/>
            <w:tcBorders>
              <w:top w:val="single" w:color="000000" w:sz="12" w:space="0"/>
              <w:left w:val="nil"/>
              <w:bottom w:val="single" w:color="000000" w:sz="4" w:space="0"/>
              <w:right w:val="nil"/>
            </w:tcBorders>
            <w:noWrap w:val="0"/>
            <w:vAlign w:val="center"/>
          </w:tcPr>
          <w:p w14:paraId="331684E0">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主键</w:t>
            </w:r>
            <w:r>
              <w:rPr>
                <w:rFonts w:hint="eastAsia" w:ascii="Times New Roman" w:hAnsi="Times New Roman" w:eastAsia="宋体" w:cs="宋体"/>
                <w:color w:val="auto"/>
                <w:sz w:val="21"/>
                <w:szCs w:val="21"/>
                <w:lang w:val="en-US" w:eastAsia="zh-CN"/>
              </w:rPr>
              <w:t>/外键</w:t>
            </w:r>
          </w:p>
        </w:tc>
        <w:tc>
          <w:tcPr>
            <w:tcW w:w="2369" w:type="dxa"/>
            <w:tcBorders>
              <w:top w:val="single" w:color="000000" w:sz="12" w:space="0"/>
              <w:left w:val="nil"/>
              <w:bottom w:val="single" w:color="000000" w:sz="4" w:space="0"/>
              <w:right w:val="nil"/>
            </w:tcBorders>
            <w:noWrap w:val="0"/>
            <w:vAlign w:val="center"/>
          </w:tcPr>
          <w:p w14:paraId="213B5456">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字段说明</w:t>
            </w:r>
          </w:p>
        </w:tc>
      </w:tr>
      <w:tr w14:paraId="6A921E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center"/>
          </w:tcPr>
          <w:p w14:paraId="1ECED36A">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cate</w:t>
            </w:r>
          </w:p>
        </w:tc>
        <w:tc>
          <w:tcPr>
            <w:tcW w:w="1669" w:type="dxa"/>
            <w:tcBorders>
              <w:top w:val="single" w:color="000000" w:sz="4" w:space="0"/>
              <w:left w:val="nil"/>
              <w:bottom w:val="nil"/>
              <w:right w:val="nil"/>
            </w:tcBorders>
            <w:noWrap w:val="0"/>
            <w:vAlign w:val="center"/>
          </w:tcPr>
          <w:p w14:paraId="670F0B6C">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bigint</w:t>
            </w:r>
          </w:p>
        </w:tc>
        <w:tc>
          <w:tcPr>
            <w:tcW w:w="1417" w:type="dxa"/>
            <w:tcBorders>
              <w:top w:val="single" w:color="000000" w:sz="4" w:space="0"/>
              <w:left w:val="nil"/>
              <w:bottom w:val="nil"/>
              <w:right w:val="nil"/>
            </w:tcBorders>
            <w:noWrap w:val="0"/>
            <w:vAlign w:val="center"/>
          </w:tcPr>
          <w:p w14:paraId="7EEBCE8D">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single" w:color="000000" w:sz="4" w:space="0"/>
              <w:left w:val="nil"/>
              <w:bottom w:val="nil"/>
              <w:right w:val="nil"/>
            </w:tcBorders>
            <w:noWrap w:val="0"/>
            <w:vAlign w:val="center"/>
          </w:tcPr>
          <w:p w14:paraId="6534E960">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主键</w:t>
            </w:r>
          </w:p>
        </w:tc>
        <w:tc>
          <w:tcPr>
            <w:tcW w:w="2369" w:type="dxa"/>
            <w:tcBorders>
              <w:top w:val="single" w:color="000000" w:sz="4" w:space="0"/>
              <w:left w:val="nil"/>
              <w:bottom w:val="nil"/>
              <w:right w:val="nil"/>
            </w:tcBorders>
            <w:noWrap w:val="0"/>
            <w:vAlign w:val="center"/>
          </w:tcPr>
          <w:p w14:paraId="1D93C2AD">
            <w:pPr>
              <w:tabs>
                <w:tab w:val="center" w:pos="1575"/>
              </w:tabs>
              <w:jc w:val="center"/>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类别</w:t>
            </w:r>
            <w:r>
              <w:rPr>
                <w:rFonts w:hint="default" w:ascii="Times New Roman" w:hAnsi="Times New Roman" w:eastAsia="宋体" w:cs="宋体"/>
                <w:color w:val="auto"/>
                <w:sz w:val="21"/>
                <w:szCs w:val="21"/>
                <w:lang w:val="en-US" w:eastAsia="zh-CN"/>
              </w:rPr>
              <w:t>id</w:t>
            </w:r>
          </w:p>
        </w:tc>
      </w:tr>
      <w:tr w14:paraId="2B9B84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center"/>
          </w:tcPr>
          <w:p w14:paraId="6064F032">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remake</w:t>
            </w:r>
          </w:p>
        </w:tc>
        <w:tc>
          <w:tcPr>
            <w:tcW w:w="1669" w:type="dxa"/>
            <w:tcBorders>
              <w:top w:val="nil"/>
              <w:left w:val="nil"/>
              <w:bottom w:val="nil"/>
              <w:right w:val="nil"/>
            </w:tcBorders>
            <w:noWrap w:val="0"/>
            <w:vAlign w:val="center"/>
          </w:tcPr>
          <w:p w14:paraId="4B36C7EC">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varchar(50)</w:t>
            </w:r>
          </w:p>
        </w:tc>
        <w:tc>
          <w:tcPr>
            <w:tcW w:w="1417" w:type="dxa"/>
            <w:tcBorders>
              <w:top w:val="nil"/>
              <w:left w:val="nil"/>
              <w:bottom w:val="nil"/>
              <w:right w:val="nil"/>
            </w:tcBorders>
            <w:noWrap w:val="0"/>
            <w:vAlign w:val="center"/>
          </w:tcPr>
          <w:p w14:paraId="58FDA823">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3B897A94">
            <w:pPr>
              <w:tabs>
                <w:tab w:val="center" w:pos="1575"/>
              </w:tabs>
              <w:jc w:val="center"/>
              <w:rPr>
                <w:rFonts w:hint="eastAsia" w:ascii="Times New Roman" w:hAnsi="Times New Roman" w:eastAsia="宋体" w:cs="宋体"/>
                <w:color w:val="auto"/>
                <w:sz w:val="21"/>
                <w:szCs w:val="21"/>
                <w:lang w:val="en-US" w:eastAsia="zh-CN"/>
              </w:rPr>
            </w:pPr>
          </w:p>
        </w:tc>
        <w:tc>
          <w:tcPr>
            <w:tcW w:w="2369" w:type="dxa"/>
            <w:tcBorders>
              <w:top w:val="nil"/>
              <w:left w:val="nil"/>
              <w:bottom w:val="nil"/>
              <w:right w:val="nil"/>
            </w:tcBorders>
            <w:noWrap w:val="0"/>
            <w:vAlign w:val="center"/>
          </w:tcPr>
          <w:p w14:paraId="6D4AA0D5">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备注</w:t>
            </w:r>
          </w:p>
        </w:tc>
      </w:tr>
      <w:tr w14:paraId="12AC0E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66378636">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catename</w:t>
            </w:r>
          </w:p>
        </w:tc>
        <w:tc>
          <w:tcPr>
            <w:tcW w:w="1669" w:type="dxa"/>
            <w:tcBorders>
              <w:top w:val="nil"/>
              <w:left w:val="nil"/>
              <w:bottom w:val="nil"/>
              <w:right w:val="nil"/>
            </w:tcBorders>
            <w:noWrap w:val="0"/>
            <w:vAlign w:val="center"/>
          </w:tcPr>
          <w:p w14:paraId="6FFA7734">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int</w:t>
            </w:r>
          </w:p>
        </w:tc>
        <w:tc>
          <w:tcPr>
            <w:tcW w:w="1417" w:type="dxa"/>
            <w:tcBorders>
              <w:top w:val="nil"/>
              <w:left w:val="nil"/>
              <w:bottom w:val="nil"/>
              <w:right w:val="nil"/>
            </w:tcBorders>
            <w:noWrap w:val="0"/>
            <w:vAlign w:val="center"/>
          </w:tcPr>
          <w:p w14:paraId="2B87826A">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4DEA5716">
            <w:pPr>
              <w:tabs>
                <w:tab w:val="center" w:pos="1575"/>
              </w:tabs>
              <w:jc w:val="center"/>
              <w:rPr>
                <w:rFonts w:hint="eastAsia" w:ascii="Times New Roman" w:hAnsi="Times New Roman" w:eastAsia="宋体" w:cs="宋体"/>
                <w:color w:val="auto"/>
                <w:sz w:val="21"/>
                <w:szCs w:val="21"/>
                <w:lang w:val="en-US" w:eastAsia="zh-CN"/>
              </w:rPr>
            </w:pPr>
          </w:p>
        </w:tc>
        <w:tc>
          <w:tcPr>
            <w:tcW w:w="2369" w:type="dxa"/>
            <w:tcBorders>
              <w:top w:val="nil"/>
              <w:left w:val="nil"/>
              <w:bottom w:val="nil"/>
              <w:right w:val="nil"/>
            </w:tcBorders>
            <w:noWrap w:val="0"/>
            <w:vAlign w:val="center"/>
          </w:tcPr>
          <w:p w14:paraId="1CBFA08C">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类别名称</w:t>
            </w:r>
          </w:p>
        </w:tc>
      </w:tr>
      <w:tr w14:paraId="0DD2AF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center"/>
          </w:tcPr>
          <w:p w14:paraId="40684F43">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catecode</w:t>
            </w:r>
          </w:p>
        </w:tc>
        <w:tc>
          <w:tcPr>
            <w:tcW w:w="1669" w:type="dxa"/>
            <w:tcBorders>
              <w:top w:val="nil"/>
              <w:left w:val="nil"/>
              <w:bottom w:val="single" w:color="000000" w:sz="12" w:space="0"/>
              <w:right w:val="nil"/>
            </w:tcBorders>
            <w:noWrap w:val="0"/>
            <w:vAlign w:val="center"/>
          </w:tcPr>
          <w:p w14:paraId="1FDA91BB">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bigint</w:t>
            </w:r>
          </w:p>
        </w:tc>
        <w:tc>
          <w:tcPr>
            <w:tcW w:w="1417" w:type="dxa"/>
            <w:tcBorders>
              <w:top w:val="nil"/>
              <w:left w:val="nil"/>
              <w:bottom w:val="single" w:color="000000" w:sz="12" w:space="0"/>
              <w:right w:val="nil"/>
            </w:tcBorders>
            <w:noWrap w:val="0"/>
            <w:vAlign w:val="center"/>
          </w:tcPr>
          <w:p w14:paraId="22E6357E">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single" w:color="000000" w:sz="12" w:space="0"/>
              <w:right w:val="nil"/>
            </w:tcBorders>
            <w:noWrap w:val="0"/>
            <w:vAlign w:val="center"/>
          </w:tcPr>
          <w:p w14:paraId="0AE2F8EE">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single" w:color="000000" w:sz="12" w:space="0"/>
              <w:right w:val="nil"/>
            </w:tcBorders>
            <w:noWrap w:val="0"/>
            <w:vAlign w:val="center"/>
          </w:tcPr>
          <w:p w14:paraId="0FC95E4B">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编码</w:t>
            </w:r>
          </w:p>
        </w:tc>
      </w:tr>
    </w:tbl>
    <w:p w14:paraId="2179796E">
      <w:pPr>
        <w:spacing w:line="400" w:lineRule="exact"/>
        <w:ind w:firstLine="480" w:firstLineChars="200"/>
        <w:rPr>
          <w:rFonts w:hint="eastAsia" w:ascii="Times New Roman" w:hAnsi="Times New Roman" w:eastAsia="宋体" w:cs="Times New Roman"/>
          <w:color w:val="auto"/>
          <w:kern w:val="2"/>
          <w:sz w:val="24"/>
          <w:szCs w:val="24"/>
          <w:lang w:val="en-US" w:eastAsia="zh-CN" w:bidi="ar-SA"/>
        </w:rPr>
      </w:pPr>
      <w:r>
        <w:rPr>
          <w:rFonts w:hint="eastAsia" w:hAnsi="宋体" w:eastAsia="宋体"/>
          <w:sz w:val="24"/>
          <w:lang w:val="en-US" w:eastAsia="zh-CN"/>
        </w:rPr>
        <w:t>工程信息表：存储工程信息数据，相应的E-R实体属性和数据库表如下所示。</w:t>
      </w:r>
    </w:p>
    <w:p w14:paraId="4B2A18CA">
      <w:pPr>
        <w:rPr>
          <w:color w:val="auto"/>
        </w:rPr>
      </w:pPr>
      <w:r>
        <w:rPr>
          <w:color w:val="auto"/>
        </w:rPr>
        <w:drawing>
          <wp:inline distT="0" distB="0" distL="114300" distR="114300">
            <wp:extent cx="5469255" cy="2479040"/>
            <wp:effectExtent l="0" t="0" r="17145" b="10160"/>
            <wp:docPr id="39"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8"/>
                    <pic:cNvPicPr>
                      <a:picLocks noChangeAspect="1"/>
                    </pic:cNvPicPr>
                  </pic:nvPicPr>
                  <pic:blipFill>
                    <a:blip r:embed="rId40"/>
                    <a:stretch>
                      <a:fillRect/>
                    </a:stretch>
                  </pic:blipFill>
                  <pic:spPr>
                    <a:xfrm>
                      <a:off x="0" y="0"/>
                      <a:ext cx="5469255" cy="2479040"/>
                    </a:xfrm>
                    <a:prstGeom prst="rect">
                      <a:avLst/>
                    </a:prstGeom>
                    <a:noFill/>
                    <a:ln>
                      <a:noFill/>
                    </a:ln>
                  </pic:spPr>
                </pic:pic>
              </a:graphicData>
            </a:graphic>
          </wp:inline>
        </w:drawing>
      </w:r>
    </w:p>
    <w:p w14:paraId="2BFF4F94">
      <w:pPr>
        <w:spacing w:line="400" w:lineRule="exact"/>
        <w:jc w:val="center"/>
        <w:rPr>
          <w:rFonts w:hint="eastAsia" w:hAnsi="宋体" w:eastAsia="宋体"/>
          <w:szCs w:val="21"/>
          <w:lang w:val="en-US" w:eastAsia="zh-CN"/>
        </w:rPr>
      </w:pPr>
      <w:r>
        <w:rPr>
          <w:rFonts w:hint="eastAsia" w:hAnsi="宋体" w:eastAsia="宋体"/>
          <w:szCs w:val="21"/>
          <w:lang w:val="en-US" w:eastAsia="zh-CN"/>
        </w:rPr>
        <w:t>图 4-20 工程信息表实体图</w:t>
      </w:r>
    </w:p>
    <w:p w14:paraId="61CB021A">
      <w:pPr>
        <w:spacing w:line="400" w:lineRule="exact"/>
        <w:jc w:val="center"/>
        <w:rPr>
          <w:rFonts w:hint="default" w:hAnsi="宋体" w:eastAsia="宋体"/>
          <w:szCs w:val="21"/>
          <w:lang w:val="en-US" w:eastAsia="zh-CN"/>
        </w:rPr>
      </w:pPr>
      <w:r>
        <w:rPr>
          <w:rFonts w:hint="eastAsia" w:hAnsi="宋体" w:eastAsia="宋体"/>
          <w:szCs w:val="21"/>
          <w:lang w:val="en-US" w:eastAsia="zh-CN"/>
        </w:rPr>
        <w:t>表 4-5 工程信息表</w:t>
      </w:r>
    </w:p>
    <w:tbl>
      <w:tblPr>
        <w:tblStyle w:val="20"/>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4198BD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2488C6A7">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字段名称</w:t>
            </w:r>
          </w:p>
        </w:tc>
        <w:tc>
          <w:tcPr>
            <w:tcW w:w="1669" w:type="dxa"/>
            <w:tcBorders>
              <w:top w:val="single" w:color="000000" w:sz="12" w:space="0"/>
              <w:left w:val="nil"/>
              <w:bottom w:val="single" w:color="000000" w:sz="4" w:space="0"/>
              <w:right w:val="nil"/>
            </w:tcBorders>
            <w:noWrap w:val="0"/>
            <w:vAlign w:val="center"/>
          </w:tcPr>
          <w:p w14:paraId="43EB03A6">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类型</w:t>
            </w:r>
          </w:p>
        </w:tc>
        <w:tc>
          <w:tcPr>
            <w:tcW w:w="1417" w:type="dxa"/>
            <w:tcBorders>
              <w:top w:val="single" w:color="000000" w:sz="12" w:space="0"/>
              <w:left w:val="nil"/>
              <w:bottom w:val="single" w:color="000000" w:sz="4" w:space="0"/>
              <w:right w:val="nil"/>
            </w:tcBorders>
            <w:noWrap w:val="0"/>
            <w:vAlign w:val="center"/>
          </w:tcPr>
          <w:p w14:paraId="68CBB5A0">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不是null</w:t>
            </w:r>
          </w:p>
        </w:tc>
        <w:tc>
          <w:tcPr>
            <w:tcW w:w="1336" w:type="dxa"/>
            <w:tcBorders>
              <w:top w:val="single" w:color="000000" w:sz="12" w:space="0"/>
              <w:left w:val="nil"/>
              <w:bottom w:val="single" w:color="000000" w:sz="4" w:space="0"/>
              <w:right w:val="nil"/>
            </w:tcBorders>
            <w:noWrap w:val="0"/>
            <w:vAlign w:val="center"/>
          </w:tcPr>
          <w:p w14:paraId="57692E12">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主键</w:t>
            </w:r>
            <w:r>
              <w:rPr>
                <w:rFonts w:hint="eastAsia" w:ascii="Times New Roman" w:hAnsi="Times New Roman" w:eastAsia="宋体" w:cs="宋体"/>
                <w:color w:val="auto"/>
                <w:sz w:val="21"/>
                <w:szCs w:val="21"/>
                <w:lang w:val="en-US" w:eastAsia="zh-CN"/>
              </w:rPr>
              <w:t>/外键</w:t>
            </w:r>
          </w:p>
        </w:tc>
        <w:tc>
          <w:tcPr>
            <w:tcW w:w="2369" w:type="dxa"/>
            <w:tcBorders>
              <w:top w:val="single" w:color="000000" w:sz="12" w:space="0"/>
              <w:left w:val="nil"/>
              <w:bottom w:val="single" w:color="000000" w:sz="4" w:space="0"/>
              <w:right w:val="nil"/>
            </w:tcBorders>
            <w:noWrap w:val="0"/>
            <w:vAlign w:val="center"/>
          </w:tcPr>
          <w:p w14:paraId="04902A9F">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字段说明</w:t>
            </w:r>
          </w:p>
        </w:tc>
      </w:tr>
      <w:tr w14:paraId="44C7CD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center"/>
          </w:tcPr>
          <w:p w14:paraId="17BCC424">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projectid</w:t>
            </w:r>
          </w:p>
        </w:tc>
        <w:tc>
          <w:tcPr>
            <w:tcW w:w="1669" w:type="dxa"/>
            <w:tcBorders>
              <w:top w:val="single" w:color="000000" w:sz="4" w:space="0"/>
              <w:left w:val="nil"/>
              <w:bottom w:val="nil"/>
              <w:right w:val="nil"/>
            </w:tcBorders>
            <w:noWrap w:val="0"/>
            <w:vAlign w:val="center"/>
          </w:tcPr>
          <w:p w14:paraId="7C2A6FE8">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bigint</w:t>
            </w:r>
          </w:p>
        </w:tc>
        <w:tc>
          <w:tcPr>
            <w:tcW w:w="1417" w:type="dxa"/>
            <w:tcBorders>
              <w:top w:val="single" w:color="000000" w:sz="4" w:space="0"/>
              <w:left w:val="nil"/>
              <w:bottom w:val="nil"/>
              <w:right w:val="nil"/>
            </w:tcBorders>
            <w:noWrap w:val="0"/>
            <w:vAlign w:val="center"/>
          </w:tcPr>
          <w:p w14:paraId="55F8DDA2">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single" w:color="000000" w:sz="4" w:space="0"/>
              <w:left w:val="nil"/>
              <w:bottom w:val="nil"/>
              <w:right w:val="nil"/>
            </w:tcBorders>
            <w:noWrap w:val="0"/>
            <w:vAlign w:val="center"/>
          </w:tcPr>
          <w:p w14:paraId="03008103">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主键</w:t>
            </w:r>
          </w:p>
        </w:tc>
        <w:tc>
          <w:tcPr>
            <w:tcW w:w="2369" w:type="dxa"/>
            <w:tcBorders>
              <w:top w:val="single" w:color="000000" w:sz="4" w:space="0"/>
              <w:left w:val="nil"/>
              <w:bottom w:val="nil"/>
              <w:right w:val="nil"/>
            </w:tcBorders>
            <w:noWrap w:val="0"/>
            <w:vAlign w:val="center"/>
          </w:tcPr>
          <w:p w14:paraId="004C3208">
            <w:pPr>
              <w:tabs>
                <w:tab w:val="center" w:pos="1575"/>
              </w:tabs>
              <w:jc w:val="center"/>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工程</w:t>
            </w:r>
            <w:r>
              <w:rPr>
                <w:rFonts w:hint="default" w:ascii="Times New Roman" w:hAnsi="Times New Roman" w:eastAsia="宋体" w:cs="宋体"/>
                <w:color w:val="auto"/>
                <w:sz w:val="21"/>
                <w:szCs w:val="21"/>
                <w:lang w:val="en-US" w:eastAsia="zh-CN"/>
              </w:rPr>
              <w:t>id</w:t>
            </w:r>
          </w:p>
        </w:tc>
      </w:tr>
      <w:tr w14:paraId="277199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center"/>
          </w:tcPr>
          <w:p w14:paraId="5058AE7C">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projeccode</w:t>
            </w:r>
          </w:p>
        </w:tc>
        <w:tc>
          <w:tcPr>
            <w:tcW w:w="1669" w:type="dxa"/>
            <w:tcBorders>
              <w:top w:val="nil"/>
              <w:left w:val="nil"/>
              <w:bottom w:val="nil"/>
              <w:right w:val="nil"/>
            </w:tcBorders>
            <w:noWrap w:val="0"/>
            <w:vAlign w:val="top"/>
          </w:tcPr>
          <w:p w14:paraId="141430B2">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varchar(50)</w:t>
            </w:r>
          </w:p>
        </w:tc>
        <w:tc>
          <w:tcPr>
            <w:tcW w:w="1417" w:type="dxa"/>
            <w:tcBorders>
              <w:top w:val="nil"/>
              <w:left w:val="nil"/>
              <w:bottom w:val="nil"/>
              <w:right w:val="nil"/>
            </w:tcBorders>
            <w:noWrap w:val="0"/>
            <w:vAlign w:val="center"/>
          </w:tcPr>
          <w:p w14:paraId="44221CFB">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1CBC4ECA">
            <w:pPr>
              <w:tabs>
                <w:tab w:val="center" w:pos="1575"/>
              </w:tabs>
              <w:jc w:val="center"/>
              <w:rPr>
                <w:rFonts w:hint="eastAsia" w:ascii="Times New Roman" w:hAnsi="Times New Roman" w:eastAsia="宋体" w:cs="宋体"/>
                <w:color w:val="auto"/>
                <w:sz w:val="21"/>
                <w:szCs w:val="21"/>
                <w:lang w:val="en-US" w:eastAsia="zh-CN"/>
              </w:rPr>
            </w:pPr>
          </w:p>
        </w:tc>
        <w:tc>
          <w:tcPr>
            <w:tcW w:w="2369" w:type="dxa"/>
            <w:tcBorders>
              <w:top w:val="nil"/>
              <w:left w:val="nil"/>
              <w:bottom w:val="nil"/>
              <w:right w:val="nil"/>
            </w:tcBorders>
            <w:noWrap w:val="0"/>
            <w:vAlign w:val="top"/>
          </w:tcPr>
          <w:p w14:paraId="0E1083B3">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工程</w:t>
            </w:r>
            <w:r>
              <w:rPr>
                <w:rFonts w:hint="default" w:ascii="Times New Roman" w:hAnsi="Times New Roman" w:eastAsia="宋体" w:cs="宋体"/>
                <w:color w:val="auto"/>
                <w:sz w:val="21"/>
                <w:szCs w:val="21"/>
                <w:lang w:val="en-US" w:eastAsia="zh-CN"/>
              </w:rPr>
              <w:t>编码</w:t>
            </w:r>
          </w:p>
        </w:tc>
      </w:tr>
      <w:tr w14:paraId="71CEAC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599DC7CF">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projectname</w:t>
            </w:r>
          </w:p>
        </w:tc>
        <w:tc>
          <w:tcPr>
            <w:tcW w:w="1669" w:type="dxa"/>
            <w:tcBorders>
              <w:top w:val="nil"/>
              <w:left w:val="nil"/>
              <w:bottom w:val="nil"/>
              <w:right w:val="nil"/>
            </w:tcBorders>
            <w:noWrap w:val="0"/>
            <w:vAlign w:val="top"/>
          </w:tcPr>
          <w:p w14:paraId="16999DCD">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varchar(50)</w:t>
            </w:r>
          </w:p>
        </w:tc>
        <w:tc>
          <w:tcPr>
            <w:tcW w:w="1417" w:type="dxa"/>
            <w:tcBorders>
              <w:top w:val="nil"/>
              <w:left w:val="nil"/>
              <w:bottom w:val="nil"/>
              <w:right w:val="nil"/>
            </w:tcBorders>
            <w:noWrap w:val="0"/>
            <w:vAlign w:val="center"/>
          </w:tcPr>
          <w:p w14:paraId="3734C445">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0A83745D">
            <w:pPr>
              <w:tabs>
                <w:tab w:val="center" w:pos="1575"/>
              </w:tabs>
              <w:jc w:val="center"/>
              <w:rPr>
                <w:rFonts w:hint="eastAsia" w:ascii="Times New Roman" w:hAnsi="Times New Roman" w:eastAsia="宋体" w:cs="宋体"/>
                <w:color w:val="auto"/>
                <w:sz w:val="21"/>
                <w:szCs w:val="21"/>
                <w:lang w:val="en-US" w:eastAsia="zh-CN"/>
              </w:rPr>
            </w:pPr>
          </w:p>
        </w:tc>
        <w:tc>
          <w:tcPr>
            <w:tcW w:w="2369" w:type="dxa"/>
            <w:tcBorders>
              <w:top w:val="nil"/>
              <w:left w:val="nil"/>
              <w:bottom w:val="nil"/>
              <w:right w:val="nil"/>
            </w:tcBorders>
            <w:noWrap w:val="0"/>
            <w:vAlign w:val="top"/>
          </w:tcPr>
          <w:p w14:paraId="7D07D614">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工程</w:t>
            </w:r>
            <w:r>
              <w:rPr>
                <w:rFonts w:hint="default" w:ascii="Times New Roman" w:hAnsi="Times New Roman" w:eastAsia="宋体" w:cs="宋体"/>
                <w:color w:val="auto"/>
                <w:sz w:val="21"/>
                <w:szCs w:val="21"/>
                <w:lang w:val="en-US" w:eastAsia="zh-CN"/>
              </w:rPr>
              <w:t>名称</w:t>
            </w:r>
          </w:p>
        </w:tc>
      </w:tr>
      <w:tr w14:paraId="6D3464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2A9EBB2C">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Projecttype</w:t>
            </w:r>
          </w:p>
        </w:tc>
        <w:tc>
          <w:tcPr>
            <w:tcW w:w="1669" w:type="dxa"/>
            <w:tcBorders>
              <w:top w:val="nil"/>
              <w:left w:val="nil"/>
              <w:bottom w:val="nil"/>
              <w:right w:val="nil"/>
            </w:tcBorders>
            <w:noWrap w:val="0"/>
            <w:vAlign w:val="top"/>
          </w:tcPr>
          <w:p w14:paraId="235396E9">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tinyint(4)</w:t>
            </w:r>
          </w:p>
        </w:tc>
        <w:tc>
          <w:tcPr>
            <w:tcW w:w="1417" w:type="dxa"/>
            <w:tcBorders>
              <w:top w:val="nil"/>
              <w:left w:val="nil"/>
              <w:bottom w:val="nil"/>
              <w:right w:val="nil"/>
            </w:tcBorders>
            <w:noWrap w:val="0"/>
            <w:vAlign w:val="center"/>
          </w:tcPr>
          <w:p w14:paraId="2DD75D1E">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1B8D3E4B">
            <w:pPr>
              <w:tabs>
                <w:tab w:val="center" w:pos="1575"/>
              </w:tabs>
              <w:jc w:val="center"/>
              <w:rPr>
                <w:rFonts w:hint="default" w:ascii="Times New Roman" w:hAnsi="Times New Roman" w:eastAsia="宋体" w:cs="宋体"/>
                <w:color w:val="auto"/>
                <w:sz w:val="21"/>
                <w:szCs w:val="21"/>
                <w:lang w:val="en-US" w:eastAsia="zh-CN"/>
              </w:rPr>
            </w:pPr>
          </w:p>
        </w:tc>
        <w:tc>
          <w:tcPr>
            <w:tcW w:w="2369" w:type="dxa"/>
            <w:tcBorders>
              <w:top w:val="nil"/>
              <w:left w:val="nil"/>
              <w:bottom w:val="nil"/>
              <w:right w:val="nil"/>
            </w:tcBorders>
            <w:noWrap w:val="0"/>
            <w:vAlign w:val="top"/>
          </w:tcPr>
          <w:p w14:paraId="6D8B8437">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工程</w:t>
            </w:r>
            <w:r>
              <w:rPr>
                <w:rFonts w:hint="default" w:ascii="Times New Roman" w:hAnsi="Times New Roman" w:eastAsia="宋体" w:cs="宋体"/>
                <w:color w:val="auto"/>
                <w:sz w:val="21"/>
                <w:szCs w:val="21"/>
                <w:lang w:val="en-US" w:eastAsia="zh-CN"/>
              </w:rPr>
              <w:t>类型</w:t>
            </w:r>
          </w:p>
        </w:tc>
      </w:tr>
      <w:tr w14:paraId="7D74CA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5CC29012">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jte</w:t>
            </w:r>
          </w:p>
        </w:tc>
        <w:tc>
          <w:tcPr>
            <w:tcW w:w="1669" w:type="dxa"/>
            <w:tcBorders>
              <w:top w:val="nil"/>
              <w:left w:val="nil"/>
              <w:bottom w:val="nil"/>
              <w:right w:val="nil"/>
            </w:tcBorders>
            <w:noWrap w:val="0"/>
            <w:vAlign w:val="top"/>
          </w:tcPr>
          <w:p w14:paraId="5E4EB864">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int</w:t>
            </w:r>
          </w:p>
        </w:tc>
        <w:tc>
          <w:tcPr>
            <w:tcW w:w="1417" w:type="dxa"/>
            <w:tcBorders>
              <w:top w:val="nil"/>
              <w:left w:val="nil"/>
              <w:bottom w:val="nil"/>
              <w:right w:val="nil"/>
            </w:tcBorders>
            <w:noWrap w:val="0"/>
            <w:vAlign w:val="center"/>
          </w:tcPr>
          <w:p w14:paraId="725CCE6C">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077A91B2">
            <w:pPr>
              <w:tabs>
                <w:tab w:val="center" w:pos="1575"/>
              </w:tabs>
              <w:jc w:val="center"/>
              <w:rPr>
                <w:rFonts w:hint="default" w:ascii="Times New Roman" w:hAnsi="Times New Roman" w:eastAsia="宋体" w:cs="宋体"/>
                <w:color w:val="auto"/>
                <w:sz w:val="21"/>
                <w:szCs w:val="21"/>
                <w:lang w:val="en-US" w:eastAsia="zh-CN"/>
              </w:rPr>
            </w:pPr>
          </w:p>
        </w:tc>
        <w:tc>
          <w:tcPr>
            <w:tcW w:w="2369" w:type="dxa"/>
            <w:tcBorders>
              <w:top w:val="nil"/>
              <w:left w:val="nil"/>
              <w:bottom w:val="nil"/>
              <w:right w:val="nil"/>
            </w:tcBorders>
            <w:noWrap w:val="0"/>
            <w:vAlign w:val="top"/>
          </w:tcPr>
          <w:p w14:paraId="62622CF3">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经度</w:t>
            </w:r>
          </w:p>
        </w:tc>
      </w:tr>
      <w:tr w14:paraId="270F33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4E5D87B1">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wte</w:t>
            </w:r>
          </w:p>
        </w:tc>
        <w:tc>
          <w:tcPr>
            <w:tcW w:w="1669" w:type="dxa"/>
            <w:tcBorders>
              <w:top w:val="nil"/>
              <w:left w:val="nil"/>
              <w:bottom w:val="nil"/>
              <w:right w:val="nil"/>
            </w:tcBorders>
            <w:noWrap w:val="0"/>
            <w:vAlign w:val="top"/>
          </w:tcPr>
          <w:p w14:paraId="2ADBB1A7">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int</w:t>
            </w:r>
          </w:p>
        </w:tc>
        <w:tc>
          <w:tcPr>
            <w:tcW w:w="1417" w:type="dxa"/>
            <w:tcBorders>
              <w:top w:val="nil"/>
              <w:left w:val="nil"/>
              <w:bottom w:val="nil"/>
              <w:right w:val="nil"/>
            </w:tcBorders>
            <w:noWrap w:val="0"/>
            <w:vAlign w:val="center"/>
          </w:tcPr>
          <w:p w14:paraId="3334177D">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70A5EEC2">
            <w:pPr>
              <w:tabs>
                <w:tab w:val="center" w:pos="1575"/>
              </w:tabs>
              <w:jc w:val="center"/>
              <w:rPr>
                <w:rFonts w:hint="default" w:ascii="Times New Roman" w:hAnsi="Times New Roman" w:eastAsia="宋体" w:cs="宋体"/>
                <w:color w:val="auto"/>
                <w:sz w:val="21"/>
                <w:szCs w:val="21"/>
                <w:lang w:val="en-US" w:eastAsia="zh-CN"/>
              </w:rPr>
            </w:pPr>
          </w:p>
        </w:tc>
        <w:tc>
          <w:tcPr>
            <w:tcW w:w="2369" w:type="dxa"/>
            <w:tcBorders>
              <w:top w:val="nil"/>
              <w:left w:val="nil"/>
              <w:bottom w:val="nil"/>
              <w:right w:val="nil"/>
            </w:tcBorders>
            <w:noWrap w:val="0"/>
            <w:vAlign w:val="top"/>
          </w:tcPr>
          <w:p w14:paraId="1FEE8A66">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纬度</w:t>
            </w:r>
          </w:p>
        </w:tc>
      </w:tr>
      <w:tr w14:paraId="23DBC0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55E0D5CE">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location</w:t>
            </w:r>
          </w:p>
        </w:tc>
        <w:tc>
          <w:tcPr>
            <w:tcW w:w="1669" w:type="dxa"/>
            <w:tcBorders>
              <w:top w:val="nil"/>
              <w:left w:val="nil"/>
              <w:bottom w:val="nil"/>
              <w:right w:val="nil"/>
            </w:tcBorders>
            <w:noWrap w:val="0"/>
            <w:vAlign w:val="top"/>
          </w:tcPr>
          <w:p w14:paraId="179EB59E">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sz w:val="21"/>
                <w:szCs w:val="21"/>
                <w:lang w:val="en-US" w:eastAsia="zh-CN"/>
              </w:rPr>
              <w:t>varchar(50)</w:t>
            </w:r>
          </w:p>
        </w:tc>
        <w:tc>
          <w:tcPr>
            <w:tcW w:w="1417" w:type="dxa"/>
            <w:tcBorders>
              <w:top w:val="nil"/>
              <w:left w:val="nil"/>
              <w:bottom w:val="nil"/>
              <w:right w:val="nil"/>
            </w:tcBorders>
            <w:noWrap w:val="0"/>
            <w:vAlign w:val="center"/>
          </w:tcPr>
          <w:p w14:paraId="2A241103">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3AAF952E">
            <w:pPr>
              <w:tabs>
                <w:tab w:val="center" w:pos="1575"/>
              </w:tabs>
              <w:jc w:val="center"/>
              <w:rPr>
                <w:rFonts w:hint="default" w:ascii="Times New Roman" w:hAnsi="Times New Roman" w:eastAsia="宋体" w:cs="宋体"/>
                <w:color w:val="auto"/>
                <w:sz w:val="21"/>
                <w:szCs w:val="21"/>
                <w:lang w:val="en-US" w:eastAsia="zh-CN"/>
              </w:rPr>
            </w:pPr>
          </w:p>
        </w:tc>
        <w:tc>
          <w:tcPr>
            <w:tcW w:w="2369" w:type="dxa"/>
            <w:tcBorders>
              <w:top w:val="nil"/>
              <w:left w:val="nil"/>
              <w:bottom w:val="nil"/>
              <w:right w:val="nil"/>
            </w:tcBorders>
            <w:noWrap w:val="0"/>
            <w:vAlign w:val="top"/>
          </w:tcPr>
          <w:p w14:paraId="22F24DB9">
            <w:pPr>
              <w:tabs>
                <w:tab w:val="center" w:pos="1575"/>
              </w:tabs>
              <w:jc w:val="center"/>
              <w:rPr>
                <w:rFonts w:hint="eastAsia" w:ascii="Times New Roman" w:hAnsi="Times New Roman" w:eastAsia="宋体" w:cs="宋体"/>
                <w:color w:val="auto"/>
                <w:sz w:val="21"/>
                <w:szCs w:val="21"/>
                <w:lang w:val="en-US" w:eastAsia="zh-CN"/>
              </w:rPr>
            </w:pPr>
            <w:r>
              <w:rPr>
                <w:rFonts w:hint="eastAsia" w:ascii="Times New Roman Regular" w:hAnsi="Times New Roman Regular" w:eastAsia="宋体" w:cs="Times New Roman Regular"/>
                <w:color w:val="auto"/>
                <w:sz w:val="21"/>
                <w:szCs w:val="21"/>
                <w:lang w:val="en-US" w:eastAsia="zh-CN"/>
              </w:rPr>
              <w:t>工程</w:t>
            </w:r>
            <w:r>
              <w:rPr>
                <w:rFonts w:hint="default" w:ascii="Times New Roman Regular" w:hAnsi="Times New Roman Regular" w:eastAsia="宋体" w:cs="Times New Roman Regular"/>
                <w:color w:val="auto"/>
                <w:sz w:val="21"/>
                <w:szCs w:val="21"/>
                <w:lang w:val="en-US" w:eastAsia="zh-CN"/>
              </w:rPr>
              <w:t>位置</w:t>
            </w:r>
          </w:p>
        </w:tc>
      </w:tr>
      <w:tr w14:paraId="6C5857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7316FDD9">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code</w:t>
            </w:r>
          </w:p>
        </w:tc>
        <w:tc>
          <w:tcPr>
            <w:tcW w:w="1669" w:type="dxa"/>
            <w:tcBorders>
              <w:top w:val="nil"/>
              <w:left w:val="nil"/>
              <w:bottom w:val="nil"/>
              <w:right w:val="nil"/>
            </w:tcBorders>
            <w:noWrap w:val="0"/>
            <w:vAlign w:val="top"/>
          </w:tcPr>
          <w:p w14:paraId="000A911D">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sz w:val="21"/>
                <w:szCs w:val="21"/>
                <w:lang w:val="en-US" w:eastAsia="zh-CN"/>
              </w:rPr>
              <w:t>varchar(50)</w:t>
            </w:r>
          </w:p>
        </w:tc>
        <w:tc>
          <w:tcPr>
            <w:tcW w:w="1417" w:type="dxa"/>
            <w:tcBorders>
              <w:top w:val="nil"/>
              <w:left w:val="nil"/>
              <w:bottom w:val="nil"/>
              <w:right w:val="nil"/>
            </w:tcBorders>
            <w:noWrap w:val="0"/>
            <w:vAlign w:val="center"/>
          </w:tcPr>
          <w:p w14:paraId="10922E56">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26A29624">
            <w:pPr>
              <w:tabs>
                <w:tab w:val="center" w:pos="1575"/>
              </w:tabs>
              <w:jc w:val="center"/>
              <w:rPr>
                <w:rFonts w:hint="default" w:ascii="Times New Roman" w:hAnsi="Times New Roman" w:eastAsia="宋体" w:cs="宋体"/>
                <w:color w:val="auto"/>
                <w:sz w:val="21"/>
                <w:szCs w:val="21"/>
                <w:lang w:val="en-US" w:eastAsia="zh-CN"/>
              </w:rPr>
            </w:pPr>
          </w:p>
        </w:tc>
        <w:tc>
          <w:tcPr>
            <w:tcW w:w="2369" w:type="dxa"/>
            <w:tcBorders>
              <w:top w:val="nil"/>
              <w:left w:val="nil"/>
              <w:bottom w:val="nil"/>
              <w:right w:val="nil"/>
            </w:tcBorders>
            <w:noWrap w:val="0"/>
            <w:vAlign w:val="center"/>
          </w:tcPr>
          <w:p w14:paraId="7D9A20B2">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行政区划</w:t>
            </w:r>
          </w:p>
        </w:tc>
      </w:tr>
      <w:tr w14:paraId="03519B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56" w:hRule="atLeast"/>
          <w:jc w:val="center"/>
        </w:trPr>
        <w:tc>
          <w:tcPr>
            <w:tcW w:w="1702" w:type="dxa"/>
            <w:tcBorders>
              <w:top w:val="nil"/>
              <w:left w:val="nil"/>
              <w:bottom w:val="single" w:color="000000" w:sz="12" w:space="0"/>
              <w:right w:val="nil"/>
            </w:tcBorders>
            <w:noWrap w:val="0"/>
            <w:vAlign w:val="center"/>
          </w:tcPr>
          <w:p w14:paraId="528D86F6">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remake</w:t>
            </w:r>
          </w:p>
        </w:tc>
        <w:tc>
          <w:tcPr>
            <w:tcW w:w="1669" w:type="dxa"/>
            <w:tcBorders>
              <w:top w:val="nil"/>
              <w:left w:val="nil"/>
              <w:bottom w:val="single" w:color="000000" w:sz="12" w:space="0"/>
              <w:right w:val="nil"/>
            </w:tcBorders>
            <w:noWrap w:val="0"/>
            <w:vAlign w:val="top"/>
          </w:tcPr>
          <w:p w14:paraId="556C73A8">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varchar(50)</w:t>
            </w:r>
          </w:p>
        </w:tc>
        <w:tc>
          <w:tcPr>
            <w:tcW w:w="1417" w:type="dxa"/>
            <w:tcBorders>
              <w:top w:val="nil"/>
              <w:left w:val="nil"/>
              <w:bottom w:val="single" w:color="000000" w:sz="12" w:space="0"/>
              <w:right w:val="nil"/>
            </w:tcBorders>
            <w:noWrap w:val="0"/>
            <w:vAlign w:val="center"/>
          </w:tcPr>
          <w:p w14:paraId="35675245">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single" w:color="000000" w:sz="12" w:space="0"/>
              <w:right w:val="nil"/>
            </w:tcBorders>
            <w:noWrap w:val="0"/>
            <w:vAlign w:val="center"/>
          </w:tcPr>
          <w:p w14:paraId="15F3F476">
            <w:pPr>
              <w:tabs>
                <w:tab w:val="center" w:pos="1575"/>
              </w:tabs>
              <w:jc w:val="center"/>
              <w:rPr>
                <w:rFonts w:hint="default" w:ascii="Times New Roman" w:hAnsi="Times New Roman" w:eastAsia="宋体" w:cs="宋体"/>
                <w:color w:val="auto"/>
                <w:sz w:val="21"/>
                <w:szCs w:val="21"/>
                <w:lang w:val="en-US" w:eastAsia="zh-CN"/>
              </w:rPr>
            </w:pPr>
          </w:p>
        </w:tc>
        <w:tc>
          <w:tcPr>
            <w:tcW w:w="2369" w:type="dxa"/>
            <w:tcBorders>
              <w:top w:val="nil"/>
              <w:left w:val="nil"/>
              <w:bottom w:val="single" w:color="000000" w:sz="12" w:space="0"/>
              <w:right w:val="nil"/>
            </w:tcBorders>
            <w:noWrap w:val="0"/>
            <w:vAlign w:val="center"/>
          </w:tcPr>
          <w:p w14:paraId="0CD6A2C6">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备注</w:t>
            </w:r>
          </w:p>
        </w:tc>
      </w:tr>
    </w:tbl>
    <w:p w14:paraId="47B51D8D">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设备信息表：保存设备信息的数据，其对应的E-R实体属性和数据库表如下。</w:t>
      </w:r>
    </w:p>
    <w:p w14:paraId="5C442406">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r>
        <w:rPr>
          <w:rFonts w:hint="eastAsia" w:ascii="Times New Roman Regular" w:hAnsi="Times New Roman Regular" w:eastAsia="宋体" w:cs="Times New Roman Regular"/>
          <w:color w:val="auto"/>
          <w:sz w:val="21"/>
          <w:szCs w:val="21"/>
          <w:lang w:val="en-US" w:eastAsia="zh-CN"/>
        </w:rPr>
        <w:drawing>
          <wp:inline distT="0" distB="0" distL="114300" distR="114300">
            <wp:extent cx="3502660" cy="1732280"/>
            <wp:effectExtent l="0" t="0" r="2540" b="20320"/>
            <wp:docPr id="51"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89"/>
                    <pic:cNvPicPr>
                      <a:picLocks noChangeAspect="1"/>
                    </pic:cNvPicPr>
                  </pic:nvPicPr>
                  <pic:blipFill>
                    <a:blip r:embed="rId41"/>
                    <a:stretch>
                      <a:fillRect/>
                    </a:stretch>
                  </pic:blipFill>
                  <pic:spPr>
                    <a:xfrm>
                      <a:off x="0" y="0"/>
                      <a:ext cx="3502660" cy="1732280"/>
                    </a:xfrm>
                    <a:prstGeom prst="rect">
                      <a:avLst/>
                    </a:prstGeom>
                    <a:noFill/>
                    <a:ln>
                      <a:noFill/>
                    </a:ln>
                  </pic:spPr>
                </pic:pic>
              </a:graphicData>
            </a:graphic>
          </wp:inline>
        </w:drawing>
      </w:r>
    </w:p>
    <w:p w14:paraId="0EA5659E">
      <w:pPr>
        <w:spacing w:line="400" w:lineRule="exact"/>
        <w:jc w:val="center"/>
        <w:rPr>
          <w:rFonts w:hint="eastAsia" w:hAnsi="宋体" w:eastAsia="宋体"/>
          <w:szCs w:val="21"/>
          <w:lang w:val="en-US" w:eastAsia="zh-CN"/>
        </w:rPr>
      </w:pPr>
      <w:r>
        <w:rPr>
          <w:rFonts w:hint="eastAsia" w:hAnsi="宋体" w:eastAsia="宋体"/>
          <w:szCs w:val="21"/>
          <w:lang w:val="en-US" w:eastAsia="zh-CN"/>
        </w:rPr>
        <w:t>图 4-21 设备信息表实体图</w:t>
      </w:r>
    </w:p>
    <w:p w14:paraId="37B554A8">
      <w:pPr>
        <w:spacing w:line="400" w:lineRule="exact"/>
        <w:jc w:val="center"/>
        <w:rPr>
          <w:rFonts w:hint="default" w:hAnsi="宋体" w:eastAsia="宋体"/>
          <w:szCs w:val="21"/>
          <w:lang w:val="en-US" w:eastAsia="zh-CN"/>
        </w:rPr>
      </w:pPr>
      <w:r>
        <w:rPr>
          <w:rFonts w:hint="eastAsia" w:hAnsi="宋体" w:eastAsia="宋体"/>
          <w:szCs w:val="21"/>
          <w:lang w:val="en-US" w:eastAsia="zh-CN"/>
        </w:rPr>
        <w:t>表 4-6 设备信息表</w:t>
      </w:r>
    </w:p>
    <w:tbl>
      <w:tblPr>
        <w:tblStyle w:val="20"/>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3B6D0F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6F750DD6">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字段名称</w:t>
            </w:r>
          </w:p>
        </w:tc>
        <w:tc>
          <w:tcPr>
            <w:tcW w:w="1669" w:type="dxa"/>
            <w:tcBorders>
              <w:top w:val="single" w:color="000000" w:sz="12" w:space="0"/>
              <w:left w:val="nil"/>
              <w:bottom w:val="single" w:color="000000" w:sz="4" w:space="0"/>
              <w:right w:val="nil"/>
            </w:tcBorders>
            <w:noWrap w:val="0"/>
            <w:vAlign w:val="center"/>
          </w:tcPr>
          <w:p w14:paraId="56562FE7">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类型</w:t>
            </w:r>
          </w:p>
        </w:tc>
        <w:tc>
          <w:tcPr>
            <w:tcW w:w="1417" w:type="dxa"/>
            <w:tcBorders>
              <w:top w:val="single" w:color="000000" w:sz="12" w:space="0"/>
              <w:left w:val="nil"/>
              <w:bottom w:val="single" w:color="000000" w:sz="4" w:space="0"/>
              <w:right w:val="nil"/>
            </w:tcBorders>
            <w:noWrap w:val="0"/>
            <w:vAlign w:val="center"/>
          </w:tcPr>
          <w:p w14:paraId="0FAF8807">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不是null</w:t>
            </w:r>
          </w:p>
        </w:tc>
        <w:tc>
          <w:tcPr>
            <w:tcW w:w="1336" w:type="dxa"/>
            <w:tcBorders>
              <w:top w:val="single" w:color="000000" w:sz="12" w:space="0"/>
              <w:left w:val="nil"/>
              <w:bottom w:val="single" w:color="000000" w:sz="4" w:space="0"/>
              <w:right w:val="nil"/>
            </w:tcBorders>
            <w:noWrap w:val="0"/>
            <w:vAlign w:val="center"/>
          </w:tcPr>
          <w:p w14:paraId="06474208">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主键</w:t>
            </w:r>
            <w:r>
              <w:rPr>
                <w:rFonts w:hint="eastAsia" w:ascii="Times New Roman" w:hAnsi="Times New Roman" w:eastAsia="宋体" w:cs="宋体"/>
                <w:color w:val="auto"/>
                <w:sz w:val="21"/>
                <w:szCs w:val="21"/>
                <w:lang w:val="en-US" w:eastAsia="zh-CN"/>
              </w:rPr>
              <w:t>/外键</w:t>
            </w:r>
          </w:p>
        </w:tc>
        <w:tc>
          <w:tcPr>
            <w:tcW w:w="2369" w:type="dxa"/>
            <w:tcBorders>
              <w:top w:val="single" w:color="000000" w:sz="12" w:space="0"/>
              <w:left w:val="nil"/>
              <w:bottom w:val="single" w:color="000000" w:sz="4" w:space="0"/>
              <w:right w:val="nil"/>
            </w:tcBorders>
            <w:noWrap w:val="0"/>
            <w:vAlign w:val="center"/>
          </w:tcPr>
          <w:p w14:paraId="24C92224">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字段说明</w:t>
            </w:r>
          </w:p>
        </w:tc>
      </w:tr>
      <w:tr w14:paraId="505AD4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center"/>
          </w:tcPr>
          <w:p w14:paraId="1A7E201F">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itemid</w:t>
            </w:r>
          </w:p>
        </w:tc>
        <w:tc>
          <w:tcPr>
            <w:tcW w:w="1669" w:type="dxa"/>
            <w:tcBorders>
              <w:top w:val="single" w:color="000000" w:sz="4" w:space="0"/>
              <w:left w:val="nil"/>
              <w:bottom w:val="nil"/>
              <w:right w:val="nil"/>
            </w:tcBorders>
            <w:noWrap w:val="0"/>
            <w:vAlign w:val="center"/>
          </w:tcPr>
          <w:p w14:paraId="3B23BB97">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bigint</w:t>
            </w:r>
          </w:p>
        </w:tc>
        <w:tc>
          <w:tcPr>
            <w:tcW w:w="1417" w:type="dxa"/>
            <w:tcBorders>
              <w:top w:val="single" w:color="000000" w:sz="4" w:space="0"/>
              <w:left w:val="nil"/>
              <w:bottom w:val="nil"/>
              <w:right w:val="nil"/>
            </w:tcBorders>
            <w:noWrap w:val="0"/>
            <w:vAlign w:val="center"/>
          </w:tcPr>
          <w:p w14:paraId="424990F2">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single" w:color="000000" w:sz="4" w:space="0"/>
              <w:left w:val="nil"/>
              <w:bottom w:val="nil"/>
              <w:right w:val="nil"/>
            </w:tcBorders>
            <w:noWrap w:val="0"/>
            <w:vAlign w:val="center"/>
          </w:tcPr>
          <w:p w14:paraId="17EC16D5">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主键</w:t>
            </w:r>
          </w:p>
        </w:tc>
        <w:tc>
          <w:tcPr>
            <w:tcW w:w="2369" w:type="dxa"/>
            <w:tcBorders>
              <w:top w:val="single" w:color="000000" w:sz="4" w:space="0"/>
              <w:left w:val="nil"/>
              <w:bottom w:val="nil"/>
              <w:right w:val="nil"/>
            </w:tcBorders>
            <w:noWrap w:val="0"/>
            <w:vAlign w:val="center"/>
          </w:tcPr>
          <w:p w14:paraId="41112364">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设备id</w:t>
            </w:r>
          </w:p>
        </w:tc>
      </w:tr>
      <w:tr w14:paraId="2C0167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center"/>
          </w:tcPr>
          <w:p w14:paraId="5A1B31F2">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itemname</w:t>
            </w:r>
          </w:p>
        </w:tc>
        <w:tc>
          <w:tcPr>
            <w:tcW w:w="1669" w:type="dxa"/>
            <w:tcBorders>
              <w:top w:val="nil"/>
              <w:left w:val="nil"/>
              <w:bottom w:val="nil"/>
              <w:right w:val="nil"/>
            </w:tcBorders>
            <w:noWrap w:val="0"/>
            <w:vAlign w:val="top"/>
          </w:tcPr>
          <w:p w14:paraId="6FFC6349">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varchar(50)</w:t>
            </w:r>
          </w:p>
        </w:tc>
        <w:tc>
          <w:tcPr>
            <w:tcW w:w="1417" w:type="dxa"/>
            <w:tcBorders>
              <w:top w:val="nil"/>
              <w:left w:val="nil"/>
              <w:bottom w:val="nil"/>
              <w:right w:val="nil"/>
            </w:tcBorders>
            <w:noWrap w:val="0"/>
            <w:vAlign w:val="center"/>
          </w:tcPr>
          <w:p w14:paraId="4EF23DC5">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7DDEC2CC">
            <w:pPr>
              <w:tabs>
                <w:tab w:val="center" w:pos="1575"/>
              </w:tabs>
              <w:jc w:val="center"/>
              <w:rPr>
                <w:rFonts w:hint="eastAsia" w:ascii="Times New Roman" w:hAnsi="Times New Roman" w:eastAsia="宋体" w:cs="宋体"/>
                <w:color w:val="auto"/>
                <w:sz w:val="21"/>
                <w:szCs w:val="21"/>
                <w:lang w:val="en-US" w:eastAsia="zh-CN"/>
              </w:rPr>
            </w:pPr>
          </w:p>
        </w:tc>
        <w:tc>
          <w:tcPr>
            <w:tcW w:w="2369" w:type="dxa"/>
            <w:tcBorders>
              <w:top w:val="nil"/>
              <w:left w:val="nil"/>
              <w:bottom w:val="nil"/>
              <w:right w:val="nil"/>
            </w:tcBorders>
            <w:noWrap w:val="0"/>
            <w:vAlign w:val="top"/>
          </w:tcPr>
          <w:p w14:paraId="5B65FFDB">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设备名称</w:t>
            </w:r>
          </w:p>
        </w:tc>
      </w:tr>
      <w:tr w14:paraId="50E0C3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05B503B2">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projectid</w:t>
            </w:r>
          </w:p>
        </w:tc>
        <w:tc>
          <w:tcPr>
            <w:tcW w:w="1669" w:type="dxa"/>
            <w:tcBorders>
              <w:top w:val="nil"/>
              <w:left w:val="nil"/>
              <w:bottom w:val="nil"/>
              <w:right w:val="nil"/>
            </w:tcBorders>
            <w:noWrap w:val="0"/>
            <w:vAlign w:val="top"/>
          </w:tcPr>
          <w:p w14:paraId="4F7F4614">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bigint</w:t>
            </w:r>
          </w:p>
        </w:tc>
        <w:tc>
          <w:tcPr>
            <w:tcW w:w="1417" w:type="dxa"/>
            <w:tcBorders>
              <w:top w:val="nil"/>
              <w:left w:val="nil"/>
              <w:bottom w:val="nil"/>
              <w:right w:val="nil"/>
            </w:tcBorders>
            <w:noWrap w:val="0"/>
            <w:vAlign w:val="center"/>
          </w:tcPr>
          <w:p w14:paraId="6C7205A1">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5FA8A659">
            <w:pPr>
              <w:tabs>
                <w:tab w:val="center" w:pos="1575"/>
              </w:tabs>
              <w:jc w:val="center"/>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外键</w:t>
            </w:r>
          </w:p>
        </w:tc>
        <w:tc>
          <w:tcPr>
            <w:tcW w:w="2369" w:type="dxa"/>
            <w:tcBorders>
              <w:top w:val="nil"/>
              <w:left w:val="nil"/>
              <w:bottom w:val="nil"/>
              <w:right w:val="nil"/>
            </w:tcBorders>
            <w:noWrap w:val="0"/>
            <w:vAlign w:val="center"/>
          </w:tcPr>
          <w:p w14:paraId="7C654B73">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工程</w:t>
            </w:r>
            <w:r>
              <w:rPr>
                <w:rFonts w:hint="default" w:ascii="Times New Roman" w:hAnsi="Times New Roman" w:eastAsia="宋体" w:cs="宋体"/>
                <w:color w:val="auto"/>
                <w:sz w:val="21"/>
                <w:szCs w:val="21"/>
                <w:lang w:val="en-US" w:eastAsia="zh-CN"/>
              </w:rPr>
              <w:t>id</w:t>
            </w:r>
          </w:p>
        </w:tc>
      </w:tr>
      <w:tr w14:paraId="2EFD03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19C485FE">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itemcode</w:t>
            </w:r>
          </w:p>
        </w:tc>
        <w:tc>
          <w:tcPr>
            <w:tcW w:w="1669" w:type="dxa"/>
            <w:tcBorders>
              <w:top w:val="nil"/>
              <w:left w:val="nil"/>
              <w:bottom w:val="nil"/>
              <w:right w:val="nil"/>
            </w:tcBorders>
            <w:noWrap w:val="0"/>
            <w:vAlign w:val="top"/>
          </w:tcPr>
          <w:p w14:paraId="1CB5EEB6">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varchar(50)</w:t>
            </w:r>
          </w:p>
        </w:tc>
        <w:tc>
          <w:tcPr>
            <w:tcW w:w="1417" w:type="dxa"/>
            <w:tcBorders>
              <w:top w:val="nil"/>
              <w:left w:val="nil"/>
              <w:bottom w:val="nil"/>
              <w:right w:val="nil"/>
            </w:tcBorders>
            <w:noWrap w:val="0"/>
            <w:vAlign w:val="center"/>
          </w:tcPr>
          <w:p w14:paraId="4F187DE3">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1F450216">
            <w:pPr>
              <w:tabs>
                <w:tab w:val="center" w:pos="1575"/>
              </w:tabs>
              <w:jc w:val="center"/>
              <w:rPr>
                <w:rFonts w:hint="default" w:ascii="Times New Roman" w:hAnsi="Times New Roman" w:eastAsia="宋体" w:cs="宋体"/>
                <w:color w:val="auto"/>
                <w:sz w:val="21"/>
                <w:szCs w:val="21"/>
                <w:lang w:val="en-US" w:eastAsia="zh-CN"/>
              </w:rPr>
            </w:pPr>
          </w:p>
        </w:tc>
        <w:tc>
          <w:tcPr>
            <w:tcW w:w="2369" w:type="dxa"/>
            <w:tcBorders>
              <w:top w:val="nil"/>
              <w:left w:val="nil"/>
              <w:bottom w:val="nil"/>
              <w:right w:val="nil"/>
            </w:tcBorders>
            <w:noWrap w:val="0"/>
            <w:vAlign w:val="top"/>
          </w:tcPr>
          <w:p w14:paraId="623F1E3D">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设备编码</w:t>
            </w:r>
          </w:p>
        </w:tc>
      </w:tr>
      <w:tr w14:paraId="42FF43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2C949C00">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itemtype</w:t>
            </w:r>
          </w:p>
        </w:tc>
        <w:tc>
          <w:tcPr>
            <w:tcW w:w="1669" w:type="dxa"/>
            <w:tcBorders>
              <w:top w:val="nil"/>
              <w:left w:val="nil"/>
              <w:bottom w:val="nil"/>
              <w:right w:val="nil"/>
            </w:tcBorders>
            <w:noWrap w:val="0"/>
            <w:vAlign w:val="top"/>
          </w:tcPr>
          <w:p w14:paraId="62733FFB">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int</w:t>
            </w:r>
          </w:p>
        </w:tc>
        <w:tc>
          <w:tcPr>
            <w:tcW w:w="1417" w:type="dxa"/>
            <w:tcBorders>
              <w:top w:val="nil"/>
              <w:left w:val="nil"/>
              <w:bottom w:val="nil"/>
              <w:right w:val="nil"/>
            </w:tcBorders>
            <w:noWrap w:val="0"/>
            <w:vAlign w:val="center"/>
          </w:tcPr>
          <w:p w14:paraId="7858BF53">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nil"/>
              <w:right w:val="nil"/>
            </w:tcBorders>
            <w:noWrap w:val="0"/>
            <w:vAlign w:val="center"/>
          </w:tcPr>
          <w:p w14:paraId="157D41EC">
            <w:pPr>
              <w:tabs>
                <w:tab w:val="center" w:pos="1575"/>
              </w:tabs>
              <w:jc w:val="center"/>
              <w:rPr>
                <w:rFonts w:hint="default" w:ascii="Times New Roman" w:hAnsi="Times New Roman" w:eastAsia="宋体" w:cs="宋体"/>
                <w:color w:val="auto"/>
                <w:sz w:val="21"/>
                <w:szCs w:val="21"/>
                <w:lang w:val="en-US" w:eastAsia="zh-CN"/>
              </w:rPr>
            </w:pPr>
          </w:p>
        </w:tc>
        <w:tc>
          <w:tcPr>
            <w:tcW w:w="2369" w:type="dxa"/>
            <w:tcBorders>
              <w:top w:val="nil"/>
              <w:left w:val="nil"/>
              <w:bottom w:val="nil"/>
              <w:right w:val="nil"/>
            </w:tcBorders>
            <w:noWrap w:val="0"/>
            <w:vAlign w:val="top"/>
          </w:tcPr>
          <w:p w14:paraId="767E8680">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设备类型</w:t>
            </w:r>
          </w:p>
        </w:tc>
      </w:tr>
      <w:tr w14:paraId="485E43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center"/>
          </w:tcPr>
          <w:p w14:paraId="44269A54">
            <w:pPr>
              <w:tabs>
                <w:tab w:val="center" w:pos="1575"/>
              </w:tabs>
              <w:jc w:val="center"/>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remake</w:t>
            </w:r>
          </w:p>
        </w:tc>
        <w:tc>
          <w:tcPr>
            <w:tcW w:w="1669" w:type="dxa"/>
            <w:tcBorders>
              <w:top w:val="nil"/>
              <w:left w:val="nil"/>
              <w:bottom w:val="single" w:color="000000" w:sz="12" w:space="0"/>
              <w:right w:val="nil"/>
            </w:tcBorders>
            <w:noWrap w:val="0"/>
            <w:vAlign w:val="top"/>
          </w:tcPr>
          <w:p w14:paraId="08614DD1">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varchar(50)</w:t>
            </w:r>
          </w:p>
        </w:tc>
        <w:tc>
          <w:tcPr>
            <w:tcW w:w="1417" w:type="dxa"/>
            <w:tcBorders>
              <w:top w:val="nil"/>
              <w:left w:val="nil"/>
              <w:bottom w:val="single" w:color="000000" w:sz="12" w:space="0"/>
              <w:right w:val="nil"/>
            </w:tcBorders>
            <w:noWrap w:val="0"/>
            <w:vAlign w:val="center"/>
          </w:tcPr>
          <w:p w14:paraId="10477462">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是</w:t>
            </w:r>
          </w:p>
        </w:tc>
        <w:tc>
          <w:tcPr>
            <w:tcW w:w="1336" w:type="dxa"/>
            <w:tcBorders>
              <w:top w:val="nil"/>
              <w:left w:val="nil"/>
              <w:bottom w:val="single" w:color="000000" w:sz="12" w:space="0"/>
              <w:right w:val="nil"/>
            </w:tcBorders>
            <w:noWrap w:val="0"/>
            <w:vAlign w:val="center"/>
          </w:tcPr>
          <w:p w14:paraId="79D4AFDD">
            <w:pPr>
              <w:tabs>
                <w:tab w:val="center" w:pos="1575"/>
              </w:tabs>
              <w:jc w:val="center"/>
              <w:rPr>
                <w:rFonts w:hint="default" w:ascii="Times New Roman" w:hAnsi="Times New Roman" w:eastAsia="宋体" w:cs="宋体"/>
                <w:color w:val="auto"/>
                <w:sz w:val="21"/>
                <w:szCs w:val="21"/>
                <w:lang w:val="en-US" w:eastAsia="zh-CN"/>
              </w:rPr>
            </w:pPr>
          </w:p>
        </w:tc>
        <w:tc>
          <w:tcPr>
            <w:tcW w:w="2369" w:type="dxa"/>
            <w:tcBorders>
              <w:top w:val="nil"/>
              <w:left w:val="nil"/>
              <w:bottom w:val="single" w:color="000000" w:sz="12" w:space="0"/>
              <w:right w:val="nil"/>
            </w:tcBorders>
            <w:noWrap w:val="0"/>
            <w:vAlign w:val="center"/>
          </w:tcPr>
          <w:p w14:paraId="691BA85E">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备注</w:t>
            </w:r>
          </w:p>
        </w:tc>
      </w:tr>
    </w:tbl>
    <w:p w14:paraId="54F07B6D">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巡检项表：存储巡检项信息数据，相应的E-R实体属性和数据库表如下所示。</w:t>
      </w:r>
    </w:p>
    <w:p w14:paraId="5C3074AA">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r>
        <w:rPr>
          <w:color w:val="auto"/>
        </w:rPr>
        <w:drawing>
          <wp:inline distT="0" distB="0" distL="114300" distR="114300">
            <wp:extent cx="3134360" cy="1557020"/>
            <wp:effectExtent l="0" t="0" r="15240" b="17780"/>
            <wp:docPr id="58"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90"/>
                    <pic:cNvPicPr>
                      <a:picLocks noChangeAspect="1"/>
                    </pic:cNvPicPr>
                  </pic:nvPicPr>
                  <pic:blipFill>
                    <a:blip r:embed="rId42"/>
                    <a:stretch>
                      <a:fillRect/>
                    </a:stretch>
                  </pic:blipFill>
                  <pic:spPr>
                    <a:xfrm>
                      <a:off x="0" y="0"/>
                      <a:ext cx="3134360" cy="1557020"/>
                    </a:xfrm>
                    <a:prstGeom prst="rect">
                      <a:avLst/>
                    </a:prstGeom>
                    <a:noFill/>
                    <a:ln>
                      <a:noFill/>
                    </a:ln>
                  </pic:spPr>
                </pic:pic>
              </a:graphicData>
            </a:graphic>
          </wp:inline>
        </w:drawing>
      </w:r>
    </w:p>
    <w:p w14:paraId="0D32E478">
      <w:pPr>
        <w:spacing w:line="400" w:lineRule="exact"/>
        <w:jc w:val="center"/>
        <w:rPr>
          <w:rFonts w:hint="eastAsia" w:hAnsi="宋体" w:eastAsia="宋体"/>
          <w:szCs w:val="21"/>
          <w:lang w:val="en-US" w:eastAsia="zh-CN"/>
        </w:rPr>
      </w:pPr>
      <w:r>
        <w:rPr>
          <w:rFonts w:hint="eastAsia" w:hAnsi="宋体" w:eastAsia="宋体"/>
          <w:szCs w:val="21"/>
          <w:lang w:val="en-US" w:eastAsia="zh-CN"/>
        </w:rPr>
        <w:t>图 4-22 巡检项表实体图</w:t>
      </w:r>
    </w:p>
    <w:p w14:paraId="45C151BB">
      <w:pPr>
        <w:spacing w:line="400" w:lineRule="exact"/>
        <w:jc w:val="center"/>
        <w:rPr>
          <w:rFonts w:hint="default" w:hAnsi="宋体" w:eastAsia="宋体"/>
          <w:szCs w:val="21"/>
          <w:lang w:val="en-US" w:eastAsia="zh-CN"/>
        </w:rPr>
      </w:pPr>
      <w:r>
        <w:rPr>
          <w:rFonts w:hint="eastAsia" w:hAnsi="宋体" w:eastAsia="宋体"/>
          <w:szCs w:val="21"/>
          <w:lang w:val="en-US" w:eastAsia="zh-CN"/>
        </w:rPr>
        <w:t>表 4-7 巡检项表</w:t>
      </w:r>
    </w:p>
    <w:tbl>
      <w:tblPr>
        <w:tblStyle w:val="20"/>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571D3A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71CE1F5B">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字段名称</w:t>
            </w:r>
          </w:p>
        </w:tc>
        <w:tc>
          <w:tcPr>
            <w:tcW w:w="1669" w:type="dxa"/>
            <w:tcBorders>
              <w:top w:val="single" w:color="000000" w:sz="12" w:space="0"/>
              <w:left w:val="nil"/>
              <w:bottom w:val="single" w:color="000000" w:sz="4" w:space="0"/>
              <w:right w:val="nil"/>
            </w:tcBorders>
            <w:noWrap w:val="0"/>
            <w:vAlign w:val="center"/>
          </w:tcPr>
          <w:p w14:paraId="177081AA">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类型</w:t>
            </w:r>
          </w:p>
        </w:tc>
        <w:tc>
          <w:tcPr>
            <w:tcW w:w="1417" w:type="dxa"/>
            <w:tcBorders>
              <w:top w:val="single" w:color="000000" w:sz="12" w:space="0"/>
              <w:left w:val="nil"/>
              <w:bottom w:val="single" w:color="000000" w:sz="4" w:space="0"/>
              <w:right w:val="nil"/>
            </w:tcBorders>
            <w:noWrap w:val="0"/>
            <w:vAlign w:val="center"/>
          </w:tcPr>
          <w:p w14:paraId="62AA9914">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不是null</w:t>
            </w:r>
          </w:p>
        </w:tc>
        <w:tc>
          <w:tcPr>
            <w:tcW w:w="1336" w:type="dxa"/>
            <w:tcBorders>
              <w:top w:val="single" w:color="000000" w:sz="12" w:space="0"/>
              <w:left w:val="nil"/>
              <w:bottom w:val="single" w:color="000000" w:sz="4" w:space="0"/>
              <w:right w:val="nil"/>
            </w:tcBorders>
            <w:noWrap w:val="0"/>
            <w:vAlign w:val="center"/>
          </w:tcPr>
          <w:p w14:paraId="02583B12">
            <w:pPr>
              <w:tabs>
                <w:tab w:val="center" w:pos="1575"/>
              </w:tabs>
              <w:jc w:val="center"/>
              <w:rPr>
                <w:rFonts w:hint="default"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主键</w:t>
            </w:r>
            <w:r>
              <w:rPr>
                <w:rFonts w:hint="eastAsia" w:ascii="Times New Roman" w:hAnsi="Times New Roman" w:eastAsia="宋体" w:cs="宋体"/>
                <w:color w:val="auto"/>
                <w:sz w:val="21"/>
                <w:szCs w:val="21"/>
                <w:lang w:val="en-US" w:eastAsia="zh-CN"/>
              </w:rPr>
              <w:t>/外键</w:t>
            </w:r>
          </w:p>
        </w:tc>
        <w:tc>
          <w:tcPr>
            <w:tcW w:w="2369" w:type="dxa"/>
            <w:tcBorders>
              <w:top w:val="single" w:color="000000" w:sz="12" w:space="0"/>
              <w:left w:val="nil"/>
              <w:bottom w:val="single" w:color="000000" w:sz="4" w:space="0"/>
              <w:right w:val="nil"/>
            </w:tcBorders>
            <w:noWrap w:val="0"/>
            <w:vAlign w:val="center"/>
          </w:tcPr>
          <w:p w14:paraId="06C01E3D">
            <w:pPr>
              <w:tabs>
                <w:tab w:val="center" w:pos="1575"/>
              </w:tabs>
              <w:jc w:val="center"/>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字段说明</w:t>
            </w:r>
          </w:p>
        </w:tc>
      </w:tr>
      <w:tr w14:paraId="3F0333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top"/>
          </w:tcPr>
          <w:p w14:paraId="27702970">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term_id</w:t>
            </w:r>
          </w:p>
        </w:tc>
        <w:tc>
          <w:tcPr>
            <w:tcW w:w="1669" w:type="dxa"/>
            <w:tcBorders>
              <w:top w:val="single" w:color="000000" w:sz="4" w:space="0"/>
              <w:left w:val="nil"/>
              <w:bottom w:val="nil"/>
              <w:right w:val="nil"/>
            </w:tcBorders>
            <w:noWrap w:val="0"/>
            <w:vAlign w:val="top"/>
          </w:tcPr>
          <w:p w14:paraId="3FB7F0E5">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bigint</w:t>
            </w:r>
          </w:p>
        </w:tc>
        <w:tc>
          <w:tcPr>
            <w:tcW w:w="1417" w:type="dxa"/>
            <w:tcBorders>
              <w:top w:val="single" w:color="000000" w:sz="4" w:space="0"/>
              <w:left w:val="nil"/>
              <w:bottom w:val="nil"/>
              <w:right w:val="nil"/>
            </w:tcBorders>
            <w:noWrap w:val="0"/>
            <w:vAlign w:val="center"/>
          </w:tcPr>
          <w:p w14:paraId="4B956FBE">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single" w:color="000000" w:sz="4" w:space="0"/>
              <w:left w:val="nil"/>
              <w:bottom w:val="nil"/>
              <w:right w:val="nil"/>
            </w:tcBorders>
            <w:noWrap w:val="0"/>
            <w:vAlign w:val="center"/>
          </w:tcPr>
          <w:p w14:paraId="7C09B1E4">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主键</w:t>
            </w:r>
          </w:p>
        </w:tc>
        <w:tc>
          <w:tcPr>
            <w:tcW w:w="2369" w:type="dxa"/>
            <w:tcBorders>
              <w:top w:val="single" w:color="000000" w:sz="4" w:space="0"/>
              <w:left w:val="nil"/>
              <w:bottom w:val="nil"/>
              <w:right w:val="nil"/>
            </w:tcBorders>
            <w:noWrap w:val="0"/>
            <w:vAlign w:val="top"/>
          </w:tcPr>
          <w:p w14:paraId="0B365636">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巡检项id</w:t>
            </w:r>
          </w:p>
        </w:tc>
      </w:tr>
      <w:tr w14:paraId="5F8F27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top"/>
          </w:tcPr>
          <w:p w14:paraId="49858060">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item_name</w:t>
            </w:r>
          </w:p>
        </w:tc>
        <w:tc>
          <w:tcPr>
            <w:tcW w:w="1669" w:type="dxa"/>
            <w:tcBorders>
              <w:top w:val="nil"/>
              <w:left w:val="nil"/>
              <w:bottom w:val="nil"/>
              <w:right w:val="nil"/>
            </w:tcBorders>
            <w:noWrap w:val="0"/>
            <w:vAlign w:val="top"/>
          </w:tcPr>
          <w:p w14:paraId="244CF7BA">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varchar(50)</w:t>
            </w:r>
          </w:p>
        </w:tc>
        <w:tc>
          <w:tcPr>
            <w:tcW w:w="1417" w:type="dxa"/>
            <w:tcBorders>
              <w:top w:val="nil"/>
              <w:left w:val="nil"/>
              <w:bottom w:val="nil"/>
              <w:right w:val="nil"/>
            </w:tcBorders>
            <w:noWrap w:val="0"/>
            <w:vAlign w:val="center"/>
          </w:tcPr>
          <w:p w14:paraId="2445A71C">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27BC86EC">
            <w:pPr>
              <w:tabs>
                <w:tab w:val="center" w:pos="1575"/>
              </w:tabs>
              <w:jc w:val="center"/>
              <w:rPr>
                <w:rFonts w:hint="eastAsia" w:ascii="Times New Roman" w:hAnsi="Times New Roman" w:eastAsia="宋体" w:cs="宋体"/>
                <w:color w:val="auto"/>
                <w:kern w:val="2"/>
                <w:sz w:val="21"/>
                <w:szCs w:val="21"/>
                <w:lang w:val="en-US" w:eastAsia="zh-CN" w:bidi="ar-SA"/>
              </w:rPr>
            </w:pPr>
          </w:p>
        </w:tc>
        <w:tc>
          <w:tcPr>
            <w:tcW w:w="2369" w:type="dxa"/>
            <w:tcBorders>
              <w:top w:val="nil"/>
              <w:left w:val="nil"/>
              <w:bottom w:val="nil"/>
              <w:right w:val="nil"/>
            </w:tcBorders>
            <w:noWrap w:val="0"/>
            <w:vAlign w:val="top"/>
          </w:tcPr>
          <w:p w14:paraId="12635D3E">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巡检项名称</w:t>
            </w:r>
          </w:p>
        </w:tc>
      </w:tr>
      <w:tr w14:paraId="43D4F7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70B01121">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input_type</w:t>
            </w:r>
          </w:p>
        </w:tc>
        <w:tc>
          <w:tcPr>
            <w:tcW w:w="1669" w:type="dxa"/>
            <w:tcBorders>
              <w:top w:val="nil"/>
              <w:left w:val="nil"/>
              <w:bottom w:val="nil"/>
              <w:right w:val="nil"/>
            </w:tcBorders>
            <w:noWrap w:val="0"/>
            <w:vAlign w:val="top"/>
          </w:tcPr>
          <w:p w14:paraId="2EF43939">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tinyint</w:t>
            </w:r>
          </w:p>
        </w:tc>
        <w:tc>
          <w:tcPr>
            <w:tcW w:w="1417" w:type="dxa"/>
            <w:tcBorders>
              <w:top w:val="nil"/>
              <w:left w:val="nil"/>
              <w:bottom w:val="nil"/>
              <w:right w:val="nil"/>
            </w:tcBorders>
            <w:noWrap w:val="0"/>
            <w:vAlign w:val="center"/>
          </w:tcPr>
          <w:p w14:paraId="226E7108">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07360B43">
            <w:pPr>
              <w:tabs>
                <w:tab w:val="center" w:pos="1575"/>
              </w:tabs>
              <w:jc w:val="center"/>
              <w:rPr>
                <w:rFonts w:hint="eastAsia" w:ascii="Times New Roman" w:hAnsi="Times New Roman" w:eastAsia="宋体" w:cs="宋体"/>
                <w:color w:val="auto"/>
                <w:kern w:val="2"/>
                <w:sz w:val="21"/>
                <w:szCs w:val="21"/>
                <w:lang w:val="en-US" w:eastAsia="zh-CN" w:bidi="ar-SA"/>
              </w:rPr>
            </w:pPr>
          </w:p>
        </w:tc>
        <w:tc>
          <w:tcPr>
            <w:tcW w:w="2369" w:type="dxa"/>
            <w:tcBorders>
              <w:top w:val="nil"/>
              <w:left w:val="nil"/>
              <w:bottom w:val="nil"/>
              <w:right w:val="nil"/>
            </w:tcBorders>
            <w:noWrap w:val="0"/>
            <w:vAlign w:val="top"/>
          </w:tcPr>
          <w:p w14:paraId="514A7326">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巡检项</w:t>
            </w:r>
            <w:r>
              <w:rPr>
                <w:rFonts w:hint="eastAsia" w:ascii="Times New Roman" w:hAnsi="Times New Roman" w:eastAsia="宋体" w:cs="宋体"/>
                <w:color w:val="auto"/>
                <w:kern w:val="2"/>
                <w:sz w:val="21"/>
                <w:szCs w:val="21"/>
                <w:lang w:val="en-US" w:eastAsia="zh-CN" w:bidi="ar-SA"/>
              </w:rPr>
              <w:t>结果类型</w:t>
            </w:r>
          </w:p>
        </w:tc>
      </w:tr>
      <w:tr w14:paraId="3A589C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78E653E8">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options</w:t>
            </w:r>
          </w:p>
        </w:tc>
        <w:tc>
          <w:tcPr>
            <w:tcW w:w="1669" w:type="dxa"/>
            <w:tcBorders>
              <w:top w:val="nil"/>
              <w:left w:val="nil"/>
              <w:bottom w:val="nil"/>
              <w:right w:val="nil"/>
            </w:tcBorders>
            <w:noWrap w:val="0"/>
            <w:vAlign w:val="top"/>
          </w:tcPr>
          <w:p w14:paraId="612298ED">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varchar(50)</w:t>
            </w:r>
          </w:p>
        </w:tc>
        <w:tc>
          <w:tcPr>
            <w:tcW w:w="1417" w:type="dxa"/>
            <w:tcBorders>
              <w:top w:val="nil"/>
              <w:left w:val="nil"/>
              <w:bottom w:val="nil"/>
              <w:right w:val="nil"/>
            </w:tcBorders>
            <w:noWrap w:val="0"/>
            <w:vAlign w:val="center"/>
          </w:tcPr>
          <w:p w14:paraId="545E7E1D">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3C017EDB">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nil"/>
              <w:right w:val="nil"/>
            </w:tcBorders>
            <w:noWrap w:val="0"/>
            <w:vAlign w:val="top"/>
          </w:tcPr>
          <w:p w14:paraId="5ADAF675">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巡检</w:t>
            </w:r>
            <w:r>
              <w:rPr>
                <w:rFonts w:hint="eastAsia" w:ascii="Times New Roman" w:hAnsi="Times New Roman" w:eastAsia="宋体" w:cs="宋体"/>
                <w:color w:val="auto"/>
                <w:kern w:val="2"/>
                <w:sz w:val="21"/>
                <w:szCs w:val="21"/>
                <w:lang w:val="en-US" w:eastAsia="zh-CN" w:bidi="ar-SA"/>
              </w:rPr>
              <w:t>结果选项</w:t>
            </w:r>
          </w:p>
        </w:tc>
      </w:tr>
      <w:tr w14:paraId="5C9C3A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6116D824">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validate_expression</w:t>
            </w:r>
          </w:p>
        </w:tc>
        <w:tc>
          <w:tcPr>
            <w:tcW w:w="1669" w:type="dxa"/>
            <w:tcBorders>
              <w:top w:val="nil"/>
              <w:left w:val="nil"/>
              <w:bottom w:val="nil"/>
              <w:right w:val="nil"/>
            </w:tcBorders>
            <w:noWrap w:val="0"/>
            <w:vAlign w:val="top"/>
          </w:tcPr>
          <w:p w14:paraId="35BF9374">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tinyint(4)</w:t>
            </w:r>
          </w:p>
        </w:tc>
        <w:tc>
          <w:tcPr>
            <w:tcW w:w="1417" w:type="dxa"/>
            <w:tcBorders>
              <w:top w:val="nil"/>
              <w:left w:val="nil"/>
              <w:bottom w:val="nil"/>
              <w:right w:val="nil"/>
            </w:tcBorders>
            <w:noWrap w:val="0"/>
            <w:vAlign w:val="center"/>
          </w:tcPr>
          <w:p w14:paraId="7C004736">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0015BC5C">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nil"/>
              <w:right w:val="nil"/>
            </w:tcBorders>
            <w:noWrap w:val="0"/>
            <w:vAlign w:val="top"/>
          </w:tcPr>
          <w:p w14:paraId="7CED739B">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巡检标准结果</w:t>
            </w:r>
          </w:p>
        </w:tc>
      </w:tr>
      <w:tr w14:paraId="283D55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center"/>
          </w:tcPr>
          <w:p w14:paraId="4DFB227E">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remake</w:t>
            </w:r>
          </w:p>
        </w:tc>
        <w:tc>
          <w:tcPr>
            <w:tcW w:w="1669" w:type="dxa"/>
            <w:tcBorders>
              <w:top w:val="nil"/>
              <w:left w:val="nil"/>
              <w:bottom w:val="single" w:color="000000" w:sz="12" w:space="0"/>
              <w:right w:val="nil"/>
            </w:tcBorders>
            <w:noWrap w:val="0"/>
            <w:vAlign w:val="top"/>
          </w:tcPr>
          <w:p w14:paraId="3592DA3C">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varchar(50)</w:t>
            </w:r>
          </w:p>
        </w:tc>
        <w:tc>
          <w:tcPr>
            <w:tcW w:w="1417" w:type="dxa"/>
            <w:tcBorders>
              <w:top w:val="nil"/>
              <w:left w:val="nil"/>
              <w:bottom w:val="single" w:color="000000" w:sz="12" w:space="0"/>
              <w:right w:val="nil"/>
            </w:tcBorders>
            <w:noWrap w:val="0"/>
            <w:vAlign w:val="center"/>
          </w:tcPr>
          <w:p w14:paraId="70038F3C">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single" w:color="000000" w:sz="12" w:space="0"/>
              <w:right w:val="nil"/>
            </w:tcBorders>
            <w:noWrap w:val="0"/>
            <w:vAlign w:val="center"/>
          </w:tcPr>
          <w:p w14:paraId="00315CD8">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single" w:color="000000" w:sz="12" w:space="0"/>
              <w:right w:val="nil"/>
            </w:tcBorders>
            <w:noWrap w:val="0"/>
            <w:vAlign w:val="center"/>
          </w:tcPr>
          <w:p w14:paraId="77D0F82E">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备注</w:t>
            </w:r>
          </w:p>
        </w:tc>
      </w:tr>
    </w:tbl>
    <w:p w14:paraId="2EC7CBBA">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对象表：存储对象信息数据，相应的E-R实体属性和数据库表如下所示。</w:t>
      </w:r>
    </w:p>
    <w:p w14:paraId="3EB9D44D">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r>
        <w:rPr>
          <w:rFonts w:hint="eastAsia" w:ascii="Times New Roman Regular" w:hAnsi="Times New Roman Regular" w:eastAsia="宋体" w:cs="Times New Roman Regular"/>
          <w:color w:val="auto"/>
          <w:sz w:val="21"/>
          <w:szCs w:val="21"/>
          <w:lang w:val="en-US" w:eastAsia="zh-CN"/>
        </w:rPr>
        <w:drawing>
          <wp:inline distT="0" distB="0" distL="114300" distR="114300">
            <wp:extent cx="2804160" cy="1525905"/>
            <wp:effectExtent l="0" t="0" r="15240" b="23495"/>
            <wp:docPr id="43"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1"/>
                    <pic:cNvPicPr>
                      <a:picLocks noChangeAspect="1"/>
                    </pic:cNvPicPr>
                  </pic:nvPicPr>
                  <pic:blipFill>
                    <a:blip r:embed="rId43"/>
                    <a:stretch>
                      <a:fillRect/>
                    </a:stretch>
                  </pic:blipFill>
                  <pic:spPr>
                    <a:xfrm>
                      <a:off x="0" y="0"/>
                      <a:ext cx="2804160" cy="1525905"/>
                    </a:xfrm>
                    <a:prstGeom prst="rect">
                      <a:avLst/>
                    </a:prstGeom>
                    <a:noFill/>
                    <a:ln>
                      <a:noFill/>
                    </a:ln>
                  </pic:spPr>
                </pic:pic>
              </a:graphicData>
            </a:graphic>
          </wp:inline>
        </w:drawing>
      </w:r>
    </w:p>
    <w:p w14:paraId="5246CCC2">
      <w:pPr>
        <w:spacing w:line="400" w:lineRule="exact"/>
        <w:jc w:val="center"/>
        <w:rPr>
          <w:rFonts w:hint="eastAsia" w:hAnsi="宋体" w:eastAsia="宋体"/>
          <w:szCs w:val="21"/>
          <w:lang w:val="en-US" w:eastAsia="zh-CN"/>
        </w:rPr>
      </w:pPr>
      <w:r>
        <w:rPr>
          <w:rFonts w:hint="eastAsia" w:hAnsi="宋体" w:eastAsia="宋体"/>
          <w:szCs w:val="21"/>
          <w:lang w:val="en-US" w:eastAsia="zh-CN"/>
        </w:rPr>
        <w:t>图 4-23 对象表实体图</w:t>
      </w:r>
    </w:p>
    <w:p w14:paraId="6F6D33B7">
      <w:pPr>
        <w:spacing w:line="400" w:lineRule="exact"/>
        <w:jc w:val="center"/>
        <w:rPr>
          <w:rFonts w:hint="default" w:hAnsi="宋体" w:eastAsia="宋体"/>
          <w:szCs w:val="21"/>
          <w:lang w:val="en-US" w:eastAsia="zh-CN"/>
        </w:rPr>
      </w:pPr>
      <w:r>
        <w:rPr>
          <w:rFonts w:hint="eastAsia" w:hAnsi="宋体" w:eastAsia="宋体"/>
          <w:szCs w:val="21"/>
          <w:lang w:val="en-US" w:eastAsia="zh-CN"/>
        </w:rPr>
        <w:t>表 4-8 对象表</w:t>
      </w:r>
    </w:p>
    <w:tbl>
      <w:tblPr>
        <w:tblStyle w:val="20"/>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7F3B47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685FCABC">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字段名称</w:t>
            </w:r>
          </w:p>
        </w:tc>
        <w:tc>
          <w:tcPr>
            <w:tcW w:w="1669" w:type="dxa"/>
            <w:tcBorders>
              <w:top w:val="single" w:color="000000" w:sz="12" w:space="0"/>
              <w:left w:val="nil"/>
              <w:bottom w:val="single" w:color="000000" w:sz="4" w:space="0"/>
              <w:right w:val="nil"/>
            </w:tcBorders>
            <w:noWrap w:val="0"/>
            <w:vAlign w:val="center"/>
          </w:tcPr>
          <w:p w14:paraId="2B60F67B">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类型</w:t>
            </w:r>
          </w:p>
        </w:tc>
        <w:tc>
          <w:tcPr>
            <w:tcW w:w="1417" w:type="dxa"/>
            <w:tcBorders>
              <w:top w:val="single" w:color="000000" w:sz="12" w:space="0"/>
              <w:left w:val="nil"/>
              <w:bottom w:val="single" w:color="000000" w:sz="4" w:space="0"/>
              <w:right w:val="nil"/>
            </w:tcBorders>
            <w:noWrap w:val="0"/>
            <w:vAlign w:val="center"/>
          </w:tcPr>
          <w:p w14:paraId="3F8D1602">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不是null</w:t>
            </w:r>
          </w:p>
        </w:tc>
        <w:tc>
          <w:tcPr>
            <w:tcW w:w="1336" w:type="dxa"/>
            <w:tcBorders>
              <w:top w:val="single" w:color="000000" w:sz="12" w:space="0"/>
              <w:left w:val="nil"/>
              <w:bottom w:val="single" w:color="000000" w:sz="4" w:space="0"/>
              <w:right w:val="nil"/>
            </w:tcBorders>
            <w:noWrap w:val="0"/>
            <w:vAlign w:val="center"/>
          </w:tcPr>
          <w:p w14:paraId="53D200E6">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主键</w:t>
            </w:r>
            <w:r>
              <w:rPr>
                <w:rFonts w:hint="eastAsia" w:ascii="Times New Roman" w:hAnsi="Times New Roman" w:eastAsia="宋体" w:cs="宋体"/>
                <w:color w:val="auto"/>
                <w:kern w:val="2"/>
                <w:sz w:val="21"/>
                <w:szCs w:val="21"/>
                <w:lang w:val="en-US" w:eastAsia="zh-CN" w:bidi="ar-SA"/>
              </w:rPr>
              <w:t>/外键</w:t>
            </w:r>
          </w:p>
        </w:tc>
        <w:tc>
          <w:tcPr>
            <w:tcW w:w="2369" w:type="dxa"/>
            <w:tcBorders>
              <w:top w:val="single" w:color="000000" w:sz="12" w:space="0"/>
              <w:left w:val="nil"/>
              <w:bottom w:val="single" w:color="000000" w:sz="4" w:space="0"/>
              <w:right w:val="nil"/>
            </w:tcBorders>
            <w:noWrap w:val="0"/>
            <w:vAlign w:val="center"/>
          </w:tcPr>
          <w:p w14:paraId="5489A8E2">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字段说明</w:t>
            </w:r>
          </w:p>
        </w:tc>
      </w:tr>
      <w:tr w14:paraId="23F9C1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top"/>
          </w:tcPr>
          <w:p w14:paraId="28C360A3">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id</w:t>
            </w:r>
          </w:p>
        </w:tc>
        <w:tc>
          <w:tcPr>
            <w:tcW w:w="1669" w:type="dxa"/>
            <w:tcBorders>
              <w:top w:val="single" w:color="000000" w:sz="4" w:space="0"/>
              <w:left w:val="nil"/>
              <w:bottom w:val="nil"/>
              <w:right w:val="nil"/>
            </w:tcBorders>
            <w:noWrap w:val="0"/>
            <w:vAlign w:val="top"/>
          </w:tcPr>
          <w:p w14:paraId="33921706">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bigint</w:t>
            </w:r>
          </w:p>
        </w:tc>
        <w:tc>
          <w:tcPr>
            <w:tcW w:w="1417" w:type="dxa"/>
            <w:tcBorders>
              <w:top w:val="single" w:color="000000" w:sz="4" w:space="0"/>
              <w:left w:val="nil"/>
              <w:bottom w:val="nil"/>
              <w:right w:val="nil"/>
            </w:tcBorders>
            <w:noWrap w:val="0"/>
            <w:vAlign w:val="center"/>
          </w:tcPr>
          <w:p w14:paraId="5985E233">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single" w:color="000000" w:sz="4" w:space="0"/>
              <w:left w:val="nil"/>
              <w:bottom w:val="nil"/>
              <w:right w:val="nil"/>
            </w:tcBorders>
            <w:noWrap w:val="0"/>
            <w:vAlign w:val="center"/>
          </w:tcPr>
          <w:p w14:paraId="14C14124">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主键</w:t>
            </w:r>
          </w:p>
        </w:tc>
        <w:tc>
          <w:tcPr>
            <w:tcW w:w="2369" w:type="dxa"/>
            <w:tcBorders>
              <w:top w:val="single" w:color="000000" w:sz="4" w:space="0"/>
              <w:left w:val="nil"/>
              <w:bottom w:val="nil"/>
              <w:right w:val="nil"/>
            </w:tcBorders>
            <w:noWrap w:val="0"/>
            <w:vAlign w:val="top"/>
          </w:tcPr>
          <w:p w14:paraId="55C12402">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id</w:t>
            </w:r>
          </w:p>
        </w:tc>
      </w:tr>
      <w:tr w14:paraId="73FC8D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top"/>
          </w:tcPr>
          <w:p w14:paraId="7732CCD3">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termid</w:t>
            </w:r>
          </w:p>
        </w:tc>
        <w:tc>
          <w:tcPr>
            <w:tcW w:w="1669" w:type="dxa"/>
            <w:tcBorders>
              <w:top w:val="nil"/>
              <w:left w:val="nil"/>
              <w:bottom w:val="nil"/>
              <w:right w:val="nil"/>
            </w:tcBorders>
            <w:noWrap w:val="0"/>
            <w:vAlign w:val="top"/>
          </w:tcPr>
          <w:p w14:paraId="71A71B01">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bigint</w:t>
            </w:r>
          </w:p>
        </w:tc>
        <w:tc>
          <w:tcPr>
            <w:tcW w:w="1417" w:type="dxa"/>
            <w:tcBorders>
              <w:top w:val="nil"/>
              <w:left w:val="nil"/>
              <w:bottom w:val="nil"/>
              <w:right w:val="nil"/>
            </w:tcBorders>
            <w:noWrap w:val="0"/>
            <w:vAlign w:val="center"/>
          </w:tcPr>
          <w:p w14:paraId="3BBA08B0">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7A02DA6C">
            <w:pPr>
              <w:tabs>
                <w:tab w:val="center" w:pos="1575"/>
              </w:tabs>
              <w:jc w:val="center"/>
              <w:rPr>
                <w:rFonts w:hint="eastAsia"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外键</w:t>
            </w:r>
          </w:p>
        </w:tc>
        <w:tc>
          <w:tcPr>
            <w:tcW w:w="2369" w:type="dxa"/>
            <w:tcBorders>
              <w:top w:val="nil"/>
              <w:left w:val="nil"/>
              <w:bottom w:val="nil"/>
              <w:right w:val="nil"/>
            </w:tcBorders>
            <w:noWrap w:val="0"/>
            <w:vAlign w:val="top"/>
          </w:tcPr>
          <w:p w14:paraId="14866C27">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巡检项</w:t>
            </w:r>
            <w:r>
              <w:rPr>
                <w:rFonts w:hint="eastAsia" w:ascii="Times New Roman" w:hAnsi="Times New Roman" w:eastAsia="宋体" w:cs="宋体"/>
                <w:color w:val="auto"/>
                <w:kern w:val="2"/>
                <w:sz w:val="21"/>
                <w:szCs w:val="21"/>
                <w:lang w:val="en-US" w:eastAsia="zh-CN" w:bidi="ar-SA"/>
              </w:rPr>
              <w:t>id</w:t>
            </w:r>
          </w:p>
        </w:tc>
      </w:tr>
      <w:tr w14:paraId="69369C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top"/>
          </w:tcPr>
          <w:p w14:paraId="62B37800">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objectid</w:t>
            </w:r>
          </w:p>
        </w:tc>
        <w:tc>
          <w:tcPr>
            <w:tcW w:w="1669" w:type="dxa"/>
            <w:tcBorders>
              <w:top w:val="nil"/>
              <w:left w:val="nil"/>
              <w:bottom w:val="single" w:color="000000" w:sz="12" w:space="0"/>
              <w:right w:val="nil"/>
            </w:tcBorders>
            <w:noWrap w:val="0"/>
            <w:vAlign w:val="top"/>
          </w:tcPr>
          <w:p w14:paraId="0B855073">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bigint</w:t>
            </w:r>
          </w:p>
        </w:tc>
        <w:tc>
          <w:tcPr>
            <w:tcW w:w="1417" w:type="dxa"/>
            <w:tcBorders>
              <w:top w:val="nil"/>
              <w:left w:val="nil"/>
              <w:bottom w:val="single" w:color="000000" w:sz="12" w:space="0"/>
              <w:right w:val="nil"/>
            </w:tcBorders>
            <w:noWrap w:val="0"/>
            <w:vAlign w:val="center"/>
          </w:tcPr>
          <w:p w14:paraId="74521EB2">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single" w:color="000000" w:sz="12" w:space="0"/>
              <w:right w:val="nil"/>
            </w:tcBorders>
            <w:noWrap w:val="0"/>
            <w:vAlign w:val="center"/>
          </w:tcPr>
          <w:p w14:paraId="1BE036E0">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外键</w:t>
            </w:r>
          </w:p>
        </w:tc>
        <w:tc>
          <w:tcPr>
            <w:tcW w:w="2369" w:type="dxa"/>
            <w:tcBorders>
              <w:top w:val="nil"/>
              <w:left w:val="nil"/>
              <w:bottom w:val="single" w:color="000000" w:sz="12" w:space="0"/>
              <w:right w:val="nil"/>
            </w:tcBorders>
            <w:noWrap w:val="0"/>
            <w:vAlign w:val="top"/>
          </w:tcPr>
          <w:p w14:paraId="4E7F17EB">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对象id</w:t>
            </w:r>
          </w:p>
        </w:tc>
      </w:tr>
    </w:tbl>
    <w:p w14:paraId="1C2B9E64">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范围表：存储范围信息数据，相应的E-R实体属性和数据库表如下所示。</w:t>
      </w:r>
    </w:p>
    <w:p w14:paraId="422C0F40">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r>
        <w:rPr>
          <w:rFonts w:hint="eastAsia" w:ascii="Times New Roman Regular" w:hAnsi="Times New Roman Regular" w:eastAsia="宋体" w:cs="Times New Roman Regular"/>
          <w:color w:val="auto"/>
          <w:sz w:val="21"/>
          <w:szCs w:val="21"/>
          <w:lang w:val="en-US" w:eastAsia="zh-CN"/>
        </w:rPr>
        <w:drawing>
          <wp:inline distT="0" distB="0" distL="114300" distR="114300">
            <wp:extent cx="3059430" cy="1497965"/>
            <wp:effectExtent l="0" t="0" r="13970" b="635"/>
            <wp:docPr id="56"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92"/>
                    <pic:cNvPicPr>
                      <a:picLocks noChangeAspect="1"/>
                    </pic:cNvPicPr>
                  </pic:nvPicPr>
                  <pic:blipFill>
                    <a:blip r:embed="rId44"/>
                    <a:stretch>
                      <a:fillRect/>
                    </a:stretch>
                  </pic:blipFill>
                  <pic:spPr>
                    <a:xfrm>
                      <a:off x="0" y="0"/>
                      <a:ext cx="3059430" cy="1497965"/>
                    </a:xfrm>
                    <a:prstGeom prst="rect">
                      <a:avLst/>
                    </a:prstGeom>
                    <a:noFill/>
                    <a:ln>
                      <a:noFill/>
                    </a:ln>
                  </pic:spPr>
                </pic:pic>
              </a:graphicData>
            </a:graphic>
          </wp:inline>
        </w:drawing>
      </w:r>
    </w:p>
    <w:p w14:paraId="1F74B063">
      <w:pPr>
        <w:spacing w:line="400" w:lineRule="exact"/>
        <w:jc w:val="center"/>
        <w:rPr>
          <w:rFonts w:hint="eastAsia" w:hAnsi="宋体" w:eastAsia="宋体"/>
          <w:szCs w:val="21"/>
          <w:lang w:val="en-US" w:eastAsia="zh-CN"/>
        </w:rPr>
      </w:pPr>
      <w:r>
        <w:rPr>
          <w:rFonts w:hint="eastAsia" w:hAnsi="宋体" w:eastAsia="宋体"/>
          <w:szCs w:val="21"/>
          <w:lang w:val="en-US" w:eastAsia="zh-CN"/>
        </w:rPr>
        <w:t>图 4-24 对象表实体图</w:t>
      </w:r>
    </w:p>
    <w:p w14:paraId="1ABDAC8C">
      <w:pPr>
        <w:spacing w:line="400" w:lineRule="exact"/>
        <w:jc w:val="center"/>
        <w:rPr>
          <w:rFonts w:hint="default" w:hAnsi="宋体" w:eastAsia="宋体"/>
          <w:szCs w:val="21"/>
          <w:lang w:val="en-US" w:eastAsia="zh-CN"/>
        </w:rPr>
      </w:pPr>
      <w:r>
        <w:rPr>
          <w:rFonts w:hint="eastAsia" w:hAnsi="宋体" w:eastAsia="宋体"/>
          <w:szCs w:val="21"/>
          <w:lang w:val="en-US" w:eastAsia="zh-CN"/>
        </w:rPr>
        <w:t>表 4-9 对象表</w:t>
      </w:r>
    </w:p>
    <w:tbl>
      <w:tblPr>
        <w:tblStyle w:val="20"/>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665F4C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74847286">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字段名称</w:t>
            </w:r>
          </w:p>
        </w:tc>
        <w:tc>
          <w:tcPr>
            <w:tcW w:w="1669" w:type="dxa"/>
            <w:tcBorders>
              <w:top w:val="single" w:color="000000" w:sz="12" w:space="0"/>
              <w:left w:val="nil"/>
              <w:bottom w:val="single" w:color="000000" w:sz="4" w:space="0"/>
              <w:right w:val="nil"/>
            </w:tcBorders>
            <w:noWrap w:val="0"/>
            <w:vAlign w:val="center"/>
          </w:tcPr>
          <w:p w14:paraId="6C0B65B2">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类型</w:t>
            </w:r>
          </w:p>
        </w:tc>
        <w:tc>
          <w:tcPr>
            <w:tcW w:w="1417" w:type="dxa"/>
            <w:tcBorders>
              <w:top w:val="single" w:color="000000" w:sz="12" w:space="0"/>
              <w:left w:val="nil"/>
              <w:bottom w:val="single" w:color="000000" w:sz="4" w:space="0"/>
              <w:right w:val="nil"/>
            </w:tcBorders>
            <w:noWrap w:val="0"/>
            <w:vAlign w:val="center"/>
          </w:tcPr>
          <w:p w14:paraId="48E1743C">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不是null</w:t>
            </w:r>
          </w:p>
        </w:tc>
        <w:tc>
          <w:tcPr>
            <w:tcW w:w="1336" w:type="dxa"/>
            <w:tcBorders>
              <w:top w:val="single" w:color="000000" w:sz="12" w:space="0"/>
              <w:left w:val="nil"/>
              <w:bottom w:val="single" w:color="000000" w:sz="4" w:space="0"/>
              <w:right w:val="nil"/>
            </w:tcBorders>
            <w:noWrap w:val="0"/>
            <w:vAlign w:val="center"/>
          </w:tcPr>
          <w:p w14:paraId="76740DF9">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主键</w:t>
            </w:r>
            <w:r>
              <w:rPr>
                <w:rFonts w:hint="eastAsia" w:ascii="Times New Roman" w:hAnsi="Times New Roman" w:eastAsia="宋体" w:cs="宋体"/>
                <w:color w:val="auto"/>
                <w:kern w:val="2"/>
                <w:sz w:val="21"/>
                <w:szCs w:val="21"/>
                <w:lang w:val="en-US" w:eastAsia="zh-CN" w:bidi="ar-SA"/>
              </w:rPr>
              <w:t>/外键</w:t>
            </w:r>
          </w:p>
        </w:tc>
        <w:tc>
          <w:tcPr>
            <w:tcW w:w="2369" w:type="dxa"/>
            <w:tcBorders>
              <w:top w:val="single" w:color="000000" w:sz="12" w:space="0"/>
              <w:left w:val="nil"/>
              <w:bottom w:val="single" w:color="000000" w:sz="4" w:space="0"/>
              <w:right w:val="nil"/>
            </w:tcBorders>
            <w:noWrap w:val="0"/>
            <w:vAlign w:val="center"/>
          </w:tcPr>
          <w:p w14:paraId="0061C340">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字段说明</w:t>
            </w:r>
          </w:p>
        </w:tc>
      </w:tr>
      <w:tr w14:paraId="4AAA26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top"/>
          </w:tcPr>
          <w:p w14:paraId="4F242FD2">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fwid</w:t>
            </w:r>
          </w:p>
        </w:tc>
        <w:tc>
          <w:tcPr>
            <w:tcW w:w="1669" w:type="dxa"/>
            <w:tcBorders>
              <w:top w:val="single" w:color="000000" w:sz="4" w:space="0"/>
              <w:left w:val="nil"/>
              <w:bottom w:val="nil"/>
              <w:right w:val="nil"/>
            </w:tcBorders>
            <w:noWrap w:val="0"/>
            <w:vAlign w:val="top"/>
          </w:tcPr>
          <w:p w14:paraId="0BC770C6">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bigint</w:t>
            </w:r>
          </w:p>
        </w:tc>
        <w:tc>
          <w:tcPr>
            <w:tcW w:w="1417" w:type="dxa"/>
            <w:tcBorders>
              <w:top w:val="single" w:color="000000" w:sz="4" w:space="0"/>
              <w:left w:val="nil"/>
              <w:bottom w:val="nil"/>
              <w:right w:val="nil"/>
            </w:tcBorders>
            <w:noWrap w:val="0"/>
            <w:vAlign w:val="center"/>
          </w:tcPr>
          <w:p w14:paraId="60650EF9">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single" w:color="000000" w:sz="4" w:space="0"/>
              <w:left w:val="nil"/>
              <w:bottom w:val="nil"/>
              <w:right w:val="nil"/>
            </w:tcBorders>
            <w:noWrap w:val="0"/>
            <w:vAlign w:val="center"/>
          </w:tcPr>
          <w:p w14:paraId="13F59942">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主键</w:t>
            </w:r>
          </w:p>
        </w:tc>
        <w:tc>
          <w:tcPr>
            <w:tcW w:w="2369" w:type="dxa"/>
            <w:tcBorders>
              <w:top w:val="single" w:color="000000" w:sz="4" w:space="0"/>
              <w:left w:val="nil"/>
              <w:bottom w:val="nil"/>
              <w:right w:val="nil"/>
            </w:tcBorders>
            <w:noWrap w:val="0"/>
            <w:vAlign w:val="top"/>
          </w:tcPr>
          <w:p w14:paraId="64E16529">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范围id</w:t>
            </w:r>
          </w:p>
        </w:tc>
      </w:tr>
      <w:tr w14:paraId="6F1E79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top"/>
          </w:tcPr>
          <w:p w14:paraId="5B04A631">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fwname</w:t>
            </w:r>
          </w:p>
        </w:tc>
        <w:tc>
          <w:tcPr>
            <w:tcW w:w="1669" w:type="dxa"/>
            <w:tcBorders>
              <w:top w:val="nil"/>
              <w:left w:val="nil"/>
              <w:bottom w:val="nil"/>
              <w:right w:val="nil"/>
            </w:tcBorders>
            <w:noWrap w:val="0"/>
            <w:vAlign w:val="top"/>
          </w:tcPr>
          <w:p w14:paraId="64F5503D">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varchar(50)</w:t>
            </w:r>
          </w:p>
        </w:tc>
        <w:tc>
          <w:tcPr>
            <w:tcW w:w="1417" w:type="dxa"/>
            <w:tcBorders>
              <w:top w:val="nil"/>
              <w:left w:val="nil"/>
              <w:bottom w:val="nil"/>
              <w:right w:val="nil"/>
            </w:tcBorders>
            <w:noWrap w:val="0"/>
            <w:vAlign w:val="center"/>
          </w:tcPr>
          <w:p w14:paraId="44439BEB">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73FB1306">
            <w:pPr>
              <w:tabs>
                <w:tab w:val="center" w:pos="1575"/>
              </w:tabs>
              <w:jc w:val="center"/>
              <w:rPr>
                <w:rFonts w:hint="eastAsia" w:ascii="Times New Roman" w:hAnsi="Times New Roman" w:eastAsia="宋体" w:cs="宋体"/>
                <w:color w:val="auto"/>
                <w:kern w:val="2"/>
                <w:sz w:val="21"/>
                <w:szCs w:val="21"/>
                <w:lang w:val="en-US" w:eastAsia="zh-CN" w:bidi="ar-SA"/>
              </w:rPr>
            </w:pPr>
          </w:p>
        </w:tc>
        <w:tc>
          <w:tcPr>
            <w:tcW w:w="2369" w:type="dxa"/>
            <w:tcBorders>
              <w:top w:val="nil"/>
              <w:left w:val="nil"/>
              <w:bottom w:val="nil"/>
              <w:right w:val="nil"/>
            </w:tcBorders>
            <w:noWrap w:val="0"/>
            <w:vAlign w:val="top"/>
          </w:tcPr>
          <w:p w14:paraId="40251A10">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范围名称</w:t>
            </w:r>
          </w:p>
        </w:tc>
      </w:tr>
      <w:tr w14:paraId="3B2571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187CD4E4">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objectid</w:t>
            </w:r>
          </w:p>
        </w:tc>
        <w:tc>
          <w:tcPr>
            <w:tcW w:w="1669" w:type="dxa"/>
            <w:tcBorders>
              <w:top w:val="nil"/>
              <w:left w:val="nil"/>
              <w:bottom w:val="nil"/>
              <w:right w:val="nil"/>
            </w:tcBorders>
            <w:noWrap w:val="0"/>
            <w:vAlign w:val="top"/>
          </w:tcPr>
          <w:p w14:paraId="3BB91B50">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bigint</w:t>
            </w:r>
          </w:p>
        </w:tc>
        <w:tc>
          <w:tcPr>
            <w:tcW w:w="1417" w:type="dxa"/>
            <w:tcBorders>
              <w:top w:val="nil"/>
              <w:left w:val="nil"/>
              <w:bottom w:val="nil"/>
              <w:right w:val="nil"/>
            </w:tcBorders>
            <w:noWrap w:val="0"/>
            <w:vAlign w:val="center"/>
          </w:tcPr>
          <w:p w14:paraId="1EACB66A">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560E47BD">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外键</w:t>
            </w:r>
          </w:p>
        </w:tc>
        <w:tc>
          <w:tcPr>
            <w:tcW w:w="2369" w:type="dxa"/>
            <w:tcBorders>
              <w:top w:val="nil"/>
              <w:left w:val="nil"/>
              <w:bottom w:val="nil"/>
              <w:right w:val="nil"/>
            </w:tcBorders>
            <w:noWrap w:val="0"/>
            <w:vAlign w:val="top"/>
          </w:tcPr>
          <w:p w14:paraId="4EE2FF2B">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对象id</w:t>
            </w:r>
          </w:p>
        </w:tc>
      </w:tr>
      <w:tr w14:paraId="4853C4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top"/>
          </w:tcPr>
          <w:p w14:paraId="5C138BE7">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json</w:t>
            </w:r>
          </w:p>
        </w:tc>
        <w:tc>
          <w:tcPr>
            <w:tcW w:w="1669" w:type="dxa"/>
            <w:tcBorders>
              <w:top w:val="nil"/>
              <w:left w:val="nil"/>
              <w:bottom w:val="single" w:color="000000" w:sz="12" w:space="0"/>
              <w:right w:val="nil"/>
            </w:tcBorders>
            <w:noWrap w:val="0"/>
            <w:vAlign w:val="top"/>
          </w:tcPr>
          <w:p w14:paraId="1A99EDD7">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varchar(5</w:t>
            </w:r>
            <w:r>
              <w:rPr>
                <w:rFonts w:hint="eastAsia" w:ascii="Times New Roman" w:hAnsi="Times New Roman" w:eastAsia="宋体" w:cs="宋体"/>
                <w:color w:val="auto"/>
                <w:kern w:val="2"/>
                <w:sz w:val="21"/>
                <w:szCs w:val="21"/>
                <w:lang w:val="en-US" w:eastAsia="zh-CN" w:bidi="ar-SA"/>
              </w:rPr>
              <w:t>0</w:t>
            </w:r>
            <w:r>
              <w:rPr>
                <w:rFonts w:hint="default" w:ascii="Times New Roman" w:hAnsi="Times New Roman" w:eastAsia="宋体" w:cs="宋体"/>
                <w:color w:val="auto"/>
                <w:kern w:val="2"/>
                <w:sz w:val="21"/>
                <w:szCs w:val="21"/>
                <w:lang w:val="en-US" w:eastAsia="zh-CN" w:bidi="ar-SA"/>
              </w:rPr>
              <w:t>0)</w:t>
            </w:r>
          </w:p>
        </w:tc>
        <w:tc>
          <w:tcPr>
            <w:tcW w:w="1417" w:type="dxa"/>
            <w:tcBorders>
              <w:top w:val="nil"/>
              <w:left w:val="nil"/>
              <w:bottom w:val="single" w:color="000000" w:sz="12" w:space="0"/>
              <w:right w:val="nil"/>
            </w:tcBorders>
            <w:noWrap w:val="0"/>
            <w:vAlign w:val="center"/>
          </w:tcPr>
          <w:p w14:paraId="45EEF81D">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single" w:color="000000" w:sz="12" w:space="0"/>
              <w:right w:val="nil"/>
            </w:tcBorders>
            <w:noWrap w:val="0"/>
            <w:vAlign w:val="center"/>
          </w:tcPr>
          <w:p w14:paraId="4D99F1DE">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single" w:color="000000" w:sz="12" w:space="0"/>
              <w:right w:val="nil"/>
            </w:tcBorders>
            <w:noWrap w:val="0"/>
            <w:vAlign w:val="top"/>
          </w:tcPr>
          <w:p w14:paraId="025FD74D">
            <w:pPr>
              <w:tabs>
                <w:tab w:val="center" w:pos="1575"/>
              </w:tabs>
              <w:jc w:val="center"/>
              <w:rPr>
                <w:rFonts w:hint="eastAsia"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josn</w:t>
            </w:r>
          </w:p>
        </w:tc>
      </w:tr>
    </w:tbl>
    <w:p w14:paraId="281ECEFD">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计划表：存储计划信息数据，相应的E-R实体属性和数据库表如下所示。</w:t>
      </w:r>
    </w:p>
    <w:p w14:paraId="3FC7A2F8">
      <w:pPr>
        <w:jc w:val="center"/>
        <w:rPr>
          <w:color w:val="auto"/>
        </w:rPr>
      </w:pPr>
      <w:r>
        <w:rPr>
          <w:color w:val="auto"/>
        </w:rPr>
        <w:drawing>
          <wp:inline distT="0" distB="0" distL="114300" distR="114300">
            <wp:extent cx="4034155" cy="1720850"/>
            <wp:effectExtent l="0" t="0" r="4445" b="6350"/>
            <wp:docPr id="14"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3"/>
                    <pic:cNvPicPr>
                      <a:picLocks noChangeAspect="1"/>
                    </pic:cNvPicPr>
                  </pic:nvPicPr>
                  <pic:blipFill>
                    <a:blip r:embed="rId45"/>
                    <a:stretch>
                      <a:fillRect/>
                    </a:stretch>
                  </pic:blipFill>
                  <pic:spPr>
                    <a:xfrm>
                      <a:off x="0" y="0"/>
                      <a:ext cx="4034155" cy="1720850"/>
                    </a:xfrm>
                    <a:prstGeom prst="rect">
                      <a:avLst/>
                    </a:prstGeom>
                    <a:noFill/>
                    <a:ln>
                      <a:noFill/>
                    </a:ln>
                  </pic:spPr>
                </pic:pic>
              </a:graphicData>
            </a:graphic>
          </wp:inline>
        </w:drawing>
      </w:r>
    </w:p>
    <w:p w14:paraId="04524EBC">
      <w:pPr>
        <w:spacing w:line="400" w:lineRule="exact"/>
        <w:jc w:val="center"/>
        <w:rPr>
          <w:rFonts w:hint="eastAsia" w:hAnsi="宋体" w:eastAsia="宋体"/>
          <w:szCs w:val="21"/>
          <w:lang w:val="en-US" w:eastAsia="zh-CN"/>
        </w:rPr>
      </w:pPr>
      <w:r>
        <w:rPr>
          <w:rFonts w:hint="eastAsia" w:hAnsi="宋体" w:eastAsia="宋体"/>
          <w:szCs w:val="21"/>
          <w:lang w:val="en-US" w:eastAsia="zh-CN"/>
        </w:rPr>
        <w:t>图 4-25 对象表实体图</w:t>
      </w:r>
    </w:p>
    <w:p w14:paraId="3811B764">
      <w:pPr>
        <w:spacing w:line="400" w:lineRule="exact"/>
        <w:jc w:val="center"/>
        <w:rPr>
          <w:rFonts w:hint="default" w:hAnsi="宋体" w:eastAsia="宋体"/>
          <w:szCs w:val="21"/>
          <w:lang w:val="en-US" w:eastAsia="zh-CN"/>
        </w:rPr>
      </w:pPr>
      <w:r>
        <w:rPr>
          <w:rFonts w:hint="eastAsia" w:hAnsi="宋体" w:eastAsia="宋体"/>
          <w:szCs w:val="21"/>
          <w:lang w:val="en-US" w:eastAsia="zh-CN"/>
        </w:rPr>
        <w:t>表 4-10 对象表</w:t>
      </w:r>
    </w:p>
    <w:tbl>
      <w:tblPr>
        <w:tblStyle w:val="20"/>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72FC30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54502E19">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字段名称</w:t>
            </w:r>
          </w:p>
        </w:tc>
        <w:tc>
          <w:tcPr>
            <w:tcW w:w="1669" w:type="dxa"/>
            <w:tcBorders>
              <w:top w:val="single" w:color="000000" w:sz="12" w:space="0"/>
              <w:left w:val="nil"/>
              <w:bottom w:val="single" w:color="000000" w:sz="4" w:space="0"/>
              <w:right w:val="nil"/>
            </w:tcBorders>
            <w:noWrap w:val="0"/>
            <w:vAlign w:val="center"/>
          </w:tcPr>
          <w:p w14:paraId="7688F88A">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类型</w:t>
            </w:r>
          </w:p>
        </w:tc>
        <w:tc>
          <w:tcPr>
            <w:tcW w:w="1417" w:type="dxa"/>
            <w:tcBorders>
              <w:top w:val="single" w:color="000000" w:sz="12" w:space="0"/>
              <w:left w:val="nil"/>
              <w:bottom w:val="single" w:color="000000" w:sz="4" w:space="0"/>
              <w:right w:val="nil"/>
            </w:tcBorders>
            <w:noWrap w:val="0"/>
            <w:vAlign w:val="center"/>
          </w:tcPr>
          <w:p w14:paraId="2DB34B71">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不是null</w:t>
            </w:r>
          </w:p>
        </w:tc>
        <w:tc>
          <w:tcPr>
            <w:tcW w:w="1336" w:type="dxa"/>
            <w:tcBorders>
              <w:top w:val="single" w:color="000000" w:sz="12" w:space="0"/>
              <w:left w:val="nil"/>
              <w:bottom w:val="single" w:color="000000" w:sz="4" w:space="0"/>
              <w:right w:val="nil"/>
            </w:tcBorders>
            <w:noWrap w:val="0"/>
            <w:vAlign w:val="center"/>
          </w:tcPr>
          <w:p w14:paraId="2C9CC7A4">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主键/外键</w:t>
            </w:r>
          </w:p>
        </w:tc>
        <w:tc>
          <w:tcPr>
            <w:tcW w:w="2369" w:type="dxa"/>
            <w:tcBorders>
              <w:top w:val="single" w:color="000000" w:sz="12" w:space="0"/>
              <w:left w:val="nil"/>
              <w:bottom w:val="single" w:color="000000" w:sz="4" w:space="0"/>
              <w:right w:val="nil"/>
            </w:tcBorders>
            <w:noWrap w:val="0"/>
            <w:vAlign w:val="center"/>
          </w:tcPr>
          <w:p w14:paraId="52F27BA1">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字段说明</w:t>
            </w:r>
          </w:p>
        </w:tc>
      </w:tr>
      <w:tr w14:paraId="5459DF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top"/>
          </w:tcPr>
          <w:p w14:paraId="4F81F817">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plan_id</w:t>
            </w:r>
          </w:p>
        </w:tc>
        <w:tc>
          <w:tcPr>
            <w:tcW w:w="1669" w:type="dxa"/>
            <w:tcBorders>
              <w:top w:val="single" w:color="000000" w:sz="4" w:space="0"/>
              <w:left w:val="nil"/>
              <w:bottom w:val="nil"/>
              <w:right w:val="nil"/>
            </w:tcBorders>
            <w:noWrap w:val="0"/>
            <w:vAlign w:val="top"/>
          </w:tcPr>
          <w:p w14:paraId="6BC52518">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bigint</w:t>
            </w:r>
          </w:p>
        </w:tc>
        <w:tc>
          <w:tcPr>
            <w:tcW w:w="1417" w:type="dxa"/>
            <w:tcBorders>
              <w:top w:val="single" w:color="000000" w:sz="4" w:space="0"/>
              <w:left w:val="nil"/>
              <w:bottom w:val="nil"/>
              <w:right w:val="nil"/>
            </w:tcBorders>
            <w:noWrap w:val="0"/>
            <w:vAlign w:val="center"/>
          </w:tcPr>
          <w:p w14:paraId="5C3ED24E">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single" w:color="000000" w:sz="4" w:space="0"/>
              <w:left w:val="nil"/>
              <w:bottom w:val="nil"/>
              <w:right w:val="nil"/>
            </w:tcBorders>
            <w:noWrap w:val="0"/>
            <w:vAlign w:val="center"/>
          </w:tcPr>
          <w:p w14:paraId="4686CE11">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主键</w:t>
            </w:r>
          </w:p>
        </w:tc>
        <w:tc>
          <w:tcPr>
            <w:tcW w:w="2369" w:type="dxa"/>
            <w:tcBorders>
              <w:top w:val="single" w:color="000000" w:sz="4" w:space="0"/>
              <w:left w:val="nil"/>
              <w:bottom w:val="nil"/>
              <w:right w:val="nil"/>
            </w:tcBorders>
            <w:noWrap w:val="0"/>
            <w:vAlign w:val="top"/>
          </w:tcPr>
          <w:p w14:paraId="36371F4D">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巡检计划id</w:t>
            </w:r>
          </w:p>
        </w:tc>
      </w:tr>
      <w:tr w14:paraId="22E689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top"/>
          </w:tcPr>
          <w:p w14:paraId="3C2F5A5A">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plan_code</w:t>
            </w:r>
          </w:p>
        </w:tc>
        <w:tc>
          <w:tcPr>
            <w:tcW w:w="1669" w:type="dxa"/>
            <w:tcBorders>
              <w:top w:val="nil"/>
              <w:left w:val="nil"/>
              <w:bottom w:val="nil"/>
              <w:right w:val="nil"/>
            </w:tcBorders>
            <w:noWrap w:val="0"/>
            <w:vAlign w:val="top"/>
          </w:tcPr>
          <w:p w14:paraId="49BD6DEE">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varchar(100)</w:t>
            </w:r>
          </w:p>
        </w:tc>
        <w:tc>
          <w:tcPr>
            <w:tcW w:w="1417" w:type="dxa"/>
            <w:tcBorders>
              <w:top w:val="nil"/>
              <w:left w:val="nil"/>
              <w:bottom w:val="nil"/>
              <w:right w:val="nil"/>
            </w:tcBorders>
            <w:noWrap w:val="0"/>
            <w:vAlign w:val="center"/>
          </w:tcPr>
          <w:p w14:paraId="5C36BD7F">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4D723AC4">
            <w:pPr>
              <w:tabs>
                <w:tab w:val="center" w:pos="1575"/>
              </w:tabs>
              <w:jc w:val="center"/>
              <w:rPr>
                <w:rFonts w:hint="eastAsia" w:ascii="Times New Roman" w:hAnsi="Times New Roman" w:eastAsia="宋体" w:cs="宋体"/>
                <w:color w:val="auto"/>
                <w:kern w:val="2"/>
                <w:sz w:val="21"/>
                <w:szCs w:val="21"/>
                <w:lang w:val="en-US" w:eastAsia="zh-CN" w:bidi="ar-SA"/>
              </w:rPr>
            </w:pPr>
          </w:p>
        </w:tc>
        <w:tc>
          <w:tcPr>
            <w:tcW w:w="2369" w:type="dxa"/>
            <w:tcBorders>
              <w:top w:val="nil"/>
              <w:left w:val="nil"/>
              <w:bottom w:val="nil"/>
              <w:right w:val="nil"/>
            </w:tcBorders>
            <w:noWrap w:val="0"/>
            <w:vAlign w:val="top"/>
          </w:tcPr>
          <w:p w14:paraId="084B2C7A">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计划编码</w:t>
            </w:r>
          </w:p>
        </w:tc>
      </w:tr>
      <w:tr w14:paraId="6150C7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76676F15">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plan_name</w:t>
            </w:r>
          </w:p>
        </w:tc>
        <w:tc>
          <w:tcPr>
            <w:tcW w:w="1669" w:type="dxa"/>
            <w:tcBorders>
              <w:top w:val="nil"/>
              <w:left w:val="nil"/>
              <w:bottom w:val="nil"/>
              <w:right w:val="nil"/>
            </w:tcBorders>
            <w:noWrap w:val="0"/>
            <w:vAlign w:val="top"/>
          </w:tcPr>
          <w:p w14:paraId="6AB6E1E9">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varchar(100)</w:t>
            </w:r>
          </w:p>
        </w:tc>
        <w:tc>
          <w:tcPr>
            <w:tcW w:w="1417" w:type="dxa"/>
            <w:tcBorders>
              <w:top w:val="nil"/>
              <w:left w:val="nil"/>
              <w:bottom w:val="nil"/>
              <w:right w:val="nil"/>
            </w:tcBorders>
            <w:noWrap w:val="0"/>
            <w:vAlign w:val="center"/>
          </w:tcPr>
          <w:p w14:paraId="51D82590">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1E2DF770">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nil"/>
              <w:right w:val="nil"/>
            </w:tcBorders>
            <w:noWrap w:val="0"/>
            <w:vAlign w:val="top"/>
          </w:tcPr>
          <w:p w14:paraId="03CEBF4E">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计划名称</w:t>
            </w:r>
          </w:p>
        </w:tc>
      </w:tr>
      <w:tr w14:paraId="192DA3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5BA36A9D">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plan_start_date</w:t>
            </w:r>
          </w:p>
        </w:tc>
        <w:tc>
          <w:tcPr>
            <w:tcW w:w="1669" w:type="dxa"/>
            <w:tcBorders>
              <w:top w:val="nil"/>
              <w:left w:val="nil"/>
              <w:bottom w:val="nil"/>
              <w:right w:val="nil"/>
            </w:tcBorders>
            <w:noWrap w:val="0"/>
            <w:vAlign w:val="top"/>
          </w:tcPr>
          <w:p w14:paraId="05E36309">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datetime</w:t>
            </w:r>
          </w:p>
        </w:tc>
        <w:tc>
          <w:tcPr>
            <w:tcW w:w="1417" w:type="dxa"/>
            <w:tcBorders>
              <w:top w:val="nil"/>
              <w:left w:val="nil"/>
              <w:bottom w:val="nil"/>
              <w:right w:val="nil"/>
            </w:tcBorders>
            <w:noWrap w:val="0"/>
            <w:vAlign w:val="center"/>
          </w:tcPr>
          <w:p w14:paraId="56B920D4">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207FAFBC">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nil"/>
              <w:right w:val="nil"/>
            </w:tcBorders>
            <w:noWrap w:val="0"/>
            <w:vAlign w:val="top"/>
          </w:tcPr>
          <w:p w14:paraId="52E8D8E0">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计划开始日期</w:t>
            </w:r>
          </w:p>
        </w:tc>
      </w:tr>
      <w:tr w14:paraId="07C8C5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5C71BEA5">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plan_end_date</w:t>
            </w:r>
          </w:p>
        </w:tc>
        <w:tc>
          <w:tcPr>
            <w:tcW w:w="1669" w:type="dxa"/>
            <w:tcBorders>
              <w:top w:val="nil"/>
              <w:left w:val="nil"/>
              <w:bottom w:val="nil"/>
              <w:right w:val="nil"/>
            </w:tcBorders>
            <w:noWrap w:val="0"/>
            <w:vAlign w:val="top"/>
          </w:tcPr>
          <w:p w14:paraId="765BB7C1">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datetime</w:t>
            </w:r>
          </w:p>
        </w:tc>
        <w:tc>
          <w:tcPr>
            <w:tcW w:w="1417" w:type="dxa"/>
            <w:tcBorders>
              <w:top w:val="nil"/>
              <w:left w:val="nil"/>
              <w:bottom w:val="nil"/>
              <w:right w:val="nil"/>
            </w:tcBorders>
            <w:noWrap w:val="0"/>
            <w:vAlign w:val="center"/>
          </w:tcPr>
          <w:p w14:paraId="1B2D48F5">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653E25A9">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nil"/>
              <w:right w:val="nil"/>
            </w:tcBorders>
            <w:noWrap w:val="0"/>
            <w:vAlign w:val="top"/>
          </w:tcPr>
          <w:p w14:paraId="0B5AECDB">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计划结束日期</w:t>
            </w:r>
          </w:p>
        </w:tc>
      </w:tr>
      <w:tr w14:paraId="5B9194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78C399E8">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patrol_period</w:t>
            </w:r>
          </w:p>
        </w:tc>
        <w:tc>
          <w:tcPr>
            <w:tcW w:w="1669" w:type="dxa"/>
            <w:tcBorders>
              <w:top w:val="nil"/>
              <w:left w:val="nil"/>
              <w:bottom w:val="nil"/>
              <w:right w:val="nil"/>
            </w:tcBorders>
            <w:noWrap w:val="0"/>
            <w:vAlign w:val="top"/>
          </w:tcPr>
          <w:p w14:paraId="7B8718FB">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int</w:t>
            </w:r>
          </w:p>
        </w:tc>
        <w:tc>
          <w:tcPr>
            <w:tcW w:w="1417" w:type="dxa"/>
            <w:tcBorders>
              <w:top w:val="nil"/>
              <w:left w:val="nil"/>
              <w:bottom w:val="nil"/>
              <w:right w:val="nil"/>
            </w:tcBorders>
            <w:noWrap w:val="0"/>
            <w:vAlign w:val="center"/>
          </w:tcPr>
          <w:p w14:paraId="4771D04A">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73A10E09">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nil"/>
              <w:right w:val="nil"/>
            </w:tcBorders>
            <w:noWrap w:val="0"/>
            <w:vAlign w:val="top"/>
          </w:tcPr>
          <w:p w14:paraId="0BA38BC7">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周期</w:t>
            </w:r>
          </w:p>
        </w:tc>
      </w:tr>
      <w:tr w14:paraId="4906B0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02F950B7">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patrol_duration</w:t>
            </w:r>
          </w:p>
        </w:tc>
        <w:tc>
          <w:tcPr>
            <w:tcW w:w="1669" w:type="dxa"/>
            <w:tcBorders>
              <w:top w:val="nil"/>
              <w:left w:val="nil"/>
              <w:bottom w:val="nil"/>
              <w:right w:val="nil"/>
            </w:tcBorders>
            <w:noWrap w:val="0"/>
            <w:vAlign w:val="top"/>
          </w:tcPr>
          <w:p w14:paraId="402D4CAF">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int</w:t>
            </w:r>
          </w:p>
        </w:tc>
        <w:tc>
          <w:tcPr>
            <w:tcW w:w="1417" w:type="dxa"/>
            <w:tcBorders>
              <w:top w:val="nil"/>
              <w:left w:val="nil"/>
              <w:bottom w:val="nil"/>
              <w:right w:val="nil"/>
            </w:tcBorders>
            <w:noWrap w:val="0"/>
            <w:vAlign w:val="center"/>
          </w:tcPr>
          <w:p w14:paraId="65E2D65F">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5BE02E48">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nil"/>
              <w:right w:val="nil"/>
            </w:tcBorders>
            <w:noWrap w:val="0"/>
            <w:vAlign w:val="top"/>
          </w:tcPr>
          <w:p w14:paraId="3681101B">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时长</w:t>
            </w:r>
          </w:p>
        </w:tc>
      </w:tr>
      <w:tr w14:paraId="39450B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6F3238C5">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line_id</w:t>
            </w:r>
          </w:p>
        </w:tc>
        <w:tc>
          <w:tcPr>
            <w:tcW w:w="1669" w:type="dxa"/>
            <w:tcBorders>
              <w:top w:val="nil"/>
              <w:left w:val="nil"/>
              <w:bottom w:val="nil"/>
              <w:right w:val="nil"/>
            </w:tcBorders>
            <w:noWrap w:val="0"/>
            <w:vAlign w:val="top"/>
          </w:tcPr>
          <w:p w14:paraId="67A5C28B">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bigint</w:t>
            </w:r>
          </w:p>
        </w:tc>
        <w:tc>
          <w:tcPr>
            <w:tcW w:w="1417" w:type="dxa"/>
            <w:tcBorders>
              <w:top w:val="nil"/>
              <w:left w:val="nil"/>
              <w:bottom w:val="nil"/>
              <w:right w:val="nil"/>
            </w:tcBorders>
            <w:noWrap w:val="0"/>
            <w:vAlign w:val="center"/>
          </w:tcPr>
          <w:p w14:paraId="261343B0">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16E51F1B">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外键</w:t>
            </w:r>
          </w:p>
        </w:tc>
        <w:tc>
          <w:tcPr>
            <w:tcW w:w="2369" w:type="dxa"/>
            <w:tcBorders>
              <w:top w:val="nil"/>
              <w:left w:val="nil"/>
              <w:bottom w:val="nil"/>
              <w:right w:val="nil"/>
            </w:tcBorders>
            <w:noWrap w:val="0"/>
            <w:vAlign w:val="top"/>
          </w:tcPr>
          <w:p w14:paraId="5F2A8607">
            <w:pPr>
              <w:tabs>
                <w:tab w:val="center" w:pos="1575"/>
              </w:tabs>
              <w:jc w:val="center"/>
              <w:rPr>
                <w:rFonts w:hint="eastAsia"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范围</w:t>
            </w:r>
            <w:r>
              <w:rPr>
                <w:rFonts w:hint="default" w:ascii="Times New Roman" w:hAnsi="Times New Roman" w:eastAsia="宋体" w:cs="宋体"/>
                <w:color w:val="auto"/>
                <w:kern w:val="2"/>
                <w:sz w:val="21"/>
                <w:szCs w:val="21"/>
                <w:lang w:val="en-US" w:eastAsia="zh-CN" w:bidi="ar-SA"/>
              </w:rPr>
              <w:t>id</w:t>
            </w:r>
          </w:p>
        </w:tc>
      </w:tr>
      <w:tr w14:paraId="5502BC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4711ADFF">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patrol_user_id</w:t>
            </w:r>
          </w:p>
        </w:tc>
        <w:tc>
          <w:tcPr>
            <w:tcW w:w="1669" w:type="dxa"/>
            <w:tcBorders>
              <w:top w:val="nil"/>
              <w:left w:val="nil"/>
              <w:bottom w:val="nil"/>
              <w:right w:val="nil"/>
            </w:tcBorders>
            <w:noWrap w:val="0"/>
            <w:vAlign w:val="top"/>
          </w:tcPr>
          <w:p w14:paraId="3475D32D">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bigint</w:t>
            </w:r>
          </w:p>
        </w:tc>
        <w:tc>
          <w:tcPr>
            <w:tcW w:w="1417" w:type="dxa"/>
            <w:tcBorders>
              <w:top w:val="nil"/>
              <w:left w:val="nil"/>
              <w:bottom w:val="nil"/>
              <w:right w:val="nil"/>
            </w:tcBorders>
            <w:noWrap w:val="0"/>
            <w:vAlign w:val="center"/>
          </w:tcPr>
          <w:p w14:paraId="6C918A3A">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2A7680E7">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外键</w:t>
            </w:r>
          </w:p>
        </w:tc>
        <w:tc>
          <w:tcPr>
            <w:tcW w:w="2369" w:type="dxa"/>
            <w:tcBorders>
              <w:top w:val="nil"/>
              <w:left w:val="nil"/>
              <w:bottom w:val="nil"/>
              <w:right w:val="nil"/>
            </w:tcBorders>
            <w:noWrap w:val="0"/>
            <w:vAlign w:val="top"/>
          </w:tcPr>
          <w:p w14:paraId="539E263B">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巡检人id</w:t>
            </w:r>
          </w:p>
        </w:tc>
      </w:tr>
      <w:tr w14:paraId="64DCAF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top"/>
          </w:tcPr>
          <w:p w14:paraId="4AA89DDA">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price</w:t>
            </w:r>
          </w:p>
        </w:tc>
        <w:tc>
          <w:tcPr>
            <w:tcW w:w="1669" w:type="dxa"/>
            <w:tcBorders>
              <w:top w:val="nil"/>
              <w:left w:val="nil"/>
              <w:bottom w:val="single" w:color="000000" w:sz="12" w:space="0"/>
              <w:right w:val="nil"/>
            </w:tcBorders>
            <w:noWrap w:val="0"/>
            <w:vAlign w:val="top"/>
          </w:tcPr>
          <w:p w14:paraId="546EFC81">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int</w:t>
            </w:r>
          </w:p>
        </w:tc>
        <w:tc>
          <w:tcPr>
            <w:tcW w:w="1417" w:type="dxa"/>
            <w:tcBorders>
              <w:top w:val="nil"/>
              <w:left w:val="nil"/>
              <w:bottom w:val="single" w:color="000000" w:sz="12" w:space="0"/>
              <w:right w:val="nil"/>
            </w:tcBorders>
            <w:noWrap w:val="0"/>
            <w:vAlign w:val="center"/>
          </w:tcPr>
          <w:p w14:paraId="00E73041">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single" w:color="000000" w:sz="12" w:space="0"/>
              <w:right w:val="nil"/>
            </w:tcBorders>
            <w:noWrap w:val="0"/>
            <w:vAlign w:val="center"/>
          </w:tcPr>
          <w:p w14:paraId="2D948F9F">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single" w:color="000000" w:sz="12" w:space="0"/>
              <w:right w:val="nil"/>
            </w:tcBorders>
            <w:noWrap w:val="0"/>
            <w:vAlign w:val="top"/>
          </w:tcPr>
          <w:p w14:paraId="1753DE57">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频率</w:t>
            </w:r>
          </w:p>
        </w:tc>
      </w:tr>
    </w:tbl>
    <w:p w14:paraId="7D54C76D">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轨迹表：存储轨迹信息数据，相应的E-R实体属性和数据库表如下所示。</w:t>
      </w:r>
    </w:p>
    <w:p w14:paraId="29F07F4D">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r>
        <w:rPr>
          <w:rFonts w:hint="eastAsia" w:ascii="Times New Roman Regular" w:hAnsi="Times New Roman Regular" w:eastAsia="宋体" w:cs="Times New Roman Regular"/>
          <w:color w:val="auto"/>
          <w:sz w:val="21"/>
          <w:szCs w:val="21"/>
          <w:lang w:val="en-US" w:eastAsia="zh-CN"/>
        </w:rPr>
        <w:drawing>
          <wp:inline distT="0" distB="0" distL="114300" distR="114300">
            <wp:extent cx="3760470" cy="1438910"/>
            <wp:effectExtent l="0" t="0" r="24130" b="8890"/>
            <wp:docPr id="61"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95"/>
                    <pic:cNvPicPr>
                      <a:picLocks noChangeAspect="1"/>
                    </pic:cNvPicPr>
                  </pic:nvPicPr>
                  <pic:blipFill>
                    <a:blip r:embed="rId46"/>
                    <a:stretch>
                      <a:fillRect/>
                    </a:stretch>
                  </pic:blipFill>
                  <pic:spPr>
                    <a:xfrm>
                      <a:off x="0" y="0"/>
                      <a:ext cx="3760470" cy="1438910"/>
                    </a:xfrm>
                    <a:prstGeom prst="rect">
                      <a:avLst/>
                    </a:prstGeom>
                    <a:noFill/>
                    <a:ln>
                      <a:noFill/>
                    </a:ln>
                  </pic:spPr>
                </pic:pic>
              </a:graphicData>
            </a:graphic>
          </wp:inline>
        </w:drawing>
      </w:r>
    </w:p>
    <w:p w14:paraId="78705E4A">
      <w:pPr>
        <w:spacing w:line="400" w:lineRule="exact"/>
        <w:jc w:val="center"/>
        <w:rPr>
          <w:rFonts w:hint="eastAsia" w:hAnsi="宋体" w:eastAsia="宋体"/>
          <w:szCs w:val="21"/>
          <w:lang w:val="en-US" w:eastAsia="zh-CN"/>
        </w:rPr>
      </w:pPr>
      <w:r>
        <w:rPr>
          <w:rFonts w:hint="eastAsia" w:hAnsi="宋体" w:eastAsia="宋体"/>
          <w:szCs w:val="21"/>
          <w:lang w:val="en-US" w:eastAsia="zh-CN"/>
        </w:rPr>
        <w:t>图 4-26 轨迹表实体图</w:t>
      </w:r>
    </w:p>
    <w:p w14:paraId="478C06FD">
      <w:pPr>
        <w:spacing w:line="400" w:lineRule="exact"/>
        <w:jc w:val="center"/>
        <w:rPr>
          <w:rFonts w:hint="default" w:hAnsi="宋体" w:eastAsia="宋体"/>
          <w:szCs w:val="21"/>
          <w:lang w:val="en-US" w:eastAsia="zh-CN"/>
        </w:rPr>
      </w:pPr>
      <w:r>
        <w:rPr>
          <w:rFonts w:hint="eastAsia" w:hAnsi="宋体" w:eastAsia="宋体"/>
          <w:szCs w:val="21"/>
          <w:lang w:val="en-US" w:eastAsia="zh-CN"/>
        </w:rPr>
        <w:t>表 4-11 轨迹表</w:t>
      </w:r>
    </w:p>
    <w:tbl>
      <w:tblPr>
        <w:tblStyle w:val="20"/>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207117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7E9A73D2">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字段名称</w:t>
            </w:r>
          </w:p>
        </w:tc>
        <w:tc>
          <w:tcPr>
            <w:tcW w:w="1669" w:type="dxa"/>
            <w:tcBorders>
              <w:top w:val="single" w:color="000000" w:sz="12" w:space="0"/>
              <w:left w:val="nil"/>
              <w:bottom w:val="single" w:color="000000" w:sz="4" w:space="0"/>
              <w:right w:val="nil"/>
            </w:tcBorders>
            <w:noWrap w:val="0"/>
            <w:vAlign w:val="center"/>
          </w:tcPr>
          <w:p w14:paraId="414DEE70">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类型</w:t>
            </w:r>
          </w:p>
        </w:tc>
        <w:tc>
          <w:tcPr>
            <w:tcW w:w="1417" w:type="dxa"/>
            <w:tcBorders>
              <w:top w:val="single" w:color="000000" w:sz="12" w:space="0"/>
              <w:left w:val="nil"/>
              <w:bottom w:val="single" w:color="000000" w:sz="4" w:space="0"/>
              <w:right w:val="nil"/>
            </w:tcBorders>
            <w:noWrap w:val="0"/>
            <w:vAlign w:val="center"/>
          </w:tcPr>
          <w:p w14:paraId="7E763460">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不是null</w:t>
            </w:r>
          </w:p>
        </w:tc>
        <w:tc>
          <w:tcPr>
            <w:tcW w:w="1336" w:type="dxa"/>
            <w:tcBorders>
              <w:top w:val="single" w:color="000000" w:sz="12" w:space="0"/>
              <w:left w:val="nil"/>
              <w:bottom w:val="single" w:color="000000" w:sz="4" w:space="0"/>
              <w:right w:val="nil"/>
            </w:tcBorders>
            <w:noWrap w:val="0"/>
            <w:vAlign w:val="center"/>
          </w:tcPr>
          <w:p w14:paraId="72145928">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主键</w:t>
            </w:r>
            <w:r>
              <w:rPr>
                <w:rFonts w:hint="eastAsia" w:ascii="Times New Roman" w:hAnsi="Times New Roman" w:eastAsia="宋体" w:cs="宋体"/>
                <w:color w:val="auto"/>
                <w:kern w:val="2"/>
                <w:sz w:val="21"/>
                <w:szCs w:val="21"/>
                <w:lang w:val="en-US" w:eastAsia="zh-CN" w:bidi="ar-SA"/>
              </w:rPr>
              <w:t>/外键</w:t>
            </w:r>
          </w:p>
        </w:tc>
        <w:tc>
          <w:tcPr>
            <w:tcW w:w="2369" w:type="dxa"/>
            <w:tcBorders>
              <w:top w:val="single" w:color="000000" w:sz="12" w:space="0"/>
              <w:left w:val="nil"/>
              <w:bottom w:val="single" w:color="000000" w:sz="4" w:space="0"/>
              <w:right w:val="nil"/>
            </w:tcBorders>
            <w:noWrap w:val="0"/>
            <w:vAlign w:val="center"/>
          </w:tcPr>
          <w:p w14:paraId="21A203F1">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字段说明</w:t>
            </w:r>
          </w:p>
        </w:tc>
      </w:tr>
      <w:tr w14:paraId="75F635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top"/>
          </w:tcPr>
          <w:p w14:paraId="6B00ACF8">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guest</w:t>
            </w:r>
            <w:r>
              <w:rPr>
                <w:rFonts w:hint="default" w:ascii="Times New Roman" w:hAnsi="Times New Roman" w:eastAsia="宋体" w:cs="宋体"/>
                <w:color w:val="auto"/>
                <w:kern w:val="2"/>
                <w:sz w:val="21"/>
                <w:szCs w:val="21"/>
                <w:lang w:val="en-US" w:eastAsia="zh-CN" w:bidi="ar-SA"/>
              </w:rPr>
              <w:t>_id</w:t>
            </w:r>
          </w:p>
        </w:tc>
        <w:tc>
          <w:tcPr>
            <w:tcW w:w="1669" w:type="dxa"/>
            <w:tcBorders>
              <w:top w:val="single" w:color="000000" w:sz="4" w:space="0"/>
              <w:left w:val="nil"/>
              <w:bottom w:val="nil"/>
              <w:right w:val="nil"/>
            </w:tcBorders>
            <w:noWrap w:val="0"/>
            <w:vAlign w:val="top"/>
          </w:tcPr>
          <w:p w14:paraId="40A65D84">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bigint</w:t>
            </w:r>
          </w:p>
        </w:tc>
        <w:tc>
          <w:tcPr>
            <w:tcW w:w="1417" w:type="dxa"/>
            <w:tcBorders>
              <w:top w:val="single" w:color="000000" w:sz="4" w:space="0"/>
              <w:left w:val="nil"/>
              <w:bottom w:val="nil"/>
              <w:right w:val="nil"/>
            </w:tcBorders>
            <w:noWrap w:val="0"/>
            <w:vAlign w:val="center"/>
          </w:tcPr>
          <w:p w14:paraId="6134E31B">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single" w:color="000000" w:sz="4" w:space="0"/>
              <w:left w:val="nil"/>
              <w:bottom w:val="nil"/>
              <w:right w:val="nil"/>
            </w:tcBorders>
            <w:noWrap w:val="0"/>
            <w:vAlign w:val="center"/>
          </w:tcPr>
          <w:p w14:paraId="11498F37">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主键</w:t>
            </w:r>
          </w:p>
        </w:tc>
        <w:tc>
          <w:tcPr>
            <w:tcW w:w="2369" w:type="dxa"/>
            <w:tcBorders>
              <w:top w:val="single" w:color="000000" w:sz="4" w:space="0"/>
              <w:left w:val="nil"/>
              <w:bottom w:val="nil"/>
              <w:right w:val="nil"/>
            </w:tcBorders>
            <w:noWrap w:val="0"/>
            <w:vAlign w:val="top"/>
          </w:tcPr>
          <w:p w14:paraId="1FCB5E75">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轨迹</w:t>
            </w:r>
            <w:r>
              <w:rPr>
                <w:rFonts w:hint="default" w:ascii="Times New Roman" w:hAnsi="Times New Roman" w:eastAsia="宋体" w:cs="宋体"/>
                <w:color w:val="auto"/>
                <w:kern w:val="2"/>
                <w:sz w:val="21"/>
                <w:szCs w:val="21"/>
                <w:lang w:val="en-US" w:eastAsia="zh-CN" w:bidi="ar-SA"/>
              </w:rPr>
              <w:t>id</w:t>
            </w:r>
          </w:p>
        </w:tc>
      </w:tr>
      <w:tr w14:paraId="2C6A0C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top"/>
          </w:tcPr>
          <w:p w14:paraId="522459E6">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task</w:t>
            </w:r>
            <w:r>
              <w:rPr>
                <w:rFonts w:hint="eastAsia" w:ascii="Times New Roman" w:hAnsi="Times New Roman" w:eastAsia="宋体" w:cs="宋体"/>
                <w:color w:val="auto"/>
                <w:kern w:val="2"/>
                <w:sz w:val="21"/>
                <w:szCs w:val="21"/>
                <w:lang w:val="en-US" w:eastAsia="zh-CN" w:bidi="ar-SA"/>
              </w:rPr>
              <w:t>id</w:t>
            </w:r>
          </w:p>
        </w:tc>
        <w:tc>
          <w:tcPr>
            <w:tcW w:w="1669" w:type="dxa"/>
            <w:tcBorders>
              <w:top w:val="nil"/>
              <w:left w:val="nil"/>
              <w:bottom w:val="nil"/>
              <w:right w:val="nil"/>
            </w:tcBorders>
            <w:noWrap w:val="0"/>
            <w:vAlign w:val="top"/>
          </w:tcPr>
          <w:p w14:paraId="075189DF">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bigint</w:t>
            </w:r>
          </w:p>
        </w:tc>
        <w:tc>
          <w:tcPr>
            <w:tcW w:w="1417" w:type="dxa"/>
            <w:tcBorders>
              <w:top w:val="nil"/>
              <w:left w:val="nil"/>
              <w:bottom w:val="nil"/>
              <w:right w:val="nil"/>
            </w:tcBorders>
            <w:noWrap w:val="0"/>
            <w:vAlign w:val="center"/>
          </w:tcPr>
          <w:p w14:paraId="6F576BFE">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7CC7A0B9">
            <w:pPr>
              <w:tabs>
                <w:tab w:val="center" w:pos="1575"/>
              </w:tabs>
              <w:jc w:val="center"/>
              <w:rPr>
                <w:rFonts w:hint="eastAsia"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外键</w:t>
            </w:r>
          </w:p>
        </w:tc>
        <w:tc>
          <w:tcPr>
            <w:tcW w:w="2369" w:type="dxa"/>
            <w:tcBorders>
              <w:top w:val="nil"/>
              <w:left w:val="nil"/>
              <w:bottom w:val="nil"/>
              <w:right w:val="nil"/>
            </w:tcBorders>
            <w:noWrap w:val="0"/>
            <w:vAlign w:val="top"/>
          </w:tcPr>
          <w:p w14:paraId="3DB87E83">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任务id</w:t>
            </w:r>
          </w:p>
        </w:tc>
      </w:tr>
      <w:tr w14:paraId="57AE08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7C61CC90">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jte</w:t>
            </w:r>
          </w:p>
        </w:tc>
        <w:tc>
          <w:tcPr>
            <w:tcW w:w="1669" w:type="dxa"/>
            <w:tcBorders>
              <w:top w:val="nil"/>
              <w:left w:val="nil"/>
              <w:bottom w:val="nil"/>
              <w:right w:val="nil"/>
            </w:tcBorders>
            <w:noWrap w:val="0"/>
            <w:vAlign w:val="top"/>
          </w:tcPr>
          <w:p w14:paraId="55D152B7">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int</w:t>
            </w:r>
          </w:p>
        </w:tc>
        <w:tc>
          <w:tcPr>
            <w:tcW w:w="1417" w:type="dxa"/>
            <w:tcBorders>
              <w:top w:val="nil"/>
              <w:left w:val="nil"/>
              <w:bottom w:val="nil"/>
              <w:right w:val="nil"/>
            </w:tcBorders>
            <w:noWrap w:val="0"/>
            <w:vAlign w:val="center"/>
          </w:tcPr>
          <w:p w14:paraId="52E16325">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2A8C63D8">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nil"/>
              <w:right w:val="nil"/>
            </w:tcBorders>
            <w:noWrap w:val="0"/>
            <w:vAlign w:val="top"/>
          </w:tcPr>
          <w:p w14:paraId="1F078DA6">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经度</w:t>
            </w:r>
          </w:p>
        </w:tc>
      </w:tr>
      <w:tr w14:paraId="2E8742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6ABFB16A">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wte</w:t>
            </w:r>
          </w:p>
        </w:tc>
        <w:tc>
          <w:tcPr>
            <w:tcW w:w="1669" w:type="dxa"/>
            <w:tcBorders>
              <w:top w:val="nil"/>
              <w:left w:val="nil"/>
              <w:bottom w:val="nil"/>
              <w:right w:val="nil"/>
            </w:tcBorders>
            <w:noWrap w:val="0"/>
            <w:vAlign w:val="top"/>
          </w:tcPr>
          <w:p w14:paraId="4829E2E5">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int</w:t>
            </w:r>
          </w:p>
        </w:tc>
        <w:tc>
          <w:tcPr>
            <w:tcW w:w="1417" w:type="dxa"/>
            <w:tcBorders>
              <w:top w:val="nil"/>
              <w:left w:val="nil"/>
              <w:bottom w:val="nil"/>
              <w:right w:val="nil"/>
            </w:tcBorders>
            <w:noWrap w:val="0"/>
            <w:vAlign w:val="center"/>
          </w:tcPr>
          <w:p w14:paraId="48A8ED30">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67B4081A">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nil"/>
              <w:right w:val="nil"/>
            </w:tcBorders>
            <w:noWrap w:val="0"/>
            <w:vAlign w:val="top"/>
          </w:tcPr>
          <w:p w14:paraId="5D6A6D46">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纬度</w:t>
            </w:r>
          </w:p>
        </w:tc>
      </w:tr>
      <w:tr w14:paraId="17A44A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52F3ADE6">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time</w:t>
            </w:r>
          </w:p>
        </w:tc>
        <w:tc>
          <w:tcPr>
            <w:tcW w:w="1669" w:type="dxa"/>
            <w:tcBorders>
              <w:top w:val="nil"/>
              <w:left w:val="nil"/>
              <w:bottom w:val="nil"/>
              <w:right w:val="nil"/>
            </w:tcBorders>
            <w:noWrap w:val="0"/>
            <w:vAlign w:val="top"/>
          </w:tcPr>
          <w:p w14:paraId="10B6409C">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datetime</w:t>
            </w:r>
          </w:p>
        </w:tc>
        <w:tc>
          <w:tcPr>
            <w:tcW w:w="1417" w:type="dxa"/>
            <w:tcBorders>
              <w:top w:val="nil"/>
              <w:left w:val="nil"/>
              <w:bottom w:val="nil"/>
              <w:right w:val="nil"/>
            </w:tcBorders>
            <w:noWrap w:val="0"/>
            <w:vAlign w:val="center"/>
          </w:tcPr>
          <w:p w14:paraId="4FD5B7A5">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7CC580E6">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nil"/>
              <w:right w:val="nil"/>
            </w:tcBorders>
            <w:noWrap w:val="0"/>
            <w:vAlign w:val="top"/>
          </w:tcPr>
          <w:p w14:paraId="2E621864">
            <w:pPr>
              <w:tabs>
                <w:tab w:val="center" w:pos="1575"/>
              </w:tabs>
              <w:jc w:val="center"/>
              <w:rPr>
                <w:rFonts w:hint="eastAsia"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时间</w:t>
            </w:r>
          </w:p>
        </w:tc>
      </w:tr>
      <w:tr w14:paraId="16B0AD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top"/>
          </w:tcPr>
          <w:p w14:paraId="4F04ED01">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list</w:t>
            </w:r>
          </w:p>
        </w:tc>
        <w:tc>
          <w:tcPr>
            <w:tcW w:w="1669" w:type="dxa"/>
            <w:tcBorders>
              <w:top w:val="nil"/>
              <w:left w:val="nil"/>
              <w:bottom w:val="single" w:color="000000" w:sz="12" w:space="0"/>
              <w:right w:val="nil"/>
            </w:tcBorders>
            <w:noWrap w:val="0"/>
            <w:vAlign w:val="top"/>
          </w:tcPr>
          <w:p w14:paraId="34F610D5">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int</w:t>
            </w:r>
          </w:p>
        </w:tc>
        <w:tc>
          <w:tcPr>
            <w:tcW w:w="1417" w:type="dxa"/>
            <w:tcBorders>
              <w:top w:val="nil"/>
              <w:left w:val="nil"/>
              <w:bottom w:val="single" w:color="000000" w:sz="12" w:space="0"/>
              <w:right w:val="nil"/>
            </w:tcBorders>
            <w:noWrap w:val="0"/>
            <w:vAlign w:val="center"/>
          </w:tcPr>
          <w:p w14:paraId="11F407EC">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single" w:color="000000" w:sz="12" w:space="0"/>
              <w:right w:val="nil"/>
            </w:tcBorders>
            <w:noWrap w:val="0"/>
            <w:vAlign w:val="center"/>
          </w:tcPr>
          <w:p w14:paraId="5880C4C6">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single" w:color="000000" w:sz="12" w:space="0"/>
              <w:right w:val="nil"/>
            </w:tcBorders>
            <w:noWrap w:val="0"/>
            <w:vAlign w:val="top"/>
          </w:tcPr>
          <w:p w14:paraId="4FA532A9">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序号</w:t>
            </w:r>
          </w:p>
        </w:tc>
      </w:tr>
    </w:tbl>
    <w:p w14:paraId="3685F423">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任务表：存储任务信息数据，相应的E-R实体属性和数据库表如下所示。</w:t>
      </w:r>
    </w:p>
    <w:p w14:paraId="1E0CE301">
      <w:pPr>
        <w:jc w:val="center"/>
        <w:rPr>
          <w:color w:val="auto"/>
        </w:rPr>
      </w:pPr>
      <w:r>
        <w:rPr>
          <w:color w:val="auto"/>
        </w:rPr>
        <w:drawing>
          <wp:inline distT="0" distB="0" distL="114300" distR="114300">
            <wp:extent cx="4083050" cy="1661160"/>
            <wp:effectExtent l="0" t="0" r="6350" b="15240"/>
            <wp:docPr id="49"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4"/>
                    <pic:cNvPicPr>
                      <a:picLocks noChangeAspect="1"/>
                    </pic:cNvPicPr>
                  </pic:nvPicPr>
                  <pic:blipFill>
                    <a:blip r:embed="rId47"/>
                    <a:stretch>
                      <a:fillRect/>
                    </a:stretch>
                  </pic:blipFill>
                  <pic:spPr>
                    <a:xfrm>
                      <a:off x="0" y="0"/>
                      <a:ext cx="4083050" cy="1661160"/>
                    </a:xfrm>
                    <a:prstGeom prst="rect">
                      <a:avLst/>
                    </a:prstGeom>
                    <a:noFill/>
                    <a:ln>
                      <a:noFill/>
                    </a:ln>
                  </pic:spPr>
                </pic:pic>
              </a:graphicData>
            </a:graphic>
          </wp:inline>
        </w:drawing>
      </w:r>
    </w:p>
    <w:p w14:paraId="013375A5">
      <w:pPr>
        <w:spacing w:line="400" w:lineRule="exact"/>
        <w:jc w:val="center"/>
        <w:rPr>
          <w:rFonts w:hint="eastAsia" w:ascii="Times New Roman Regular" w:hAnsi="Times New Roman Regular" w:eastAsia="宋体" w:cs="Times New Roman Regular"/>
          <w:color w:val="auto"/>
          <w:sz w:val="21"/>
          <w:szCs w:val="21"/>
          <w:lang w:val="en-US" w:eastAsia="zh-CN"/>
        </w:rPr>
      </w:pPr>
      <w:r>
        <w:rPr>
          <w:rFonts w:hint="eastAsia" w:hAnsi="宋体" w:eastAsia="宋体"/>
          <w:szCs w:val="21"/>
          <w:lang w:val="en-US" w:eastAsia="zh-CN"/>
        </w:rPr>
        <w:t>图 4-27 任务表实体图</w:t>
      </w:r>
    </w:p>
    <w:p w14:paraId="5317275A">
      <w:pPr>
        <w:spacing w:line="400" w:lineRule="exact"/>
        <w:jc w:val="center"/>
        <w:rPr>
          <w:rFonts w:hint="default" w:hAnsi="宋体" w:eastAsia="宋体"/>
          <w:szCs w:val="21"/>
          <w:lang w:val="en-US" w:eastAsia="zh-CN"/>
        </w:rPr>
      </w:pPr>
      <w:r>
        <w:rPr>
          <w:rFonts w:hint="eastAsia" w:hAnsi="宋体" w:eastAsia="宋体"/>
          <w:szCs w:val="21"/>
          <w:lang w:val="en-US" w:eastAsia="zh-CN"/>
        </w:rPr>
        <w:t>表 4-12 任务表</w:t>
      </w:r>
    </w:p>
    <w:tbl>
      <w:tblPr>
        <w:tblStyle w:val="20"/>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3A2314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3541CC05">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字段名称</w:t>
            </w:r>
          </w:p>
        </w:tc>
        <w:tc>
          <w:tcPr>
            <w:tcW w:w="1669" w:type="dxa"/>
            <w:tcBorders>
              <w:top w:val="single" w:color="000000" w:sz="12" w:space="0"/>
              <w:left w:val="nil"/>
              <w:bottom w:val="single" w:color="000000" w:sz="4" w:space="0"/>
              <w:right w:val="nil"/>
            </w:tcBorders>
            <w:noWrap w:val="0"/>
            <w:vAlign w:val="center"/>
          </w:tcPr>
          <w:p w14:paraId="7F3C437C">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类型</w:t>
            </w:r>
          </w:p>
        </w:tc>
        <w:tc>
          <w:tcPr>
            <w:tcW w:w="1417" w:type="dxa"/>
            <w:tcBorders>
              <w:top w:val="single" w:color="000000" w:sz="12" w:space="0"/>
              <w:left w:val="nil"/>
              <w:bottom w:val="single" w:color="000000" w:sz="4" w:space="0"/>
              <w:right w:val="nil"/>
            </w:tcBorders>
            <w:noWrap w:val="0"/>
            <w:vAlign w:val="center"/>
          </w:tcPr>
          <w:p w14:paraId="18DF3780">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不是null</w:t>
            </w:r>
          </w:p>
        </w:tc>
        <w:tc>
          <w:tcPr>
            <w:tcW w:w="1336" w:type="dxa"/>
            <w:tcBorders>
              <w:top w:val="single" w:color="000000" w:sz="12" w:space="0"/>
              <w:left w:val="nil"/>
              <w:bottom w:val="single" w:color="000000" w:sz="4" w:space="0"/>
              <w:right w:val="nil"/>
            </w:tcBorders>
            <w:noWrap w:val="0"/>
            <w:vAlign w:val="center"/>
          </w:tcPr>
          <w:p w14:paraId="7806C808">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主键</w:t>
            </w:r>
            <w:r>
              <w:rPr>
                <w:rFonts w:hint="eastAsia" w:ascii="Times New Roman" w:hAnsi="Times New Roman" w:eastAsia="宋体" w:cs="宋体"/>
                <w:color w:val="auto"/>
                <w:kern w:val="2"/>
                <w:sz w:val="21"/>
                <w:szCs w:val="21"/>
                <w:lang w:val="en-US" w:eastAsia="zh-CN" w:bidi="ar-SA"/>
              </w:rPr>
              <w:t>/外键</w:t>
            </w:r>
          </w:p>
        </w:tc>
        <w:tc>
          <w:tcPr>
            <w:tcW w:w="2369" w:type="dxa"/>
            <w:tcBorders>
              <w:top w:val="single" w:color="000000" w:sz="12" w:space="0"/>
              <w:left w:val="nil"/>
              <w:bottom w:val="single" w:color="000000" w:sz="4" w:space="0"/>
              <w:right w:val="nil"/>
            </w:tcBorders>
            <w:noWrap w:val="0"/>
            <w:vAlign w:val="center"/>
          </w:tcPr>
          <w:p w14:paraId="602D1B44">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字段说明</w:t>
            </w:r>
          </w:p>
        </w:tc>
      </w:tr>
      <w:tr w14:paraId="20D8BB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top"/>
          </w:tcPr>
          <w:p w14:paraId="4323C58D">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task_id</w:t>
            </w:r>
          </w:p>
        </w:tc>
        <w:tc>
          <w:tcPr>
            <w:tcW w:w="1669" w:type="dxa"/>
            <w:tcBorders>
              <w:top w:val="single" w:color="000000" w:sz="4" w:space="0"/>
              <w:left w:val="nil"/>
              <w:bottom w:val="nil"/>
              <w:right w:val="nil"/>
            </w:tcBorders>
            <w:noWrap w:val="0"/>
            <w:vAlign w:val="top"/>
          </w:tcPr>
          <w:p w14:paraId="5B8E19F6">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bigint</w:t>
            </w:r>
          </w:p>
        </w:tc>
        <w:tc>
          <w:tcPr>
            <w:tcW w:w="1417" w:type="dxa"/>
            <w:tcBorders>
              <w:top w:val="single" w:color="000000" w:sz="4" w:space="0"/>
              <w:left w:val="nil"/>
              <w:bottom w:val="nil"/>
              <w:right w:val="nil"/>
            </w:tcBorders>
            <w:noWrap w:val="0"/>
            <w:vAlign w:val="center"/>
          </w:tcPr>
          <w:p w14:paraId="45335A4D">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single" w:color="000000" w:sz="4" w:space="0"/>
              <w:left w:val="nil"/>
              <w:bottom w:val="nil"/>
              <w:right w:val="nil"/>
            </w:tcBorders>
            <w:noWrap w:val="0"/>
            <w:vAlign w:val="center"/>
          </w:tcPr>
          <w:p w14:paraId="7F626E20">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主键</w:t>
            </w:r>
          </w:p>
        </w:tc>
        <w:tc>
          <w:tcPr>
            <w:tcW w:w="2369" w:type="dxa"/>
            <w:tcBorders>
              <w:top w:val="single" w:color="000000" w:sz="4" w:space="0"/>
              <w:left w:val="nil"/>
              <w:bottom w:val="nil"/>
              <w:right w:val="nil"/>
            </w:tcBorders>
            <w:noWrap w:val="0"/>
            <w:vAlign w:val="top"/>
          </w:tcPr>
          <w:p w14:paraId="3BFE0DA8">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任务id</w:t>
            </w:r>
          </w:p>
        </w:tc>
      </w:tr>
      <w:tr w14:paraId="055D80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top"/>
          </w:tcPr>
          <w:p w14:paraId="031BD627">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task_code</w:t>
            </w:r>
          </w:p>
        </w:tc>
        <w:tc>
          <w:tcPr>
            <w:tcW w:w="1669" w:type="dxa"/>
            <w:tcBorders>
              <w:top w:val="nil"/>
              <w:left w:val="nil"/>
              <w:bottom w:val="nil"/>
              <w:right w:val="nil"/>
            </w:tcBorders>
            <w:noWrap w:val="0"/>
            <w:vAlign w:val="top"/>
          </w:tcPr>
          <w:p w14:paraId="2AED1425">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varchar(100)</w:t>
            </w:r>
          </w:p>
        </w:tc>
        <w:tc>
          <w:tcPr>
            <w:tcW w:w="1417" w:type="dxa"/>
            <w:tcBorders>
              <w:top w:val="nil"/>
              <w:left w:val="nil"/>
              <w:bottom w:val="nil"/>
              <w:right w:val="nil"/>
            </w:tcBorders>
            <w:noWrap w:val="0"/>
            <w:vAlign w:val="center"/>
          </w:tcPr>
          <w:p w14:paraId="7153F646">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69B14D03">
            <w:pPr>
              <w:tabs>
                <w:tab w:val="center" w:pos="1575"/>
              </w:tabs>
              <w:jc w:val="center"/>
              <w:rPr>
                <w:rFonts w:hint="eastAsia" w:ascii="Times New Roman" w:hAnsi="Times New Roman" w:eastAsia="宋体" w:cs="宋体"/>
                <w:color w:val="auto"/>
                <w:kern w:val="2"/>
                <w:sz w:val="21"/>
                <w:szCs w:val="21"/>
                <w:lang w:val="en-US" w:eastAsia="zh-CN" w:bidi="ar-SA"/>
              </w:rPr>
            </w:pPr>
          </w:p>
        </w:tc>
        <w:tc>
          <w:tcPr>
            <w:tcW w:w="2369" w:type="dxa"/>
            <w:tcBorders>
              <w:top w:val="nil"/>
              <w:left w:val="nil"/>
              <w:bottom w:val="nil"/>
              <w:right w:val="nil"/>
            </w:tcBorders>
            <w:noWrap w:val="0"/>
            <w:vAlign w:val="top"/>
          </w:tcPr>
          <w:p w14:paraId="78CA9DD5">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任务编码</w:t>
            </w:r>
          </w:p>
        </w:tc>
      </w:tr>
      <w:tr w14:paraId="19E313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344AADE5">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task_name</w:t>
            </w:r>
          </w:p>
        </w:tc>
        <w:tc>
          <w:tcPr>
            <w:tcW w:w="1669" w:type="dxa"/>
            <w:tcBorders>
              <w:top w:val="nil"/>
              <w:left w:val="nil"/>
              <w:bottom w:val="nil"/>
              <w:right w:val="nil"/>
            </w:tcBorders>
            <w:noWrap w:val="0"/>
            <w:vAlign w:val="top"/>
          </w:tcPr>
          <w:p w14:paraId="5DF53793">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varchar(100)</w:t>
            </w:r>
          </w:p>
        </w:tc>
        <w:tc>
          <w:tcPr>
            <w:tcW w:w="1417" w:type="dxa"/>
            <w:tcBorders>
              <w:top w:val="nil"/>
              <w:left w:val="nil"/>
              <w:bottom w:val="nil"/>
              <w:right w:val="nil"/>
            </w:tcBorders>
            <w:noWrap w:val="0"/>
            <w:vAlign w:val="center"/>
          </w:tcPr>
          <w:p w14:paraId="29DDA369">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67998960">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nil"/>
              <w:right w:val="nil"/>
            </w:tcBorders>
            <w:noWrap w:val="0"/>
            <w:vAlign w:val="top"/>
          </w:tcPr>
          <w:p w14:paraId="061020B4">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任务名称</w:t>
            </w:r>
          </w:p>
        </w:tc>
      </w:tr>
      <w:tr w14:paraId="724F09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4978493A">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plan_id</w:t>
            </w:r>
          </w:p>
        </w:tc>
        <w:tc>
          <w:tcPr>
            <w:tcW w:w="1669" w:type="dxa"/>
            <w:tcBorders>
              <w:top w:val="nil"/>
              <w:left w:val="nil"/>
              <w:bottom w:val="nil"/>
              <w:right w:val="nil"/>
            </w:tcBorders>
            <w:noWrap w:val="0"/>
            <w:vAlign w:val="top"/>
          </w:tcPr>
          <w:p w14:paraId="06776492">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bigint</w:t>
            </w:r>
          </w:p>
        </w:tc>
        <w:tc>
          <w:tcPr>
            <w:tcW w:w="1417" w:type="dxa"/>
            <w:tcBorders>
              <w:top w:val="nil"/>
              <w:left w:val="nil"/>
              <w:bottom w:val="nil"/>
              <w:right w:val="nil"/>
            </w:tcBorders>
            <w:noWrap w:val="0"/>
            <w:vAlign w:val="center"/>
          </w:tcPr>
          <w:p w14:paraId="5B522BFA">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2C6FBE64">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外键</w:t>
            </w:r>
          </w:p>
        </w:tc>
        <w:tc>
          <w:tcPr>
            <w:tcW w:w="2369" w:type="dxa"/>
            <w:tcBorders>
              <w:top w:val="nil"/>
              <w:left w:val="nil"/>
              <w:bottom w:val="nil"/>
              <w:right w:val="nil"/>
            </w:tcBorders>
            <w:noWrap w:val="0"/>
            <w:vAlign w:val="top"/>
          </w:tcPr>
          <w:p w14:paraId="31D1A081">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计划id</w:t>
            </w:r>
          </w:p>
        </w:tc>
      </w:tr>
      <w:tr w14:paraId="72D2A9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7B31BEAC">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task_start_time</w:t>
            </w:r>
          </w:p>
        </w:tc>
        <w:tc>
          <w:tcPr>
            <w:tcW w:w="1669" w:type="dxa"/>
            <w:tcBorders>
              <w:top w:val="nil"/>
              <w:left w:val="nil"/>
              <w:bottom w:val="nil"/>
              <w:right w:val="nil"/>
            </w:tcBorders>
            <w:noWrap w:val="0"/>
            <w:vAlign w:val="top"/>
          </w:tcPr>
          <w:p w14:paraId="1BACCF1E">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datetime</w:t>
            </w:r>
          </w:p>
        </w:tc>
        <w:tc>
          <w:tcPr>
            <w:tcW w:w="1417" w:type="dxa"/>
            <w:tcBorders>
              <w:top w:val="nil"/>
              <w:left w:val="nil"/>
              <w:bottom w:val="nil"/>
              <w:right w:val="nil"/>
            </w:tcBorders>
            <w:noWrap w:val="0"/>
            <w:vAlign w:val="center"/>
          </w:tcPr>
          <w:p w14:paraId="64E146AC">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08FDEC1F">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nil"/>
              <w:right w:val="nil"/>
            </w:tcBorders>
            <w:noWrap w:val="0"/>
            <w:vAlign w:val="top"/>
          </w:tcPr>
          <w:p w14:paraId="3503C5B7">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任务开始日期</w:t>
            </w:r>
          </w:p>
        </w:tc>
      </w:tr>
      <w:tr w14:paraId="747009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36AA33E1">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task_end_time</w:t>
            </w:r>
          </w:p>
        </w:tc>
        <w:tc>
          <w:tcPr>
            <w:tcW w:w="1669" w:type="dxa"/>
            <w:tcBorders>
              <w:top w:val="nil"/>
              <w:left w:val="nil"/>
              <w:bottom w:val="nil"/>
              <w:right w:val="nil"/>
            </w:tcBorders>
            <w:noWrap w:val="0"/>
            <w:vAlign w:val="top"/>
          </w:tcPr>
          <w:p w14:paraId="589706B7">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datetime</w:t>
            </w:r>
          </w:p>
        </w:tc>
        <w:tc>
          <w:tcPr>
            <w:tcW w:w="1417" w:type="dxa"/>
            <w:tcBorders>
              <w:top w:val="nil"/>
              <w:left w:val="nil"/>
              <w:bottom w:val="nil"/>
              <w:right w:val="nil"/>
            </w:tcBorders>
            <w:noWrap w:val="0"/>
            <w:vAlign w:val="center"/>
          </w:tcPr>
          <w:p w14:paraId="29CFC5ED">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512F02F9">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nil"/>
              <w:right w:val="nil"/>
            </w:tcBorders>
            <w:noWrap w:val="0"/>
            <w:vAlign w:val="top"/>
          </w:tcPr>
          <w:p w14:paraId="4F05A0BA">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任务结束日期</w:t>
            </w:r>
          </w:p>
        </w:tc>
      </w:tr>
      <w:tr w14:paraId="5E9BAD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118BA9BB">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patrol_user_id</w:t>
            </w:r>
          </w:p>
        </w:tc>
        <w:tc>
          <w:tcPr>
            <w:tcW w:w="1669" w:type="dxa"/>
            <w:tcBorders>
              <w:top w:val="nil"/>
              <w:left w:val="nil"/>
              <w:bottom w:val="nil"/>
              <w:right w:val="nil"/>
            </w:tcBorders>
            <w:noWrap w:val="0"/>
            <w:vAlign w:val="top"/>
          </w:tcPr>
          <w:p w14:paraId="691CA3E8">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bigint</w:t>
            </w:r>
          </w:p>
        </w:tc>
        <w:tc>
          <w:tcPr>
            <w:tcW w:w="1417" w:type="dxa"/>
            <w:tcBorders>
              <w:top w:val="nil"/>
              <w:left w:val="nil"/>
              <w:bottom w:val="nil"/>
              <w:right w:val="nil"/>
            </w:tcBorders>
            <w:noWrap w:val="0"/>
            <w:vAlign w:val="center"/>
          </w:tcPr>
          <w:p w14:paraId="56E2525C">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79912EE2">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外键</w:t>
            </w:r>
          </w:p>
        </w:tc>
        <w:tc>
          <w:tcPr>
            <w:tcW w:w="2369" w:type="dxa"/>
            <w:tcBorders>
              <w:top w:val="nil"/>
              <w:left w:val="nil"/>
              <w:bottom w:val="nil"/>
              <w:right w:val="nil"/>
            </w:tcBorders>
            <w:noWrap w:val="0"/>
            <w:vAlign w:val="top"/>
          </w:tcPr>
          <w:p w14:paraId="175E8DCD">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巡检人员id</w:t>
            </w:r>
          </w:p>
        </w:tc>
      </w:tr>
      <w:tr w14:paraId="1A59F3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3F623BCD">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is_temp</w:t>
            </w:r>
          </w:p>
        </w:tc>
        <w:tc>
          <w:tcPr>
            <w:tcW w:w="1669" w:type="dxa"/>
            <w:tcBorders>
              <w:top w:val="nil"/>
              <w:left w:val="nil"/>
              <w:bottom w:val="nil"/>
              <w:right w:val="nil"/>
            </w:tcBorders>
            <w:noWrap w:val="0"/>
            <w:vAlign w:val="top"/>
          </w:tcPr>
          <w:p w14:paraId="2CF76878">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bigint</w:t>
            </w:r>
          </w:p>
        </w:tc>
        <w:tc>
          <w:tcPr>
            <w:tcW w:w="1417" w:type="dxa"/>
            <w:tcBorders>
              <w:top w:val="nil"/>
              <w:left w:val="nil"/>
              <w:bottom w:val="nil"/>
              <w:right w:val="nil"/>
            </w:tcBorders>
            <w:noWrap w:val="0"/>
            <w:vAlign w:val="center"/>
          </w:tcPr>
          <w:p w14:paraId="254F370D">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63811C1F">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nil"/>
              <w:right w:val="nil"/>
            </w:tcBorders>
            <w:noWrap w:val="0"/>
            <w:vAlign w:val="top"/>
          </w:tcPr>
          <w:p w14:paraId="5FE86E14">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任务类型</w:t>
            </w:r>
          </w:p>
        </w:tc>
      </w:tr>
      <w:tr w14:paraId="2C1FA9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top"/>
          </w:tcPr>
          <w:p w14:paraId="59E1D259">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remake</w:t>
            </w:r>
          </w:p>
        </w:tc>
        <w:tc>
          <w:tcPr>
            <w:tcW w:w="1669" w:type="dxa"/>
            <w:tcBorders>
              <w:top w:val="nil"/>
              <w:left w:val="nil"/>
              <w:bottom w:val="single" w:color="000000" w:sz="12" w:space="0"/>
              <w:right w:val="nil"/>
            </w:tcBorders>
            <w:noWrap w:val="0"/>
            <w:vAlign w:val="top"/>
          </w:tcPr>
          <w:p w14:paraId="43A64185">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varchar(100)</w:t>
            </w:r>
          </w:p>
        </w:tc>
        <w:tc>
          <w:tcPr>
            <w:tcW w:w="1417" w:type="dxa"/>
            <w:tcBorders>
              <w:top w:val="nil"/>
              <w:left w:val="nil"/>
              <w:bottom w:val="single" w:color="000000" w:sz="12" w:space="0"/>
              <w:right w:val="nil"/>
            </w:tcBorders>
            <w:noWrap w:val="0"/>
            <w:vAlign w:val="center"/>
          </w:tcPr>
          <w:p w14:paraId="51F4387B">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single" w:color="000000" w:sz="12" w:space="0"/>
              <w:right w:val="nil"/>
            </w:tcBorders>
            <w:noWrap w:val="0"/>
            <w:vAlign w:val="center"/>
          </w:tcPr>
          <w:p w14:paraId="2E044063">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single" w:color="000000" w:sz="12" w:space="0"/>
              <w:right w:val="nil"/>
            </w:tcBorders>
            <w:noWrap w:val="0"/>
            <w:vAlign w:val="top"/>
          </w:tcPr>
          <w:p w14:paraId="1AE80142">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备注</w:t>
            </w:r>
          </w:p>
        </w:tc>
      </w:tr>
    </w:tbl>
    <w:p w14:paraId="1CBB9CEC">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巡检记录表：存储巡检记录数据，相应的E-R实体属性和数据库表如下所示。</w:t>
      </w:r>
    </w:p>
    <w:p w14:paraId="59B100F3">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r>
        <w:rPr>
          <w:rFonts w:hint="eastAsia" w:ascii="Times New Roman Regular" w:hAnsi="Times New Roman Regular" w:eastAsia="宋体" w:cs="Times New Roman Regular"/>
          <w:color w:val="auto"/>
          <w:sz w:val="21"/>
          <w:szCs w:val="21"/>
          <w:lang w:val="en-US" w:eastAsia="zh-CN"/>
        </w:rPr>
        <w:drawing>
          <wp:inline distT="0" distB="0" distL="114300" distR="114300">
            <wp:extent cx="2915285" cy="1489710"/>
            <wp:effectExtent l="0" t="0" r="5715" b="8890"/>
            <wp:docPr id="60"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96"/>
                    <pic:cNvPicPr>
                      <a:picLocks noChangeAspect="1"/>
                    </pic:cNvPicPr>
                  </pic:nvPicPr>
                  <pic:blipFill>
                    <a:blip r:embed="rId48"/>
                    <a:stretch>
                      <a:fillRect/>
                    </a:stretch>
                  </pic:blipFill>
                  <pic:spPr>
                    <a:xfrm>
                      <a:off x="0" y="0"/>
                      <a:ext cx="2915285" cy="1489710"/>
                    </a:xfrm>
                    <a:prstGeom prst="rect">
                      <a:avLst/>
                    </a:prstGeom>
                    <a:noFill/>
                    <a:ln>
                      <a:noFill/>
                    </a:ln>
                  </pic:spPr>
                </pic:pic>
              </a:graphicData>
            </a:graphic>
          </wp:inline>
        </w:drawing>
      </w:r>
    </w:p>
    <w:p w14:paraId="36FC2B96">
      <w:pPr>
        <w:spacing w:line="400" w:lineRule="exact"/>
        <w:jc w:val="center"/>
        <w:rPr>
          <w:rFonts w:hint="eastAsia" w:hAnsi="宋体" w:eastAsia="宋体"/>
          <w:szCs w:val="21"/>
          <w:lang w:val="en-US" w:eastAsia="zh-CN"/>
        </w:rPr>
      </w:pPr>
      <w:r>
        <w:rPr>
          <w:rFonts w:hint="eastAsia" w:hAnsi="宋体" w:eastAsia="宋体"/>
          <w:szCs w:val="21"/>
          <w:lang w:val="en-US" w:eastAsia="zh-CN"/>
        </w:rPr>
        <w:t>图 4-28 巡检记录表实体图</w:t>
      </w:r>
    </w:p>
    <w:p w14:paraId="32870F87">
      <w:pPr>
        <w:spacing w:line="400" w:lineRule="exact"/>
        <w:jc w:val="center"/>
        <w:rPr>
          <w:rFonts w:hint="default" w:hAnsi="宋体" w:eastAsia="宋体"/>
          <w:szCs w:val="21"/>
          <w:lang w:val="en-US" w:eastAsia="zh-CN"/>
        </w:rPr>
      </w:pPr>
      <w:r>
        <w:rPr>
          <w:rFonts w:hint="eastAsia" w:hAnsi="宋体" w:eastAsia="宋体"/>
          <w:szCs w:val="21"/>
          <w:lang w:val="en-US" w:eastAsia="zh-CN"/>
        </w:rPr>
        <w:t>表 4-13 巡检记录表</w:t>
      </w:r>
    </w:p>
    <w:tbl>
      <w:tblPr>
        <w:tblStyle w:val="20"/>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6D355E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0DA3DCCD">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字段名称</w:t>
            </w:r>
          </w:p>
        </w:tc>
        <w:tc>
          <w:tcPr>
            <w:tcW w:w="1669" w:type="dxa"/>
            <w:tcBorders>
              <w:top w:val="single" w:color="000000" w:sz="12" w:space="0"/>
              <w:left w:val="nil"/>
              <w:bottom w:val="single" w:color="000000" w:sz="4" w:space="0"/>
              <w:right w:val="nil"/>
            </w:tcBorders>
            <w:noWrap w:val="0"/>
            <w:vAlign w:val="center"/>
          </w:tcPr>
          <w:p w14:paraId="42275581">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类型</w:t>
            </w:r>
          </w:p>
        </w:tc>
        <w:tc>
          <w:tcPr>
            <w:tcW w:w="1417" w:type="dxa"/>
            <w:tcBorders>
              <w:top w:val="single" w:color="000000" w:sz="12" w:space="0"/>
              <w:left w:val="nil"/>
              <w:bottom w:val="single" w:color="000000" w:sz="4" w:space="0"/>
              <w:right w:val="nil"/>
            </w:tcBorders>
            <w:noWrap w:val="0"/>
            <w:vAlign w:val="center"/>
          </w:tcPr>
          <w:p w14:paraId="59B5079E">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不是null</w:t>
            </w:r>
          </w:p>
        </w:tc>
        <w:tc>
          <w:tcPr>
            <w:tcW w:w="1336" w:type="dxa"/>
            <w:tcBorders>
              <w:top w:val="single" w:color="000000" w:sz="12" w:space="0"/>
              <w:left w:val="nil"/>
              <w:bottom w:val="single" w:color="000000" w:sz="4" w:space="0"/>
              <w:right w:val="nil"/>
            </w:tcBorders>
            <w:noWrap w:val="0"/>
            <w:vAlign w:val="center"/>
          </w:tcPr>
          <w:p w14:paraId="1989454E">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主键</w:t>
            </w:r>
            <w:r>
              <w:rPr>
                <w:rFonts w:hint="eastAsia" w:ascii="Times New Roman" w:hAnsi="Times New Roman" w:eastAsia="宋体" w:cs="宋体"/>
                <w:color w:val="auto"/>
                <w:kern w:val="2"/>
                <w:sz w:val="21"/>
                <w:szCs w:val="21"/>
                <w:lang w:val="en-US" w:eastAsia="zh-CN" w:bidi="ar-SA"/>
              </w:rPr>
              <w:t>/外键</w:t>
            </w:r>
          </w:p>
        </w:tc>
        <w:tc>
          <w:tcPr>
            <w:tcW w:w="2369" w:type="dxa"/>
            <w:tcBorders>
              <w:top w:val="single" w:color="000000" w:sz="12" w:space="0"/>
              <w:left w:val="nil"/>
              <w:bottom w:val="single" w:color="000000" w:sz="4" w:space="0"/>
              <w:right w:val="nil"/>
            </w:tcBorders>
            <w:noWrap w:val="0"/>
            <w:vAlign w:val="center"/>
          </w:tcPr>
          <w:p w14:paraId="47D74701">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字段说明</w:t>
            </w:r>
          </w:p>
        </w:tc>
      </w:tr>
      <w:tr w14:paraId="3350B3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top"/>
          </w:tcPr>
          <w:p w14:paraId="09936B77">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word</w:t>
            </w:r>
            <w:r>
              <w:rPr>
                <w:rFonts w:hint="default" w:ascii="Times New Roman" w:hAnsi="Times New Roman" w:eastAsia="宋体" w:cs="宋体"/>
                <w:color w:val="auto"/>
                <w:kern w:val="2"/>
                <w:sz w:val="21"/>
                <w:szCs w:val="21"/>
                <w:lang w:val="en-US" w:eastAsia="zh-CN" w:bidi="ar-SA"/>
              </w:rPr>
              <w:t>id</w:t>
            </w:r>
          </w:p>
        </w:tc>
        <w:tc>
          <w:tcPr>
            <w:tcW w:w="1669" w:type="dxa"/>
            <w:tcBorders>
              <w:top w:val="single" w:color="000000" w:sz="4" w:space="0"/>
              <w:left w:val="nil"/>
              <w:bottom w:val="nil"/>
              <w:right w:val="nil"/>
            </w:tcBorders>
            <w:noWrap w:val="0"/>
            <w:vAlign w:val="top"/>
          </w:tcPr>
          <w:p w14:paraId="78D1D5D4">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bigint</w:t>
            </w:r>
          </w:p>
        </w:tc>
        <w:tc>
          <w:tcPr>
            <w:tcW w:w="1417" w:type="dxa"/>
            <w:tcBorders>
              <w:top w:val="single" w:color="000000" w:sz="4" w:space="0"/>
              <w:left w:val="nil"/>
              <w:bottom w:val="nil"/>
              <w:right w:val="nil"/>
            </w:tcBorders>
            <w:noWrap w:val="0"/>
            <w:vAlign w:val="center"/>
          </w:tcPr>
          <w:p w14:paraId="3F50855D">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single" w:color="000000" w:sz="4" w:space="0"/>
              <w:left w:val="nil"/>
              <w:bottom w:val="nil"/>
              <w:right w:val="nil"/>
            </w:tcBorders>
            <w:noWrap w:val="0"/>
            <w:vAlign w:val="center"/>
          </w:tcPr>
          <w:p w14:paraId="1C3469CF">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主键</w:t>
            </w:r>
          </w:p>
        </w:tc>
        <w:tc>
          <w:tcPr>
            <w:tcW w:w="2369" w:type="dxa"/>
            <w:tcBorders>
              <w:top w:val="single" w:color="000000" w:sz="4" w:space="0"/>
              <w:left w:val="nil"/>
              <w:bottom w:val="nil"/>
              <w:right w:val="nil"/>
            </w:tcBorders>
            <w:noWrap w:val="0"/>
            <w:vAlign w:val="top"/>
          </w:tcPr>
          <w:p w14:paraId="1FABBDBF">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记录</w:t>
            </w:r>
            <w:r>
              <w:rPr>
                <w:rFonts w:hint="default" w:ascii="Times New Roman" w:hAnsi="Times New Roman" w:eastAsia="宋体" w:cs="宋体"/>
                <w:color w:val="auto"/>
                <w:kern w:val="2"/>
                <w:sz w:val="21"/>
                <w:szCs w:val="21"/>
                <w:lang w:val="en-US" w:eastAsia="zh-CN" w:bidi="ar-SA"/>
              </w:rPr>
              <w:t>id</w:t>
            </w:r>
          </w:p>
        </w:tc>
      </w:tr>
      <w:tr w14:paraId="599FC1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702" w:type="dxa"/>
            <w:tcBorders>
              <w:top w:val="nil"/>
              <w:left w:val="nil"/>
              <w:bottom w:val="nil"/>
              <w:right w:val="nil"/>
            </w:tcBorders>
            <w:noWrap w:val="0"/>
            <w:vAlign w:val="top"/>
          </w:tcPr>
          <w:p w14:paraId="362A7BD6">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task</w:t>
            </w:r>
            <w:r>
              <w:rPr>
                <w:rFonts w:hint="eastAsia" w:ascii="Times New Roman" w:hAnsi="Times New Roman" w:eastAsia="宋体" w:cs="宋体"/>
                <w:color w:val="auto"/>
                <w:kern w:val="2"/>
                <w:sz w:val="21"/>
                <w:szCs w:val="21"/>
                <w:lang w:val="en-US" w:eastAsia="zh-CN" w:bidi="ar-SA"/>
              </w:rPr>
              <w:t>id</w:t>
            </w:r>
          </w:p>
        </w:tc>
        <w:tc>
          <w:tcPr>
            <w:tcW w:w="1669" w:type="dxa"/>
            <w:tcBorders>
              <w:top w:val="nil"/>
              <w:left w:val="nil"/>
              <w:bottom w:val="nil"/>
              <w:right w:val="nil"/>
            </w:tcBorders>
            <w:noWrap w:val="0"/>
            <w:vAlign w:val="top"/>
          </w:tcPr>
          <w:p w14:paraId="69F37775">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bigint</w:t>
            </w:r>
          </w:p>
        </w:tc>
        <w:tc>
          <w:tcPr>
            <w:tcW w:w="1417" w:type="dxa"/>
            <w:tcBorders>
              <w:top w:val="nil"/>
              <w:left w:val="nil"/>
              <w:bottom w:val="nil"/>
              <w:right w:val="nil"/>
            </w:tcBorders>
            <w:noWrap w:val="0"/>
            <w:vAlign w:val="center"/>
          </w:tcPr>
          <w:p w14:paraId="3CFD306F">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16375629">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外键</w:t>
            </w:r>
          </w:p>
        </w:tc>
        <w:tc>
          <w:tcPr>
            <w:tcW w:w="2369" w:type="dxa"/>
            <w:tcBorders>
              <w:top w:val="nil"/>
              <w:left w:val="nil"/>
              <w:bottom w:val="nil"/>
              <w:right w:val="nil"/>
            </w:tcBorders>
            <w:noWrap w:val="0"/>
            <w:vAlign w:val="top"/>
          </w:tcPr>
          <w:p w14:paraId="04801F7F">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任务id</w:t>
            </w:r>
          </w:p>
        </w:tc>
      </w:tr>
      <w:tr w14:paraId="3B758D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2DAC4594">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objectid</w:t>
            </w:r>
          </w:p>
        </w:tc>
        <w:tc>
          <w:tcPr>
            <w:tcW w:w="1669" w:type="dxa"/>
            <w:tcBorders>
              <w:top w:val="nil"/>
              <w:left w:val="nil"/>
              <w:bottom w:val="nil"/>
              <w:right w:val="nil"/>
            </w:tcBorders>
            <w:noWrap w:val="0"/>
            <w:vAlign w:val="top"/>
          </w:tcPr>
          <w:p w14:paraId="2A5396DC">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bigint</w:t>
            </w:r>
          </w:p>
        </w:tc>
        <w:tc>
          <w:tcPr>
            <w:tcW w:w="1417" w:type="dxa"/>
            <w:tcBorders>
              <w:top w:val="nil"/>
              <w:left w:val="nil"/>
              <w:bottom w:val="nil"/>
              <w:right w:val="nil"/>
            </w:tcBorders>
            <w:noWrap w:val="0"/>
            <w:vAlign w:val="center"/>
          </w:tcPr>
          <w:p w14:paraId="5DFF2FF9">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4F3E0D66">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外键</w:t>
            </w:r>
          </w:p>
        </w:tc>
        <w:tc>
          <w:tcPr>
            <w:tcW w:w="2369" w:type="dxa"/>
            <w:tcBorders>
              <w:top w:val="nil"/>
              <w:left w:val="nil"/>
              <w:bottom w:val="nil"/>
              <w:right w:val="nil"/>
            </w:tcBorders>
            <w:noWrap w:val="0"/>
            <w:vAlign w:val="top"/>
          </w:tcPr>
          <w:p w14:paraId="503C23E4">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对象id</w:t>
            </w:r>
          </w:p>
        </w:tc>
      </w:tr>
      <w:tr w14:paraId="4A8288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6521A63A">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termid</w:t>
            </w:r>
          </w:p>
        </w:tc>
        <w:tc>
          <w:tcPr>
            <w:tcW w:w="1669" w:type="dxa"/>
            <w:tcBorders>
              <w:top w:val="nil"/>
              <w:left w:val="nil"/>
              <w:bottom w:val="nil"/>
              <w:right w:val="nil"/>
            </w:tcBorders>
            <w:noWrap w:val="0"/>
            <w:vAlign w:val="top"/>
          </w:tcPr>
          <w:p w14:paraId="6C8F1F4C">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bigint</w:t>
            </w:r>
          </w:p>
        </w:tc>
        <w:tc>
          <w:tcPr>
            <w:tcW w:w="1417" w:type="dxa"/>
            <w:tcBorders>
              <w:top w:val="nil"/>
              <w:left w:val="nil"/>
              <w:bottom w:val="nil"/>
              <w:right w:val="nil"/>
            </w:tcBorders>
            <w:noWrap w:val="0"/>
            <w:vAlign w:val="center"/>
          </w:tcPr>
          <w:p w14:paraId="4BAA58C7">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70A3F0F8">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外键</w:t>
            </w:r>
          </w:p>
        </w:tc>
        <w:tc>
          <w:tcPr>
            <w:tcW w:w="2369" w:type="dxa"/>
            <w:tcBorders>
              <w:top w:val="nil"/>
              <w:left w:val="nil"/>
              <w:bottom w:val="nil"/>
              <w:right w:val="nil"/>
            </w:tcBorders>
            <w:noWrap w:val="0"/>
            <w:vAlign w:val="top"/>
          </w:tcPr>
          <w:p w14:paraId="720E9985">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巡检项id</w:t>
            </w:r>
          </w:p>
        </w:tc>
      </w:tr>
      <w:tr w14:paraId="0246EB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5D5BD9BD">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end</w:t>
            </w:r>
          </w:p>
        </w:tc>
        <w:tc>
          <w:tcPr>
            <w:tcW w:w="1669" w:type="dxa"/>
            <w:tcBorders>
              <w:top w:val="nil"/>
              <w:left w:val="nil"/>
              <w:bottom w:val="nil"/>
              <w:right w:val="nil"/>
            </w:tcBorders>
            <w:noWrap w:val="0"/>
            <w:vAlign w:val="top"/>
          </w:tcPr>
          <w:p w14:paraId="3E60BDDB">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varchar(100)</w:t>
            </w:r>
          </w:p>
        </w:tc>
        <w:tc>
          <w:tcPr>
            <w:tcW w:w="1417" w:type="dxa"/>
            <w:tcBorders>
              <w:top w:val="nil"/>
              <w:left w:val="nil"/>
              <w:bottom w:val="nil"/>
              <w:right w:val="nil"/>
            </w:tcBorders>
            <w:noWrap w:val="0"/>
            <w:vAlign w:val="center"/>
          </w:tcPr>
          <w:p w14:paraId="6ACE1201">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656E8964">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nil"/>
              <w:right w:val="nil"/>
            </w:tcBorders>
            <w:noWrap w:val="0"/>
            <w:vAlign w:val="top"/>
          </w:tcPr>
          <w:p w14:paraId="524FEF0D">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巡检结果</w:t>
            </w:r>
          </w:p>
        </w:tc>
      </w:tr>
      <w:tr w14:paraId="165D2D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38672ED2">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url</w:t>
            </w:r>
          </w:p>
        </w:tc>
        <w:tc>
          <w:tcPr>
            <w:tcW w:w="1669" w:type="dxa"/>
            <w:tcBorders>
              <w:top w:val="nil"/>
              <w:left w:val="nil"/>
              <w:bottom w:val="nil"/>
              <w:right w:val="nil"/>
            </w:tcBorders>
            <w:noWrap w:val="0"/>
            <w:vAlign w:val="top"/>
          </w:tcPr>
          <w:p w14:paraId="63BBC92A">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varchar(100)</w:t>
            </w:r>
          </w:p>
        </w:tc>
        <w:tc>
          <w:tcPr>
            <w:tcW w:w="1417" w:type="dxa"/>
            <w:tcBorders>
              <w:top w:val="nil"/>
              <w:left w:val="nil"/>
              <w:bottom w:val="nil"/>
              <w:right w:val="nil"/>
            </w:tcBorders>
            <w:noWrap w:val="0"/>
            <w:vAlign w:val="center"/>
          </w:tcPr>
          <w:p w14:paraId="3DD3DD4B">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nil"/>
              <w:right w:val="nil"/>
            </w:tcBorders>
            <w:noWrap w:val="0"/>
            <w:vAlign w:val="center"/>
          </w:tcPr>
          <w:p w14:paraId="49F641B3">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nil"/>
              <w:right w:val="nil"/>
            </w:tcBorders>
            <w:noWrap w:val="0"/>
            <w:vAlign w:val="top"/>
          </w:tcPr>
          <w:p w14:paraId="52EC536F">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巡检图片</w:t>
            </w:r>
          </w:p>
        </w:tc>
      </w:tr>
      <w:tr w14:paraId="39C0F4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top"/>
          </w:tcPr>
          <w:p w14:paraId="55F02CE6">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till</w:t>
            </w:r>
          </w:p>
        </w:tc>
        <w:tc>
          <w:tcPr>
            <w:tcW w:w="1669" w:type="dxa"/>
            <w:tcBorders>
              <w:top w:val="nil"/>
              <w:left w:val="nil"/>
              <w:bottom w:val="single" w:color="000000" w:sz="12" w:space="0"/>
              <w:right w:val="nil"/>
            </w:tcBorders>
            <w:noWrap w:val="0"/>
            <w:vAlign w:val="top"/>
          </w:tcPr>
          <w:p w14:paraId="7EBB6C6C">
            <w:pPr>
              <w:tabs>
                <w:tab w:val="center" w:pos="1575"/>
              </w:tabs>
              <w:jc w:val="center"/>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varchar(100)</w:t>
            </w:r>
          </w:p>
        </w:tc>
        <w:tc>
          <w:tcPr>
            <w:tcW w:w="1417" w:type="dxa"/>
            <w:tcBorders>
              <w:top w:val="nil"/>
              <w:left w:val="nil"/>
              <w:bottom w:val="single" w:color="000000" w:sz="12" w:space="0"/>
              <w:right w:val="nil"/>
            </w:tcBorders>
            <w:noWrap w:val="0"/>
            <w:vAlign w:val="center"/>
          </w:tcPr>
          <w:p w14:paraId="7C6FFEA7">
            <w:pPr>
              <w:tabs>
                <w:tab w:val="center" w:pos="1575"/>
              </w:tabs>
              <w:jc w:val="center"/>
              <w:rPr>
                <w:rFonts w:hint="default"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kern w:val="2"/>
                <w:sz w:val="21"/>
                <w:szCs w:val="21"/>
                <w:lang w:val="en-US" w:eastAsia="zh-CN" w:bidi="ar-SA"/>
              </w:rPr>
              <w:t>是</w:t>
            </w:r>
          </w:p>
        </w:tc>
        <w:tc>
          <w:tcPr>
            <w:tcW w:w="1336" w:type="dxa"/>
            <w:tcBorders>
              <w:top w:val="nil"/>
              <w:left w:val="nil"/>
              <w:bottom w:val="single" w:color="000000" w:sz="12" w:space="0"/>
              <w:right w:val="nil"/>
            </w:tcBorders>
            <w:noWrap w:val="0"/>
            <w:vAlign w:val="center"/>
          </w:tcPr>
          <w:p w14:paraId="488CB367">
            <w:pPr>
              <w:tabs>
                <w:tab w:val="center" w:pos="1575"/>
              </w:tabs>
              <w:jc w:val="center"/>
              <w:rPr>
                <w:rFonts w:hint="default" w:ascii="Times New Roman" w:hAnsi="Times New Roman" w:eastAsia="宋体" w:cs="宋体"/>
                <w:color w:val="auto"/>
                <w:kern w:val="2"/>
                <w:sz w:val="21"/>
                <w:szCs w:val="21"/>
                <w:lang w:val="en-US" w:eastAsia="zh-CN" w:bidi="ar-SA"/>
              </w:rPr>
            </w:pPr>
          </w:p>
        </w:tc>
        <w:tc>
          <w:tcPr>
            <w:tcW w:w="2369" w:type="dxa"/>
            <w:tcBorders>
              <w:top w:val="nil"/>
              <w:left w:val="nil"/>
              <w:bottom w:val="single" w:color="000000" w:sz="12" w:space="0"/>
              <w:right w:val="nil"/>
            </w:tcBorders>
            <w:noWrap w:val="0"/>
            <w:vAlign w:val="top"/>
          </w:tcPr>
          <w:p w14:paraId="74C36584">
            <w:pPr>
              <w:tabs>
                <w:tab w:val="center" w:pos="1575"/>
              </w:tabs>
              <w:jc w:val="center"/>
              <w:rPr>
                <w:rFonts w:hint="default" w:ascii="Times New Roman" w:hAnsi="Times New Roman" w:eastAsia="宋体" w:cs="宋体"/>
                <w:color w:val="auto"/>
                <w:kern w:val="2"/>
                <w:sz w:val="21"/>
                <w:szCs w:val="21"/>
                <w:lang w:val="en-US" w:eastAsia="zh-CN" w:bidi="ar-SA"/>
              </w:rPr>
            </w:pPr>
            <w:r>
              <w:rPr>
                <w:rFonts w:hint="eastAsia" w:ascii="Times New Roman" w:hAnsi="Times New Roman" w:eastAsia="宋体" w:cs="宋体"/>
                <w:color w:val="auto"/>
                <w:kern w:val="2"/>
                <w:sz w:val="21"/>
                <w:szCs w:val="21"/>
                <w:lang w:val="en-US" w:eastAsia="zh-CN" w:bidi="ar-SA"/>
              </w:rPr>
              <w:t>巡检标识</w:t>
            </w:r>
          </w:p>
        </w:tc>
      </w:tr>
    </w:tbl>
    <w:p w14:paraId="797ECD3C">
      <w:pPr>
        <w:pStyle w:val="2"/>
        <w:spacing w:before="480" w:after="360"/>
        <w:ind w:left="431" w:hanging="431"/>
        <w:rPr>
          <w:rFonts w:hint="eastAsia" w:ascii="黑体" w:hAnsi="宋体"/>
          <w:color w:val="auto"/>
          <w:sz w:val="32"/>
          <w:szCs w:val="32"/>
        </w:rPr>
      </w:pPr>
      <w:bookmarkStart w:id="238" w:name="_Toc27600"/>
      <w:bookmarkStart w:id="239" w:name="_Toc12908"/>
      <w:bookmarkStart w:id="240" w:name="_Toc1495502356"/>
      <w:bookmarkStart w:id="241" w:name="_Toc9649"/>
      <w:bookmarkStart w:id="242" w:name="_Toc27277"/>
      <w:bookmarkStart w:id="243" w:name="_Toc1278568004"/>
      <w:r>
        <w:rPr>
          <w:rFonts w:hint="default" w:ascii="黑体" w:hAnsi="宋体" w:cs="Times New Roman"/>
          <w:b/>
          <w:color w:val="auto"/>
          <w:sz w:val="32"/>
          <w:szCs w:val="32"/>
          <w:lang w:val="en-US" w:eastAsia="zh-CN"/>
        </w:rPr>
        <w:t xml:space="preserve">5  </w:t>
      </w:r>
      <w:r>
        <w:rPr>
          <w:rFonts w:hint="eastAsia" w:ascii="黑体" w:hAnsi="宋体"/>
          <w:color w:val="auto"/>
          <w:sz w:val="32"/>
          <w:szCs w:val="32"/>
          <w:lang w:val="en-US" w:eastAsia="zh-CN"/>
        </w:rPr>
        <w:t>系统实现</w:t>
      </w:r>
      <w:bookmarkEnd w:id="238"/>
      <w:bookmarkEnd w:id="239"/>
      <w:bookmarkEnd w:id="240"/>
      <w:bookmarkEnd w:id="241"/>
      <w:bookmarkEnd w:id="242"/>
      <w:bookmarkEnd w:id="243"/>
    </w:p>
    <w:p w14:paraId="77EBC854">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本设计的这款基于SpringBoot的现场工程设备巡检管理系统，按照前文的设计的功能进行了编程，其相应的实现效果图以及主要代码如下所示。</w:t>
      </w:r>
    </w:p>
    <w:p w14:paraId="68073D29">
      <w:pPr>
        <w:pStyle w:val="6"/>
        <w:rPr>
          <w:rFonts w:hint="eastAsia" w:ascii="黑体" w:hAnsi="黑体"/>
          <w:lang w:val="en-US" w:eastAsia="zh-CN"/>
        </w:rPr>
      </w:pPr>
      <w:bookmarkStart w:id="244" w:name="_Toc10354"/>
      <w:bookmarkStart w:id="245" w:name="_Toc1171071346"/>
      <w:bookmarkStart w:id="246" w:name="_Toc20735"/>
      <w:bookmarkStart w:id="247" w:name="_Toc26072"/>
      <w:bookmarkStart w:id="248" w:name="_Toc759492804"/>
      <w:bookmarkStart w:id="249" w:name="_Toc21415"/>
      <w:r>
        <w:rPr>
          <w:rFonts w:hint="eastAsia" w:ascii="黑体" w:hAnsi="黑体"/>
          <w:lang w:val="en-US" w:eastAsia="zh-CN"/>
        </w:rPr>
        <w:t>5</w:t>
      </w:r>
      <w:r>
        <w:rPr>
          <w:rFonts w:hint="default" w:ascii="黑体" w:hAnsi="黑体"/>
          <w:lang w:val="en-US"/>
        </w:rPr>
        <w:t>.</w:t>
      </w:r>
      <w:r>
        <w:rPr>
          <w:rFonts w:hint="eastAsia" w:ascii="黑体" w:hAnsi="黑体"/>
          <w:lang w:val="en-US" w:eastAsia="zh-CN"/>
        </w:rPr>
        <w:t>1</w:t>
      </w:r>
      <w:r>
        <w:rPr>
          <w:rFonts w:hint="default" w:ascii="黑体" w:hAnsi="黑体"/>
          <w:lang w:val="en-US"/>
        </w:rPr>
        <w:t xml:space="preserve">  </w:t>
      </w:r>
      <w:r>
        <w:rPr>
          <w:rFonts w:hint="eastAsia" w:ascii="黑体" w:hAnsi="黑体"/>
          <w:lang w:val="en-US" w:eastAsia="zh-CN"/>
        </w:rPr>
        <w:t>登录功能实现</w:t>
      </w:r>
      <w:bookmarkEnd w:id="244"/>
      <w:bookmarkEnd w:id="245"/>
      <w:bookmarkEnd w:id="246"/>
      <w:bookmarkEnd w:id="247"/>
      <w:bookmarkEnd w:id="248"/>
      <w:bookmarkEnd w:id="249"/>
    </w:p>
    <w:p w14:paraId="2F1DD646">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此次开发的现场工程设备巡检管理系统的登录功能，按照系统功能设计的需求，已完成相关功能的实现，效果图如图5-1。</w:t>
      </w:r>
    </w:p>
    <w:p w14:paraId="3D3830C4">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Regular" w:hAnsi="Times New Roman Regular" w:eastAsia="宋体" w:cs="Times New Roman Regular"/>
          <w:color w:val="auto"/>
          <w:sz w:val="21"/>
          <w:szCs w:val="21"/>
          <w:lang w:val="en-US" w:eastAsia="zh-CN"/>
        </w:rPr>
      </w:pPr>
      <w:r>
        <w:drawing>
          <wp:inline distT="0" distB="0" distL="114300" distR="114300">
            <wp:extent cx="4930140" cy="2404745"/>
            <wp:effectExtent l="0" t="0" r="22860" b="8255"/>
            <wp:docPr id="44"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97"/>
                    <pic:cNvPicPr>
                      <a:picLocks noChangeAspect="1"/>
                    </pic:cNvPicPr>
                  </pic:nvPicPr>
                  <pic:blipFill>
                    <a:blip r:embed="rId49"/>
                    <a:stretch>
                      <a:fillRect/>
                    </a:stretch>
                  </pic:blipFill>
                  <pic:spPr>
                    <a:xfrm>
                      <a:off x="0" y="0"/>
                      <a:ext cx="4930140" cy="2404745"/>
                    </a:xfrm>
                    <a:prstGeom prst="rect">
                      <a:avLst/>
                    </a:prstGeom>
                    <a:noFill/>
                    <a:ln>
                      <a:noFill/>
                    </a:ln>
                  </pic:spPr>
                </pic:pic>
              </a:graphicData>
            </a:graphic>
          </wp:inline>
        </w:drawing>
      </w:r>
    </w:p>
    <w:p w14:paraId="15132706">
      <w:pPr>
        <w:spacing w:line="400" w:lineRule="exact"/>
        <w:jc w:val="center"/>
        <w:rPr>
          <w:rFonts w:hint="eastAsia" w:hAnsi="宋体" w:eastAsia="宋体"/>
          <w:szCs w:val="21"/>
          <w:lang w:val="en-US" w:eastAsia="zh-CN"/>
        </w:rPr>
      </w:pPr>
      <w:r>
        <w:rPr>
          <w:rFonts w:hint="eastAsia" w:hAnsi="宋体" w:eastAsia="宋体"/>
          <w:szCs w:val="21"/>
          <w:lang w:val="en-US" w:eastAsia="zh-CN"/>
        </w:rPr>
        <w:t xml:space="preserve">图 </w:t>
      </w:r>
      <w:r>
        <w:rPr>
          <w:rFonts w:hint="default" w:hAnsi="宋体" w:eastAsia="宋体"/>
          <w:szCs w:val="21"/>
          <w:lang w:val="en-US" w:eastAsia="zh-CN"/>
        </w:rPr>
        <w:t xml:space="preserve">5-1 </w:t>
      </w:r>
      <w:r>
        <w:rPr>
          <w:rFonts w:hint="eastAsia" w:hAnsi="宋体" w:eastAsia="宋体"/>
          <w:szCs w:val="21"/>
          <w:lang w:val="en-US" w:eastAsia="zh-CN"/>
        </w:rPr>
        <w:t>登录功能实现效果图</w:t>
      </w:r>
    </w:p>
    <w:p w14:paraId="797D72C5">
      <w:pPr>
        <w:pStyle w:val="6"/>
        <w:rPr>
          <w:rFonts w:hint="default" w:ascii="黑体" w:hAnsi="黑体"/>
          <w:lang w:val="en-US" w:eastAsia="zh-CN"/>
        </w:rPr>
      </w:pPr>
      <w:bookmarkStart w:id="250" w:name="_Toc508487467"/>
      <w:bookmarkStart w:id="251" w:name="_Toc20458"/>
      <w:bookmarkStart w:id="252" w:name="_Toc152759060"/>
      <w:bookmarkStart w:id="253" w:name="_Toc10130"/>
      <w:bookmarkStart w:id="254" w:name="_Toc23456"/>
      <w:bookmarkStart w:id="255" w:name="_Toc1227581692"/>
      <w:bookmarkStart w:id="256" w:name="_Toc5988"/>
      <w:r>
        <w:rPr>
          <w:rFonts w:hint="eastAsia" w:ascii="黑体" w:hAnsi="黑体"/>
          <w:lang w:val="en-US" w:eastAsia="zh-CN"/>
        </w:rPr>
        <w:t>5</w:t>
      </w:r>
      <w:r>
        <w:rPr>
          <w:rFonts w:hint="default" w:ascii="黑体" w:hAnsi="黑体"/>
          <w:lang w:val="en-US"/>
        </w:rPr>
        <w:t>.</w:t>
      </w:r>
      <w:r>
        <w:rPr>
          <w:rFonts w:hint="eastAsia" w:ascii="黑体" w:hAnsi="黑体"/>
          <w:lang w:val="en-US" w:eastAsia="zh-CN"/>
        </w:rPr>
        <w:t>2</w:t>
      </w:r>
      <w:r>
        <w:rPr>
          <w:rFonts w:hint="default" w:ascii="黑体" w:hAnsi="黑体"/>
          <w:lang w:val="en-US"/>
        </w:rPr>
        <w:t xml:space="preserve">  </w:t>
      </w:r>
      <w:r>
        <w:rPr>
          <w:rFonts w:hint="default" w:ascii="黑体" w:hAnsi="黑体"/>
          <w:lang w:val="en-US" w:eastAsia="zh-CN"/>
        </w:rPr>
        <w:t>用户</w:t>
      </w:r>
      <w:r>
        <w:rPr>
          <w:rFonts w:hint="eastAsia" w:ascii="黑体" w:hAnsi="黑体"/>
          <w:lang w:val="en-US" w:eastAsia="zh-CN"/>
        </w:rPr>
        <w:t>信息</w:t>
      </w:r>
      <w:r>
        <w:rPr>
          <w:rFonts w:hint="default" w:ascii="黑体" w:hAnsi="黑体"/>
          <w:lang w:val="en-US" w:eastAsia="zh-CN"/>
        </w:rPr>
        <w:t>管理功能实现</w:t>
      </w:r>
      <w:bookmarkEnd w:id="250"/>
      <w:bookmarkEnd w:id="251"/>
      <w:bookmarkEnd w:id="252"/>
      <w:bookmarkEnd w:id="253"/>
      <w:bookmarkEnd w:id="254"/>
      <w:bookmarkEnd w:id="255"/>
      <w:bookmarkEnd w:id="256"/>
    </w:p>
    <w:p w14:paraId="00205C3F">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此次巡检管理系统的用户管理功能根据功能需求分析和详细设计的要求完成了功能实现，</w:t>
      </w:r>
      <w:r>
        <w:rPr>
          <w:rFonts w:hint="default" w:hAnsi="宋体" w:eastAsia="宋体"/>
          <w:sz w:val="24"/>
          <w:lang w:val="en-US" w:eastAsia="zh-CN"/>
        </w:rPr>
        <w:t>效果</w:t>
      </w:r>
      <w:r>
        <w:rPr>
          <w:rFonts w:hint="eastAsia" w:hAnsi="宋体" w:eastAsia="宋体"/>
          <w:sz w:val="24"/>
          <w:lang w:val="en-US" w:eastAsia="zh-CN"/>
        </w:rPr>
        <w:t>图</w:t>
      </w:r>
      <w:r>
        <w:rPr>
          <w:rFonts w:hint="default" w:hAnsi="宋体" w:eastAsia="宋体"/>
          <w:sz w:val="24"/>
          <w:lang w:val="en-US" w:eastAsia="zh-CN"/>
        </w:rPr>
        <w:t>如图</w:t>
      </w:r>
      <w:r>
        <w:rPr>
          <w:rFonts w:hint="eastAsia" w:hAnsi="宋体" w:eastAsia="宋体"/>
          <w:sz w:val="24"/>
          <w:lang w:val="en-US" w:eastAsia="zh-CN"/>
        </w:rPr>
        <w:t>5-2</w:t>
      </w:r>
      <w:r>
        <w:rPr>
          <w:rFonts w:hint="default" w:hAnsi="宋体" w:eastAsia="宋体"/>
          <w:sz w:val="24"/>
          <w:lang w:val="en-US" w:eastAsia="zh-CN"/>
        </w:rPr>
        <w:t>。</w:t>
      </w:r>
    </w:p>
    <w:p w14:paraId="51A35FF8">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drawing>
          <wp:inline distT="0" distB="0" distL="114300" distR="114300">
            <wp:extent cx="5054600" cy="2306320"/>
            <wp:effectExtent l="0" t="0" r="0" b="5080"/>
            <wp:docPr id="50"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8"/>
                    <pic:cNvPicPr>
                      <a:picLocks noChangeAspect="1"/>
                    </pic:cNvPicPr>
                  </pic:nvPicPr>
                  <pic:blipFill>
                    <a:blip r:embed="rId50"/>
                    <a:stretch>
                      <a:fillRect/>
                    </a:stretch>
                  </pic:blipFill>
                  <pic:spPr>
                    <a:xfrm>
                      <a:off x="0" y="0"/>
                      <a:ext cx="5054600" cy="2306320"/>
                    </a:xfrm>
                    <a:prstGeom prst="rect">
                      <a:avLst/>
                    </a:prstGeom>
                    <a:noFill/>
                    <a:ln>
                      <a:noFill/>
                    </a:ln>
                  </pic:spPr>
                </pic:pic>
              </a:graphicData>
            </a:graphic>
          </wp:inline>
        </w:drawing>
      </w:r>
    </w:p>
    <w:p w14:paraId="3341B210">
      <w:pPr>
        <w:spacing w:line="400" w:lineRule="exact"/>
        <w:jc w:val="center"/>
        <w:rPr>
          <w:rFonts w:hint="default" w:hAnsi="宋体" w:eastAsia="宋体"/>
          <w:szCs w:val="21"/>
          <w:lang w:val="en-US" w:eastAsia="zh-CN"/>
        </w:rPr>
      </w:pPr>
      <w:r>
        <w:rPr>
          <w:rFonts w:hint="default" w:hAnsi="宋体" w:eastAsia="宋体"/>
          <w:szCs w:val="21"/>
          <w:lang w:val="en-US" w:eastAsia="zh-CN"/>
        </w:rPr>
        <w:t>图 5-2 用户管理实现</w:t>
      </w:r>
    </w:p>
    <w:p w14:paraId="50F3D899">
      <w:pPr>
        <w:pStyle w:val="6"/>
        <w:rPr>
          <w:rFonts w:hint="default" w:ascii="黑体" w:hAnsi="黑体"/>
          <w:lang w:val="en-US" w:eastAsia="zh-CN"/>
        </w:rPr>
      </w:pPr>
      <w:bookmarkStart w:id="257" w:name="_Toc20830"/>
      <w:bookmarkStart w:id="258" w:name="_Toc31332"/>
      <w:bookmarkStart w:id="259" w:name="_Toc1149"/>
      <w:bookmarkStart w:id="260" w:name="_Toc1084"/>
      <w:bookmarkStart w:id="261" w:name="_Toc1178563255"/>
      <w:bookmarkStart w:id="262" w:name="_Toc1090100715"/>
      <w:bookmarkStart w:id="263" w:name="_Toc1311426456"/>
      <w:r>
        <w:rPr>
          <w:rFonts w:hint="eastAsia" w:ascii="黑体" w:hAnsi="黑体"/>
          <w:lang w:val="en-US" w:eastAsia="zh-CN"/>
        </w:rPr>
        <w:t>5</w:t>
      </w:r>
      <w:r>
        <w:rPr>
          <w:rFonts w:hint="default" w:ascii="黑体" w:hAnsi="黑体"/>
          <w:lang w:val="en-US"/>
        </w:rPr>
        <w:t>.</w:t>
      </w:r>
      <w:r>
        <w:rPr>
          <w:rFonts w:hint="eastAsia" w:ascii="黑体" w:hAnsi="黑体"/>
          <w:lang w:val="en-US" w:eastAsia="zh-CN"/>
        </w:rPr>
        <w:t>3</w:t>
      </w:r>
      <w:r>
        <w:rPr>
          <w:rFonts w:hint="default" w:ascii="黑体" w:hAnsi="黑体"/>
          <w:lang w:val="en-US"/>
        </w:rPr>
        <w:t xml:space="preserve">  </w:t>
      </w:r>
      <w:r>
        <w:rPr>
          <w:rFonts w:hint="default" w:ascii="黑体" w:hAnsi="黑体"/>
          <w:lang w:val="en-US" w:eastAsia="zh-CN"/>
        </w:rPr>
        <w:t>角色</w:t>
      </w:r>
      <w:r>
        <w:rPr>
          <w:rFonts w:hint="eastAsia" w:ascii="黑体" w:hAnsi="黑体"/>
          <w:lang w:val="en-US" w:eastAsia="zh-CN"/>
        </w:rPr>
        <w:t>信息</w:t>
      </w:r>
      <w:r>
        <w:rPr>
          <w:rFonts w:hint="default" w:ascii="黑体" w:hAnsi="黑体"/>
          <w:lang w:val="en-US" w:eastAsia="zh-CN"/>
        </w:rPr>
        <w:t>管理功能实现</w:t>
      </w:r>
      <w:bookmarkEnd w:id="257"/>
      <w:bookmarkEnd w:id="258"/>
      <w:bookmarkEnd w:id="259"/>
      <w:bookmarkEnd w:id="260"/>
      <w:bookmarkEnd w:id="261"/>
      <w:bookmarkEnd w:id="262"/>
      <w:bookmarkEnd w:id="263"/>
    </w:p>
    <w:p w14:paraId="32D983AC">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此次巡检管理系统的角色管理是基于功能需求分析和功能详细设计的要求而完成的，效果</w:t>
      </w:r>
      <w:r>
        <w:rPr>
          <w:rFonts w:hint="eastAsia" w:hAnsi="宋体" w:eastAsia="宋体"/>
          <w:sz w:val="24"/>
          <w:lang w:val="en-US" w:eastAsia="zh-CN"/>
        </w:rPr>
        <w:t>图</w:t>
      </w:r>
      <w:r>
        <w:rPr>
          <w:rFonts w:hint="default" w:hAnsi="宋体" w:eastAsia="宋体"/>
          <w:sz w:val="24"/>
          <w:lang w:val="en-US" w:eastAsia="zh-CN"/>
        </w:rPr>
        <w:t>如图</w:t>
      </w:r>
      <w:r>
        <w:rPr>
          <w:rFonts w:hint="eastAsia" w:hAnsi="宋体" w:eastAsia="宋体"/>
          <w:sz w:val="24"/>
          <w:lang w:val="en-US" w:eastAsia="zh-CN"/>
        </w:rPr>
        <w:t>5-3</w:t>
      </w:r>
      <w:r>
        <w:rPr>
          <w:rFonts w:hint="default" w:hAnsi="宋体" w:eastAsia="宋体"/>
          <w:sz w:val="24"/>
          <w:lang w:val="en-US" w:eastAsia="zh-CN"/>
        </w:rPr>
        <w:t>。</w:t>
      </w:r>
    </w:p>
    <w:p w14:paraId="0D29BF95">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drawing>
          <wp:inline distT="0" distB="0" distL="114300" distR="114300">
            <wp:extent cx="5327015" cy="2593340"/>
            <wp:effectExtent l="0" t="0" r="6985" b="22860"/>
            <wp:docPr id="5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9"/>
                    <pic:cNvPicPr>
                      <a:picLocks noChangeAspect="1"/>
                    </pic:cNvPicPr>
                  </pic:nvPicPr>
                  <pic:blipFill>
                    <a:blip r:embed="rId51"/>
                    <a:stretch>
                      <a:fillRect/>
                    </a:stretch>
                  </pic:blipFill>
                  <pic:spPr>
                    <a:xfrm>
                      <a:off x="0" y="0"/>
                      <a:ext cx="5327015" cy="2593340"/>
                    </a:xfrm>
                    <a:prstGeom prst="rect">
                      <a:avLst/>
                    </a:prstGeom>
                    <a:noFill/>
                    <a:ln>
                      <a:noFill/>
                    </a:ln>
                  </pic:spPr>
                </pic:pic>
              </a:graphicData>
            </a:graphic>
          </wp:inline>
        </w:drawing>
      </w:r>
    </w:p>
    <w:p w14:paraId="15090D90">
      <w:pPr>
        <w:spacing w:line="400" w:lineRule="exact"/>
        <w:jc w:val="center"/>
        <w:rPr>
          <w:rFonts w:hint="default" w:hAnsi="宋体" w:eastAsia="宋体"/>
          <w:szCs w:val="21"/>
          <w:lang w:val="en-US" w:eastAsia="zh-CN"/>
        </w:rPr>
      </w:pPr>
      <w:r>
        <w:rPr>
          <w:rFonts w:hint="default" w:hAnsi="宋体" w:eastAsia="宋体"/>
          <w:szCs w:val="21"/>
          <w:lang w:val="en-US" w:eastAsia="zh-CN"/>
        </w:rPr>
        <w:t>图 5-3 角色管理实现情况</w:t>
      </w:r>
    </w:p>
    <w:p w14:paraId="2151292C">
      <w:pPr>
        <w:pStyle w:val="6"/>
        <w:rPr>
          <w:rFonts w:hint="default" w:ascii="黑体" w:hAnsi="黑体"/>
          <w:lang w:val="en-US" w:eastAsia="zh-CN"/>
        </w:rPr>
      </w:pPr>
      <w:bookmarkStart w:id="264" w:name="_Toc13821"/>
      <w:bookmarkStart w:id="265" w:name="_Toc19849"/>
      <w:bookmarkStart w:id="266" w:name="_Toc11606"/>
      <w:bookmarkStart w:id="267" w:name="_Toc5427"/>
      <w:bookmarkStart w:id="268" w:name="_Toc1870950504"/>
      <w:bookmarkStart w:id="269" w:name="_Toc1519776831"/>
      <w:r>
        <w:rPr>
          <w:rFonts w:hint="eastAsia" w:ascii="黑体" w:hAnsi="黑体"/>
          <w:lang w:val="en-US" w:eastAsia="zh-CN"/>
        </w:rPr>
        <w:t>5</w:t>
      </w:r>
      <w:r>
        <w:rPr>
          <w:rFonts w:hint="default" w:ascii="黑体" w:hAnsi="黑体"/>
          <w:lang w:val="en-US"/>
        </w:rPr>
        <w:t>.</w:t>
      </w:r>
      <w:r>
        <w:rPr>
          <w:rFonts w:hint="eastAsia" w:ascii="黑体" w:hAnsi="黑体"/>
          <w:lang w:val="en-US" w:eastAsia="zh-CN"/>
        </w:rPr>
        <w:t>4</w:t>
      </w:r>
      <w:r>
        <w:rPr>
          <w:rFonts w:hint="default" w:ascii="黑体" w:hAnsi="黑体"/>
          <w:lang w:val="en-US"/>
        </w:rPr>
        <w:t xml:space="preserve">  </w:t>
      </w:r>
      <w:r>
        <w:rPr>
          <w:rFonts w:hint="eastAsia" w:ascii="黑体" w:hAnsi="黑体"/>
          <w:lang w:val="en-US" w:eastAsia="zh-CN"/>
        </w:rPr>
        <w:t>部门信息</w:t>
      </w:r>
      <w:r>
        <w:rPr>
          <w:rFonts w:hint="default" w:ascii="黑体" w:hAnsi="黑体"/>
          <w:lang w:val="en-US" w:eastAsia="zh-CN"/>
        </w:rPr>
        <w:t>管理功能实现</w:t>
      </w:r>
      <w:bookmarkEnd w:id="264"/>
      <w:bookmarkEnd w:id="265"/>
      <w:bookmarkEnd w:id="266"/>
      <w:bookmarkEnd w:id="267"/>
      <w:bookmarkEnd w:id="268"/>
      <w:bookmarkEnd w:id="269"/>
    </w:p>
    <w:p w14:paraId="22B51912">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此次巡检管理系统的部门管理模块是根据功能需求分析和功能详细设计的标准来完成的，效果</w:t>
      </w:r>
      <w:r>
        <w:rPr>
          <w:rFonts w:hint="eastAsia" w:hAnsi="宋体" w:eastAsia="宋体"/>
          <w:sz w:val="24"/>
          <w:lang w:val="en-US" w:eastAsia="zh-CN"/>
        </w:rPr>
        <w:t>图</w:t>
      </w:r>
      <w:r>
        <w:rPr>
          <w:rFonts w:hint="default" w:hAnsi="宋体" w:eastAsia="宋体"/>
          <w:sz w:val="24"/>
          <w:lang w:val="en-US" w:eastAsia="zh-CN"/>
        </w:rPr>
        <w:t>如图</w:t>
      </w:r>
      <w:r>
        <w:rPr>
          <w:rFonts w:hint="eastAsia" w:hAnsi="宋体" w:eastAsia="宋体"/>
          <w:sz w:val="24"/>
          <w:lang w:val="en-US" w:eastAsia="zh-CN"/>
        </w:rPr>
        <w:t>5-4</w:t>
      </w:r>
      <w:r>
        <w:rPr>
          <w:rFonts w:hint="default" w:hAnsi="宋体" w:eastAsia="宋体"/>
          <w:sz w:val="24"/>
          <w:lang w:val="en-US" w:eastAsia="zh-CN"/>
        </w:rPr>
        <w:t>。</w:t>
      </w:r>
    </w:p>
    <w:p w14:paraId="1C1B7526">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drawing>
          <wp:inline distT="0" distB="0" distL="114300" distR="114300">
            <wp:extent cx="5318760" cy="2858135"/>
            <wp:effectExtent l="0" t="0" r="15240" b="12065"/>
            <wp:docPr id="6"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0"/>
                    <pic:cNvPicPr>
                      <a:picLocks noChangeAspect="1"/>
                    </pic:cNvPicPr>
                  </pic:nvPicPr>
                  <pic:blipFill>
                    <a:blip r:embed="rId52"/>
                    <a:stretch>
                      <a:fillRect/>
                    </a:stretch>
                  </pic:blipFill>
                  <pic:spPr>
                    <a:xfrm>
                      <a:off x="0" y="0"/>
                      <a:ext cx="5318760" cy="2858135"/>
                    </a:xfrm>
                    <a:prstGeom prst="rect">
                      <a:avLst/>
                    </a:prstGeom>
                    <a:noFill/>
                    <a:ln>
                      <a:noFill/>
                    </a:ln>
                  </pic:spPr>
                </pic:pic>
              </a:graphicData>
            </a:graphic>
          </wp:inline>
        </w:drawing>
      </w:r>
    </w:p>
    <w:p w14:paraId="1B20FC07">
      <w:pPr>
        <w:spacing w:line="400" w:lineRule="exact"/>
        <w:jc w:val="center"/>
        <w:rPr>
          <w:rFonts w:hint="default" w:hAnsi="宋体" w:eastAsia="宋体"/>
          <w:szCs w:val="21"/>
          <w:lang w:val="en-US" w:eastAsia="zh-CN"/>
        </w:rPr>
      </w:pPr>
      <w:r>
        <w:rPr>
          <w:rFonts w:hint="default" w:hAnsi="宋体" w:eastAsia="宋体"/>
          <w:szCs w:val="21"/>
          <w:lang w:val="en-US" w:eastAsia="zh-CN"/>
        </w:rPr>
        <w:t>图 5-</w:t>
      </w:r>
      <w:r>
        <w:rPr>
          <w:rFonts w:hint="eastAsia" w:hAnsi="宋体" w:eastAsia="宋体"/>
          <w:szCs w:val="21"/>
          <w:lang w:val="en-US" w:eastAsia="zh-CN"/>
        </w:rPr>
        <w:t>4</w:t>
      </w:r>
      <w:r>
        <w:rPr>
          <w:rFonts w:hint="default" w:hAnsi="宋体" w:eastAsia="宋体"/>
          <w:szCs w:val="21"/>
          <w:lang w:val="en-US" w:eastAsia="zh-CN"/>
        </w:rPr>
        <w:t xml:space="preserve"> 角色管理实现情况</w:t>
      </w:r>
    </w:p>
    <w:p w14:paraId="07BFDC25">
      <w:pPr>
        <w:pStyle w:val="6"/>
        <w:rPr>
          <w:rFonts w:hint="default" w:ascii="黑体" w:hAnsi="黑体"/>
          <w:lang w:val="en-US" w:eastAsia="zh-CN"/>
        </w:rPr>
      </w:pPr>
      <w:bookmarkStart w:id="270" w:name="_Toc5778"/>
      <w:bookmarkStart w:id="271" w:name="_Toc718701199"/>
      <w:bookmarkStart w:id="272" w:name="_Toc26809"/>
      <w:bookmarkStart w:id="273" w:name="_Toc18160"/>
      <w:bookmarkStart w:id="274" w:name="_Toc1139724448"/>
      <w:bookmarkStart w:id="275" w:name="_Toc30737"/>
      <w:bookmarkStart w:id="276" w:name="_Toc1609561354"/>
      <w:r>
        <w:rPr>
          <w:rFonts w:hint="eastAsia" w:ascii="黑体" w:hAnsi="黑体"/>
          <w:lang w:val="en-US" w:eastAsia="zh-CN"/>
        </w:rPr>
        <w:t>5</w:t>
      </w:r>
      <w:r>
        <w:rPr>
          <w:rFonts w:hint="default" w:ascii="黑体" w:hAnsi="黑体"/>
          <w:lang w:val="en-US"/>
        </w:rPr>
        <w:t>.</w:t>
      </w:r>
      <w:r>
        <w:rPr>
          <w:rFonts w:hint="eastAsia" w:ascii="黑体" w:hAnsi="黑体"/>
          <w:lang w:val="en-US" w:eastAsia="zh-CN"/>
        </w:rPr>
        <w:t>5</w:t>
      </w:r>
      <w:r>
        <w:rPr>
          <w:rFonts w:hint="default" w:ascii="黑体" w:hAnsi="黑体"/>
          <w:lang w:val="en-US"/>
        </w:rPr>
        <w:t xml:space="preserve">  </w:t>
      </w:r>
      <w:r>
        <w:rPr>
          <w:rFonts w:hint="eastAsia" w:ascii="黑体" w:hAnsi="黑体"/>
          <w:lang w:val="en-US" w:eastAsia="zh-CN"/>
        </w:rPr>
        <w:t>工程信息</w:t>
      </w:r>
      <w:r>
        <w:rPr>
          <w:rFonts w:hint="default" w:ascii="黑体" w:hAnsi="黑体"/>
          <w:lang w:val="en-US" w:eastAsia="zh-CN"/>
        </w:rPr>
        <w:t>管理功能实现</w:t>
      </w:r>
      <w:bookmarkEnd w:id="270"/>
      <w:bookmarkEnd w:id="271"/>
      <w:bookmarkEnd w:id="272"/>
      <w:bookmarkEnd w:id="273"/>
      <w:bookmarkEnd w:id="274"/>
      <w:bookmarkEnd w:id="275"/>
      <w:bookmarkEnd w:id="276"/>
    </w:p>
    <w:p w14:paraId="4C31582A">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此次巡检管理系统的工程信息管理依据功能需求分析和功能详细设计的标准，完成了功能的实现，效果</w:t>
      </w:r>
      <w:r>
        <w:rPr>
          <w:rFonts w:hint="eastAsia" w:hAnsi="宋体" w:eastAsia="宋体"/>
          <w:sz w:val="24"/>
          <w:lang w:val="en-US" w:eastAsia="zh-CN"/>
        </w:rPr>
        <w:t>图</w:t>
      </w:r>
      <w:r>
        <w:rPr>
          <w:rFonts w:hint="default" w:hAnsi="宋体" w:eastAsia="宋体"/>
          <w:sz w:val="24"/>
          <w:lang w:val="en-US" w:eastAsia="zh-CN"/>
        </w:rPr>
        <w:t>如图</w:t>
      </w:r>
      <w:r>
        <w:rPr>
          <w:rFonts w:hint="eastAsia" w:hAnsi="宋体" w:eastAsia="宋体"/>
          <w:sz w:val="24"/>
          <w:lang w:val="en-US" w:eastAsia="zh-CN"/>
        </w:rPr>
        <w:t>5-5</w:t>
      </w:r>
      <w:r>
        <w:rPr>
          <w:rFonts w:hint="default" w:hAnsi="宋体" w:eastAsia="宋体"/>
          <w:sz w:val="24"/>
          <w:lang w:val="en-US" w:eastAsia="zh-CN"/>
        </w:rPr>
        <w:t>。</w:t>
      </w:r>
    </w:p>
    <w:p w14:paraId="790E3FFF">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w:hAnsi="宋体" w:eastAsia="宋体" w:cs="Times New Roman"/>
          <w:kern w:val="2"/>
          <w:sz w:val="21"/>
          <w:szCs w:val="21"/>
          <w:lang w:val="en-US" w:eastAsia="zh-CN" w:bidi="ar-SA"/>
        </w:rPr>
      </w:pPr>
      <w:r>
        <w:drawing>
          <wp:inline distT="0" distB="0" distL="114300" distR="114300">
            <wp:extent cx="5326380" cy="2948305"/>
            <wp:effectExtent l="0" t="0" r="7620" b="23495"/>
            <wp:docPr id="9"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1"/>
                    <pic:cNvPicPr>
                      <a:picLocks noChangeAspect="1"/>
                    </pic:cNvPicPr>
                  </pic:nvPicPr>
                  <pic:blipFill>
                    <a:blip r:embed="rId53"/>
                    <a:stretch>
                      <a:fillRect/>
                    </a:stretch>
                  </pic:blipFill>
                  <pic:spPr>
                    <a:xfrm>
                      <a:off x="0" y="0"/>
                      <a:ext cx="5326380" cy="2948305"/>
                    </a:xfrm>
                    <a:prstGeom prst="rect">
                      <a:avLst/>
                    </a:prstGeom>
                    <a:noFill/>
                    <a:ln>
                      <a:noFill/>
                    </a:ln>
                  </pic:spPr>
                </pic:pic>
              </a:graphicData>
            </a:graphic>
          </wp:inline>
        </w:drawing>
      </w:r>
      <w:r>
        <w:rPr>
          <w:rFonts w:hint="default" w:ascii="Times New Roman" w:hAnsi="宋体" w:eastAsia="宋体" w:cs="Times New Roman"/>
          <w:kern w:val="2"/>
          <w:sz w:val="21"/>
          <w:szCs w:val="21"/>
          <w:lang w:val="en-US" w:eastAsia="zh-CN" w:bidi="ar-SA"/>
        </w:rPr>
        <w:t>图 5-</w:t>
      </w:r>
      <w:r>
        <w:rPr>
          <w:rFonts w:hint="eastAsia" w:ascii="Times New Roman" w:hAnsi="宋体" w:eastAsia="宋体" w:cs="Times New Roman"/>
          <w:kern w:val="2"/>
          <w:sz w:val="21"/>
          <w:szCs w:val="21"/>
          <w:lang w:val="en-US" w:eastAsia="zh-CN" w:bidi="ar-SA"/>
        </w:rPr>
        <w:t>5</w:t>
      </w:r>
      <w:r>
        <w:rPr>
          <w:rFonts w:hint="default" w:ascii="Times New Roman" w:hAnsi="宋体" w:eastAsia="宋体" w:cs="Times New Roman"/>
          <w:kern w:val="2"/>
          <w:sz w:val="21"/>
          <w:szCs w:val="21"/>
          <w:lang w:val="en-US" w:eastAsia="zh-CN" w:bidi="ar-SA"/>
        </w:rPr>
        <w:t xml:space="preserve"> </w:t>
      </w:r>
      <w:r>
        <w:rPr>
          <w:rFonts w:hint="eastAsia" w:ascii="Times New Roman" w:hAnsi="宋体" w:eastAsia="宋体" w:cs="Times New Roman"/>
          <w:kern w:val="2"/>
          <w:sz w:val="21"/>
          <w:szCs w:val="21"/>
          <w:lang w:val="en-US" w:eastAsia="zh-CN" w:bidi="ar-SA"/>
        </w:rPr>
        <w:t>工程信息</w:t>
      </w:r>
      <w:r>
        <w:rPr>
          <w:rFonts w:hint="default" w:ascii="Times New Roman" w:hAnsi="宋体" w:eastAsia="宋体" w:cs="Times New Roman"/>
          <w:kern w:val="2"/>
          <w:sz w:val="21"/>
          <w:szCs w:val="21"/>
          <w:lang w:val="en-US" w:eastAsia="zh-CN" w:bidi="ar-SA"/>
        </w:rPr>
        <w:t>管理实现效果</w:t>
      </w:r>
    </w:p>
    <w:p w14:paraId="4F3D2293">
      <w:pPr>
        <w:pStyle w:val="6"/>
        <w:rPr>
          <w:rFonts w:hint="default"/>
          <w:lang w:val="en-US" w:eastAsia="zh-CN"/>
        </w:rPr>
      </w:pPr>
      <w:bookmarkStart w:id="277" w:name="_Toc1942149943"/>
      <w:bookmarkStart w:id="278" w:name="_Toc1763020865"/>
      <w:bookmarkStart w:id="279" w:name="_Toc15640"/>
      <w:bookmarkStart w:id="280" w:name="_Toc14136"/>
      <w:bookmarkStart w:id="281" w:name="_Toc16714"/>
      <w:bookmarkStart w:id="282" w:name="_Toc46175419"/>
      <w:bookmarkStart w:id="283" w:name="_Toc9859"/>
      <w:r>
        <w:rPr>
          <w:rFonts w:hint="eastAsia" w:ascii="黑体" w:hAnsi="黑体"/>
          <w:lang w:val="en-US" w:eastAsia="zh-CN"/>
        </w:rPr>
        <w:t>5</w:t>
      </w:r>
      <w:r>
        <w:rPr>
          <w:rFonts w:hint="default" w:ascii="黑体" w:hAnsi="黑体"/>
          <w:lang w:val="en-US"/>
        </w:rPr>
        <w:t>.</w:t>
      </w:r>
      <w:r>
        <w:rPr>
          <w:rFonts w:hint="eastAsia" w:ascii="黑体" w:hAnsi="黑体"/>
          <w:lang w:val="en-US" w:eastAsia="zh-CN"/>
        </w:rPr>
        <w:t>6</w:t>
      </w:r>
      <w:r>
        <w:rPr>
          <w:rFonts w:hint="default" w:ascii="黑体" w:hAnsi="黑体"/>
          <w:lang w:val="en-US"/>
        </w:rPr>
        <w:t xml:space="preserve">  </w:t>
      </w:r>
      <w:r>
        <w:rPr>
          <w:rFonts w:hint="default" w:ascii="黑体" w:hAnsi="黑体"/>
          <w:lang w:val="en-US" w:eastAsia="zh-CN"/>
        </w:rPr>
        <w:t>设备</w:t>
      </w:r>
      <w:r>
        <w:rPr>
          <w:rFonts w:hint="eastAsia" w:ascii="黑体" w:hAnsi="黑体"/>
          <w:lang w:val="en-US" w:eastAsia="zh-CN"/>
        </w:rPr>
        <w:t>信息</w:t>
      </w:r>
      <w:r>
        <w:rPr>
          <w:rFonts w:hint="default" w:ascii="黑体" w:hAnsi="黑体"/>
          <w:lang w:val="en-US" w:eastAsia="zh-CN"/>
        </w:rPr>
        <w:t>管理功能实现</w:t>
      </w:r>
      <w:bookmarkEnd w:id="277"/>
      <w:bookmarkEnd w:id="278"/>
      <w:bookmarkEnd w:id="279"/>
      <w:bookmarkEnd w:id="280"/>
      <w:bookmarkEnd w:id="281"/>
      <w:bookmarkEnd w:id="282"/>
      <w:bookmarkEnd w:id="283"/>
    </w:p>
    <w:p w14:paraId="6E8872A1">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根据功能需求分析和详细设计要求，本次巡检管理系统设备信息管理已经实现了相应功能，效果</w:t>
      </w:r>
      <w:r>
        <w:rPr>
          <w:rFonts w:hint="eastAsia" w:hAnsi="宋体" w:eastAsia="宋体"/>
          <w:sz w:val="24"/>
          <w:lang w:val="en-US" w:eastAsia="zh-CN"/>
        </w:rPr>
        <w:t>图</w:t>
      </w:r>
      <w:r>
        <w:rPr>
          <w:rFonts w:hint="default" w:hAnsi="宋体" w:eastAsia="宋体"/>
          <w:sz w:val="24"/>
          <w:lang w:val="en-US" w:eastAsia="zh-CN"/>
        </w:rPr>
        <w:t>如图</w:t>
      </w:r>
      <w:r>
        <w:rPr>
          <w:rFonts w:hint="eastAsia" w:hAnsi="宋体" w:eastAsia="宋体"/>
          <w:sz w:val="24"/>
          <w:lang w:val="en-US" w:eastAsia="zh-CN"/>
        </w:rPr>
        <w:t>5-6</w:t>
      </w:r>
      <w:r>
        <w:rPr>
          <w:rFonts w:hint="default" w:hAnsi="宋体" w:eastAsia="宋体"/>
          <w:sz w:val="24"/>
          <w:lang w:val="en-US" w:eastAsia="zh-CN"/>
        </w:rPr>
        <w:t>。</w:t>
      </w:r>
    </w:p>
    <w:p w14:paraId="384E2F2C">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drawing>
          <wp:inline distT="0" distB="0" distL="114300" distR="114300">
            <wp:extent cx="5321300" cy="2782570"/>
            <wp:effectExtent l="0" t="0" r="12700" b="11430"/>
            <wp:docPr id="48"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02"/>
                    <pic:cNvPicPr>
                      <a:picLocks noChangeAspect="1"/>
                    </pic:cNvPicPr>
                  </pic:nvPicPr>
                  <pic:blipFill>
                    <a:blip r:embed="rId54"/>
                    <a:stretch>
                      <a:fillRect/>
                    </a:stretch>
                  </pic:blipFill>
                  <pic:spPr>
                    <a:xfrm>
                      <a:off x="0" y="0"/>
                      <a:ext cx="5321300" cy="2782570"/>
                    </a:xfrm>
                    <a:prstGeom prst="rect">
                      <a:avLst/>
                    </a:prstGeom>
                    <a:noFill/>
                    <a:ln>
                      <a:noFill/>
                    </a:ln>
                  </pic:spPr>
                </pic:pic>
              </a:graphicData>
            </a:graphic>
          </wp:inline>
        </w:drawing>
      </w:r>
    </w:p>
    <w:p w14:paraId="64F03BD2">
      <w:pPr>
        <w:spacing w:line="400" w:lineRule="exact"/>
        <w:jc w:val="center"/>
        <w:rPr>
          <w:rFonts w:hint="default" w:hAnsi="宋体" w:eastAsia="宋体"/>
          <w:szCs w:val="21"/>
          <w:lang w:val="en-US" w:eastAsia="zh-CN"/>
        </w:rPr>
      </w:pPr>
      <w:r>
        <w:rPr>
          <w:rFonts w:hint="default" w:hAnsi="宋体" w:eastAsia="宋体"/>
          <w:szCs w:val="21"/>
          <w:lang w:val="en-US" w:eastAsia="zh-CN"/>
        </w:rPr>
        <w:t>图 5-</w:t>
      </w:r>
      <w:r>
        <w:rPr>
          <w:rFonts w:hint="eastAsia" w:hAnsi="宋体" w:eastAsia="宋体"/>
          <w:szCs w:val="21"/>
          <w:lang w:val="en-US" w:eastAsia="zh-CN"/>
        </w:rPr>
        <w:t>6</w:t>
      </w:r>
      <w:r>
        <w:rPr>
          <w:rFonts w:hint="default" w:hAnsi="宋体" w:eastAsia="宋体"/>
          <w:szCs w:val="21"/>
          <w:lang w:val="en-US" w:eastAsia="zh-CN"/>
        </w:rPr>
        <w:t xml:space="preserve"> 设备管理实现页面</w:t>
      </w:r>
    </w:p>
    <w:p w14:paraId="6013DF2F">
      <w:pPr>
        <w:pStyle w:val="6"/>
        <w:rPr>
          <w:rFonts w:hint="default" w:ascii="黑体" w:hAnsi="黑体"/>
          <w:lang w:val="en-US" w:eastAsia="zh-CN"/>
        </w:rPr>
      </w:pPr>
      <w:bookmarkStart w:id="284" w:name="_Toc25154"/>
      <w:bookmarkStart w:id="285" w:name="_Toc20112"/>
      <w:bookmarkStart w:id="286" w:name="_Toc12801"/>
      <w:bookmarkStart w:id="287" w:name="_Toc17346"/>
      <w:bookmarkStart w:id="288" w:name="_Toc828670566"/>
      <w:bookmarkStart w:id="289" w:name="_Toc2110141248"/>
      <w:bookmarkStart w:id="290" w:name="_Toc112316749"/>
      <w:r>
        <w:rPr>
          <w:rFonts w:hint="eastAsia" w:ascii="黑体" w:hAnsi="黑体"/>
          <w:lang w:val="en-US" w:eastAsia="zh-CN"/>
        </w:rPr>
        <w:t>5</w:t>
      </w:r>
      <w:r>
        <w:rPr>
          <w:rFonts w:hint="default" w:ascii="黑体" w:hAnsi="黑体"/>
          <w:lang w:val="en-US"/>
        </w:rPr>
        <w:t>.</w:t>
      </w:r>
      <w:r>
        <w:rPr>
          <w:rFonts w:hint="eastAsia" w:ascii="黑体" w:hAnsi="黑体"/>
          <w:lang w:val="en-US" w:eastAsia="zh-CN"/>
        </w:rPr>
        <w:t>7</w:t>
      </w:r>
      <w:r>
        <w:rPr>
          <w:rFonts w:hint="default" w:ascii="黑体" w:hAnsi="黑体"/>
          <w:lang w:val="en-US"/>
        </w:rPr>
        <w:t xml:space="preserve">  </w:t>
      </w:r>
      <w:r>
        <w:rPr>
          <w:rFonts w:hint="default" w:ascii="黑体" w:hAnsi="黑体"/>
          <w:lang w:val="en-US" w:eastAsia="zh-CN"/>
        </w:rPr>
        <w:t>巡检项管理功能实现</w:t>
      </w:r>
      <w:bookmarkEnd w:id="284"/>
      <w:bookmarkEnd w:id="285"/>
      <w:bookmarkEnd w:id="286"/>
      <w:bookmarkEnd w:id="287"/>
      <w:bookmarkEnd w:id="288"/>
      <w:bookmarkEnd w:id="289"/>
      <w:bookmarkEnd w:id="290"/>
    </w:p>
    <w:p w14:paraId="07BA0EFF">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根据功能需求分析和详细设计要求，本次巡检管理系统的巡检项目管理功能已经完成，效果图如</w:t>
      </w:r>
      <w:r>
        <w:rPr>
          <w:rFonts w:hint="eastAsia" w:hAnsi="宋体" w:eastAsia="宋体"/>
          <w:sz w:val="24"/>
          <w:lang w:val="en-US" w:eastAsia="zh-CN"/>
        </w:rPr>
        <w:t>图5-7</w:t>
      </w:r>
      <w:r>
        <w:rPr>
          <w:rFonts w:hint="default" w:hAnsi="宋体" w:eastAsia="宋体"/>
          <w:sz w:val="24"/>
          <w:lang w:val="en-US" w:eastAsia="zh-CN"/>
        </w:rPr>
        <w:t>。</w:t>
      </w:r>
    </w:p>
    <w:p w14:paraId="030FBD0F">
      <w:pPr>
        <w:pStyle w:val="4"/>
        <w:pageBreakBefore w:val="0"/>
        <w:widowControl w:val="0"/>
        <w:kinsoku/>
        <w:wordWrap/>
        <w:overflowPunct/>
        <w:topLinePunct w:val="0"/>
        <w:autoSpaceDE/>
        <w:autoSpaceDN/>
        <w:bidi w:val="0"/>
        <w:adjustRightInd/>
        <w:snapToGrid/>
        <w:spacing w:after="0" w:line="360" w:lineRule="auto"/>
        <w:ind w:firstLine="480"/>
        <w:textAlignment w:val="auto"/>
        <w:rPr>
          <w:rFonts w:hint="default" w:ascii="Times New Roman Regular" w:hAnsi="Times New Roman Regular" w:eastAsia="宋体" w:cs="Times New Roman Regular"/>
          <w:color w:val="auto"/>
          <w:lang w:val="en-US" w:eastAsia="zh-CN"/>
        </w:rPr>
      </w:pPr>
      <w:r>
        <w:rPr>
          <w:rFonts w:hint="default" w:ascii="Times New Roman Regular" w:hAnsi="Times New Roman Regular" w:eastAsia="宋体" w:cs="Times New Roman Regular"/>
          <w:color w:val="auto"/>
          <w:lang w:val="en-US" w:eastAsia="zh-CN"/>
        </w:rPr>
        <w:drawing>
          <wp:inline distT="0" distB="0" distL="114300" distR="114300">
            <wp:extent cx="5321300" cy="2495550"/>
            <wp:effectExtent l="0" t="0" r="12700" b="19050"/>
            <wp:docPr id="1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3"/>
                    <pic:cNvPicPr>
                      <a:picLocks noChangeAspect="1"/>
                    </pic:cNvPicPr>
                  </pic:nvPicPr>
                  <pic:blipFill>
                    <a:blip r:embed="rId55"/>
                    <a:stretch>
                      <a:fillRect/>
                    </a:stretch>
                  </pic:blipFill>
                  <pic:spPr>
                    <a:xfrm>
                      <a:off x="0" y="0"/>
                      <a:ext cx="5321300" cy="2495550"/>
                    </a:xfrm>
                    <a:prstGeom prst="rect">
                      <a:avLst/>
                    </a:prstGeom>
                    <a:noFill/>
                    <a:ln>
                      <a:noFill/>
                    </a:ln>
                  </pic:spPr>
                </pic:pic>
              </a:graphicData>
            </a:graphic>
          </wp:inline>
        </w:drawing>
      </w:r>
    </w:p>
    <w:p w14:paraId="624753BD">
      <w:pPr>
        <w:spacing w:line="400" w:lineRule="exact"/>
        <w:jc w:val="center"/>
        <w:rPr>
          <w:rFonts w:hint="default" w:hAnsi="宋体" w:eastAsia="宋体"/>
          <w:szCs w:val="21"/>
          <w:lang w:val="en-US" w:eastAsia="zh-CN"/>
        </w:rPr>
      </w:pPr>
      <w:r>
        <w:rPr>
          <w:rFonts w:hint="default" w:hAnsi="宋体" w:eastAsia="宋体"/>
          <w:szCs w:val="21"/>
          <w:lang w:val="en-US" w:eastAsia="zh-CN"/>
        </w:rPr>
        <w:t>图 5-</w:t>
      </w:r>
      <w:r>
        <w:rPr>
          <w:rFonts w:hint="eastAsia" w:hAnsi="宋体" w:eastAsia="宋体"/>
          <w:szCs w:val="21"/>
          <w:lang w:val="en-US" w:eastAsia="zh-CN"/>
        </w:rPr>
        <w:t>7</w:t>
      </w:r>
      <w:r>
        <w:rPr>
          <w:rFonts w:hint="default" w:hAnsi="宋体" w:eastAsia="宋体"/>
          <w:szCs w:val="21"/>
          <w:lang w:val="en-US" w:eastAsia="zh-CN"/>
        </w:rPr>
        <w:t xml:space="preserve"> 巡检项管理实现效果</w:t>
      </w:r>
    </w:p>
    <w:p w14:paraId="73FF5B2A">
      <w:pPr>
        <w:pStyle w:val="6"/>
        <w:rPr>
          <w:rFonts w:hint="default" w:ascii="黑体" w:hAnsi="黑体"/>
          <w:lang w:val="en-US" w:eastAsia="zh-CN"/>
        </w:rPr>
      </w:pPr>
      <w:bookmarkStart w:id="291" w:name="_Toc1599008578"/>
      <w:bookmarkStart w:id="292" w:name="_Toc17977"/>
      <w:bookmarkStart w:id="293" w:name="_Toc10531"/>
      <w:bookmarkStart w:id="294" w:name="_Toc1034751967"/>
      <w:bookmarkStart w:id="295" w:name="_Toc69474730"/>
      <w:bookmarkStart w:id="296" w:name="_Toc18417"/>
      <w:bookmarkStart w:id="297" w:name="_Toc32166"/>
      <w:r>
        <w:rPr>
          <w:rFonts w:hint="eastAsia" w:ascii="黑体" w:hAnsi="黑体"/>
          <w:lang w:val="en-US" w:eastAsia="zh-CN"/>
        </w:rPr>
        <w:t>5</w:t>
      </w:r>
      <w:r>
        <w:rPr>
          <w:rFonts w:hint="default" w:ascii="黑体" w:hAnsi="黑体"/>
          <w:lang w:val="en-US"/>
        </w:rPr>
        <w:t>.</w:t>
      </w:r>
      <w:r>
        <w:rPr>
          <w:rFonts w:hint="eastAsia" w:ascii="黑体" w:hAnsi="黑体"/>
          <w:lang w:val="en-US" w:eastAsia="zh-CN"/>
        </w:rPr>
        <w:t>8</w:t>
      </w:r>
      <w:r>
        <w:rPr>
          <w:rFonts w:hint="default" w:ascii="黑体" w:hAnsi="黑体"/>
          <w:lang w:val="en-US"/>
        </w:rPr>
        <w:t xml:space="preserve">  </w:t>
      </w:r>
      <w:r>
        <w:rPr>
          <w:rFonts w:hint="default" w:ascii="黑体" w:hAnsi="黑体"/>
          <w:lang w:val="en-US" w:eastAsia="zh-CN"/>
        </w:rPr>
        <w:t>对象管理功能实现</w:t>
      </w:r>
      <w:bookmarkEnd w:id="291"/>
      <w:bookmarkEnd w:id="292"/>
      <w:bookmarkEnd w:id="293"/>
      <w:bookmarkEnd w:id="294"/>
      <w:bookmarkEnd w:id="295"/>
      <w:bookmarkEnd w:id="296"/>
      <w:bookmarkEnd w:id="297"/>
    </w:p>
    <w:p w14:paraId="710B6961">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根据功能需求分析和详细设计的要求，本次巡检管理系统中的对象管理功能已经完成实现，效果</w:t>
      </w:r>
      <w:r>
        <w:rPr>
          <w:rFonts w:hint="eastAsia" w:hAnsi="宋体" w:eastAsia="宋体"/>
          <w:sz w:val="24"/>
          <w:lang w:val="en-US" w:eastAsia="zh-CN"/>
        </w:rPr>
        <w:t>图</w:t>
      </w:r>
      <w:r>
        <w:rPr>
          <w:rFonts w:hint="default" w:hAnsi="宋体" w:eastAsia="宋体"/>
          <w:sz w:val="24"/>
          <w:lang w:val="en-US" w:eastAsia="zh-CN"/>
        </w:rPr>
        <w:t>如</w:t>
      </w:r>
      <w:r>
        <w:rPr>
          <w:rFonts w:hint="eastAsia" w:hAnsi="宋体" w:eastAsia="宋体"/>
          <w:sz w:val="24"/>
          <w:lang w:val="en-US" w:eastAsia="zh-CN"/>
        </w:rPr>
        <w:t>图5-8</w:t>
      </w:r>
      <w:r>
        <w:rPr>
          <w:rFonts w:hint="default" w:hAnsi="宋体" w:eastAsia="宋体"/>
          <w:sz w:val="24"/>
          <w:lang w:val="en-US" w:eastAsia="zh-CN"/>
        </w:rPr>
        <w:t>。</w:t>
      </w:r>
    </w:p>
    <w:p w14:paraId="0F24522C">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drawing>
          <wp:inline distT="0" distB="0" distL="114300" distR="114300">
            <wp:extent cx="5316220" cy="2767965"/>
            <wp:effectExtent l="0" t="0" r="17780" b="635"/>
            <wp:docPr id="40"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4"/>
                    <pic:cNvPicPr>
                      <a:picLocks noChangeAspect="1"/>
                    </pic:cNvPicPr>
                  </pic:nvPicPr>
                  <pic:blipFill>
                    <a:blip r:embed="rId56"/>
                    <a:stretch>
                      <a:fillRect/>
                    </a:stretch>
                  </pic:blipFill>
                  <pic:spPr>
                    <a:xfrm>
                      <a:off x="0" y="0"/>
                      <a:ext cx="5316220" cy="2767965"/>
                    </a:xfrm>
                    <a:prstGeom prst="rect">
                      <a:avLst/>
                    </a:prstGeom>
                    <a:noFill/>
                    <a:ln>
                      <a:noFill/>
                    </a:ln>
                  </pic:spPr>
                </pic:pic>
              </a:graphicData>
            </a:graphic>
          </wp:inline>
        </w:drawing>
      </w:r>
    </w:p>
    <w:p w14:paraId="7DE70A6F">
      <w:pPr>
        <w:spacing w:line="400" w:lineRule="exact"/>
        <w:jc w:val="center"/>
        <w:rPr>
          <w:rFonts w:hint="default" w:hAnsi="宋体" w:eastAsia="宋体"/>
          <w:szCs w:val="21"/>
          <w:lang w:val="en-US" w:eastAsia="zh-CN"/>
        </w:rPr>
      </w:pPr>
      <w:r>
        <w:rPr>
          <w:rFonts w:hint="default" w:hAnsi="宋体" w:eastAsia="宋体"/>
          <w:szCs w:val="21"/>
          <w:lang w:val="en-US" w:eastAsia="zh-CN"/>
        </w:rPr>
        <w:t>图 5-</w:t>
      </w:r>
      <w:r>
        <w:rPr>
          <w:rFonts w:hint="eastAsia" w:hAnsi="宋体" w:eastAsia="宋体"/>
          <w:szCs w:val="21"/>
          <w:lang w:val="en-US" w:eastAsia="zh-CN"/>
        </w:rPr>
        <w:t>8</w:t>
      </w:r>
      <w:r>
        <w:rPr>
          <w:rFonts w:hint="default" w:hAnsi="宋体" w:eastAsia="宋体"/>
          <w:szCs w:val="21"/>
          <w:lang w:val="en-US" w:eastAsia="zh-CN"/>
        </w:rPr>
        <w:t xml:space="preserve"> 巡检对象配置巡检项实现效果图</w:t>
      </w:r>
    </w:p>
    <w:p w14:paraId="7CE2C00C">
      <w:pPr>
        <w:pStyle w:val="6"/>
        <w:rPr>
          <w:rFonts w:hint="default" w:ascii="黑体" w:hAnsi="黑体"/>
          <w:lang w:val="en-US" w:eastAsia="zh-CN"/>
        </w:rPr>
      </w:pPr>
      <w:bookmarkStart w:id="298" w:name="_Toc926811888"/>
      <w:bookmarkStart w:id="299" w:name="_Toc16086"/>
      <w:bookmarkStart w:id="300" w:name="_Toc1381"/>
      <w:bookmarkStart w:id="301" w:name="_Toc9250"/>
      <w:bookmarkStart w:id="302" w:name="_Toc753735963"/>
      <w:bookmarkStart w:id="303" w:name="_Toc19365"/>
      <w:bookmarkStart w:id="304" w:name="_Toc1578166789"/>
      <w:r>
        <w:rPr>
          <w:rFonts w:hint="eastAsia" w:ascii="黑体" w:hAnsi="黑体"/>
          <w:lang w:val="en-US" w:eastAsia="zh-CN"/>
        </w:rPr>
        <w:t>5</w:t>
      </w:r>
      <w:r>
        <w:rPr>
          <w:rFonts w:hint="default" w:ascii="黑体" w:hAnsi="黑体"/>
          <w:lang w:val="en-US"/>
        </w:rPr>
        <w:t>.</w:t>
      </w:r>
      <w:r>
        <w:rPr>
          <w:rFonts w:hint="eastAsia" w:ascii="黑体" w:hAnsi="黑体"/>
          <w:lang w:val="en-US" w:eastAsia="zh-CN"/>
        </w:rPr>
        <w:t>9</w:t>
      </w:r>
      <w:r>
        <w:rPr>
          <w:rFonts w:hint="default" w:ascii="黑体" w:hAnsi="黑体"/>
          <w:lang w:val="en-US"/>
        </w:rPr>
        <w:t xml:space="preserve">  </w:t>
      </w:r>
      <w:r>
        <w:rPr>
          <w:rFonts w:hint="eastAsia" w:ascii="黑体" w:hAnsi="黑体"/>
          <w:lang w:val="en-US" w:eastAsia="zh-CN"/>
        </w:rPr>
        <w:t>范围</w:t>
      </w:r>
      <w:r>
        <w:rPr>
          <w:rFonts w:hint="default" w:ascii="黑体" w:hAnsi="黑体"/>
          <w:lang w:val="en-US" w:eastAsia="zh-CN"/>
        </w:rPr>
        <w:t>管理功能实现</w:t>
      </w:r>
      <w:bookmarkEnd w:id="298"/>
      <w:bookmarkEnd w:id="299"/>
      <w:bookmarkEnd w:id="300"/>
      <w:bookmarkEnd w:id="301"/>
      <w:bookmarkEnd w:id="302"/>
      <w:bookmarkEnd w:id="303"/>
      <w:bookmarkEnd w:id="304"/>
    </w:p>
    <w:p w14:paraId="0F170E43">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根据功能需求分析和详细设计的标准，本次巡检管理系统的范围管理功能已完成，效果</w:t>
      </w:r>
      <w:r>
        <w:rPr>
          <w:rFonts w:hint="eastAsia" w:hAnsi="宋体" w:eastAsia="宋体"/>
          <w:sz w:val="24"/>
          <w:lang w:val="en-US" w:eastAsia="zh-CN"/>
        </w:rPr>
        <w:t>图</w:t>
      </w:r>
      <w:r>
        <w:rPr>
          <w:rFonts w:hint="default" w:hAnsi="宋体" w:eastAsia="宋体"/>
          <w:sz w:val="24"/>
          <w:lang w:val="en-US" w:eastAsia="zh-CN"/>
        </w:rPr>
        <w:t>如</w:t>
      </w:r>
      <w:r>
        <w:rPr>
          <w:rFonts w:hint="eastAsia" w:hAnsi="宋体" w:eastAsia="宋体"/>
          <w:sz w:val="24"/>
          <w:lang w:val="en-US" w:eastAsia="zh-CN"/>
        </w:rPr>
        <w:t>图5-9</w:t>
      </w:r>
      <w:r>
        <w:rPr>
          <w:rFonts w:hint="default" w:hAnsi="宋体" w:eastAsia="宋体"/>
          <w:sz w:val="24"/>
          <w:lang w:val="en-US" w:eastAsia="zh-CN"/>
        </w:rPr>
        <w:t>。</w:t>
      </w:r>
    </w:p>
    <w:p w14:paraId="2C4E8215">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drawing>
          <wp:inline distT="0" distB="0" distL="114300" distR="114300">
            <wp:extent cx="5316220" cy="2639695"/>
            <wp:effectExtent l="0" t="0" r="17780" b="1905"/>
            <wp:docPr id="57"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05"/>
                    <pic:cNvPicPr>
                      <a:picLocks noChangeAspect="1"/>
                    </pic:cNvPicPr>
                  </pic:nvPicPr>
                  <pic:blipFill>
                    <a:blip r:embed="rId57"/>
                    <a:stretch>
                      <a:fillRect/>
                    </a:stretch>
                  </pic:blipFill>
                  <pic:spPr>
                    <a:xfrm>
                      <a:off x="0" y="0"/>
                      <a:ext cx="5316220" cy="2639695"/>
                    </a:xfrm>
                    <a:prstGeom prst="rect">
                      <a:avLst/>
                    </a:prstGeom>
                    <a:noFill/>
                    <a:ln>
                      <a:noFill/>
                    </a:ln>
                  </pic:spPr>
                </pic:pic>
              </a:graphicData>
            </a:graphic>
          </wp:inline>
        </w:drawing>
      </w:r>
    </w:p>
    <w:p w14:paraId="517A67FF">
      <w:pPr>
        <w:spacing w:line="400" w:lineRule="exact"/>
        <w:jc w:val="center"/>
        <w:rPr>
          <w:rFonts w:hint="default" w:hAnsi="宋体" w:eastAsia="宋体"/>
          <w:szCs w:val="21"/>
          <w:lang w:val="en-US" w:eastAsia="zh-CN"/>
        </w:rPr>
      </w:pPr>
      <w:r>
        <w:rPr>
          <w:rFonts w:hint="default" w:hAnsi="宋体" w:eastAsia="宋体"/>
          <w:szCs w:val="21"/>
          <w:lang w:val="en-US" w:eastAsia="zh-CN"/>
        </w:rPr>
        <w:t>图 5-</w:t>
      </w:r>
      <w:r>
        <w:rPr>
          <w:rFonts w:hint="eastAsia" w:hAnsi="宋体" w:eastAsia="宋体"/>
          <w:szCs w:val="21"/>
          <w:lang w:val="en-US" w:eastAsia="zh-CN"/>
        </w:rPr>
        <w:t>9</w:t>
      </w:r>
      <w:r>
        <w:rPr>
          <w:rFonts w:hint="default" w:hAnsi="宋体" w:eastAsia="宋体"/>
          <w:szCs w:val="21"/>
          <w:lang w:val="en-US" w:eastAsia="zh-CN"/>
        </w:rPr>
        <w:t xml:space="preserve"> 巡检</w:t>
      </w:r>
      <w:r>
        <w:rPr>
          <w:rFonts w:hint="eastAsia" w:hAnsi="宋体" w:eastAsia="宋体"/>
          <w:szCs w:val="21"/>
          <w:lang w:val="en-US" w:eastAsia="zh-CN"/>
        </w:rPr>
        <w:t>范围</w:t>
      </w:r>
      <w:r>
        <w:rPr>
          <w:rFonts w:hint="default" w:hAnsi="宋体" w:eastAsia="宋体"/>
          <w:szCs w:val="21"/>
          <w:lang w:val="en-US" w:eastAsia="zh-CN"/>
        </w:rPr>
        <w:t>实现效果图</w:t>
      </w:r>
    </w:p>
    <w:p w14:paraId="315E781B">
      <w:pPr>
        <w:pStyle w:val="6"/>
        <w:rPr>
          <w:rFonts w:hint="default" w:ascii="黑体" w:hAnsi="黑体"/>
          <w:lang w:val="en-US" w:eastAsia="zh-CN"/>
        </w:rPr>
      </w:pPr>
      <w:bookmarkStart w:id="305" w:name="_Toc678698626"/>
      <w:bookmarkStart w:id="306" w:name="_Toc24597"/>
      <w:bookmarkStart w:id="307" w:name="_Toc382"/>
      <w:bookmarkStart w:id="308" w:name="_Toc1228509925"/>
      <w:bookmarkStart w:id="309" w:name="_Toc29863"/>
      <w:bookmarkStart w:id="310" w:name="_Toc1945"/>
      <w:bookmarkStart w:id="311" w:name="_Toc34296488"/>
      <w:r>
        <w:rPr>
          <w:rFonts w:hint="eastAsia" w:ascii="黑体" w:hAnsi="黑体"/>
          <w:lang w:val="en-US" w:eastAsia="zh-CN"/>
        </w:rPr>
        <w:t>5</w:t>
      </w:r>
      <w:r>
        <w:rPr>
          <w:rFonts w:hint="default" w:ascii="黑体" w:hAnsi="黑体"/>
          <w:lang w:val="en-US"/>
        </w:rPr>
        <w:t>.</w:t>
      </w:r>
      <w:r>
        <w:rPr>
          <w:rFonts w:hint="eastAsia" w:ascii="黑体" w:hAnsi="黑体"/>
          <w:lang w:val="en-US" w:eastAsia="zh-CN"/>
        </w:rPr>
        <w:t>10</w:t>
      </w:r>
      <w:r>
        <w:rPr>
          <w:rFonts w:hint="default" w:ascii="黑体" w:hAnsi="黑体"/>
          <w:lang w:val="en-US"/>
        </w:rPr>
        <w:t xml:space="preserve">  </w:t>
      </w:r>
      <w:r>
        <w:rPr>
          <w:rFonts w:hint="default" w:ascii="黑体" w:hAnsi="黑体"/>
          <w:lang w:val="en-US" w:eastAsia="zh-CN"/>
        </w:rPr>
        <w:t>计划管理功能实现</w:t>
      </w:r>
      <w:bookmarkEnd w:id="305"/>
      <w:bookmarkEnd w:id="306"/>
      <w:bookmarkEnd w:id="307"/>
      <w:bookmarkEnd w:id="308"/>
      <w:bookmarkEnd w:id="309"/>
      <w:bookmarkEnd w:id="310"/>
      <w:bookmarkEnd w:id="311"/>
    </w:p>
    <w:p w14:paraId="543F4606">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根据功能需求分析和详细设计的要求，本次巡检管理系统的巡检计划管理功能已经完成，效果</w:t>
      </w:r>
      <w:r>
        <w:rPr>
          <w:rFonts w:hint="eastAsia" w:hAnsi="宋体" w:eastAsia="宋体"/>
          <w:sz w:val="24"/>
          <w:lang w:val="en-US" w:eastAsia="zh-CN"/>
        </w:rPr>
        <w:t>图</w:t>
      </w:r>
      <w:r>
        <w:rPr>
          <w:rFonts w:hint="default" w:hAnsi="宋体" w:eastAsia="宋体"/>
          <w:sz w:val="24"/>
          <w:lang w:val="en-US" w:eastAsia="zh-CN"/>
        </w:rPr>
        <w:t>如</w:t>
      </w:r>
      <w:r>
        <w:rPr>
          <w:rFonts w:hint="eastAsia" w:hAnsi="宋体" w:eastAsia="宋体"/>
          <w:sz w:val="24"/>
          <w:lang w:val="en-US" w:eastAsia="zh-CN"/>
        </w:rPr>
        <w:t>图5-10</w:t>
      </w:r>
      <w:r>
        <w:rPr>
          <w:rFonts w:hint="default" w:hAnsi="宋体" w:eastAsia="宋体"/>
          <w:sz w:val="24"/>
          <w:lang w:val="en-US" w:eastAsia="zh-CN"/>
        </w:rPr>
        <w:t>。</w:t>
      </w:r>
    </w:p>
    <w:p w14:paraId="6A039CE5">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drawing>
          <wp:inline distT="0" distB="0" distL="114300" distR="114300">
            <wp:extent cx="5321300" cy="2784475"/>
            <wp:effectExtent l="0" t="0" r="12700" b="9525"/>
            <wp:docPr id="47"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06"/>
                    <pic:cNvPicPr>
                      <a:picLocks noChangeAspect="1"/>
                    </pic:cNvPicPr>
                  </pic:nvPicPr>
                  <pic:blipFill>
                    <a:blip r:embed="rId58"/>
                    <a:stretch>
                      <a:fillRect/>
                    </a:stretch>
                  </pic:blipFill>
                  <pic:spPr>
                    <a:xfrm>
                      <a:off x="0" y="0"/>
                      <a:ext cx="5321300" cy="2784475"/>
                    </a:xfrm>
                    <a:prstGeom prst="rect">
                      <a:avLst/>
                    </a:prstGeom>
                    <a:noFill/>
                    <a:ln>
                      <a:noFill/>
                    </a:ln>
                  </pic:spPr>
                </pic:pic>
              </a:graphicData>
            </a:graphic>
          </wp:inline>
        </w:drawing>
      </w:r>
    </w:p>
    <w:p w14:paraId="09247210">
      <w:pPr>
        <w:spacing w:line="400" w:lineRule="exact"/>
        <w:jc w:val="center"/>
        <w:rPr>
          <w:rFonts w:hint="default" w:hAnsi="宋体" w:eastAsia="宋体"/>
          <w:szCs w:val="21"/>
          <w:lang w:val="en-US" w:eastAsia="zh-CN"/>
        </w:rPr>
      </w:pPr>
      <w:r>
        <w:rPr>
          <w:rFonts w:hint="default" w:hAnsi="宋体" w:eastAsia="宋体"/>
          <w:szCs w:val="21"/>
          <w:lang w:val="en-US" w:eastAsia="zh-CN"/>
        </w:rPr>
        <w:t>图 5-</w:t>
      </w:r>
      <w:r>
        <w:rPr>
          <w:rFonts w:hint="eastAsia" w:hAnsi="宋体" w:eastAsia="宋体"/>
          <w:szCs w:val="21"/>
          <w:lang w:val="en-US" w:eastAsia="zh-CN"/>
        </w:rPr>
        <w:t>10</w:t>
      </w:r>
      <w:r>
        <w:rPr>
          <w:rFonts w:hint="default" w:hAnsi="宋体" w:eastAsia="宋体"/>
          <w:szCs w:val="21"/>
          <w:lang w:val="en-US" w:eastAsia="zh-CN"/>
        </w:rPr>
        <w:t xml:space="preserve"> 巡检计划模块实现效果图</w:t>
      </w:r>
    </w:p>
    <w:p w14:paraId="188A6278">
      <w:pPr>
        <w:pStyle w:val="6"/>
        <w:rPr>
          <w:rFonts w:hint="default" w:ascii="黑体" w:hAnsi="黑体"/>
          <w:lang w:val="en-US" w:eastAsia="zh-CN"/>
        </w:rPr>
      </w:pPr>
      <w:bookmarkStart w:id="312" w:name="_Toc21798"/>
      <w:bookmarkStart w:id="313" w:name="_Toc1602157965"/>
      <w:bookmarkStart w:id="314" w:name="_Toc1658527217"/>
      <w:bookmarkStart w:id="315" w:name="_Toc19113"/>
      <w:bookmarkStart w:id="316" w:name="_Toc26695"/>
      <w:bookmarkStart w:id="317" w:name="_Toc895456420"/>
      <w:bookmarkStart w:id="318" w:name="_Toc29392"/>
      <w:r>
        <w:rPr>
          <w:rFonts w:hint="eastAsia" w:ascii="黑体" w:hAnsi="黑体"/>
          <w:lang w:val="en-US" w:eastAsia="zh-CN"/>
        </w:rPr>
        <w:t>5</w:t>
      </w:r>
      <w:r>
        <w:rPr>
          <w:rFonts w:hint="default" w:ascii="黑体" w:hAnsi="黑体"/>
          <w:lang w:val="en-US"/>
        </w:rPr>
        <w:t>.</w:t>
      </w:r>
      <w:r>
        <w:rPr>
          <w:rFonts w:hint="eastAsia" w:ascii="黑体" w:hAnsi="黑体"/>
          <w:lang w:val="en-US" w:eastAsia="zh-CN"/>
        </w:rPr>
        <w:t>11</w:t>
      </w:r>
      <w:r>
        <w:rPr>
          <w:rFonts w:hint="default" w:ascii="黑体" w:hAnsi="黑体"/>
          <w:lang w:val="en-US"/>
        </w:rPr>
        <w:t xml:space="preserve">  </w:t>
      </w:r>
      <w:r>
        <w:rPr>
          <w:rFonts w:hint="default" w:ascii="黑体" w:hAnsi="黑体"/>
          <w:lang w:val="en-US" w:eastAsia="zh-CN"/>
        </w:rPr>
        <w:t>任务管理功能实现</w:t>
      </w:r>
      <w:bookmarkEnd w:id="312"/>
      <w:bookmarkEnd w:id="313"/>
      <w:bookmarkEnd w:id="314"/>
      <w:bookmarkEnd w:id="315"/>
      <w:bookmarkEnd w:id="316"/>
      <w:bookmarkEnd w:id="317"/>
      <w:bookmarkEnd w:id="318"/>
    </w:p>
    <w:p w14:paraId="681A994C">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根据功能需求分析和详细设计的要求，这次巡检管理系统的巡检任务管理功能已完成实现，效果</w:t>
      </w:r>
      <w:r>
        <w:rPr>
          <w:rFonts w:hint="eastAsia" w:hAnsi="宋体" w:eastAsia="宋体"/>
          <w:sz w:val="24"/>
          <w:lang w:val="en-US" w:eastAsia="zh-CN"/>
        </w:rPr>
        <w:t>图</w:t>
      </w:r>
      <w:r>
        <w:rPr>
          <w:rFonts w:hint="default" w:hAnsi="宋体" w:eastAsia="宋体"/>
          <w:sz w:val="24"/>
          <w:lang w:val="en-US" w:eastAsia="zh-CN"/>
        </w:rPr>
        <w:t>如</w:t>
      </w:r>
      <w:r>
        <w:rPr>
          <w:rFonts w:hint="eastAsia" w:hAnsi="宋体" w:eastAsia="宋体"/>
          <w:sz w:val="24"/>
          <w:lang w:val="en-US" w:eastAsia="zh-CN"/>
        </w:rPr>
        <w:t>图5-11</w:t>
      </w:r>
      <w:r>
        <w:rPr>
          <w:rFonts w:hint="default" w:hAnsi="宋体" w:eastAsia="宋体"/>
          <w:sz w:val="24"/>
          <w:lang w:val="en-US" w:eastAsia="zh-CN"/>
        </w:rPr>
        <w:t>。</w:t>
      </w:r>
    </w:p>
    <w:p w14:paraId="17217F58">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drawing>
          <wp:inline distT="0" distB="0" distL="114300" distR="114300">
            <wp:extent cx="5323840" cy="2599690"/>
            <wp:effectExtent l="0" t="0" r="10160" b="16510"/>
            <wp:docPr id="42"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7"/>
                    <pic:cNvPicPr>
                      <a:picLocks noChangeAspect="1"/>
                    </pic:cNvPicPr>
                  </pic:nvPicPr>
                  <pic:blipFill>
                    <a:blip r:embed="rId59"/>
                    <a:stretch>
                      <a:fillRect/>
                    </a:stretch>
                  </pic:blipFill>
                  <pic:spPr>
                    <a:xfrm>
                      <a:off x="0" y="0"/>
                      <a:ext cx="5323840" cy="2599690"/>
                    </a:xfrm>
                    <a:prstGeom prst="rect">
                      <a:avLst/>
                    </a:prstGeom>
                    <a:noFill/>
                    <a:ln>
                      <a:noFill/>
                    </a:ln>
                  </pic:spPr>
                </pic:pic>
              </a:graphicData>
            </a:graphic>
          </wp:inline>
        </w:drawing>
      </w:r>
    </w:p>
    <w:p w14:paraId="686B7AD2">
      <w:pPr>
        <w:spacing w:line="400" w:lineRule="exact"/>
        <w:jc w:val="center"/>
        <w:rPr>
          <w:rFonts w:hint="default" w:hAnsi="宋体" w:eastAsia="宋体"/>
          <w:szCs w:val="21"/>
          <w:lang w:val="en-US" w:eastAsia="zh-CN"/>
        </w:rPr>
      </w:pPr>
      <w:r>
        <w:rPr>
          <w:rFonts w:hint="default" w:hAnsi="宋体" w:eastAsia="宋体"/>
          <w:szCs w:val="21"/>
          <w:lang w:val="en-US" w:eastAsia="zh-CN"/>
        </w:rPr>
        <w:t>图 5-1</w:t>
      </w:r>
      <w:r>
        <w:rPr>
          <w:rFonts w:hint="eastAsia" w:hAnsi="宋体" w:eastAsia="宋体"/>
          <w:szCs w:val="21"/>
          <w:lang w:val="en-US" w:eastAsia="zh-CN"/>
        </w:rPr>
        <w:t>1</w:t>
      </w:r>
      <w:r>
        <w:rPr>
          <w:rFonts w:hint="default" w:hAnsi="宋体" w:eastAsia="宋体"/>
          <w:szCs w:val="21"/>
          <w:lang w:val="en-US" w:eastAsia="zh-CN"/>
        </w:rPr>
        <w:t xml:space="preserve"> 巡检任务模块实现效果图</w:t>
      </w:r>
    </w:p>
    <w:p w14:paraId="62D6AE70">
      <w:pPr>
        <w:pStyle w:val="6"/>
        <w:rPr>
          <w:rFonts w:hint="default" w:ascii="黑体" w:hAnsi="黑体"/>
          <w:lang w:val="en-US" w:eastAsia="zh-CN"/>
        </w:rPr>
      </w:pPr>
      <w:bookmarkStart w:id="319" w:name="_Toc27060"/>
      <w:bookmarkStart w:id="320" w:name="_Toc171468022"/>
      <w:bookmarkStart w:id="321" w:name="_Toc370652764"/>
      <w:bookmarkStart w:id="322" w:name="_Toc14786"/>
      <w:bookmarkStart w:id="323" w:name="_Toc9497"/>
      <w:bookmarkStart w:id="324" w:name="_Toc23820"/>
      <w:bookmarkStart w:id="325" w:name="_Toc529198059"/>
      <w:r>
        <w:rPr>
          <w:rFonts w:hint="eastAsia" w:ascii="黑体" w:hAnsi="黑体"/>
          <w:lang w:val="en-US" w:eastAsia="zh-CN"/>
        </w:rPr>
        <w:t>5</w:t>
      </w:r>
      <w:r>
        <w:rPr>
          <w:rFonts w:hint="default" w:ascii="黑体" w:hAnsi="黑体"/>
          <w:lang w:val="en-US"/>
        </w:rPr>
        <w:t>.</w:t>
      </w:r>
      <w:r>
        <w:rPr>
          <w:rFonts w:hint="eastAsia" w:ascii="黑体" w:hAnsi="黑体"/>
          <w:lang w:val="en-US" w:eastAsia="zh-CN"/>
        </w:rPr>
        <w:t>12</w:t>
      </w:r>
      <w:r>
        <w:rPr>
          <w:rFonts w:hint="default" w:ascii="黑体" w:hAnsi="黑体"/>
          <w:lang w:val="en-US"/>
        </w:rPr>
        <w:t xml:space="preserve">  </w:t>
      </w:r>
      <w:r>
        <w:rPr>
          <w:rFonts w:hint="default" w:ascii="黑体" w:hAnsi="黑体"/>
          <w:lang w:val="en-US" w:eastAsia="zh-CN"/>
        </w:rPr>
        <w:t>巡检监控管理功能实现</w:t>
      </w:r>
      <w:bookmarkEnd w:id="319"/>
      <w:bookmarkEnd w:id="320"/>
      <w:bookmarkEnd w:id="321"/>
      <w:bookmarkEnd w:id="322"/>
      <w:bookmarkEnd w:id="323"/>
      <w:bookmarkEnd w:id="324"/>
      <w:bookmarkEnd w:id="325"/>
    </w:p>
    <w:p w14:paraId="7AF6A22A">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本巡检管理系统的巡检监控管理功能已根据功能需求分析和详细设计要求完成，效果</w:t>
      </w:r>
      <w:r>
        <w:rPr>
          <w:rFonts w:hint="eastAsia" w:hAnsi="宋体" w:eastAsia="宋体"/>
          <w:sz w:val="24"/>
          <w:lang w:val="en-US" w:eastAsia="zh-CN"/>
        </w:rPr>
        <w:t>图</w:t>
      </w:r>
      <w:r>
        <w:rPr>
          <w:rFonts w:hint="default" w:hAnsi="宋体" w:eastAsia="宋体"/>
          <w:sz w:val="24"/>
          <w:lang w:val="en-US" w:eastAsia="zh-CN"/>
        </w:rPr>
        <w:t>如</w:t>
      </w:r>
      <w:r>
        <w:rPr>
          <w:rFonts w:hint="eastAsia" w:hAnsi="宋体" w:eastAsia="宋体"/>
          <w:sz w:val="24"/>
          <w:lang w:val="en-US" w:eastAsia="zh-CN"/>
        </w:rPr>
        <w:t>图5-12</w:t>
      </w:r>
      <w:r>
        <w:rPr>
          <w:rFonts w:hint="default" w:hAnsi="宋体" w:eastAsia="宋体"/>
          <w:sz w:val="24"/>
          <w:lang w:val="en-US" w:eastAsia="zh-CN"/>
        </w:rPr>
        <w:t>。</w:t>
      </w:r>
    </w:p>
    <w:p w14:paraId="5630B103">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drawing>
          <wp:inline distT="0" distB="0" distL="114300" distR="114300">
            <wp:extent cx="5323840" cy="2677795"/>
            <wp:effectExtent l="0" t="0" r="10160" b="14605"/>
            <wp:docPr id="52"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08"/>
                    <pic:cNvPicPr>
                      <a:picLocks noChangeAspect="1"/>
                    </pic:cNvPicPr>
                  </pic:nvPicPr>
                  <pic:blipFill>
                    <a:blip r:embed="rId60"/>
                    <a:stretch>
                      <a:fillRect/>
                    </a:stretch>
                  </pic:blipFill>
                  <pic:spPr>
                    <a:xfrm>
                      <a:off x="0" y="0"/>
                      <a:ext cx="5323840" cy="2677795"/>
                    </a:xfrm>
                    <a:prstGeom prst="rect">
                      <a:avLst/>
                    </a:prstGeom>
                    <a:noFill/>
                    <a:ln>
                      <a:noFill/>
                    </a:ln>
                  </pic:spPr>
                </pic:pic>
              </a:graphicData>
            </a:graphic>
          </wp:inline>
        </w:drawing>
      </w:r>
    </w:p>
    <w:p w14:paraId="4A590BC7">
      <w:pPr>
        <w:spacing w:line="400" w:lineRule="exact"/>
        <w:jc w:val="center"/>
        <w:rPr>
          <w:rFonts w:hint="default" w:hAnsi="宋体" w:eastAsia="宋体"/>
          <w:szCs w:val="21"/>
          <w:lang w:val="en-US" w:eastAsia="zh-CN"/>
        </w:rPr>
      </w:pPr>
      <w:r>
        <w:rPr>
          <w:rFonts w:hint="default" w:hAnsi="宋体" w:eastAsia="宋体"/>
          <w:szCs w:val="21"/>
          <w:lang w:val="en-US" w:eastAsia="zh-CN"/>
        </w:rPr>
        <w:t>图 5-1</w:t>
      </w:r>
      <w:r>
        <w:rPr>
          <w:rFonts w:hint="eastAsia" w:hAnsi="宋体" w:eastAsia="宋体"/>
          <w:szCs w:val="21"/>
          <w:lang w:val="en-US" w:eastAsia="zh-CN"/>
        </w:rPr>
        <w:t>2</w:t>
      </w:r>
      <w:r>
        <w:rPr>
          <w:rFonts w:hint="default" w:hAnsi="宋体" w:eastAsia="宋体"/>
          <w:szCs w:val="21"/>
          <w:lang w:val="en-US" w:eastAsia="zh-CN"/>
        </w:rPr>
        <w:t xml:space="preserve"> 监控模块实现效果图</w:t>
      </w:r>
    </w:p>
    <w:p w14:paraId="1F31CFE4">
      <w:pPr>
        <w:pStyle w:val="6"/>
        <w:rPr>
          <w:rFonts w:hint="default" w:ascii="黑体" w:hAnsi="黑体"/>
          <w:lang w:val="en-US" w:eastAsia="zh-CN"/>
        </w:rPr>
      </w:pPr>
      <w:bookmarkStart w:id="326" w:name="_Toc1858428248"/>
      <w:bookmarkStart w:id="327" w:name="_Toc5587"/>
      <w:bookmarkStart w:id="328" w:name="_Toc11502"/>
      <w:bookmarkStart w:id="329" w:name="_Toc5187"/>
      <w:bookmarkStart w:id="330" w:name="_Toc2087475127"/>
      <w:bookmarkStart w:id="331" w:name="_Toc21554"/>
      <w:r>
        <w:rPr>
          <w:rFonts w:hint="eastAsia" w:ascii="黑体" w:hAnsi="黑体"/>
          <w:lang w:val="en-US" w:eastAsia="zh-CN"/>
        </w:rPr>
        <w:t>5</w:t>
      </w:r>
      <w:r>
        <w:rPr>
          <w:rFonts w:hint="default" w:ascii="黑体" w:hAnsi="黑体"/>
          <w:lang w:val="en-US"/>
        </w:rPr>
        <w:t>.</w:t>
      </w:r>
      <w:r>
        <w:rPr>
          <w:rFonts w:hint="eastAsia" w:ascii="黑体" w:hAnsi="黑体"/>
          <w:lang w:val="en-US" w:eastAsia="zh-CN"/>
        </w:rPr>
        <w:t>13</w:t>
      </w:r>
      <w:r>
        <w:rPr>
          <w:rFonts w:hint="default" w:ascii="黑体" w:hAnsi="黑体"/>
          <w:lang w:val="en-US"/>
        </w:rPr>
        <w:t xml:space="preserve">  </w:t>
      </w:r>
      <w:r>
        <w:rPr>
          <w:rFonts w:hint="default" w:ascii="黑体" w:hAnsi="黑体"/>
          <w:lang w:val="en-US" w:eastAsia="zh-CN"/>
        </w:rPr>
        <w:t>任务管理功能实现</w:t>
      </w:r>
      <w:bookmarkEnd w:id="326"/>
      <w:bookmarkEnd w:id="327"/>
      <w:bookmarkEnd w:id="328"/>
      <w:bookmarkEnd w:id="329"/>
      <w:bookmarkEnd w:id="330"/>
      <w:bookmarkEnd w:id="331"/>
    </w:p>
    <w:p w14:paraId="6E9CE306">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此次巡检管理系统的回放管理功能依据功能需求分析和详细设计要求，已完成功能实现，效果</w:t>
      </w:r>
      <w:r>
        <w:rPr>
          <w:rFonts w:hint="eastAsia" w:hAnsi="宋体" w:eastAsia="宋体"/>
          <w:sz w:val="24"/>
          <w:lang w:val="en-US" w:eastAsia="zh-CN"/>
        </w:rPr>
        <w:t>图</w:t>
      </w:r>
      <w:r>
        <w:rPr>
          <w:rFonts w:hint="default" w:hAnsi="宋体" w:eastAsia="宋体"/>
          <w:sz w:val="24"/>
          <w:lang w:val="en-US" w:eastAsia="zh-CN"/>
        </w:rPr>
        <w:t>如</w:t>
      </w:r>
      <w:r>
        <w:rPr>
          <w:rFonts w:hint="eastAsia" w:hAnsi="宋体" w:eastAsia="宋体"/>
          <w:sz w:val="24"/>
          <w:lang w:val="en-US" w:eastAsia="zh-CN"/>
        </w:rPr>
        <w:t>图5-13</w:t>
      </w:r>
      <w:r>
        <w:rPr>
          <w:rFonts w:hint="default" w:hAnsi="宋体" w:eastAsia="宋体"/>
          <w:sz w:val="24"/>
          <w:lang w:val="en-US" w:eastAsia="zh-CN"/>
        </w:rPr>
        <w:t>。</w:t>
      </w:r>
    </w:p>
    <w:p w14:paraId="19120C7B">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drawing>
          <wp:inline distT="0" distB="0" distL="114300" distR="114300">
            <wp:extent cx="5106670" cy="2400300"/>
            <wp:effectExtent l="0" t="0" r="24130" b="12700"/>
            <wp:docPr id="41"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9"/>
                    <pic:cNvPicPr>
                      <a:picLocks noChangeAspect="1"/>
                    </pic:cNvPicPr>
                  </pic:nvPicPr>
                  <pic:blipFill>
                    <a:blip r:embed="rId61"/>
                    <a:stretch>
                      <a:fillRect/>
                    </a:stretch>
                  </pic:blipFill>
                  <pic:spPr>
                    <a:xfrm>
                      <a:off x="0" y="0"/>
                      <a:ext cx="5106670" cy="2400300"/>
                    </a:xfrm>
                    <a:prstGeom prst="rect">
                      <a:avLst/>
                    </a:prstGeom>
                    <a:noFill/>
                    <a:ln>
                      <a:noFill/>
                    </a:ln>
                  </pic:spPr>
                </pic:pic>
              </a:graphicData>
            </a:graphic>
          </wp:inline>
        </w:drawing>
      </w:r>
    </w:p>
    <w:p w14:paraId="0D75F3E1">
      <w:pPr>
        <w:spacing w:line="400" w:lineRule="exact"/>
        <w:jc w:val="center"/>
        <w:rPr>
          <w:rFonts w:hint="default" w:hAnsi="宋体" w:eastAsia="宋体"/>
          <w:szCs w:val="21"/>
          <w:lang w:val="en-US" w:eastAsia="zh-CN"/>
        </w:rPr>
      </w:pPr>
      <w:r>
        <w:rPr>
          <w:rFonts w:hint="default" w:hAnsi="宋体" w:eastAsia="宋体"/>
          <w:szCs w:val="21"/>
          <w:lang w:val="en-US" w:eastAsia="zh-CN"/>
        </w:rPr>
        <w:t>图 5-1</w:t>
      </w:r>
      <w:r>
        <w:rPr>
          <w:rFonts w:hint="eastAsia" w:hAnsi="宋体" w:eastAsia="宋体"/>
          <w:szCs w:val="21"/>
          <w:lang w:val="en-US" w:eastAsia="zh-CN"/>
        </w:rPr>
        <w:t>3</w:t>
      </w:r>
      <w:r>
        <w:rPr>
          <w:rFonts w:hint="default" w:hAnsi="宋体" w:eastAsia="宋体"/>
          <w:szCs w:val="21"/>
          <w:lang w:val="en-US" w:eastAsia="zh-CN"/>
        </w:rPr>
        <w:t xml:space="preserve"> </w:t>
      </w:r>
      <w:r>
        <w:rPr>
          <w:rFonts w:hint="eastAsia" w:hAnsi="宋体" w:eastAsia="宋体"/>
          <w:szCs w:val="21"/>
          <w:lang w:val="en-US" w:eastAsia="zh-CN"/>
        </w:rPr>
        <w:t>回放管理</w:t>
      </w:r>
      <w:r>
        <w:rPr>
          <w:rFonts w:hint="default" w:hAnsi="宋体" w:eastAsia="宋体"/>
          <w:szCs w:val="21"/>
          <w:lang w:val="en-US" w:eastAsia="zh-CN"/>
        </w:rPr>
        <w:t>实现效果图</w:t>
      </w:r>
    </w:p>
    <w:p w14:paraId="4069D96B">
      <w:pPr>
        <w:pStyle w:val="6"/>
        <w:rPr>
          <w:rFonts w:hint="default" w:ascii="黑体" w:hAnsi="黑体"/>
          <w:lang w:val="en-US" w:eastAsia="zh-CN"/>
        </w:rPr>
      </w:pPr>
      <w:bookmarkStart w:id="332" w:name="_Toc20323"/>
      <w:bookmarkStart w:id="333" w:name="_Toc11000"/>
      <w:bookmarkStart w:id="334" w:name="_Toc1501995386"/>
      <w:bookmarkStart w:id="335" w:name="_Toc1601402168"/>
      <w:bookmarkStart w:id="336" w:name="_Toc3106"/>
      <w:bookmarkStart w:id="337" w:name="_Toc24633"/>
      <w:bookmarkStart w:id="338" w:name="_Toc754118450"/>
      <w:r>
        <w:rPr>
          <w:rFonts w:hint="eastAsia" w:ascii="黑体" w:hAnsi="黑体"/>
          <w:lang w:val="en-US" w:eastAsia="zh-CN"/>
        </w:rPr>
        <w:t>5</w:t>
      </w:r>
      <w:r>
        <w:rPr>
          <w:rFonts w:hint="default" w:ascii="黑体" w:hAnsi="黑体"/>
          <w:lang w:val="en-US"/>
        </w:rPr>
        <w:t>.</w:t>
      </w:r>
      <w:r>
        <w:rPr>
          <w:rFonts w:hint="eastAsia" w:ascii="黑体" w:hAnsi="黑体"/>
          <w:lang w:val="en-US" w:eastAsia="zh-CN"/>
        </w:rPr>
        <w:t>14</w:t>
      </w:r>
      <w:r>
        <w:rPr>
          <w:rFonts w:hint="default" w:ascii="黑体" w:hAnsi="黑体"/>
          <w:lang w:val="en-US"/>
        </w:rPr>
        <w:t xml:space="preserve">  </w:t>
      </w:r>
      <w:r>
        <w:rPr>
          <w:rFonts w:hint="default" w:ascii="黑体" w:hAnsi="黑体"/>
          <w:lang w:val="en-US" w:eastAsia="zh-CN"/>
        </w:rPr>
        <w:t>移动端巡检管理功能实现</w:t>
      </w:r>
      <w:bookmarkEnd w:id="332"/>
      <w:bookmarkEnd w:id="333"/>
      <w:bookmarkEnd w:id="334"/>
      <w:bookmarkEnd w:id="335"/>
      <w:bookmarkEnd w:id="336"/>
      <w:bookmarkEnd w:id="337"/>
      <w:bookmarkEnd w:id="338"/>
    </w:p>
    <w:p w14:paraId="439EFEBC">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巡检管理系统的移动端巡检管理功能，依据功能需求分析和功能详细设计的标准，已经完成了功能的实现，效果</w:t>
      </w:r>
      <w:r>
        <w:rPr>
          <w:rFonts w:hint="eastAsia" w:hAnsi="宋体" w:eastAsia="宋体"/>
          <w:sz w:val="24"/>
          <w:lang w:val="en-US" w:eastAsia="zh-CN"/>
        </w:rPr>
        <w:t>图</w:t>
      </w:r>
      <w:r>
        <w:rPr>
          <w:rFonts w:hint="default" w:hAnsi="宋体" w:eastAsia="宋体"/>
          <w:sz w:val="24"/>
          <w:lang w:val="en-US" w:eastAsia="zh-CN"/>
        </w:rPr>
        <w:t>如</w:t>
      </w:r>
      <w:r>
        <w:rPr>
          <w:rFonts w:hint="eastAsia" w:hAnsi="宋体" w:eastAsia="宋体"/>
          <w:sz w:val="24"/>
          <w:lang w:val="en-US" w:eastAsia="zh-CN"/>
        </w:rPr>
        <w:t>图5-14</w:t>
      </w:r>
      <w:r>
        <w:rPr>
          <w:rFonts w:hint="default" w:hAnsi="宋体" w:eastAsia="宋体"/>
          <w:sz w:val="24"/>
          <w:lang w:val="en-US" w:eastAsia="zh-CN"/>
        </w:rPr>
        <w:t>。</w:t>
      </w:r>
    </w:p>
    <w:p w14:paraId="51F4DEAB">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1370965" cy="2897505"/>
            <wp:effectExtent l="0" t="0" r="635" b="23495"/>
            <wp:docPr id="45" name="图片 110" descr="/Users/qiqibaba/Library/Containers/com.kingsoft.wpsoffice.mac/Data/tmp/photoeditapp/20251013171656/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10" descr="/Users/qiqibaba/Library/Containers/com.kingsoft.wpsoffice.mac/Data/tmp/photoeditapp/20251013171656/temp.pngtemp"/>
                    <pic:cNvPicPr>
                      <a:picLocks noChangeAspect="1"/>
                    </pic:cNvPicPr>
                  </pic:nvPicPr>
                  <pic:blipFill>
                    <a:blip r:embed="rId62"/>
                    <a:stretch>
                      <a:fillRect/>
                    </a:stretch>
                  </pic:blipFill>
                  <pic:spPr>
                    <a:xfrm>
                      <a:off x="0" y="0"/>
                      <a:ext cx="1370965" cy="2897505"/>
                    </a:xfrm>
                    <a:prstGeom prst="rect">
                      <a:avLst/>
                    </a:prstGeom>
                    <a:noFill/>
                    <a:ln>
                      <a:noFill/>
                    </a:ln>
                  </pic:spPr>
                </pic:pic>
              </a:graphicData>
            </a:graphic>
          </wp:inline>
        </w:drawing>
      </w:r>
    </w:p>
    <w:p w14:paraId="6933661F">
      <w:pPr>
        <w:spacing w:line="400" w:lineRule="exact"/>
        <w:jc w:val="center"/>
        <w:rPr>
          <w:rFonts w:hint="default" w:hAnsi="宋体" w:eastAsia="宋体"/>
          <w:szCs w:val="21"/>
          <w:lang w:val="en-US" w:eastAsia="zh-CN"/>
        </w:rPr>
      </w:pPr>
      <w:r>
        <w:rPr>
          <w:rFonts w:hint="default" w:hAnsi="宋体" w:eastAsia="宋体"/>
          <w:szCs w:val="21"/>
          <w:lang w:val="en-US" w:eastAsia="zh-CN"/>
        </w:rPr>
        <w:t>图 5-1</w:t>
      </w:r>
      <w:r>
        <w:rPr>
          <w:rFonts w:hint="eastAsia" w:hAnsi="宋体" w:eastAsia="宋体"/>
          <w:szCs w:val="21"/>
          <w:lang w:val="en-US" w:eastAsia="zh-CN"/>
        </w:rPr>
        <w:t>4</w:t>
      </w:r>
      <w:r>
        <w:rPr>
          <w:rFonts w:hint="default" w:hAnsi="宋体" w:eastAsia="宋体"/>
          <w:szCs w:val="21"/>
          <w:lang w:val="en-US" w:eastAsia="zh-CN"/>
        </w:rPr>
        <w:t xml:space="preserve"> 移动端巡检页面实现</w:t>
      </w:r>
    </w:p>
    <w:p w14:paraId="11FDA183">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left"/>
        <w:textAlignment w:val="auto"/>
        <w:rPr>
          <w:rFonts w:ascii="宋体" w:hAnsi="宋体"/>
          <w:color w:val="auto"/>
        </w:rPr>
        <w:sectPr>
          <w:footerReference r:id="rId8" w:type="default"/>
          <w:endnotePr>
            <w:numFmt w:val="decimal"/>
          </w:endnotePr>
          <w:pgSz w:w="11906" w:h="16838"/>
          <w:pgMar w:top="1474" w:right="1758" w:bottom="1474" w:left="1758" w:header="1191" w:footer="1247" w:gutter="0"/>
          <w:pgBorders w:offsetFrom="page">
            <w:top w:val="none" w:sz="0" w:space="0"/>
            <w:left w:val="none" w:sz="0" w:space="0"/>
            <w:bottom w:val="none" w:sz="0" w:space="0"/>
            <w:right w:val="none" w:sz="0" w:space="0"/>
          </w:pgBorders>
          <w:pgNumType w:fmt="decimal" w:start="1"/>
          <w:cols w:space="720" w:num="1"/>
          <w:rtlGutter w:val="0"/>
          <w:docGrid w:linePitch="360" w:charSpace="0"/>
        </w:sectPr>
      </w:pPr>
    </w:p>
    <w:p w14:paraId="7E074B4C">
      <w:pPr>
        <w:pStyle w:val="2"/>
        <w:spacing w:before="480" w:after="360"/>
        <w:ind w:left="431" w:hanging="431"/>
        <w:rPr>
          <w:rFonts w:hint="eastAsia"/>
          <w:color w:val="auto"/>
        </w:rPr>
      </w:pPr>
      <w:bookmarkStart w:id="339" w:name="_Ref112842147"/>
      <w:bookmarkStart w:id="340" w:name="_Toc14105"/>
      <w:bookmarkStart w:id="341" w:name="_Toc5646"/>
      <w:bookmarkStart w:id="342" w:name="_Toc20304556"/>
      <w:bookmarkStart w:id="343" w:name="_Toc6306"/>
      <w:bookmarkStart w:id="344" w:name="_Toc17565"/>
      <w:bookmarkStart w:id="345" w:name="_Toc353689725"/>
      <w:r>
        <w:rPr>
          <w:rFonts w:hint="eastAsia" w:ascii="黑体" w:hAnsi="宋体"/>
          <w:color w:val="auto"/>
          <w:sz w:val="32"/>
          <w:szCs w:val="32"/>
          <w:lang w:val="en-US" w:eastAsia="zh-CN"/>
        </w:rPr>
        <w:t>6  系统</w:t>
      </w:r>
      <w:bookmarkEnd w:id="339"/>
      <w:r>
        <w:rPr>
          <w:rFonts w:hint="eastAsia" w:ascii="黑体" w:hAnsi="宋体"/>
          <w:color w:val="auto"/>
          <w:sz w:val="32"/>
          <w:szCs w:val="32"/>
          <w:lang w:val="en-US" w:eastAsia="zh-CN"/>
        </w:rPr>
        <w:t>测试</w:t>
      </w:r>
      <w:bookmarkEnd w:id="340"/>
      <w:bookmarkEnd w:id="341"/>
      <w:bookmarkEnd w:id="342"/>
      <w:bookmarkEnd w:id="343"/>
      <w:bookmarkEnd w:id="344"/>
      <w:bookmarkEnd w:id="345"/>
    </w:p>
    <w:p w14:paraId="121CFCEB">
      <w:pPr>
        <w:pStyle w:val="6"/>
        <w:rPr>
          <w:rFonts w:hint="eastAsia" w:ascii="黑体" w:hAnsi="黑体"/>
          <w:lang w:val="en-US" w:eastAsia="zh-CN"/>
        </w:rPr>
      </w:pPr>
      <w:bookmarkStart w:id="346" w:name="_Toc4087"/>
      <w:bookmarkStart w:id="347" w:name="_Toc2993"/>
      <w:bookmarkStart w:id="348" w:name="_Toc9515"/>
      <w:bookmarkStart w:id="349" w:name="_Toc3335"/>
      <w:bookmarkStart w:id="350" w:name="_Toc23330"/>
      <w:bookmarkStart w:id="351" w:name="_Toc14979"/>
      <w:bookmarkStart w:id="352" w:name="_Toc25525"/>
      <w:bookmarkStart w:id="353" w:name="_Toc8347"/>
      <w:bookmarkStart w:id="354" w:name="_Toc2602"/>
      <w:bookmarkStart w:id="355" w:name="_Toc306608229"/>
      <w:bookmarkStart w:id="356" w:name="_Toc24357"/>
      <w:bookmarkStart w:id="357" w:name="_Toc2487"/>
      <w:bookmarkStart w:id="358" w:name="_Toc228473179"/>
      <w:bookmarkStart w:id="359" w:name="_Toc1956256466"/>
      <w:bookmarkStart w:id="360" w:name="_Toc6615"/>
      <w:r>
        <w:rPr>
          <w:rFonts w:hint="eastAsia" w:ascii="黑体" w:hAnsi="黑体"/>
          <w:lang w:val="en-US" w:eastAsia="zh-CN"/>
        </w:rPr>
        <w:t>6</w:t>
      </w:r>
      <w:r>
        <w:rPr>
          <w:rFonts w:hint="default" w:ascii="黑体" w:hAnsi="黑体"/>
          <w:lang w:val="en-US"/>
        </w:rPr>
        <w:t>.</w:t>
      </w:r>
      <w:r>
        <w:rPr>
          <w:rFonts w:hint="eastAsia" w:ascii="黑体" w:hAnsi="黑体"/>
          <w:lang w:val="en-US" w:eastAsia="zh-CN"/>
        </w:rPr>
        <w:t>1</w:t>
      </w:r>
      <w:r>
        <w:rPr>
          <w:rFonts w:hint="default" w:ascii="黑体" w:hAnsi="黑体"/>
          <w:lang w:val="en-US"/>
        </w:rPr>
        <w:t xml:space="preserve">  </w:t>
      </w:r>
      <w:r>
        <w:rPr>
          <w:rFonts w:hint="eastAsia" w:ascii="黑体" w:hAnsi="黑体"/>
          <w:lang w:val="en-US" w:eastAsia="zh-CN"/>
        </w:rPr>
        <w:t>测试</w:t>
      </w:r>
      <w:bookmarkEnd w:id="346"/>
      <w:bookmarkEnd w:id="347"/>
      <w:bookmarkEnd w:id="348"/>
      <w:r>
        <w:rPr>
          <w:rFonts w:hint="eastAsia" w:ascii="黑体" w:hAnsi="黑体"/>
          <w:lang w:val="en-US" w:eastAsia="zh-CN"/>
        </w:rPr>
        <w:t>目的</w:t>
      </w:r>
      <w:bookmarkEnd w:id="349"/>
      <w:bookmarkEnd w:id="350"/>
      <w:bookmarkEnd w:id="351"/>
      <w:bookmarkEnd w:id="352"/>
      <w:bookmarkEnd w:id="353"/>
      <w:bookmarkEnd w:id="354"/>
      <w:bookmarkEnd w:id="355"/>
      <w:bookmarkEnd w:id="356"/>
      <w:bookmarkEnd w:id="357"/>
      <w:bookmarkEnd w:id="358"/>
      <w:bookmarkEnd w:id="359"/>
      <w:bookmarkEnd w:id="360"/>
    </w:p>
    <w:p w14:paraId="70C5F544">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软件的功能实现是完成了系统实现的一部分。为了正式确定一个系统是否符合标准，需要进行测试。在我们知道之前，我们需要反复测试这个系统的稳定性和安全性。没有一个程序员可以一次编写所有代码。在编程的过程中，难以避免会出现某些状况。即便软件自身不存在故障，用户往往也需要亲自动手处理一些事情。此测试的主要目的是完成系统的最终验证。在开发完成并正式投入运用之前，为了确保稳定的运用，需要尽早发现问题点，确保安全的运用。</w:t>
      </w:r>
    </w:p>
    <w:p w14:paraId="6EE1F658">
      <w:pPr>
        <w:spacing w:line="400" w:lineRule="exact"/>
        <w:ind w:firstLine="480" w:firstLineChars="200"/>
        <w:rPr>
          <w:rFonts w:hint="eastAsia" w:hAnsi="宋体" w:eastAsia="宋体"/>
          <w:sz w:val="24"/>
          <w:lang w:val="en-US" w:eastAsia="zh-CN"/>
        </w:rPr>
      </w:pPr>
      <w:bookmarkStart w:id="361" w:name="_Toc165839351"/>
      <w:bookmarkStart w:id="362" w:name="_Toc24523"/>
      <w:bookmarkStart w:id="363" w:name="_Toc27851"/>
      <w:bookmarkStart w:id="364" w:name="_Toc1351235650"/>
      <w:bookmarkStart w:id="365" w:name="_Toc10951"/>
      <w:bookmarkStart w:id="366" w:name="_Toc247958617"/>
      <w:bookmarkStart w:id="367" w:name="_Toc5901"/>
      <w:r>
        <w:rPr>
          <w:rFonts w:hint="eastAsia" w:hAnsi="宋体" w:eastAsia="宋体"/>
          <w:sz w:val="24"/>
          <w:lang w:val="en-US" w:eastAsia="zh-CN"/>
        </w:rPr>
        <w:t>功能测试</w:t>
      </w:r>
      <w:bookmarkEnd w:id="361"/>
      <w:bookmarkEnd w:id="362"/>
      <w:bookmarkEnd w:id="363"/>
      <w:bookmarkEnd w:id="364"/>
      <w:bookmarkEnd w:id="365"/>
      <w:bookmarkEnd w:id="366"/>
      <w:bookmarkEnd w:id="367"/>
    </w:p>
    <w:p w14:paraId="6E406CB3">
      <w:pPr>
        <w:spacing w:line="400" w:lineRule="exact"/>
        <w:ind w:firstLine="480" w:firstLineChars="200"/>
        <w:rPr>
          <w:rFonts w:hint="eastAsia" w:hAnsi="宋体" w:eastAsia="宋体"/>
          <w:sz w:val="24"/>
          <w:lang w:val="en-US" w:eastAsia="zh-CN"/>
        </w:rPr>
      </w:pPr>
      <w:r>
        <w:rPr>
          <w:rFonts w:hint="default" w:hAnsi="宋体" w:eastAsia="宋体"/>
          <w:sz w:val="24"/>
          <w:lang w:val="en-US" w:eastAsia="zh-CN"/>
        </w:rPr>
        <w:t>功能测试主要是检查系统中是否存在软件实际功能与所期望的功能，不同的软件有不同的功能，功能测试将依据产品功能描述，操作说明以及用户操作环境进行测试，检查产品的实际功能和使用操作是否符合设计要求。而在正式进行功能测试阶段，则需把全部的软件功能模块、用户界面、数据输入与输出情况全部进行全面系统性的检查，同时也会运行多项测试用例，尽可能仿真出真正用户所进行的软件使用情况，并以此使软件的功能实现正确运行。</w:t>
      </w:r>
    </w:p>
    <w:p w14:paraId="36F13964">
      <w:pPr>
        <w:pStyle w:val="6"/>
        <w:rPr>
          <w:rFonts w:hint="eastAsia" w:ascii="黑体" w:hAnsi="黑体"/>
          <w:lang w:val="en-US" w:eastAsia="zh-CN"/>
        </w:rPr>
      </w:pPr>
      <w:bookmarkStart w:id="368" w:name="_Toc1322200739"/>
      <w:bookmarkStart w:id="369" w:name="_Toc29239"/>
      <w:bookmarkStart w:id="370" w:name="_Toc12603"/>
      <w:bookmarkStart w:id="371" w:name="_Toc827788492"/>
      <w:bookmarkStart w:id="372" w:name="_Toc2306"/>
      <w:bookmarkStart w:id="373" w:name="_Toc26318"/>
      <w:r>
        <w:rPr>
          <w:rFonts w:hint="eastAsia" w:ascii="黑体" w:hAnsi="黑体"/>
          <w:lang w:val="en-US" w:eastAsia="zh-CN"/>
        </w:rPr>
        <w:t>6</w:t>
      </w:r>
      <w:r>
        <w:rPr>
          <w:rFonts w:hint="default" w:ascii="黑体" w:hAnsi="黑体"/>
          <w:lang w:val="en-US"/>
        </w:rPr>
        <w:t>.</w:t>
      </w:r>
      <w:r>
        <w:rPr>
          <w:rFonts w:hint="eastAsia" w:ascii="黑体" w:hAnsi="黑体"/>
          <w:lang w:val="en-US" w:eastAsia="zh-CN"/>
        </w:rPr>
        <w:t>2</w:t>
      </w:r>
      <w:r>
        <w:rPr>
          <w:rFonts w:hint="default" w:ascii="黑体" w:hAnsi="黑体"/>
          <w:lang w:val="en-US"/>
        </w:rPr>
        <w:t xml:space="preserve">  </w:t>
      </w:r>
      <w:r>
        <w:rPr>
          <w:rFonts w:hint="eastAsia" w:ascii="黑体" w:hAnsi="黑体"/>
          <w:lang w:val="en-US" w:eastAsia="zh-CN"/>
        </w:rPr>
        <w:t>测试环境</w:t>
      </w:r>
      <w:bookmarkEnd w:id="368"/>
      <w:bookmarkEnd w:id="369"/>
      <w:bookmarkEnd w:id="370"/>
      <w:bookmarkEnd w:id="371"/>
      <w:bookmarkEnd w:id="372"/>
      <w:bookmarkEnd w:id="373"/>
    </w:p>
    <w:p w14:paraId="34B1B08A">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为保证整个系统稳定运行，本次设计的现场工程设备</w:t>
      </w:r>
      <w:r>
        <w:rPr>
          <w:rFonts w:hint="eastAsia" w:hAnsi="宋体" w:eastAsia="宋体"/>
          <w:sz w:val="24"/>
          <w:lang w:val="en-US" w:eastAsia="zh-CN"/>
        </w:rPr>
        <w:t>巡检</w:t>
      </w:r>
      <w:r>
        <w:rPr>
          <w:rFonts w:hint="default" w:hAnsi="宋体" w:eastAsia="宋体"/>
          <w:sz w:val="24"/>
          <w:lang w:val="en-US" w:eastAsia="zh-CN"/>
        </w:rPr>
        <w:t>管理系统在硬件和软件方面具有一定的要求，下面就这两方面设计如下。</w:t>
      </w:r>
    </w:p>
    <w:p w14:paraId="19B48096">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硬件要求设计：</w:t>
      </w:r>
    </w:p>
    <w:p w14:paraId="05E6514A">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服务器的处理器需求：必须使用至少四核的计算机来作为服务器。</w:t>
      </w:r>
    </w:p>
    <w:p w14:paraId="1D55C786">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服务器内存需满足：不得少于8GB。</w:t>
      </w:r>
    </w:p>
    <w:p w14:paraId="5D08390C">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服务器系统版本：服务器系统可以使用Windows 10及以上版本或Linux系统CentOS 7及更新的版本。</w:t>
      </w:r>
    </w:p>
    <w:p w14:paraId="55E8B856">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手机版本要求：iOS设备需运行iOS11或更高版本，安卓设备需使用安卓7或更新版本。</w:t>
      </w:r>
    </w:p>
    <w:p w14:paraId="1CE87A80">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软件要求设计：</w:t>
      </w:r>
    </w:p>
    <w:p w14:paraId="0B567505">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数据库：采用Mysql8版本的Mysql数据库。</w:t>
      </w:r>
    </w:p>
    <w:p w14:paraId="54364CFB">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Java版本：使用的JDK版本是Java8。</w:t>
      </w:r>
    </w:p>
    <w:p w14:paraId="5ACCFA7A">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Redis软件：作为一种中间件，当前使用的版本是7.0.12。</w:t>
      </w:r>
    </w:p>
    <w:p w14:paraId="0C311CDA">
      <w:pPr>
        <w:spacing w:line="400" w:lineRule="exact"/>
        <w:ind w:firstLine="480" w:firstLineChars="200"/>
        <w:rPr>
          <w:rFonts w:hint="eastAsia" w:hAnsi="宋体" w:eastAsia="宋体"/>
          <w:sz w:val="24"/>
          <w:lang w:val="en-US" w:eastAsia="zh-CN"/>
        </w:rPr>
      </w:pPr>
      <w:r>
        <w:rPr>
          <w:rFonts w:hint="default" w:hAnsi="宋体" w:eastAsia="宋体"/>
          <w:sz w:val="24"/>
          <w:lang w:val="en-US" w:eastAsia="zh-CN"/>
        </w:rPr>
        <w:t>nginx版本：作为端口代理工具，应使用1.26或更高的版本。</w:t>
      </w:r>
    </w:p>
    <w:p w14:paraId="37A5A86D">
      <w:pPr>
        <w:pStyle w:val="6"/>
        <w:rPr>
          <w:rFonts w:hint="eastAsia" w:ascii="黑体" w:hAnsi="黑体"/>
          <w:lang w:val="en-US" w:eastAsia="zh-CN"/>
        </w:rPr>
      </w:pPr>
      <w:bookmarkStart w:id="374" w:name="_Toc15922"/>
      <w:bookmarkStart w:id="375" w:name="_Toc67041217"/>
      <w:bookmarkStart w:id="376" w:name="_Toc1242119778"/>
      <w:bookmarkStart w:id="377" w:name="_Toc16806"/>
      <w:bookmarkStart w:id="378" w:name="_Toc10487"/>
      <w:bookmarkStart w:id="379" w:name="_Toc12944"/>
      <w:r>
        <w:rPr>
          <w:rFonts w:hint="eastAsia" w:ascii="黑体" w:hAnsi="黑体"/>
          <w:lang w:val="en-US" w:eastAsia="zh-CN"/>
        </w:rPr>
        <w:t>6</w:t>
      </w:r>
      <w:r>
        <w:rPr>
          <w:rFonts w:hint="default" w:ascii="黑体" w:hAnsi="黑体"/>
          <w:lang w:val="en-US"/>
        </w:rPr>
        <w:t>.</w:t>
      </w:r>
      <w:r>
        <w:rPr>
          <w:rFonts w:hint="eastAsia" w:ascii="黑体" w:hAnsi="黑体"/>
          <w:lang w:val="en-US" w:eastAsia="zh-CN"/>
        </w:rPr>
        <w:t>3  测试用例及其执行</w:t>
      </w:r>
      <w:bookmarkEnd w:id="374"/>
      <w:bookmarkEnd w:id="375"/>
      <w:bookmarkEnd w:id="376"/>
      <w:bookmarkEnd w:id="377"/>
      <w:bookmarkEnd w:id="378"/>
      <w:bookmarkEnd w:id="379"/>
    </w:p>
    <w:p w14:paraId="173FA040">
      <w:pPr>
        <w:spacing w:line="400" w:lineRule="exact"/>
        <w:ind w:firstLine="480" w:firstLineChars="200"/>
        <w:rPr>
          <w:rFonts w:hint="default" w:hAnsi="宋体" w:eastAsia="宋体"/>
          <w:sz w:val="24"/>
          <w:lang w:val="en-US" w:eastAsia="zh-CN"/>
        </w:rPr>
      </w:pPr>
      <w:r>
        <w:rPr>
          <w:rFonts w:hint="default" w:hAnsi="宋体" w:eastAsia="宋体"/>
          <w:sz w:val="24"/>
          <w:lang w:val="en-US" w:eastAsia="zh-CN"/>
        </w:rPr>
        <w:t>本次</w:t>
      </w:r>
      <w:r>
        <w:rPr>
          <w:rFonts w:hint="eastAsia" w:hAnsi="宋体" w:eastAsia="宋体"/>
          <w:sz w:val="24"/>
          <w:lang w:val="en-US" w:eastAsia="zh-CN"/>
        </w:rPr>
        <w:t>基于SpringBoot的现场工程设备巡检管理系统的测试用例及用例执行结果如下所示。</w:t>
      </w:r>
    </w:p>
    <w:p w14:paraId="7AB1473F">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黑体" w:hAnsi="宋体" w:eastAsia="黑体" w:cs="Times New Roman"/>
          <w:b/>
          <w:color w:val="auto"/>
          <w:szCs w:val="28"/>
          <w:lang w:val="en-US" w:eastAsia="zh-CN"/>
        </w:rPr>
      </w:pPr>
      <w:r>
        <w:rPr>
          <w:rFonts w:hint="default" w:ascii="Times New Roman Regular" w:hAnsi="Times New Roman Regular" w:eastAsia="宋体" w:cs="Times New Roman Regular"/>
          <w:color w:val="auto"/>
          <w:sz w:val="21"/>
          <w:szCs w:val="21"/>
          <w:lang w:val="en-US" w:eastAsia="zh-CN"/>
        </w:rPr>
        <w:t xml:space="preserve">图 </w:t>
      </w:r>
      <w:r>
        <w:rPr>
          <w:rFonts w:hint="eastAsia" w:ascii="Times New Roman Regular" w:hAnsi="Times New Roman Regular" w:eastAsia="宋体" w:cs="Times New Roman Regular"/>
          <w:color w:val="auto"/>
          <w:sz w:val="21"/>
          <w:szCs w:val="21"/>
          <w:lang w:val="en-US" w:eastAsia="zh-CN"/>
        </w:rPr>
        <w:t>6-1 测试用例</w:t>
      </w:r>
    </w:p>
    <w:tbl>
      <w:tblPr>
        <w:tblStyle w:val="20"/>
        <w:tblW w:w="4933"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36"/>
        <w:gridCol w:w="1129"/>
        <w:gridCol w:w="1394"/>
        <w:gridCol w:w="2081"/>
        <w:gridCol w:w="1331"/>
        <w:gridCol w:w="1511"/>
        <w:gridCol w:w="621"/>
      </w:tblGrid>
      <w:tr w14:paraId="2C7A55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bottom w:val="single" w:color="auto" w:sz="8" w:space="0"/>
            </w:tcBorders>
            <w:noWrap w:val="0"/>
            <w:vAlign w:val="center"/>
          </w:tcPr>
          <w:p w14:paraId="21C33BC1">
            <w:pPr>
              <w:tabs>
                <w:tab w:val="center" w:pos="1135"/>
                <w:tab w:val="center" w:pos="1575"/>
                <w:tab w:val="right" w:pos="2153"/>
              </w:tabs>
              <w:jc w:val="left"/>
              <w:rPr>
                <w:rFonts w:hint="eastAsia" w:ascii="Times New Roman" w:hAnsi="Times New Roman" w:eastAsia="宋体" w:cs="宋体"/>
                <w:color w:val="auto"/>
                <w:sz w:val="21"/>
                <w:szCs w:val="21"/>
                <w:lang w:val="en-US" w:eastAsia="en-US"/>
              </w:rPr>
            </w:pPr>
            <w:r>
              <w:rPr>
                <w:rFonts w:hint="default" w:ascii="Times New Roman" w:hAnsi="Times New Roman" w:eastAsia="宋体" w:cs="宋体"/>
                <w:color w:val="auto"/>
                <w:sz w:val="21"/>
                <w:szCs w:val="21"/>
                <w:lang w:val="en-US" w:eastAsia="zh-CN"/>
              </w:rPr>
              <w:t>序号</w:t>
            </w:r>
          </w:p>
        </w:tc>
        <w:tc>
          <w:tcPr>
            <w:tcW w:w="1114" w:type="dxa"/>
            <w:tcBorders>
              <w:bottom w:val="single" w:color="auto" w:sz="8" w:space="0"/>
            </w:tcBorders>
            <w:noWrap w:val="0"/>
            <w:vAlign w:val="center"/>
          </w:tcPr>
          <w:p w14:paraId="35252635">
            <w:pPr>
              <w:tabs>
                <w:tab w:val="center" w:pos="1135"/>
                <w:tab w:val="center" w:pos="1575"/>
                <w:tab w:val="right" w:pos="2153"/>
              </w:tabs>
              <w:jc w:val="left"/>
              <w:rPr>
                <w:rFonts w:hint="eastAsia" w:ascii="Times New Roman" w:hAnsi="Times New Roman" w:eastAsia="宋体" w:cs="宋体"/>
                <w:color w:val="auto"/>
                <w:sz w:val="21"/>
                <w:szCs w:val="21"/>
                <w:lang w:val="en-US" w:eastAsia="en-US"/>
              </w:rPr>
            </w:pPr>
            <w:r>
              <w:rPr>
                <w:rFonts w:hint="default" w:ascii="Times New Roman" w:hAnsi="Times New Roman" w:eastAsia="宋体" w:cs="宋体"/>
                <w:color w:val="auto"/>
                <w:sz w:val="21"/>
                <w:szCs w:val="21"/>
                <w:lang w:val="en-US" w:eastAsia="zh-CN"/>
              </w:rPr>
              <w:t>用例模块</w:t>
            </w:r>
          </w:p>
        </w:tc>
        <w:tc>
          <w:tcPr>
            <w:tcW w:w="1377" w:type="dxa"/>
            <w:tcBorders>
              <w:bottom w:val="single" w:color="auto" w:sz="8" w:space="0"/>
            </w:tcBorders>
            <w:noWrap w:val="0"/>
            <w:vAlign w:val="center"/>
          </w:tcPr>
          <w:p w14:paraId="545B3234">
            <w:pPr>
              <w:tabs>
                <w:tab w:val="center" w:pos="1135"/>
                <w:tab w:val="center" w:pos="1575"/>
                <w:tab w:val="right" w:pos="2153"/>
              </w:tabs>
              <w:jc w:val="left"/>
              <w:rPr>
                <w:rFonts w:hint="eastAsia" w:ascii="Times New Roman" w:hAnsi="Times New Roman" w:eastAsia="宋体" w:cs="宋体"/>
                <w:color w:val="auto"/>
                <w:sz w:val="21"/>
                <w:szCs w:val="21"/>
                <w:lang w:val="en-US" w:eastAsia="en-US"/>
              </w:rPr>
            </w:pPr>
            <w:r>
              <w:rPr>
                <w:rFonts w:hint="default" w:ascii="Times New Roman" w:hAnsi="Times New Roman" w:eastAsia="宋体" w:cs="宋体"/>
                <w:color w:val="auto"/>
                <w:sz w:val="21"/>
                <w:szCs w:val="21"/>
                <w:lang w:val="en-US" w:eastAsia="zh-CN"/>
              </w:rPr>
              <w:t>测试项</w:t>
            </w:r>
          </w:p>
        </w:tc>
        <w:tc>
          <w:tcPr>
            <w:tcW w:w="2054" w:type="dxa"/>
            <w:tcBorders>
              <w:bottom w:val="single" w:color="auto" w:sz="8" w:space="0"/>
            </w:tcBorders>
            <w:noWrap w:val="0"/>
            <w:vAlign w:val="center"/>
          </w:tcPr>
          <w:p w14:paraId="257934EF">
            <w:pPr>
              <w:tabs>
                <w:tab w:val="center" w:pos="1135"/>
                <w:tab w:val="center" w:pos="1575"/>
                <w:tab w:val="right" w:pos="2153"/>
              </w:tabs>
              <w:jc w:val="left"/>
              <w:rPr>
                <w:rFonts w:hint="eastAsia" w:ascii="Times New Roman" w:hAnsi="Times New Roman" w:eastAsia="宋体" w:cs="宋体"/>
                <w:color w:val="auto"/>
                <w:sz w:val="21"/>
                <w:szCs w:val="21"/>
                <w:lang w:val="en-US" w:eastAsia="en-US"/>
              </w:rPr>
            </w:pPr>
            <w:r>
              <w:rPr>
                <w:rFonts w:hint="default" w:ascii="Times New Roman" w:hAnsi="Times New Roman" w:eastAsia="宋体" w:cs="宋体"/>
                <w:color w:val="auto"/>
                <w:sz w:val="21"/>
                <w:szCs w:val="21"/>
                <w:lang w:val="en-US" w:eastAsia="zh-CN"/>
              </w:rPr>
              <w:t>执行过程</w:t>
            </w:r>
          </w:p>
        </w:tc>
        <w:tc>
          <w:tcPr>
            <w:tcW w:w="1314" w:type="dxa"/>
            <w:tcBorders>
              <w:bottom w:val="single" w:color="auto" w:sz="8" w:space="0"/>
            </w:tcBorders>
            <w:noWrap w:val="0"/>
            <w:vAlign w:val="center"/>
          </w:tcPr>
          <w:p w14:paraId="22E4A640">
            <w:pPr>
              <w:tabs>
                <w:tab w:val="center" w:pos="1135"/>
                <w:tab w:val="center" w:pos="1575"/>
                <w:tab w:val="right" w:pos="2153"/>
              </w:tabs>
              <w:jc w:val="left"/>
              <w:rPr>
                <w:rFonts w:hint="eastAsia" w:ascii="Times New Roman" w:hAnsi="Times New Roman" w:eastAsia="宋体" w:cs="宋体"/>
                <w:color w:val="auto"/>
                <w:sz w:val="21"/>
                <w:szCs w:val="21"/>
                <w:lang w:val="en-US" w:eastAsia="en-US"/>
              </w:rPr>
            </w:pPr>
            <w:r>
              <w:rPr>
                <w:rFonts w:hint="default" w:ascii="Times New Roman" w:hAnsi="Times New Roman" w:eastAsia="宋体" w:cs="宋体"/>
                <w:color w:val="auto"/>
                <w:sz w:val="21"/>
                <w:szCs w:val="21"/>
                <w:lang w:val="en-US" w:eastAsia="zh-CN"/>
              </w:rPr>
              <w:t>预期结果</w:t>
            </w:r>
          </w:p>
        </w:tc>
        <w:tc>
          <w:tcPr>
            <w:tcW w:w="1491" w:type="dxa"/>
            <w:tcBorders>
              <w:bottom w:val="single" w:color="auto" w:sz="8" w:space="0"/>
            </w:tcBorders>
            <w:noWrap w:val="0"/>
            <w:vAlign w:val="center"/>
          </w:tcPr>
          <w:p w14:paraId="374875E2">
            <w:pPr>
              <w:tabs>
                <w:tab w:val="center" w:pos="1135"/>
                <w:tab w:val="center" w:pos="1575"/>
                <w:tab w:val="right" w:pos="2153"/>
              </w:tabs>
              <w:jc w:val="left"/>
              <w:rPr>
                <w:rFonts w:hint="eastAsia" w:ascii="Times New Roman" w:hAnsi="Times New Roman" w:eastAsia="宋体" w:cs="宋体"/>
                <w:color w:val="auto"/>
                <w:sz w:val="21"/>
                <w:szCs w:val="21"/>
                <w:lang w:val="en-US" w:eastAsia="en-US"/>
              </w:rPr>
            </w:pPr>
            <w:r>
              <w:rPr>
                <w:rFonts w:hint="default" w:ascii="Times New Roman" w:hAnsi="Times New Roman" w:eastAsia="宋体" w:cs="宋体"/>
                <w:color w:val="auto"/>
                <w:sz w:val="21"/>
                <w:szCs w:val="21"/>
                <w:lang w:val="en-US" w:eastAsia="zh-CN"/>
              </w:rPr>
              <w:t>实际结果</w:t>
            </w:r>
          </w:p>
        </w:tc>
        <w:tc>
          <w:tcPr>
            <w:tcW w:w="613" w:type="dxa"/>
            <w:tcBorders>
              <w:bottom w:val="single" w:color="auto" w:sz="8" w:space="0"/>
            </w:tcBorders>
            <w:noWrap w:val="0"/>
            <w:vAlign w:val="center"/>
          </w:tcPr>
          <w:p w14:paraId="70F72104">
            <w:pPr>
              <w:tabs>
                <w:tab w:val="center" w:pos="1135"/>
                <w:tab w:val="center" w:pos="1575"/>
                <w:tab w:val="right" w:pos="2153"/>
              </w:tabs>
              <w:jc w:val="left"/>
              <w:rPr>
                <w:rFonts w:hint="eastAsia" w:ascii="Times New Roman" w:hAnsi="Times New Roman" w:eastAsia="宋体" w:cs="宋体"/>
                <w:color w:val="auto"/>
                <w:sz w:val="21"/>
                <w:szCs w:val="21"/>
                <w:lang w:val="en-US" w:eastAsia="en-US"/>
              </w:rPr>
            </w:pPr>
            <w:r>
              <w:rPr>
                <w:rFonts w:hint="default" w:ascii="Times New Roman" w:hAnsi="Times New Roman" w:eastAsia="宋体" w:cs="宋体"/>
                <w:color w:val="auto"/>
                <w:sz w:val="21"/>
                <w:szCs w:val="21"/>
                <w:lang w:val="en-US" w:eastAsia="zh-CN"/>
              </w:rPr>
              <w:t>结论</w:t>
            </w:r>
          </w:p>
        </w:tc>
      </w:tr>
      <w:tr w14:paraId="24680D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single" w:color="auto" w:sz="8" w:space="0"/>
              <w:bottom w:val="nil"/>
            </w:tcBorders>
            <w:noWrap w:val="0"/>
            <w:vAlign w:val="center"/>
          </w:tcPr>
          <w:p w14:paraId="47C1A4CF">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1</w:t>
            </w:r>
          </w:p>
        </w:tc>
        <w:tc>
          <w:tcPr>
            <w:tcW w:w="1114" w:type="dxa"/>
            <w:tcBorders>
              <w:top w:val="single" w:color="auto" w:sz="8" w:space="0"/>
              <w:bottom w:val="nil"/>
            </w:tcBorders>
            <w:noWrap w:val="0"/>
            <w:vAlign w:val="center"/>
          </w:tcPr>
          <w:p w14:paraId="26876FAE">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登录功能</w:t>
            </w:r>
          </w:p>
        </w:tc>
        <w:tc>
          <w:tcPr>
            <w:tcW w:w="1377" w:type="dxa"/>
            <w:tcBorders>
              <w:top w:val="single" w:color="auto" w:sz="8" w:space="0"/>
              <w:bottom w:val="nil"/>
            </w:tcBorders>
            <w:noWrap w:val="0"/>
            <w:vAlign w:val="center"/>
          </w:tcPr>
          <w:p w14:paraId="04F41416">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正确账号密码登录</w:t>
            </w:r>
          </w:p>
        </w:tc>
        <w:tc>
          <w:tcPr>
            <w:tcW w:w="2054" w:type="dxa"/>
            <w:tcBorders>
              <w:top w:val="single" w:color="auto" w:sz="8" w:space="0"/>
              <w:bottom w:val="nil"/>
            </w:tcBorders>
            <w:noWrap w:val="0"/>
            <w:vAlign w:val="center"/>
          </w:tcPr>
          <w:p w14:paraId="4B2E6CD6">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1、输入系统网址2、输入正确账号密码3、点击 “登录” 按钮</w:t>
            </w:r>
          </w:p>
        </w:tc>
        <w:tc>
          <w:tcPr>
            <w:tcW w:w="1314" w:type="dxa"/>
            <w:tcBorders>
              <w:top w:val="single" w:color="auto" w:sz="8" w:space="0"/>
              <w:bottom w:val="nil"/>
            </w:tcBorders>
            <w:noWrap w:val="0"/>
            <w:vAlign w:val="center"/>
          </w:tcPr>
          <w:p w14:paraId="12BCA107">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登录成功，跳转至系统首页</w:t>
            </w:r>
          </w:p>
        </w:tc>
        <w:tc>
          <w:tcPr>
            <w:tcW w:w="1491" w:type="dxa"/>
            <w:tcBorders>
              <w:top w:val="single" w:color="auto" w:sz="8" w:space="0"/>
              <w:bottom w:val="nil"/>
            </w:tcBorders>
            <w:noWrap w:val="0"/>
            <w:vAlign w:val="center"/>
          </w:tcPr>
          <w:p w14:paraId="2CA05F9D">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登录成功，跳转至系统首页</w:t>
            </w:r>
          </w:p>
        </w:tc>
        <w:tc>
          <w:tcPr>
            <w:tcW w:w="613" w:type="dxa"/>
            <w:tcBorders>
              <w:top w:val="single" w:color="auto" w:sz="8" w:space="0"/>
              <w:bottom w:val="nil"/>
            </w:tcBorders>
            <w:noWrap w:val="0"/>
            <w:vAlign w:val="center"/>
          </w:tcPr>
          <w:p w14:paraId="490B6ECD">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46CF2C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17085BF6">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2</w:t>
            </w:r>
          </w:p>
        </w:tc>
        <w:tc>
          <w:tcPr>
            <w:tcW w:w="1114" w:type="dxa"/>
            <w:tcBorders>
              <w:top w:val="nil"/>
              <w:bottom w:val="nil"/>
            </w:tcBorders>
            <w:noWrap w:val="0"/>
            <w:vAlign w:val="center"/>
          </w:tcPr>
          <w:p w14:paraId="74211D04">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登录功能</w:t>
            </w:r>
          </w:p>
        </w:tc>
        <w:tc>
          <w:tcPr>
            <w:tcW w:w="1377" w:type="dxa"/>
            <w:tcBorders>
              <w:top w:val="nil"/>
              <w:bottom w:val="nil"/>
            </w:tcBorders>
            <w:noWrap w:val="0"/>
            <w:vAlign w:val="center"/>
          </w:tcPr>
          <w:p w14:paraId="62A8C1F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错误账号密码登录</w:t>
            </w:r>
          </w:p>
        </w:tc>
        <w:tc>
          <w:tcPr>
            <w:tcW w:w="2054" w:type="dxa"/>
            <w:tcBorders>
              <w:top w:val="nil"/>
              <w:bottom w:val="nil"/>
            </w:tcBorders>
            <w:noWrap w:val="0"/>
            <w:vAlign w:val="center"/>
          </w:tcPr>
          <w:p w14:paraId="4B3DB28B">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1、输入系统网址2、输入不正确账号密码3、点击 “登录” 按钮</w:t>
            </w:r>
          </w:p>
        </w:tc>
        <w:tc>
          <w:tcPr>
            <w:tcW w:w="1314" w:type="dxa"/>
            <w:tcBorders>
              <w:top w:val="nil"/>
              <w:bottom w:val="nil"/>
            </w:tcBorders>
            <w:noWrap w:val="0"/>
            <w:vAlign w:val="center"/>
          </w:tcPr>
          <w:p w14:paraId="1463FD8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登录失败，弹出错误提示信息</w:t>
            </w:r>
          </w:p>
        </w:tc>
        <w:tc>
          <w:tcPr>
            <w:tcW w:w="1491" w:type="dxa"/>
            <w:tcBorders>
              <w:top w:val="nil"/>
              <w:bottom w:val="nil"/>
            </w:tcBorders>
            <w:noWrap w:val="0"/>
            <w:vAlign w:val="center"/>
          </w:tcPr>
          <w:p w14:paraId="37831549">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登录失败，弹出错误提示信息</w:t>
            </w:r>
          </w:p>
        </w:tc>
        <w:tc>
          <w:tcPr>
            <w:tcW w:w="613" w:type="dxa"/>
            <w:tcBorders>
              <w:top w:val="nil"/>
              <w:bottom w:val="nil"/>
            </w:tcBorders>
            <w:noWrap w:val="0"/>
            <w:vAlign w:val="center"/>
          </w:tcPr>
          <w:p w14:paraId="3F5324F1">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16C78B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4A1CD311">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3</w:t>
            </w:r>
          </w:p>
        </w:tc>
        <w:tc>
          <w:tcPr>
            <w:tcW w:w="1114" w:type="dxa"/>
            <w:tcBorders>
              <w:top w:val="nil"/>
              <w:bottom w:val="nil"/>
            </w:tcBorders>
            <w:noWrap w:val="0"/>
            <w:vAlign w:val="center"/>
          </w:tcPr>
          <w:p w14:paraId="0FA2548F">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用户管理模块</w:t>
            </w:r>
          </w:p>
        </w:tc>
        <w:tc>
          <w:tcPr>
            <w:tcW w:w="1377" w:type="dxa"/>
            <w:tcBorders>
              <w:top w:val="nil"/>
              <w:bottom w:val="nil"/>
            </w:tcBorders>
            <w:noWrap w:val="0"/>
            <w:vAlign w:val="center"/>
          </w:tcPr>
          <w:p w14:paraId="1797FBF1">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添加用户</w:t>
            </w:r>
          </w:p>
        </w:tc>
        <w:tc>
          <w:tcPr>
            <w:tcW w:w="2054" w:type="dxa"/>
            <w:tcBorders>
              <w:top w:val="nil"/>
              <w:bottom w:val="nil"/>
            </w:tcBorders>
            <w:noWrap w:val="0"/>
            <w:vAlign w:val="center"/>
          </w:tcPr>
          <w:p w14:paraId="16253235">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进入用户管理 -&gt; 点击【添加】-&gt; 填写信息 -&gt; 保存</w:t>
            </w:r>
          </w:p>
        </w:tc>
        <w:tc>
          <w:tcPr>
            <w:tcW w:w="1314" w:type="dxa"/>
            <w:tcBorders>
              <w:top w:val="nil"/>
              <w:bottom w:val="nil"/>
            </w:tcBorders>
            <w:noWrap w:val="0"/>
            <w:vAlign w:val="center"/>
          </w:tcPr>
          <w:p w14:paraId="4E68FECF">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添加用户成功，页面刷新后显示新添加用户</w:t>
            </w:r>
          </w:p>
        </w:tc>
        <w:tc>
          <w:tcPr>
            <w:tcW w:w="1491" w:type="dxa"/>
            <w:tcBorders>
              <w:top w:val="nil"/>
              <w:bottom w:val="nil"/>
            </w:tcBorders>
            <w:noWrap w:val="0"/>
            <w:vAlign w:val="center"/>
          </w:tcPr>
          <w:p w14:paraId="6EB2A6AE">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添加用户成功，页面刷新后显示新添加用户</w:t>
            </w:r>
          </w:p>
        </w:tc>
        <w:tc>
          <w:tcPr>
            <w:tcW w:w="613" w:type="dxa"/>
            <w:tcBorders>
              <w:top w:val="nil"/>
              <w:bottom w:val="nil"/>
            </w:tcBorders>
            <w:noWrap w:val="0"/>
            <w:vAlign w:val="center"/>
          </w:tcPr>
          <w:p w14:paraId="2628DE4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09BC49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21734055">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4</w:t>
            </w:r>
          </w:p>
        </w:tc>
        <w:tc>
          <w:tcPr>
            <w:tcW w:w="1114" w:type="dxa"/>
            <w:tcBorders>
              <w:top w:val="nil"/>
              <w:bottom w:val="nil"/>
            </w:tcBorders>
            <w:noWrap w:val="0"/>
            <w:vAlign w:val="center"/>
          </w:tcPr>
          <w:p w14:paraId="532F6B5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用户管理模块</w:t>
            </w:r>
          </w:p>
        </w:tc>
        <w:tc>
          <w:tcPr>
            <w:tcW w:w="1377" w:type="dxa"/>
            <w:tcBorders>
              <w:top w:val="nil"/>
              <w:bottom w:val="nil"/>
            </w:tcBorders>
            <w:noWrap w:val="0"/>
            <w:vAlign w:val="center"/>
          </w:tcPr>
          <w:p w14:paraId="6BC027B1">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编辑用户</w:t>
            </w:r>
          </w:p>
        </w:tc>
        <w:tc>
          <w:tcPr>
            <w:tcW w:w="2054" w:type="dxa"/>
            <w:tcBorders>
              <w:top w:val="nil"/>
              <w:bottom w:val="nil"/>
            </w:tcBorders>
            <w:noWrap w:val="0"/>
            <w:vAlign w:val="center"/>
          </w:tcPr>
          <w:p w14:paraId="6A01E836">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进入用户管理 -&gt; 选择用户 -&gt; 点击【编辑】-&gt; 修改信息 -&gt; 保存</w:t>
            </w:r>
          </w:p>
        </w:tc>
        <w:tc>
          <w:tcPr>
            <w:tcW w:w="1314" w:type="dxa"/>
            <w:tcBorders>
              <w:top w:val="nil"/>
              <w:bottom w:val="nil"/>
            </w:tcBorders>
            <w:noWrap w:val="0"/>
            <w:vAlign w:val="center"/>
          </w:tcPr>
          <w:p w14:paraId="62DB69F3">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编辑用户成功，页面显示修改后用户信息</w:t>
            </w:r>
          </w:p>
        </w:tc>
        <w:tc>
          <w:tcPr>
            <w:tcW w:w="1491" w:type="dxa"/>
            <w:tcBorders>
              <w:top w:val="nil"/>
              <w:bottom w:val="nil"/>
            </w:tcBorders>
            <w:noWrap w:val="0"/>
            <w:vAlign w:val="center"/>
          </w:tcPr>
          <w:p w14:paraId="086BAD8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编辑用户成功，页面显示修改后用户信息</w:t>
            </w:r>
          </w:p>
        </w:tc>
        <w:tc>
          <w:tcPr>
            <w:tcW w:w="613" w:type="dxa"/>
            <w:tcBorders>
              <w:top w:val="nil"/>
              <w:bottom w:val="nil"/>
            </w:tcBorders>
            <w:noWrap w:val="0"/>
            <w:vAlign w:val="center"/>
          </w:tcPr>
          <w:p w14:paraId="2129429E">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1CB26F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7DC1DF1B">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5</w:t>
            </w:r>
          </w:p>
        </w:tc>
        <w:tc>
          <w:tcPr>
            <w:tcW w:w="1114" w:type="dxa"/>
            <w:tcBorders>
              <w:top w:val="nil"/>
              <w:bottom w:val="nil"/>
            </w:tcBorders>
            <w:noWrap w:val="0"/>
            <w:vAlign w:val="center"/>
          </w:tcPr>
          <w:p w14:paraId="3FB7BA17">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用户管理模块</w:t>
            </w:r>
          </w:p>
        </w:tc>
        <w:tc>
          <w:tcPr>
            <w:tcW w:w="1377" w:type="dxa"/>
            <w:tcBorders>
              <w:top w:val="nil"/>
              <w:bottom w:val="nil"/>
            </w:tcBorders>
            <w:noWrap w:val="0"/>
            <w:vAlign w:val="center"/>
          </w:tcPr>
          <w:p w14:paraId="0958D127">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删除用户</w:t>
            </w:r>
          </w:p>
        </w:tc>
        <w:tc>
          <w:tcPr>
            <w:tcW w:w="2054" w:type="dxa"/>
            <w:tcBorders>
              <w:top w:val="nil"/>
              <w:bottom w:val="nil"/>
            </w:tcBorders>
            <w:noWrap w:val="0"/>
            <w:vAlign w:val="center"/>
          </w:tcPr>
          <w:p w14:paraId="59A87E26">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进入用户管理 -&gt; 选择用户 -&gt; 点击【删除】-&gt; 确认操作</w:t>
            </w:r>
          </w:p>
        </w:tc>
        <w:tc>
          <w:tcPr>
            <w:tcW w:w="1314" w:type="dxa"/>
            <w:tcBorders>
              <w:top w:val="nil"/>
              <w:bottom w:val="nil"/>
            </w:tcBorders>
            <w:noWrap w:val="0"/>
            <w:vAlign w:val="center"/>
          </w:tcPr>
          <w:p w14:paraId="7BE016EF">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删除用户成功，页面刷新后目标用户消失</w:t>
            </w:r>
          </w:p>
        </w:tc>
        <w:tc>
          <w:tcPr>
            <w:tcW w:w="1491" w:type="dxa"/>
            <w:tcBorders>
              <w:top w:val="nil"/>
              <w:bottom w:val="nil"/>
            </w:tcBorders>
            <w:noWrap w:val="0"/>
            <w:vAlign w:val="center"/>
          </w:tcPr>
          <w:p w14:paraId="7C54EC76">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删除用户成功，页面刷新后目标用户消失</w:t>
            </w:r>
          </w:p>
        </w:tc>
        <w:tc>
          <w:tcPr>
            <w:tcW w:w="613" w:type="dxa"/>
            <w:tcBorders>
              <w:top w:val="nil"/>
              <w:bottom w:val="nil"/>
            </w:tcBorders>
            <w:noWrap w:val="0"/>
            <w:vAlign w:val="center"/>
          </w:tcPr>
          <w:p w14:paraId="1128CAA1">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6FEB5A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529" w:type="dxa"/>
            <w:tcBorders>
              <w:top w:val="nil"/>
              <w:bottom w:val="nil"/>
            </w:tcBorders>
            <w:noWrap w:val="0"/>
            <w:vAlign w:val="center"/>
          </w:tcPr>
          <w:p w14:paraId="2B6DAB4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6</w:t>
            </w:r>
          </w:p>
        </w:tc>
        <w:tc>
          <w:tcPr>
            <w:tcW w:w="1114" w:type="dxa"/>
            <w:tcBorders>
              <w:top w:val="nil"/>
              <w:bottom w:val="nil"/>
            </w:tcBorders>
            <w:noWrap w:val="0"/>
            <w:vAlign w:val="center"/>
          </w:tcPr>
          <w:p w14:paraId="243FC03B">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用户管理模块</w:t>
            </w:r>
          </w:p>
        </w:tc>
        <w:tc>
          <w:tcPr>
            <w:tcW w:w="1377" w:type="dxa"/>
            <w:tcBorders>
              <w:top w:val="nil"/>
              <w:bottom w:val="nil"/>
            </w:tcBorders>
            <w:noWrap w:val="0"/>
            <w:vAlign w:val="center"/>
          </w:tcPr>
          <w:p w14:paraId="06A6965C">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查询用户</w:t>
            </w:r>
          </w:p>
        </w:tc>
        <w:tc>
          <w:tcPr>
            <w:tcW w:w="2054" w:type="dxa"/>
            <w:tcBorders>
              <w:top w:val="nil"/>
              <w:bottom w:val="nil"/>
            </w:tcBorders>
            <w:noWrap w:val="0"/>
            <w:vAlign w:val="center"/>
          </w:tcPr>
          <w:p w14:paraId="64801A29">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进入用户管理 -&gt; 输入查询条件 -&gt; 点击【查询】</w:t>
            </w:r>
          </w:p>
        </w:tc>
        <w:tc>
          <w:tcPr>
            <w:tcW w:w="1314" w:type="dxa"/>
            <w:tcBorders>
              <w:top w:val="nil"/>
              <w:bottom w:val="nil"/>
            </w:tcBorders>
            <w:noWrap w:val="0"/>
            <w:vAlign w:val="center"/>
          </w:tcPr>
          <w:p w14:paraId="56F46999">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查询成功，列表仅展示符合条件的用户数据</w:t>
            </w:r>
          </w:p>
        </w:tc>
        <w:tc>
          <w:tcPr>
            <w:tcW w:w="1491" w:type="dxa"/>
            <w:tcBorders>
              <w:top w:val="nil"/>
              <w:bottom w:val="nil"/>
            </w:tcBorders>
            <w:noWrap w:val="0"/>
            <w:vAlign w:val="center"/>
          </w:tcPr>
          <w:p w14:paraId="39A920F4">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查询成功，列表仅展示符合条件的用户数据</w:t>
            </w:r>
          </w:p>
        </w:tc>
        <w:tc>
          <w:tcPr>
            <w:tcW w:w="613" w:type="dxa"/>
            <w:tcBorders>
              <w:top w:val="nil"/>
              <w:bottom w:val="nil"/>
            </w:tcBorders>
            <w:noWrap w:val="0"/>
            <w:vAlign w:val="center"/>
          </w:tcPr>
          <w:p w14:paraId="6911A2A1">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24012D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706FEA55">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7</w:t>
            </w:r>
          </w:p>
        </w:tc>
        <w:tc>
          <w:tcPr>
            <w:tcW w:w="1114" w:type="dxa"/>
            <w:tcBorders>
              <w:top w:val="nil"/>
              <w:bottom w:val="nil"/>
            </w:tcBorders>
            <w:noWrap w:val="0"/>
            <w:vAlign w:val="center"/>
          </w:tcPr>
          <w:p w14:paraId="3378BF80">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角色管理模块</w:t>
            </w:r>
          </w:p>
        </w:tc>
        <w:tc>
          <w:tcPr>
            <w:tcW w:w="1377" w:type="dxa"/>
            <w:tcBorders>
              <w:top w:val="nil"/>
              <w:bottom w:val="nil"/>
            </w:tcBorders>
            <w:noWrap w:val="0"/>
            <w:vAlign w:val="center"/>
          </w:tcPr>
          <w:p w14:paraId="00CF7511">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添加角色</w:t>
            </w:r>
          </w:p>
        </w:tc>
        <w:tc>
          <w:tcPr>
            <w:tcW w:w="2054" w:type="dxa"/>
            <w:tcBorders>
              <w:top w:val="nil"/>
              <w:bottom w:val="nil"/>
            </w:tcBorders>
            <w:noWrap w:val="0"/>
            <w:vAlign w:val="center"/>
          </w:tcPr>
          <w:p w14:paraId="2112F7EF">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进入角色管理 -&gt; 点击【添加】-&gt; 填写信息 -&gt; 保存</w:t>
            </w:r>
          </w:p>
        </w:tc>
        <w:tc>
          <w:tcPr>
            <w:tcW w:w="1314" w:type="dxa"/>
            <w:tcBorders>
              <w:top w:val="nil"/>
              <w:bottom w:val="nil"/>
            </w:tcBorders>
            <w:noWrap w:val="0"/>
            <w:vAlign w:val="center"/>
          </w:tcPr>
          <w:p w14:paraId="540B6301">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添加角色成功，页面刷新后显示新添加角色</w:t>
            </w:r>
          </w:p>
        </w:tc>
        <w:tc>
          <w:tcPr>
            <w:tcW w:w="1491" w:type="dxa"/>
            <w:tcBorders>
              <w:top w:val="nil"/>
              <w:bottom w:val="nil"/>
            </w:tcBorders>
            <w:noWrap w:val="0"/>
            <w:vAlign w:val="center"/>
          </w:tcPr>
          <w:p w14:paraId="30202F33">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添加角色成功，页面刷新后显示新添加角色</w:t>
            </w:r>
          </w:p>
        </w:tc>
        <w:tc>
          <w:tcPr>
            <w:tcW w:w="613" w:type="dxa"/>
            <w:tcBorders>
              <w:top w:val="nil"/>
              <w:bottom w:val="nil"/>
            </w:tcBorders>
            <w:noWrap w:val="0"/>
            <w:vAlign w:val="center"/>
          </w:tcPr>
          <w:p w14:paraId="51F64E1E">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57D9E3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36BDB39B">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8</w:t>
            </w:r>
          </w:p>
        </w:tc>
        <w:tc>
          <w:tcPr>
            <w:tcW w:w="1114" w:type="dxa"/>
            <w:tcBorders>
              <w:top w:val="nil"/>
              <w:bottom w:val="nil"/>
            </w:tcBorders>
            <w:noWrap w:val="0"/>
            <w:vAlign w:val="center"/>
          </w:tcPr>
          <w:p w14:paraId="5D991454">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角色管理模块</w:t>
            </w:r>
          </w:p>
        </w:tc>
        <w:tc>
          <w:tcPr>
            <w:tcW w:w="1377" w:type="dxa"/>
            <w:tcBorders>
              <w:top w:val="nil"/>
              <w:bottom w:val="nil"/>
            </w:tcBorders>
            <w:noWrap w:val="0"/>
            <w:vAlign w:val="center"/>
          </w:tcPr>
          <w:p w14:paraId="6AB1F7B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编辑角色</w:t>
            </w:r>
          </w:p>
        </w:tc>
        <w:tc>
          <w:tcPr>
            <w:tcW w:w="2054" w:type="dxa"/>
            <w:tcBorders>
              <w:top w:val="nil"/>
              <w:bottom w:val="nil"/>
            </w:tcBorders>
            <w:noWrap w:val="0"/>
            <w:vAlign w:val="center"/>
          </w:tcPr>
          <w:p w14:paraId="0165658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进入角色管理 -&gt; 选择角色 -&gt; 点击【编辑】-&gt; 修改信息 -&gt; 保存</w:t>
            </w:r>
          </w:p>
        </w:tc>
        <w:tc>
          <w:tcPr>
            <w:tcW w:w="1314" w:type="dxa"/>
            <w:tcBorders>
              <w:top w:val="nil"/>
              <w:bottom w:val="nil"/>
            </w:tcBorders>
            <w:noWrap w:val="0"/>
            <w:vAlign w:val="center"/>
          </w:tcPr>
          <w:p w14:paraId="30431AC9">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编辑角色成功，页面显示修改后角色信息</w:t>
            </w:r>
          </w:p>
        </w:tc>
        <w:tc>
          <w:tcPr>
            <w:tcW w:w="1491" w:type="dxa"/>
            <w:tcBorders>
              <w:top w:val="nil"/>
              <w:bottom w:val="nil"/>
            </w:tcBorders>
            <w:noWrap w:val="0"/>
            <w:vAlign w:val="center"/>
          </w:tcPr>
          <w:p w14:paraId="2D0D74E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编辑角色成功，页面显示修改后角色信息</w:t>
            </w:r>
          </w:p>
        </w:tc>
        <w:tc>
          <w:tcPr>
            <w:tcW w:w="613" w:type="dxa"/>
            <w:tcBorders>
              <w:top w:val="nil"/>
              <w:bottom w:val="nil"/>
            </w:tcBorders>
            <w:noWrap w:val="0"/>
            <w:vAlign w:val="center"/>
          </w:tcPr>
          <w:p w14:paraId="3AD6DDCA">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7F29A3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52EE8B54">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9</w:t>
            </w:r>
          </w:p>
        </w:tc>
        <w:tc>
          <w:tcPr>
            <w:tcW w:w="1114" w:type="dxa"/>
            <w:tcBorders>
              <w:top w:val="nil"/>
              <w:bottom w:val="nil"/>
            </w:tcBorders>
            <w:noWrap w:val="0"/>
            <w:vAlign w:val="center"/>
          </w:tcPr>
          <w:p w14:paraId="41DB88E3">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角色管理模块</w:t>
            </w:r>
          </w:p>
        </w:tc>
        <w:tc>
          <w:tcPr>
            <w:tcW w:w="1377" w:type="dxa"/>
            <w:tcBorders>
              <w:top w:val="nil"/>
              <w:bottom w:val="nil"/>
            </w:tcBorders>
            <w:noWrap w:val="0"/>
            <w:vAlign w:val="center"/>
          </w:tcPr>
          <w:p w14:paraId="4933AB2D">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删除角色</w:t>
            </w:r>
          </w:p>
        </w:tc>
        <w:tc>
          <w:tcPr>
            <w:tcW w:w="2054" w:type="dxa"/>
            <w:tcBorders>
              <w:top w:val="nil"/>
              <w:bottom w:val="nil"/>
            </w:tcBorders>
            <w:noWrap w:val="0"/>
            <w:vAlign w:val="center"/>
          </w:tcPr>
          <w:p w14:paraId="4886C37B">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进入角色管理 -&gt; 选择角色 -&gt; 点击【删除】-&gt; 确认操作</w:t>
            </w:r>
          </w:p>
        </w:tc>
        <w:tc>
          <w:tcPr>
            <w:tcW w:w="1314" w:type="dxa"/>
            <w:tcBorders>
              <w:top w:val="nil"/>
              <w:bottom w:val="nil"/>
            </w:tcBorders>
            <w:noWrap w:val="0"/>
            <w:vAlign w:val="center"/>
          </w:tcPr>
          <w:p w14:paraId="1BA8363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删除角色成功，页面刷新后目标角色消失</w:t>
            </w:r>
          </w:p>
        </w:tc>
        <w:tc>
          <w:tcPr>
            <w:tcW w:w="1491" w:type="dxa"/>
            <w:tcBorders>
              <w:top w:val="nil"/>
              <w:bottom w:val="nil"/>
            </w:tcBorders>
            <w:noWrap w:val="0"/>
            <w:vAlign w:val="center"/>
          </w:tcPr>
          <w:p w14:paraId="5F51D60D">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删除角色成功，页面刷新后目标角色消失</w:t>
            </w:r>
          </w:p>
        </w:tc>
        <w:tc>
          <w:tcPr>
            <w:tcW w:w="613" w:type="dxa"/>
            <w:tcBorders>
              <w:top w:val="nil"/>
              <w:bottom w:val="nil"/>
            </w:tcBorders>
            <w:noWrap w:val="0"/>
            <w:vAlign w:val="center"/>
          </w:tcPr>
          <w:p w14:paraId="453022C5">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5EA4A2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42EFF424">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10</w:t>
            </w:r>
          </w:p>
        </w:tc>
        <w:tc>
          <w:tcPr>
            <w:tcW w:w="1114" w:type="dxa"/>
            <w:tcBorders>
              <w:top w:val="nil"/>
              <w:bottom w:val="nil"/>
            </w:tcBorders>
            <w:noWrap w:val="0"/>
            <w:vAlign w:val="center"/>
          </w:tcPr>
          <w:p w14:paraId="0479D70B">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角色管理模块</w:t>
            </w:r>
          </w:p>
        </w:tc>
        <w:tc>
          <w:tcPr>
            <w:tcW w:w="1377" w:type="dxa"/>
            <w:tcBorders>
              <w:top w:val="nil"/>
              <w:bottom w:val="nil"/>
            </w:tcBorders>
            <w:noWrap w:val="0"/>
            <w:vAlign w:val="center"/>
          </w:tcPr>
          <w:p w14:paraId="0F5D289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查询角色</w:t>
            </w:r>
          </w:p>
        </w:tc>
        <w:tc>
          <w:tcPr>
            <w:tcW w:w="2054" w:type="dxa"/>
            <w:tcBorders>
              <w:top w:val="nil"/>
              <w:bottom w:val="nil"/>
            </w:tcBorders>
            <w:noWrap w:val="0"/>
            <w:vAlign w:val="center"/>
          </w:tcPr>
          <w:p w14:paraId="5E722C3D">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进入角色管理 -&gt; 输入查询条件 -&gt; 点击【查询】</w:t>
            </w:r>
          </w:p>
        </w:tc>
        <w:tc>
          <w:tcPr>
            <w:tcW w:w="1314" w:type="dxa"/>
            <w:tcBorders>
              <w:top w:val="nil"/>
              <w:bottom w:val="nil"/>
            </w:tcBorders>
            <w:noWrap w:val="0"/>
            <w:vAlign w:val="center"/>
          </w:tcPr>
          <w:p w14:paraId="28FB8FE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查询成功，列表仅展示符合条件的角色数据</w:t>
            </w:r>
          </w:p>
        </w:tc>
        <w:tc>
          <w:tcPr>
            <w:tcW w:w="1491" w:type="dxa"/>
            <w:tcBorders>
              <w:top w:val="nil"/>
              <w:bottom w:val="nil"/>
            </w:tcBorders>
            <w:noWrap w:val="0"/>
            <w:vAlign w:val="center"/>
          </w:tcPr>
          <w:p w14:paraId="0DE00B76">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查询成功，列表仅展示符合条件的角色数据</w:t>
            </w:r>
          </w:p>
        </w:tc>
        <w:tc>
          <w:tcPr>
            <w:tcW w:w="613" w:type="dxa"/>
            <w:tcBorders>
              <w:top w:val="nil"/>
              <w:bottom w:val="nil"/>
            </w:tcBorders>
            <w:noWrap w:val="0"/>
            <w:vAlign w:val="center"/>
          </w:tcPr>
          <w:p w14:paraId="2C9ECC1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3CDA09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1C27F7D5">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11</w:t>
            </w:r>
          </w:p>
        </w:tc>
        <w:tc>
          <w:tcPr>
            <w:tcW w:w="1114" w:type="dxa"/>
            <w:tcBorders>
              <w:top w:val="nil"/>
              <w:bottom w:val="nil"/>
            </w:tcBorders>
            <w:noWrap w:val="0"/>
            <w:vAlign w:val="center"/>
          </w:tcPr>
          <w:p w14:paraId="10A9C157">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站点管理模块</w:t>
            </w:r>
          </w:p>
        </w:tc>
        <w:tc>
          <w:tcPr>
            <w:tcW w:w="1377" w:type="dxa"/>
            <w:tcBorders>
              <w:top w:val="nil"/>
              <w:bottom w:val="nil"/>
            </w:tcBorders>
            <w:noWrap w:val="0"/>
            <w:vAlign w:val="center"/>
          </w:tcPr>
          <w:p w14:paraId="136387F4">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添加站点</w:t>
            </w:r>
          </w:p>
        </w:tc>
        <w:tc>
          <w:tcPr>
            <w:tcW w:w="2054" w:type="dxa"/>
            <w:tcBorders>
              <w:top w:val="nil"/>
              <w:bottom w:val="nil"/>
            </w:tcBorders>
            <w:noWrap w:val="0"/>
            <w:vAlign w:val="center"/>
          </w:tcPr>
          <w:p w14:paraId="5D1C90F6">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进入站点管理 -&gt; 点击【添加】-&gt; 填写信息 -&gt; 保存</w:t>
            </w:r>
          </w:p>
        </w:tc>
        <w:tc>
          <w:tcPr>
            <w:tcW w:w="1314" w:type="dxa"/>
            <w:tcBorders>
              <w:top w:val="nil"/>
              <w:bottom w:val="nil"/>
            </w:tcBorders>
            <w:noWrap w:val="0"/>
            <w:vAlign w:val="center"/>
          </w:tcPr>
          <w:p w14:paraId="4C99E6A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添加站点成功，页面刷新后显示新添加站点</w:t>
            </w:r>
          </w:p>
        </w:tc>
        <w:tc>
          <w:tcPr>
            <w:tcW w:w="1491" w:type="dxa"/>
            <w:tcBorders>
              <w:top w:val="nil"/>
              <w:bottom w:val="nil"/>
            </w:tcBorders>
            <w:noWrap w:val="0"/>
            <w:vAlign w:val="center"/>
          </w:tcPr>
          <w:p w14:paraId="24BECB6F">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添加站点成功，页面刷新后显示新添加站点</w:t>
            </w:r>
          </w:p>
        </w:tc>
        <w:tc>
          <w:tcPr>
            <w:tcW w:w="613" w:type="dxa"/>
            <w:tcBorders>
              <w:top w:val="nil"/>
              <w:bottom w:val="nil"/>
            </w:tcBorders>
            <w:noWrap w:val="0"/>
            <w:vAlign w:val="center"/>
          </w:tcPr>
          <w:p w14:paraId="0597A125">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2397E6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32B83C87">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12</w:t>
            </w:r>
          </w:p>
        </w:tc>
        <w:tc>
          <w:tcPr>
            <w:tcW w:w="1114" w:type="dxa"/>
            <w:tcBorders>
              <w:top w:val="nil"/>
              <w:bottom w:val="nil"/>
            </w:tcBorders>
            <w:noWrap w:val="0"/>
            <w:vAlign w:val="center"/>
          </w:tcPr>
          <w:p w14:paraId="37D50EC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站点管理模块</w:t>
            </w:r>
          </w:p>
        </w:tc>
        <w:tc>
          <w:tcPr>
            <w:tcW w:w="1377" w:type="dxa"/>
            <w:tcBorders>
              <w:top w:val="nil"/>
              <w:bottom w:val="nil"/>
            </w:tcBorders>
            <w:noWrap w:val="0"/>
            <w:vAlign w:val="center"/>
          </w:tcPr>
          <w:p w14:paraId="6054268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编辑站点</w:t>
            </w:r>
          </w:p>
        </w:tc>
        <w:tc>
          <w:tcPr>
            <w:tcW w:w="2054" w:type="dxa"/>
            <w:tcBorders>
              <w:top w:val="nil"/>
              <w:bottom w:val="nil"/>
            </w:tcBorders>
            <w:noWrap w:val="0"/>
            <w:vAlign w:val="center"/>
          </w:tcPr>
          <w:p w14:paraId="5B88426C">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进入站点管理 -&gt; 选择站点 -&gt; 点击【编辑】-&gt; 修改信息 -&gt; 保存</w:t>
            </w:r>
          </w:p>
        </w:tc>
        <w:tc>
          <w:tcPr>
            <w:tcW w:w="1314" w:type="dxa"/>
            <w:tcBorders>
              <w:top w:val="nil"/>
              <w:bottom w:val="nil"/>
            </w:tcBorders>
            <w:noWrap w:val="0"/>
            <w:vAlign w:val="center"/>
          </w:tcPr>
          <w:p w14:paraId="2D3EFBA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编辑站点成功，页面显示修改后站点信息</w:t>
            </w:r>
          </w:p>
        </w:tc>
        <w:tc>
          <w:tcPr>
            <w:tcW w:w="1491" w:type="dxa"/>
            <w:tcBorders>
              <w:top w:val="nil"/>
              <w:bottom w:val="nil"/>
            </w:tcBorders>
            <w:noWrap w:val="0"/>
            <w:vAlign w:val="center"/>
          </w:tcPr>
          <w:p w14:paraId="68A01374">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编辑站点成功，页面显示修改后站点信息</w:t>
            </w:r>
          </w:p>
        </w:tc>
        <w:tc>
          <w:tcPr>
            <w:tcW w:w="613" w:type="dxa"/>
            <w:tcBorders>
              <w:top w:val="nil"/>
              <w:bottom w:val="nil"/>
            </w:tcBorders>
            <w:noWrap w:val="0"/>
            <w:vAlign w:val="center"/>
          </w:tcPr>
          <w:p w14:paraId="33458983">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38AF0C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399C52B4">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13</w:t>
            </w:r>
          </w:p>
        </w:tc>
        <w:tc>
          <w:tcPr>
            <w:tcW w:w="1114" w:type="dxa"/>
            <w:tcBorders>
              <w:top w:val="nil"/>
              <w:bottom w:val="nil"/>
            </w:tcBorders>
            <w:noWrap w:val="0"/>
            <w:vAlign w:val="center"/>
          </w:tcPr>
          <w:p w14:paraId="5D6F7AC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站点管理模块</w:t>
            </w:r>
          </w:p>
        </w:tc>
        <w:tc>
          <w:tcPr>
            <w:tcW w:w="1377" w:type="dxa"/>
            <w:tcBorders>
              <w:top w:val="nil"/>
              <w:bottom w:val="nil"/>
            </w:tcBorders>
            <w:noWrap w:val="0"/>
            <w:vAlign w:val="center"/>
          </w:tcPr>
          <w:p w14:paraId="3F7A7B21">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删除站点</w:t>
            </w:r>
          </w:p>
        </w:tc>
        <w:tc>
          <w:tcPr>
            <w:tcW w:w="2054" w:type="dxa"/>
            <w:tcBorders>
              <w:top w:val="nil"/>
              <w:bottom w:val="nil"/>
            </w:tcBorders>
            <w:noWrap w:val="0"/>
            <w:vAlign w:val="center"/>
          </w:tcPr>
          <w:p w14:paraId="3D23F1D9">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进入站点管理 -&gt; 选择站点 -&gt; 点击【删除】-&gt; 确认操作</w:t>
            </w:r>
          </w:p>
        </w:tc>
        <w:tc>
          <w:tcPr>
            <w:tcW w:w="1314" w:type="dxa"/>
            <w:tcBorders>
              <w:top w:val="nil"/>
              <w:bottom w:val="nil"/>
            </w:tcBorders>
            <w:noWrap w:val="0"/>
            <w:vAlign w:val="center"/>
          </w:tcPr>
          <w:p w14:paraId="468D5B99">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删除站点成功，页面刷新后目标站点消失</w:t>
            </w:r>
          </w:p>
        </w:tc>
        <w:tc>
          <w:tcPr>
            <w:tcW w:w="1491" w:type="dxa"/>
            <w:tcBorders>
              <w:top w:val="nil"/>
              <w:bottom w:val="nil"/>
            </w:tcBorders>
            <w:noWrap w:val="0"/>
            <w:vAlign w:val="center"/>
          </w:tcPr>
          <w:p w14:paraId="4B9406EE">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删除站点成功，页面刷新后目标站点消失</w:t>
            </w:r>
          </w:p>
        </w:tc>
        <w:tc>
          <w:tcPr>
            <w:tcW w:w="613" w:type="dxa"/>
            <w:tcBorders>
              <w:top w:val="nil"/>
              <w:bottom w:val="nil"/>
            </w:tcBorders>
            <w:noWrap w:val="0"/>
            <w:vAlign w:val="center"/>
          </w:tcPr>
          <w:p w14:paraId="3ACB28BC">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507B3B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35D18FE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14</w:t>
            </w:r>
          </w:p>
        </w:tc>
        <w:tc>
          <w:tcPr>
            <w:tcW w:w="1114" w:type="dxa"/>
            <w:tcBorders>
              <w:top w:val="nil"/>
              <w:bottom w:val="nil"/>
            </w:tcBorders>
            <w:noWrap w:val="0"/>
            <w:vAlign w:val="center"/>
          </w:tcPr>
          <w:p w14:paraId="2A34B570">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站点管理模块</w:t>
            </w:r>
          </w:p>
        </w:tc>
        <w:tc>
          <w:tcPr>
            <w:tcW w:w="1377" w:type="dxa"/>
            <w:tcBorders>
              <w:top w:val="nil"/>
              <w:bottom w:val="nil"/>
            </w:tcBorders>
            <w:noWrap w:val="0"/>
            <w:vAlign w:val="center"/>
          </w:tcPr>
          <w:p w14:paraId="7EF7A74C">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查询站点</w:t>
            </w:r>
          </w:p>
        </w:tc>
        <w:tc>
          <w:tcPr>
            <w:tcW w:w="2054" w:type="dxa"/>
            <w:tcBorders>
              <w:top w:val="nil"/>
              <w:bottom w:val="nil"/>
            </w:tcBorders>
            <w:noWrap w:val="0"/>
            <w:vAlign w:val="center"/>
          </w:tcPr>
          <w:p w14:paraId="4AEE6D8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进入站点管理 -&gt; 输入查询条件 -&gt; 点击【查询】</w:t>
            </w:r>
          </w:p>
        </w:tc>
        <w:tc>
          <w:tcPr>
            <w:tcW w:w="1314" w:type="dxa"/>
            <w:tcBorders>
              <w:top w:val="nil"/>
              <w:bottom w:val="nil"/>
            </w:tcBorders>
            <w:noWrap w:val="0"/>
            <w:vAlign w:val="center"/>
          </w:tcPr>
          <w:p w14:paraId="464374C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查询成功，列表仅展示符合条件的站点数据</w:t>
            </w:r>
          </w:p>
        </w:tc>
        <w:tc>
          <w:tcPr>
            <w:tcW w:w="1491" w:type="dxa"/>
            <w:tcBorders>
              <w:top w:val="nil"/>
              <w:bottom w:val="nil"/>
            </w:tcBorders>
            <w:noWrap w:val="0"/>
            <w:vAlign w:val="center"/>
          </w:tcPr>
          <w:p w14:paraId="2C952AE4">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查询成功，列表仅展示符合条件的站点数据</w:t>
            </w:r>
          </w:p>
        </w:tc>
        <w:tc>
          <w:tcPr>
            <w:tcW w:w="613" w:type="dxa"/>
            <w:tcBorders>
              <w:top w:val="nil"/>
              <w:bottom w:val="nil"/>
            </w:tcBorders>
            <w:noWrap w:val="0"/>
            <w:vAlign w:val="center"/>
          </w:tcPr>
          <w:p w14:paraId="603486A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6DB561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2FC72F6E">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15</w:t>
            </w:r>
          </w:p>
        </w:tc>
        <w:tc>
          <w:tcPr>
            <w:tcW w:w="1114" w:type="dxa"/>
            <w:tcBorders>
              <w:top w:val="nil"/>
              <w:bottom w:val="nil"/>
            </w:tcBorders>
            <w:noWrap w:val="0"/>
            <w:vAlign w:val="center"/>
          </w:tcPr>
          <w:p w14:paraId="4F181933">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设备管理模块</w:t>
            </w:r>
          </w:p>
        </w:tc>
        <w:tc>
          <w:tcPr>
            <w:tcW w:w="1377" w:type="dxa"/>
            <w:tcBorders>
              <w:top w:val="nil"/>
              <w:bottom w:val="nil"/>
            </w:tcBorders>
            <w:noWrap w:val="0"/>
            <w:vAlign w:val="center"/>
          </w:tcPr>
          <w:p w14:paraId="27B3E8EE">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添加设备</w:t>
            </w:r>
          </w:p>
        </w:tc>
        <w:tc>
          <w:tcPr>
            <w:tcW w:w="2054" w:type="dxa"/>
            <w:tcBorders>
              <w:top w:val="nil"/>
              <w:bottom w:val="nil"/>
            </w:tcBorders>
            <w:noWrap w:val="0"/>
            <w:vAlign w:val="center"/>
          </w:tcPr>
          <w:p w14:paraId="07D48093">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进入设备管理 -&gt; 点击【添加】-&gt; 填写信息 -&gt; 保存</w:t>
            </w:r>
          </w:p>
        </w:tc>
        <w:tc>
          <w:tcPr>
            <w:tcW w:w="1314" w:type="dxa"/>
            <w:tcBorders>
              <w:top w:val="nil"/>
              <w:bottom w:val="nil"/>
            </w:tcBorders>
            <w:noWrap w:val="0"/>
            <w:vAlign w:val="center"/>
          </w:tcPr>
          <w:p w14:paraId="13081177">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添加设备成功，页面刷新后显示新添加设备</w:t>
            </w:r>
          </w:p>
        </w:tc>
        <w:tc>
          <w:tcPr>
            <w:tcW w:w="1491" w:type="dxa"/>
            <w:tcBorders>
              <w:top w:val="nil"/>
              <w:bottom w:val="nil"/>
            </w:tcBorders>
            <w:noWrap w:val="0"/>
            <w:vAlign w:val="center"/>
          </w:tcPr>
          <w:p w14:paraId="048C0D5C">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添加设备成功，页面刷新后显示新添加设备</w:t>
            </w:r>
          </w:p>
        </w:tc>
        <w:tc>
          <w:tcPr>
            <w:tcW w:w="613" w:type="dxa"/>
            <w:tcBorders>
              <w:top w:val="nil"/>
              <w:bottom w:val="nil"/>
            </w:tcBorders>
            <w:noWrap w:val="0"/>
            <w:vAlign w:val="center"/>
          </w:tcPr>
          <w:p w14:paraId="67C8723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6F7AA0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05561861">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16</w:t>
            </w:r>
          </w:p>
        </w:tc>
        <w:tc>
          <w:tcPr>
            <w:tcW w:w="1114" w:type="dxa"/>
            <w:tcBorders>
              <w:top w:val="nil"/>
              <w:bottom w:val="nil"/>
            </w:tcBorders>
            <w:noWrap w:val="0"/>
            <w:vAlign w:val="center"/>
          </w:tcPr>
          <w:p w14:paraId="12C71D8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设备管理模块</w:t>
            </w:r>
          </w:p>
        </w:tc>
        <w:tc>
          <w:tcPr>
            <w:tcW w:w="1377" w:type="dxa"/>
            <w:tcBorders>
              <w:top w:val="nil"/>
              <w:bottom w:val="nil"/>
            </w:tcBorders>
            <w:noWrap w:val="0"/>
            <w:vAlign w:val="center"/>
          </w:tcPr>
          <w:p w14:paraId="79574654">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编辑设备</w:t>
            </w:r>
          </w:p>
        </w:tc>
        <w:tc>
          <w:tcPr>
            <w:tcW w:w="2054" w:type="dxa"/>
            <w:tcBorders>
              <w:top w:val="nil"/>
              <w:bottom w:val="nil"/>
            </w:tcBorders>
            <w:noWrap w:val="0"/>
            <w:vAlign w:val="center"/>
          </w:tcPr>
          <w:p w14:paraId="2E3B858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进入设备管理 -&gt; 选择设备 -&gt; 点击【编辑】-&gt; 修改信息 -&gt; 保存</w:t>
            </w:r>
          </w:p>
        </w:tc>
        <w:tc>
          <w:tcPr>
            <w:tcW w:w="1314" w:type="dxa"/>
            <w:tcBorders>
              <w:top w:val="nil"/>
              <w:bottom w:val="nil"/>
            </w:tcBorders>
            <w:noWrap w:val="0"/>
            <w:vAlign w:val="center"/>
          </w:tcPr>
          <w:p w14:paraId="7B176530">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编辑设备成功，页面显示修改后设备信息</w:t>
            </w:r>
          </w:p>
        </w:tc>
        <w:tc>
          <w:tcPr>
            <w:tcW w:w="1491" w:type="dxa"/>
            <w:tcBorders>
              <w:top w:val="nil"/>
              <w:bottom w:val="nil"/>
            </w:tcBorders>
            <w:noWrap w:val="0"/>
            <w:vAlign w:val="center"/>
          </w:tcPr>
          <w:p w14:paraId="38DD4F53">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编辑设备成功，页面显示修改后设备信息</w:t>
            </w:r>
          </w:p>
        </w:tc>
        <w:tc>
          <w:tcPr>
            <w:tcW w:w="613" w:type="dxa"/>
            <w:tcBorders>
              <w:top w:val="nil"/>
              <w:bottom w:val="nil"/>
            </w:tcBorders>
            <w:noWrap w:val="0"/>
            <w:vAlign w:val="center"/>
          </w:tcPr>
          <w:p w14:paraId="38A856CF">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2336C4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42B5452F">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17</w:t>
            </w:r>
          </w:p>
        </w:tc>
        <w:tc>
          <w:tcPr>
            <w:tcW w:w="1114" w:type="dxa"/>
            <w:tcBorders>
              <w:top w:val="nil"/>
              <w:bottom w:val="nil"/>
            </w:tcBorders>
            <w:noWrap w:val="0"/>
            <w:vAlign w:val="center"/>
          </w:tcPr>
          <w:p w14:paraId="3048DA8B">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设备管理模块</w:t>
            </w:r>
          </w:p>
        </w:tc>
        <w:tc>
          <w:tcPr>
            <w:tcW w:w="1377" w:type="dxa"/>
            <w:tcBorders>
              <w:top w:val="nil"/>
              <w:bottom w:val="nil"/>
            </w:tcBorders>
            <w:noWrap w:val="0"/>
            <w:vAlign w:val="center"/>
          </w:tcPr>
          <w:p w14:paraId="3CD8DA29">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删除设备</w:t>
            </w:r>
          </w:p>
        </w:tc>
        <w:tc>
          <w:tcPr>
            <w:tcW w:w="2054" w:type="dxa"/>
            <w:tcBorders>
              <w:top w:val="nil"/>
              <w:bottom w:val="nil"/>
            </w:tcBorders>
            <w:noWrap w:val="0"/>
            <w:vAlign w:val="center"/>
          </w:tcPr>
          <w:p w14:paraId="40BD75BB">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进入设备管理 -&gt; 选择设备 -&gt; 点击【删除】-&gt; 确认操作</w:t>
            </w:r>
          </w:p>
        </w:tc>
        <w:tc>
          <w:tcPr>
            <w:tcW w:w="1314" w:type="dxa"/>
            <w:tcBorders>
              <w:top w:val="nil"/>
              <w:bottom w:val="nil"/>
            </w:tcBorders>
            <w:noWrap w:val="0"/>
            <w:vAlign w:val="center"/>
          </w:tcPr>
          <w:p w14:paraId="2895D0CB">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删除设备成功，页面刷新后目标设备消失</w:t>
            </w:r>
          </w:p>
        </w:tc>
        <w:tc>
          <w:tcPr>
            <w:tcW w:w="1491" w:type="dxa"/>
            <w:tcBorders>
              <w:top w:val="nil"/>
              <w:bottom w:val="nil"/>
            </w:tcBorders>
            <w:noWrap w:val="0"/>
            <w:vAlign w:val="center"/>
          </w:tcPr>
          <w:p w14:paraId="56538F3B">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删除设备成功，页面刷新后目标设备消失</w:t>
            </w:r>
          </w:p>
        </w:tc>
        <w:tc>
          <w:tcPr>
            <w:tcW w:w="613" w:type="dxa"/>
            <w:tcBorders>
              <w:top w:val="nil"/>
              <w:bottom w:val="nil"/>
            </w:tcBorders>
            <w:noWrap w:val="0"/>
            <w:vAlign w:val="center"/>
          </w:tcPr>
          <w:p w14:paraId="6EEAA2E6">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6A3DFA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468E8E15">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18</w:t>
            </w:r>
          </w:p>
        </w:tc>
        <w:tc>
          <w:tcPr>
            <w:tcW w:w="1114" w:type="dxa"/>
            <w:tcBorders>
              <w:top w:val="nil"/>
              <w:bottom w:val="nil"/>
            </w:tcBorders>
            <w:noWrap w:val="0"/>
            <w:vAlign w:val="center"/>
          </w:tcPr>
          <w:p w14:paraId="591717D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设备管理模块</w:t>
            </w:r>
          </w:p>
        </w:tc>
        <w:tc>
          <w:tcPr>
            <w:tcW w:w="1377" w:type="dxa"/>
            <w:tcBorders>
              <w:top w:val="nil"/>
              <w:bottom w:val="nil"/>
            </w:tcBorders>
            <w:noWrap w:val="0"/>
            <w:vAlign w:val="center"/>
          </w:tcPr>
          <w:p w14:paraId="747159E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查询设备</w:t>
            </w:r>
          </w:p>
        </w:tc>
        <w:tc>
          <w:tcPr>
            <w:tcW w:w="2054" w:type="dxa"/>
            <w:tcBorders>
              <w:top w:val="nil"/>
              <w:bottom w:val="nil"/>
            </w:tcBorders>
            <w:noWrap w:val="0"/>
            <w:vAlign w:val="center"/>
          </w:tcPr>
          <w:p w14:paraId="1DB4DB7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进入设备管理 -&gt; 输入查询条件 -&gt; 点击【查询】</w:t>
            </w:r>
          </w:p>
        </w:tc>
        <w:tc>
          <w:tcPr>
            <w:tcW w:w="1314" w:type="dxa"/>
            <w:tcBorders>
              <w:top w:val="nil"/>
              <w:bottom w:val="nil"/>
            </w:tcBorders>
            <w:noWrap w:val="0"/>
            <w:vAlign w:val="center"/>
          </w:tcPr>
          <w:p w14:paraId="411B0DD9">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查询成功，列表仅展示符合条件的设备数据</w:t>
            </w:r>
          </w:p>
        </w:tc>
        <w:tc>
          <w:tcPr>
            <w:tcW w:w="1491" w:type="dxa"/>
            <w:tcBorders>
              <w:top w:val="nil"/>
              <w:bottom w:val="nil"/>
            </w:tcBorders>
            <w:noWrap w:val="0"/>
            <w:vAlign w:val="center"/>
          </w:tcPr>
          <w:p w14:paraId="08671476">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查询成功，列表仅展示符合条件的设备数据</w:t>
            </w:r>
          </w:p>
        </w:tc>
        <w:tc>
          <w:tcPr>
            <w:tcW w:w="613" w:type="dxa"/>
            <w:tcBorders>
              <w:top w:val="nil"/>
              <w:bottom w:val="nil"/>
            </w:tcBorders>
            <w:noWrap w:val="0"/>
            <w:vAlign w:val="center"/>
          </w:tcPr>
          <w:p w14:paraId="624C7E44">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5D8665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033F834B">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19</w:t>
            </w:r>
          </w:p>
        </w:tc>
        <w:tc>
          <w:tcPr>
            <w:tcW w:w="1114" w:type="dxa"/>
            <w:tcBorders>
              <w:top w:val="nil"/>
              <w:bottom w:val="nil"/>
            </w:tcBorders>
            <w:noWrap w:val="0"/>
            <w:vAlign w:val="center"/>
          </w:tcPr>
          <w:p w14:paraId="50DC9C5B">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巡检项管理模块</w:t>
            </w:r>
          </w:p>
        </w:tc>
        <w:tc>
          <w:tcPr>
            <w:tcW w:w="1377" w:type="dxa"/>
            <w:tcBorders>
              <w:top w:val="nil"/>
              <w:bottom w:val="nil"/>
            </w:tcBorders>
            <w:noWrap w:val="0"/>
            <w:vAlign w:val="center"/>
          </w:tcPr>
          <w:p w14:paraId="0AA63719">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添加巡检项</w:t>
            </w:r>
          </w:p>
        </w:tc>
        <w:tc>
          <w:tcPr>
            <w:tcW w:w="2054" w:type="dxa"/>
            <w:tcBorders>
              <w:top w:val="nil"/>
              <w:bottom w:val="nil"/>
            </w:tcBorders>
            <w:noWrap w:val="0"/>
            <w:vAlign w:val="center"/>
          </w:tcPr>
          <w:p w14:paraId="59E9B15B">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进入巡检项管理 -&gt; 点击【添加】-&gt; 填写信息 -&gt; 保存</w:t>
            </w:r>
          </w:p>
        </w:tc>
        <w:tc>
          <w:tcPr>
            <w:tcW w:w="1314" w:type="dxa"/>
            <w:tcBorders>
              <w:top w:val="nil"/>
              <w:bottom w:val="nil"/>
            </w:tcBorders>
            <w:noWrap w:val="0"/>
            <w:vAlign w:val="center"/>
          </w:tcPr>
          <w:p w14:paraId="2BF9720D">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添加巡检项成功，页面刷新后显示新添加巡检项</w:t>
            </w:r>
          </w:p>
        </w:tc>
        <w:tc>
          <w:tcPr>
            <w:tcW w:w="1491" w:type="dxa"/>
            <w:tcBorders>
              <w:top w:val="nil"/>
              <w:bottom w:val="nil"/>
            </w:tcBorders>
            <w:noWrap w:val="0"/>
            <w:vAlign w:val="center"/>
          </w:tcPr>
          <w:p w14:paraId="1EFFFF1C">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添加巡检项成功，页面刷新后显示新添加巡检项</w:t>
            </w:r>
          </w:p>
        </w:tc>
        <w:tc>
          <w:tcPr>
            <w:tcW w:w="613" w:type="dxa"/>
            <w:tcBorders>
              <w:top w:val="nil"/>
              <w:bottom w:val="nil"/>
            </w:tcBorders>
            <w:noWrap w:val="0"/>
            <w:vAlign w:val="center"/>
          </w:tcPr>
          <w:p w14:paraId="3A22BC8A">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77B86A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3A314D2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20</w:t>
            </w:r>
          </w:p>
        </w:tc>
        <w:tc>
          <w:tcPr>
            <w:tcW w:w="1114" w:type="dxa"/>
            <w:tcBorders>
              <w:top w:val="nil"/>
              <w:bottom w:val="nil"/>
            </w:tcBorders>
            <w:noWrap w:val="0"/>
            <w:vAlign w:val="center"/>
          </w:tcPr>
          <w:p w14:paraId="4FDB620A">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巡检项管理模块</w:t>
            </w:r>
          </w:p>
        </w:tc>
        <w:tc>
          <w:tcPr>
            <w:tcW w:w="1377" w:type="dxa"/>
            <w:tcBorders>
              <w:top w:val="nil"/>
              <w:bottom w:val="nil"/>
            </w:tcBorders>
            <w:noWrap w:val="0"/>
            <w:vAlign w:val="center"/>
          </w:tcPr>
          <w:p w14:paraId="718611FA">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编辑巡检项</w:t>
            </w:r>
          </w:p>
        </w:tc>
        <w:tc>
          <w:tcPr>
            <w:tcW w:w="2054" w:type="dxa"/>
            <w:tcBorders>
              <w:top w:val="nil"/>
              <w:bottom w:val="nil"/>
            </w:tcBorders>
            <w:noWrap w:val="0"/>
            <w:vAlign w:val="center"/>
          </w:tcPr>
          <w:p w14:paraId="658D3C0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进入巡检项管理 -&gt; 选择巡检项 -&gt; 点击【编辑】-&gt; 修改信息 -&gt; 保存</w:t>
            </w:r>
          </w:p>
        </w:tc>
        <w:tc>
          <w:tcPr>
            <w:tcW w:w="1314" w:type="dxa"/>
            <w:tcBorders>
              <w:top w:val="nil"/>
              <w:bottom w:val="nil"/>
            </w:tcBorders>
            <w:noWrap w:val="0"/>
            <w:vAlign w:val="center"/>
          </w:tcPr>
          <w:p w14:paraId="460F4E7E">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编辑巡检项成功，页面显示修改后巡检项信息</w:t>
            </w:r>
          </w:p>
        </w:tc>
        <w:tc>
          <w:tcPr>
            <w:tcW w:w="1491" w:type="dxa"/>
            <w:tcBorders>
              <w:top w:val="nil"/>
              <w:bottom w:val="nil"/>
            </w:tcBorders>
            <w:noWrap w:val="0"/>
            <w:vAlign w:val="center"/>
          </w:tcPr>
          <w:p w14:paraId="1F82C83F">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编辑巡检项成功，页面显示修改后巡检项信息</w:t>
            </w:r>
          </w:p>
        </w:tc>
        <w:tc>
          <w:tcPr>
            <w:tcW w:w="613" w:type="dxa"/>
            <w:tcBorders>
              <w:top w:val="nil"/>
              <w:bottom w:val="nil"/>
            </w:tcBorders>
            <w:noWrap w:val="0"/>
            <w:vAlign w:val="center"/>
          </w:tcPr>
          <w:p w14:paraId="2430EB44">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3C2D1C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2161400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21</w:t>
            </w:r>
          </w:p>
        </w:tc>
        <w:tc>
          <w:tcPr>
            <w:tcW w:w="1114" w:type="dxa"/>
            <w:tcBorders>
              <w:top w:val="nil"/>
              <w:bottom w:val="nil"/>
            </w:tcBorders>
            <w:noWrap w:val="0"/>
            <w:vAlign w:val="center"/>
          </w:tcPr>
          <w:p w14:paraId="0980BEC3">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巡检项管理模块</w:t>
            </w:r>
          </w:p>
        </w:tc>
        <w:tc>
          <w:tcPr>
            <w:tcW w:w="1377" w:type="dxa"/>
            <w:tcBorders>
              <w:top w:val="nil"/>
              <w:bottom w:val="nil"/>
            </w:tcBorders>
            <w:noWrap w:val="0"/>
            <w:vAlign w:val="center"/>
          </w:tcPr>
          <w:p w14:paraId="102D0486">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删除巡检项</w:t>
            </w:r>
          </w:p>
        </w:tc>
        <w:tc>
          <w:tcPr>
            <w:tcW w:w="2054" w:type="dxa"/>
            <w:tcBorders>
              <w:top w:val="nil"/>
              <w:bottom w:val="nil"/>
            </w:tcBorders>
            <w:noWrap w:val="0"/>
            <w:vAlign w:val="center"/>
          </w:tcPr>
          <w:p w14:paraId="0F8BFFA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进入巡检项管理 -&gt; 选择巡检项 -&gt; 点击【删除】-&gt; 确认操作</w:t>
            </w:r>
          </w:p>
        </w:tc>
        <w:tc>
          <w:tcPr>
            <w:tcW w:w="1314" w:type="dxa"/>
            <w:tcBorders>
              <w:top w:val="nil"/>
              <w:bottom w:val="nil"/>
            </w:tcBorders>
            <w:noWrap w:val="0"/>
            <w:vAlign w:val="center"/>
          </w:tcPr>
          <w:p w14:paraId="617BFEAE">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删除巡检项成功，页面刷新后目标巡检项消失</w:t>
            </w:r>
          </w:p>
        </w:tc>
        <w:tc>
          <w:tcPr>
            <w:tcW w:w="1491" w:type="dxa"/>
            <w:tcBorders>
              <w:top w:val="nil"/>
              <w:bottom w:val="nil"/>
            </w:tcBorders>
            <w:noWrap w:val="0"/>
            <w:vAlign w:val="center"/>
          </w:tcPr>
          <w:p w14:paraId="6B9D966F">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删除巡检项成功，页面刷新后目标巡检项消失</w:t>
            </w:r>
          </w:p>
        </w:tc>
        <w:tc>
          <w:tcPr>
            <w:tcW w:w="613" w:type="dxa"/>
            <w:tcBorders>
              <w:top w:val="nil"/>
              <w:bottom w:val="nil"/>
            </w:tcBorders>
            <w:noWrap w:val="0"/>
            <w:vAlign w:val="center"/>
          </w:tcPr>
          <w:p w14:paraId="2002889D">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1BCBDA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4F956C5D">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22</w:t>
            </w:r>
          </w:p>
        </w:tc>
        <w:tc>
          <w:tcPr>
            <w:tcW w:w="1114" w:type="dxa"/>
            <w:tcBorders>
              <w:top w:val="nil"/>
              <w:bottom w:val="nil"/>
            </w:tcBorders>
            <w:noWrap w:val="0"/>
            <w:vAlign w:val="center"/>
          </w:tcPr>
          <w:p w14:paraId="3EB6695A">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巡检项管理模块</w:t>
            </w:r>
          </w:p>
        </w:tc>
        <w:tc>
          <w:tcPr>
            <w:tcW w:w="1377" w:type="dxa"/>
            <w:tcBorders>
              <w:top w:val="nil"/>
              <w:bottom w:val="nil"/>
            </w:tcBorders>
            <w:noWrap w:val="0"/>
            <w:vAlign w:val="center"/>
          </w:tcPr>
          <w:p w14:paraId="46B9BD3F">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查询巡检项</w:t>
            </w:r>
          </w:p>
        </w:tc>
        <w:tc>
          <w:tcPr>
            <w:tcW w:w="2054" w:type="dxa"/>
            <w:tcBorders>
              <w:top w:val="nil"/>
              <w:bottom w:val="nil"/>
            </w:tcBorders>
            <w:noWrap w:val="0"/>
            <w:vAlign w:val="center"/>
          </w:tcPr>
          <w:p w14:paraId="5AC7348B">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进入巡检项管理 -&gt; 输入查询条件 -&gt; 点击【查询】</w:t>
            </w:r>
          </w:p>
        </w:tc>
        <w:tc>
          <w:tcPr>
            <w:tcW w:w="1314" w:type="dxa"/>
            <w:tcBorders>
              <w:top w:val="nil"/>
              <w:bottom w:val="nil"/>
            </w:tcBorders>
            <w:noWrap w:val="0"/>
            <w:vAlign w:val="center"/>
          </w:tcPr>
          <w:p w14:paraId="570AE8F6">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查询成功，列表仅展示符合条件的巡检项数据</w:t>
            </w:r>
          </w:p>
        </w:tc>
        <w:tc>
          <w:tcPr>
            <w:tcW w:w="1491" w:type="dxa"/>
            <w:tcBorders>
              <w:top w:val="nil"/>
              <w:bottom w:val="nil"/>
            </w:tcBorders>
            <w:noWrap w:val="0"/>
            <w:vAlign w:val="center"/>
          </w:tcPr>
          <w:p w14:paraId="223B3FF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查询成功，列表仅展示符合条件的巡检项数据</w:t>
            </w:r>
          </w:p>
        </w:tc>
        <w:tc>
          <w:tcPr>
            <w:tcW w:w="613" w:type="dxa"/>
            <w:tcBorders>
              <w:top w:val="nil"/>
              <w:bottom w:val="nil"/>
            </w:tcBorders>
            <w:noWrap w:val="0"/>
            <w:vAlign w:val="center"/>
          </w:tcPr>
          <w:p w14:paraId="621F0F11">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3B30BA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7ED472CF">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23</w:t>
            </w:r>
          </w:p>
        </w:tc>
        <w:tc>
          <w:tcPr>
            <w:tcW w:w="1114" w:type="dxa"/>
            <w:tcBorders>
              <w:top w:val="nil"/>
              <w:bottom w:val="nil"/>
            </w:tcBorders>
            <w:noWrap w:val="0"/>
            <w:vAlign w:val="center"/>
          </w:tcPr>
          <w:p w14:paraId="0EE405E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巡检对象管理模块</w:t>
            </w:r>
          </w:p>
        </w:tc>
        <w:tc>
          <w:tcPr>
            <w:tcW w:w="1377" w:type="dxa"/>
            <w:tcBorders>
              <w:top w:val="nil"/>
              <w:bottom w:val="nil"/>
            </w:tcBorders>
            <w:noWrap w:val="0"/>
            <w:vAlign w:val="center"/>
          </w:tcPr>
          <w:p w14:paraId="37A98E79">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添加巡检对象</w:t>
            </w:r>
          </w:p>
        </w:tc>
        <w:tc>
          <w:tcPr>
            <w:tcW w:w="2054" w:type="dxa"/>
            <w:tcBorders>
              <w:top w:val="nil"/>
              <w:bottom w:val="nil"/>
            </w:tcBorders>
            <w:noWrap w:val="0"/>
            <w:vAlign w:val="center"/>
          </w:tcPr>
          <w:p w14:paraId="6E7262B5">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进入巡检对象管理 -&gt; 点击【添加】-&gt; 填写信息 -&gt; 保存</w:t>
            </w:r>
          </w:p>
        </w:tc>
        <w:tc>
          <w:tcPr>
            <w:tcW w:w="1314" w:type="dxa"/>
            <w:tcBorders>
              <w:top w:val="nil"/>
              <w:bottom w:val="nil"/>
            </w:tcBorders>
            <w:noWrap w:val="0"/>
            <w:vAlign w:val="center"/>
          </w:tcPr>
          <w:p w14:paraId="40C2147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添加巡检对象成功，页面刷新后显示新添加巡检对象</w:t>
            </w:r>
          </w:p>
        </w:tc>
        <w:tc>
          <w:tcPr>
            <w:tcW w:w="1491" w:type="dxa"/>
            <w:tcBorders>
              <w:top w:val="nil"/>
              <w:bottom w:val="nil"/>
            </w:tcBorders>
            <w:noWrap w:val="0"/>
            <w:vAlign w:val="center"/>
          </w:tcPr>
          <w:p w14:paraId="279A14D7">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添加巡检对象成功，页面刷新后显示新添加巡检对象</w:t>
            </w:r>
          </w:p>
        </w:tc>
        <w:tc>
          <w:tcPr>
            <w:tcW w:w="613" w:type="dxa"/>
            <w:tcBorders>
              <w:top w:val="nil"/>
              <w:bottom w:val="nil"/>
            </w:tcBorders>
            <w:noWrap w:val="0"/>
            <w:vAlign w:val="center"/>
          </w:tcPr>
          <w:p w14:paraId="168F98F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72AC9E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71B5A8BC">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24</w:t>
            </w:r>
          </w:p>
        </w:tc>
        <w:tc>
          <w:tcPr>
            <w:tcW w:w="1114" w:type="dxa"/>
            <w:tcBorders>
              <w:top w:val="nil"/>
              <w:bottom w:val="nil"/>
            </w:tcBorders>
            <w:noWrap w:val="0"/>
            <w:vAlign w:val="center"/>
          </w:tcPr>
          <w:p w14:paraId="091EE22E">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巡检对象管理模块</w:t>
            </w:r>
          </w:p>
        </w:tc>
        <w:tc>
          <w:tcPr>
            <w:tcW w:w="1377" w:type="dxa"/>
            <w:tcBorders>
              <w:top w:val="nil"/>
              <w:bottom w:val="nil"/>
            </w:tcBorders>
            <w:noWrap w:val="0"/>
            <w:vAlign w:val="center"/>
          </w:tcPr>
          <w:p w14:paraId="4AFE309A">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编辑巡检对象</w:t>
            </w:r>
          </w:p>
        </w:tc>
        <w:tc>
          <w:tcPr>
            <w:tcW w:w="2054" w:type="dxa"/>
            <w:tcBorders>
              <w:top w:val="nil"/>
              <w:bottom w:val="nil"/>
            </w:tcBorders>
            <w:noWrap w:val="0"/>
            <w:vAlign w:val="center"/>
          </w:tcPr>
          <w:p w14:paraId="50D8AB1C">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进入巡检对象管理 -&gt; 选择对象 -&gt; 点击【编辑】-&gt; 修改信息 -&gt; 保存</w:t>
            </w:r>
          </w:p>
        </w:tc>
        <w:tc>
          <w:tcPr>
            <w:tcW w:w="1314" w:type="dxa"/>
            <w:tcBorders>
              <w:top w:val="nil"/>
              <w:bottom w:val="nil"/>
            </w:tcBorders>
            <w:noWrap w:val="0"/>
            <w:vAlign w:val="center"/>
          </w:tcPr>
          <w:p w14:paraId="201CD057">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编辑巡检对象成功，页面显示修改后巡检对象信息</w:t>
            </w:r>
          </w:p>
        </w:tc>
        <w:tc>
          <w:tcPr>
            <w:tcW w:w="1491" w:type="dxa"/>
            <w:tcBorders>
              <w:top w:val="nil"/>
              <w:bottom w:val="nil"/>
            </w:tcBorders>
            <w:noWrap w:val="0"/>
            <w:vAlign w:val="center"/>
          </w:tcPr>
          <w:p w14:paraId="0D9E4697">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编辑巡检对象成功，页面显示修改后巡检对象信息</w:t>
            </w:r>
          </w:p>
        </w:tc>
        <w:tc>
          <w:tcPr>
            <w:tcW w:w="613" w:type="dxa"/>
            <w:tcBorders>
              <w:top w:val="nil"/>
              <w:bottom w:val="nil"/>
            </w:tcBorders>
            <w:noWrap w:val="0"/>
            <w:vAlign w:val="center"/>
          </w:tcPr>
          <w:p w14:paraId="2152941B">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49307F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4CB70AFB">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25</w:t>
            </w:r>
          </w:p>
        </w:tc>
        <w:tc>
          <w:tcPr>
            <w:tcW w:w="1114" w:type="dxa"/>
            <w:tcBorders>
              <w:top w:val="nil"/>
              <w:bottom w:val="nil"/>
            </w:tcBorders>
            <w:noWrap w:val="0"/>
            <w:vAlign w:val="center"/>
          </w:tcPr>
          <w:p w14:paraId="54FE8F13">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巡检对象管理模块</w:t>
            </w:r>
          </w:p>
        </w:tc>
        <w:tc>
          <w:tcPr>
            <w:tcW w:w="1377" w:type="dxa"/>
            <w:tcBorders>
              <w:top w:val="nil"/>
              <w:bottom w:val="nil"/>
            </w:tcBorders>
            <w:noWrap w:val="0"/>
            <w:vAlign w:val="center"/>
          </w:tcPr>
          <w:p w14:paraId="2F435906">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删除巡检对象</w:t>
            </w:r>
          </w:p>
        </w:tc>
        <w:tc>
          <w:tcPr>
            <w:tcW w:w="2054" w:type="dxa"/>
            <w:tcBorders>
              <w:top w:val="nil"/>
              <w:bottom w:val="nil"/>
            </w:tcBorders>
            <w:noWrap w:val="0"/>
            <w:vAlign w:val="center"/>
          </w:tcPr>
          <w:p w14:paraId="562A6594">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进入巡检对象管理 -&gt; 选择对象 -&gt; 点击【删除】-&gt; 确认操作</w:t>
            </w:r>
          </w:p>
        </w:tc>
        <w:tc>
          <w:tcPr>
            <w:tcW w:w="1314" w:type="dxa"/>
            <w:tcBorders>
              <w:top w:val="nil"/>
              <w:bottom w:val="nil"/>
            </w:tcBorders>
            <w:noWrap w:val="0"/>
            <w:vAlign w:val="center"/>
          </w:tcPr>
          <w:p w14:paraId="25F1762D">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删除巡检对象成功，页面刷新后目标巡检对象消失</w:t>
            </w:r>
          </w:p>
        </w:tc>
        <w:tc>
          <w:tcPr>
            <w:tcW w:w="1491" w:type="dxa"/>
            <w:tcBorders>
              <w:top w:val="nil"/>
              <w:bottom w:val="nil"/>
            </w:tcBorders>
            <w:noWrap w:val="0"/>
            <w:vAlign w:val="center"/>
          </w:tcPr>
          <w:p w14:paraId="3DBFB27B">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删除巡检对象成功，页面刷新后目标巡检对象消失</w:t>
            </w:r>
          </w:p>
        </w:tc>
        <w:tc>
          <w:tcPr>
            <w:tcW w:w="613" w:type="dxa"/>
            <w:tcBorders>
              <w:top w:val="nil"/>
              <w:bottom w:val="nil"/>
            </w:tcBorders>
            <w:noWrap w:val="0"/>
            <w:vAlign w:val="center"/>
          </w:tcPr>
          <w:p w14:paraId="45A07FCD">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3C7ADE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51A64954">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26</w:t>
            </w:r>
          </w:p>
        </w:tc>
        <w:tc>
          <w:tcPr>
            <w:tcW w:w="1114" w:type="dxa"/>
            <w:tcBorders>
              <w:top w:val="nil"/>
              <w:bottom w:val="nil"/>
            </w:tcBorders>
            <w:noWrap w:val="0"/>
            <w:vAlign w:val="center"/>
          </w:tcPr>
          <w:p w14:paraId="2971CE99">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巡检对象管理模块</w:t>
            </w:r>
          </w:p>
        </w:tc>
        <w:tc>
          <w:tcPr>
            <w:tcW w:w="1377" w:type="dxa"/>
            <w:tcBorders>
              <w:top w:val="nil"/>
              <w:bottom w:val="nil"/>
            </w:tcBorders>
            <w:noWrap w:val="0"/>
            <w:vAlign w:val="center"/>
          </w:tcPr>
          <w:p w14:paraId="585B5D9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查询巡检对象</w:t>
            </w:r>
          </w:p>
        </w:tc>
        <w:tc>
          <w:tcPr>
            <w:tcW w:w="2054" w:type="dxa"/>
            <w:tcBorders>
              <w:top w:val="nil"/>
              <w:bottom w:val="nil"/>
            </w:tcBorders>
            <w:noWrap w:val="0"/>
            <w:vAlign w:val="center"/>
          </w:tcPr>
          <w:p w14:paraId="698BD175">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进入巡检对象管理 -&gt; 输入查询条件 -&gt; 点击【查询】</w:t>
            </w:r>
          </w:p>
        </w:tc>
        <w:tc>
          <w:tcPr>
            <w:tcW w:w="1314" w:type="dxa"/>
            <w:tcBorders>
              <w:top w:val="nil"/>
              <w:bottom w:val="nil"/>
            </w:tcBorders>
            <w:noWrap w:val="0"/>
            <w:vAlign w:val="center"/>
          </w:tcPr>
          <w:p w14:paraId="63735AD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查询成功，列表仅展示符合条件的巡检对象数据</w:t>
            </w:r>
          </w:p>
        </w:tc>
        <w:tc>
          <w:tcPr>
            <w:tcW w:w="1491" w:type="dxa"/>
            <w:tcBorders>
              <w:top w:val="nil"/>
              <w:bottom w:val="nil"/>
            </w:tcBorders>
            <w:noWrap w:val="0"/>
            <w:vAlign w:val="center"/>
          </w:tcPr>
          <w:p w14:paraId="772ED2E7">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查询成功，列表仅展示符合条件的巡检对象数据</w:t>
            </w:r>
          </w:p>
        </w:tc>
        <w:tc>
          <w:tcPr>
            <w:tcW w:w="613" w:type="dxa"/>
            <w:tcBorders>
              <w:top w:val="nil"/>
              <w:bottom w:val="nil"/>
            </w:tcBorders>
            <w:noWrap w:val="0"/>
            <w:vAlign w:val="center"/>
          </w:tcPr>
          <w:p w14:paraId="6CCF37AE">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353322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75F2E46E">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27</w:t>
            </w:r>
          </w:p>
        </w:tc>
        <w:tc>
          <w:tcPr>
            <w:tcW w:w="1114" w:type="dxa"/>
            <w:tcBorders>
              <w:top w:val="nil"/>
              <w:bottom w:val="nil"/>
            </w:tcBorders>
            <w:noWrap w:val="0"/>
            <w:vAlign w:val="center"/>
          </w:tcPr>
          <w:p w14:paraId="08CCDD15">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巡检计划管理模块</w:t>
            </w:r>
          </w:p>
        </w:tc>
        <w:tc>
          <w:tcPr>
            <w:tcW w:w="1377" w:type="dxa"/>
            <w:tcBorders>
              <w:top w:val="nil"/>
              <w:bottom w:val="nil"/>
            </w:tcBorders>
            <w:noWrap w:val="0"/>
            <w:vAlign w:val="center"/>
          </w:tcPr>
          <w:p w14:paraId="2985B8F7">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添加巡检计划</w:t>
            </w:r>
          </w:p>
        </w:tc>
        <w:tc>
          <w:tcPr>
            <w:tcW w:w="2054" w:type="dxa"/>
            <w:tcBorders>
              <w:top w:val="nil"/>
              <w:bottom w:val="nil"/>
            </w:tcBorders>
            <w:noWrap w:val="0"/>
            <w:vAlign w:val="center"/>
          </w:tcPr>
          <w:p w14:paraId="42A5CBE1">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进入巡检计划管理 -&gt; 点击【添加】-&gt; 填写信息 -&gt; 保存</w:t>
            </w:r>
          </w:p>
        </w:tc>
        <w:tc>
          <w:tcPr>
            <w:tcW w:w="1314" w:type="dxa"/>
            <w:tcBorders>
              <w:top w:val="nil"/>
              <w:bottom w:val="nil"/>
            </w:tcBorders>
            <w:noWrap w:val="0"/>
            <w:vAlign w:val="center"/>
          </w:tcPr>
          <w:p w14:paraId="2822A499">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添加巡检计划成功，页面刷新后显示新添加巡检计划</w:t>
            </w:r>
          </w:p>
        </w:tc>
        <w:tc>
          <w:tcPr>
            <w:tcW w:w="1491" w:type="dxa"/>
            <w:tcBorders>
              <w:top w:val="nil"/>
              <w:bottom w:val="nil"/>
            </w:tcBorders>
            <w:noWrap w:val="0"/>
            <w:vAlign w:val="center"/>
          </w:tcPr>
          <w:p w14:paraId="419FF25E">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添加巡检计划成功，页面刷新后显示新添加巡检计划</w:t>
            </w:r>
          </w:p>
        </w:tc>
        <w:tc>
          <w:tcPr>
            <w:tcW w:w="613" w:type="dxa"/>
            <w:tcBorders>
              <w:top w:val="nil"/>
              <w:bottom w:val="nil"/>
            </w:tcBorders>
            <w:noWrap w:val="0"/>
            <w:vAlign w:val="center"/>
          </w:tcPr>
          <w:p w14:paraId="2E3CFC7E">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3C760A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3F4315D1">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28</w:t>
            </w:r>
          </w:p>
        </w:tc>
        <w:tc>
          <w:tcPr>
            <w:tcW w:w="1114" w:type="dxa"/>
            <w:tcBorders>
              <w:top w:val="nil"/>
              <w:bottom w:val="nil"/>
            </w:tcBorders>
            <w:noWrap w:val="0"/>
            <w:vAlign w:val="center"/>
          </w:tcPr>
          <w:p w14:paraId="418DAE97">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巡检计划管理模块</w:t>
            </w:r>
          </w:p>
        </w:tc>
        <w:tc>
          <w:tcPr>
            <w:tcW w:w="1377" w:type="dxa"/>
            <w:tcBorders>
              <w:top w:val="nil"/>
              <w:bottom w:val="nil"/>
            </w:tcBorders>
            <w:noWrap w:val="0"/>
            <w:vAlign w:val="center"/>
          </w:tcPr>
          <w:p w14:paraId="5BE4104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编辑巡检计划</w:t>
            </w:r>
          </w:p>
        </w:tc>
        <w:tc>
          <w:tcPr>
            <w:tcW w:w="2054" w:type="dxa"/>
            <w:tcBorders>
              <w:top w:val="nil"/>
              <w:bottom w:val="nil"/>
            </w:tcBorders>
            <w:noWrap w:val="0"/>
            <w:vAlign w:val="center"/>
          </w:tcPr>
          <w:p w14:paraId="4DC228B7">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进入巡检计划管理 -&gt; 选择计划 -&gt; 点击【编辑】-&gt; 修改信息 -&gt; 保存</w:t>
            </w:r>
          </w:p>
        </w:tc>
        <w:tc>
          <w:tcPr>
            <w:tcW w:w="1314" w:type="dxa"/>
            <w:tcBorders>
              <w:top w:val="nil"/>
              <w:bottom w:val="nil"/>
            </w:tcBorders>
            <w:noWrap w:val="0"/>
            <w:vAlign w:val="center"/>
          </w:tcPr>
          <w:p w14:paraId="42EEF390">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编辑巡检计划成功，页面显示修改后巡检计划信息</w:t>
            </w:r>
          </w:p>
        </w:tc>
        <w:tc>
          <w:tcPr>
            <w:tcW w:w="1491" w:type="dxa"/>
            <w:tcBorders>
              <w:top w:val="nil"/>
              <w:bottom w:val="nil"/>
            </w:tcBorders>
            <w:noWrap w:val="0"/>
            <w:vAlign w:val="center"/>
          </w:tcPr>
          <w:p w14:paraId="68C7DA95">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编辑巡检计划成功，页面显示修改后巡检计划信息</w:t>
            </w:r>
          </w:p>
        </w:tc>
        <w:tc>
          <w:tcPr>
            <w:tcW w:w="613" w:type="dxa"/>
            <w:tcBorders>
              <w:top w:val="nil"/>
              <w:bottom w:val="nil"/>
            </w:tcBorders>
            <w:noWrap w:val="0"/>
            <w:vAlign w:val="center"/>
          </w:tcPr>
          <w:p w14:paraId="42F726D4">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61EF89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32EE1DA7">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29</w:t>
            </w:r>
          </w:p>
        </w:tc>
        <w:tc>
          <w:tcPr>
            <w:tcW w:w="1114" w:type="dxa"/>
            <w:tcBorders>
              <w:top w:val="nil"/>
              <w:bottom w:val="nil"/>
            </w:tcBorders>
            <w:noWrap w:val="0"/>
            <w:vAlign w:val="center"/>
          </w:tcPr>
          <w:p w14:paraId="1B4A7126">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巡检计划管理模块</w:t>
            </w:r>
          </w:p>
        </w:tc>
        <w:tc>
          <w:tcPr>
            <w:tcW w:w="1377" w:type="dxa"/>
            <w:tcBorders>
              <w:top w:val="nil"/>
              <w:bottom w:val="nil"/>
            </w:tcBorders>
            <w:noWrap w:val="0"/>
            <w:vAlign w:val="center"/>
          </w:tcPr>
          <w:p w14:paraId="3E87F6DC">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删除巡检计划</w:t>
            </w:r>
          </w:p>
        </w:tc>
        <w:tc>
          <w:tcPr>
            <w:tcW w:w="2054" w:type="dxa"/>
            <w:tcBorders>
              <w:top w:val="nil"/>
              <w:bottom w:val="nil"/>
            </w:tcBorders>
            <w:noWrap w:val="0"/>
            <w:vAlign w:val="center"/>
          </w:tcPr>
          <w:p w14:paraId="1253259F">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进入巡检计划管理 -&gt; 选择计划 -&gt; 点击【删除】-&gt; 确认操作</w:t>
            </w:r>
          </w:p>
        </w:tc>
        <w:tc>
          <w:tcPr>
            <w:tcW w:w="1314" w:type="dxa"/>
            <w:tcBorders>
              <w:top w:val="nil"/>
              <w:bottom w:val="nil"/>
            </w:tcBorders>
            <w:noWrap w:val="0"/>
            <w:vAlign w:val="center"/>
          </w:tcPr>
          <w:p w14:paraId="158D281A">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删除巡检计划成功，页面刷新后目标巡检计划消失</w:t>
            </w:r>
          </w:p>
        </w:tc>
        <w:tc>
          <w:tcPr>
            <w:tcW w:w="1491" w:type="dxa"/>
            <w:tcBorders>
              <w:top w:val="nil"/>
              <w:bottom w:val="nil"/>
            </w:tcBorders>
            <w:noWrap w:val="0"/>
            <w:vAlign w:val="center"/>
          </w:tcPr>
          <w:p w14:paraId="397F3C3F">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删除巡检计划成功，页面刷新后目标巡检计划消失</w:t>
            </w:r>
          </w:p>
        </w:tc>
        <w:tc>
          <w:tcPr>
            <w:tcW w:w="613" w:type="dxa"/>
            <w:tcBorders>
              <w:top w:val="nil"/>
              <w:bottom w:val="nil"/>
            </w:tcBorders>
            <w:noWrap w:val="0"/>
            <w:vAlign w:val="center"/>
          </w:tcPr>
          <w:p w14:paraId="7650E6E3">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681E6F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4E8AFE21">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30</w:t>
            </w:r>
          </w:p>
        </w:tc>
        <w:tc>
          <w:tcPr>
            <w:tcW w:w="1114" w:type="dxa"/>
            <w:tcBorders>
              <w:top w:val="nil"/>
              <w:bottom w:val="nil"/>
            </w:tcBorders>
            <w:noWrap w:val="0"/>
            <w:vAlign w:val="center"/>
          </w:tcPr>
          <w:p w14:paraId="1EED8265">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巡检计划管理模块</w:t>
            </w:r>
          </w:p>
        </w:tc>
        <w:tc>
          <w:tcPr>
            <w:tcW w:w="1377" w:type="dxa"/>
            <w:tcBorders>
              <w:top w:val="nil"/>
              <w:bottom w:val="nil"/>
            </w:tcBorders>
            <w:noWrap w:val="0"/>
            <w:vAlign w:val="center"/>
          </w:tcPr>
          <w:p w14:paraId="696DE460">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查询巡检计划</w:t>
            </w:r>
          </w:p>
        </w:tc>
        <w:tc>
          <w:tcPr>
            <w:tcW w:w="2054" w:type="dxa"/>
            <w:tcBorders>
              <w:top w:val="nil"/>
              <w:bottom w:val="nil"/>
            </w:tcBorders>
            <w:noWrap w:val="0"/>
            <w:vAlign w:val="center"/>
          </w:tcPr>
          <w:p w14:paraId="2B13F723">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进入巡检计划管理 -&gt; 输入查询条件 -&gt; 点击【查询】</w:t>
            </w:r>
          </w:p>
        </w:tc>
        <w:tc>
          <w:tcPr>
            <w:tcW w:w="1314" w:type="dxa"/>
            <w:tcBorders>
              <w:top w:val="nil"/>
              <w:bottom w:val="nil"/>
            </w:tcBorders>
            <w:noWrap w:val="0"/>
            <w:vAlign w:val="center"/>
          </w:tcPr>
          <w:p w14:paraId="2EED013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查询成功，列表仅展示符合条件的巡检计划数据</w:t>
            </w:r>
          </w:p>
        </w:tc>
        <w:tc>
          <w:tcPr>
            <w:tcW w:w="1491" w:type="dxa"/>
            <w:tcBorders>
              <w:top w:val="nil"/>
              <w:bottom w:val="nil"/>
            </w:tcBorders>
            <w:noWrap w:val="0"/>
            <w:vAlign w:val="center"/>
          </w:tcPr>
          <w:p w14:paraId="11C84329">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查询成功，列表仅展示符合条件的巡检计划数据</w:t>
            </w:r>
          </w:p>
        </w:tc>
        <w:tc>
          <w:tcPr>
            <w:tcW w:w="613" w:type="dxa"/>
            <w:tcBorders>
              <w:top w:val="nil"/>
              <w:bottom w:val="nil"/>
            </w:tcBorders>
            <w:noWrap w:val="0"/>
            <w:vAlign w:val="center"/>
          </w:tcPr>
          <w:p w14:paraId="3A0654B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0A8308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6D2C3E7A">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31</w:t>
            </w:r>
          </w:p>
        </w:tc>
        <w:tc>
          <w:tcPr>
            <w:tcW w:w="1114" w:type="dxa"/>
            <w:tcBorders>
              <w:top w:val="nil"/>
              <w:bottom w:val="nil"/>
            </w:tcBorders>
            <w:noWrap w:val="0"/>
            <w:vAlign w:val="center"/>
          </w:tcPr>
          <w:p w14:paraId="698B30E5">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巡检任务管理模块</w:t>
            </w:r>
          </w:p>
        </w:tc>
        <w:tc>
          <w:tcPr>
            <w:tcW w:w="1377" w:type="dxa"/>
            <w:tcBorders>
              <w:top w:val="nil"/>
              <w:bottom w:val="nil"/>
            </w:tcBorders>
            <w:noWrap w:val="0"/>
            <w:vAlign w:val="center"/>
          </w:tcPr>
          <w:p w14:paraId="34C1AD7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添加巡检任务</w:t>
            </w:r>
          </w:p>
        </w:tc>
        <w:tc>
          <w:tcPr>
            <w:tcW w:w="2054" w:type="dxa"/>
            <w:tcBorders>
              <w:top w:val="nil"/>
              <w:bottom w:val="nil"/>
            </w:tcBorders>
            <w:noWrap w:val="0"/>
            <w:vAlign w:val="center"/>
          </w:tcPr>
          <w:p w14:paraId="55C8AB5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进入巡检任务管理 -&gt; 点击【添加】-&gt; 填写信息 -&gt; 保存</w:t>
            </w:r>
          </w:p>
        </w:tc>
        <w:tc>
          <w:tcPr>
            <w:tcW w:w="1314" w:type="dxa"/>
            <w:tcBorders>
              <w:top w:val="nil"/>
              <w:bottom w:val="nil"/>
            </w:tcBorders>
            <w:noWrap w:val="0"/>
            <w:vAlign w:val="center"/>
          </w:tcPr>
          <w:p w14:paraId="75682BB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添加巡检任务成功，页面刷新后显示新添加巡检任务</w:t>
            </w:r>
          </w:p>
        </w:tc>
        <w:tc>
          <w:tcPr>
            <w:tcW w:w="1491" w:type="dxa"/>
            <w:tcBorders>
              <w:top w:val="nil"/>
              <w:bottom w:val="nil"/>
            </w:tcBorders>
            <w:noWrap w:val="0"/>
            <w:vAlign w:val="center"/>
          </w:tcPr>
          <w:p w14:paraId="35F4F009">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添加巡检任务成功，页面刷新后显示新添加巡检任务</w:t>
            </w:r>
          </w:p>
        </w:tc>
        <w:tc>
          <w:tcPr>
            <w:tcW w:w="613" w:type="dxa"/>
            <w:tcBorders>
              <w:top w:val="nil"/>
              <w:bottom w:val="nil"/>
            </w:tcBorders>
            <w:noWrap w:val="0"/>
            <w:vAlign w:val="center"/>
          </w:tcPr>
          <w:p w14:paraId="63EDBD24">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3E487C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3DA7D7B1">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32</w:t>
            </w:r>
          </w:p>
        </w:tc>
        <w:tc>
          <w:tcPr>
            <w:tcW w:w="1114" w:type="dxa"/>
            <w:tcBorders>
              <w:top w:val="nil"/>
              <w:bottom w:val="nil"/>
            </w:tcBorders>
            <w:noWrap w:val="0"/>
            <w:vAlign w:val="center"/>
          </w:tcPr>
          <w:p w14:paraId="7E75E4DC">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巡检任务管理模块</w:t>
            </w:r>
          </w:p>
        </w:tc>
        <w:tc>
          <w:tcPr>
            <w:tcW w:w="1377" w:type="dxa"/>
            <w:tcBorders>
              <w:top w:val="nil"/>
              <w:bottom w:val="nil"/>
            </w:tcBorders>
            <w:noWrap w:val="0"/>
            <w:vAlign w:val="center"/>
          </w:tcPr>
          <w:p w14:paraId="293722E9">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编辑巡检任务</w:t>
            </w:r>
          </w:p>
        </w:tc>
        <w:tc>
          <w:tcPr>
            <w:tcW w:w="2054" w:type="dxa"/>
            <w:tcBorders>
              <w:top w:val="nil"/>
              <w:bottom w:val="nil"/>
            </w:tcBorders>
            <w:noWrap w:val="0"/>
            <w:vAlign w:val="center"/>
          </w:tcPr>
          <w:p w14:paraId="73942D9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进入巡检任务管理 -&gt; 选择任务 -&gt; 点击【编辑】-&gt; 修改信息 -&gt; 保存</w:t>
            </w:r>
          </w:p>
        </w:tc>
        <w:tc>
          <w:tcPr>
            <w:tcW w:w="1314" w:type="dxa"/>
            <w:tcBorders>
              <w:top w:val="nil"/>
              <w:bottom w:val="nil"/>
            </w:tcBorders>
            <w:noWrap w:val="0"/>
            <w:vAlign w:val="center"/>
          </w:tcPr>
          <w:p w14:paraId="28A0D7B5">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编辑巡检任务成功，页面显示修改后巡检任务信息</w:t>
            </w:r>
          </w:p>
        </w:tc>
        <w:tc>
          <w:tcPr>
            <w:tcW w:w="1491" w:type="dxa"/>
            <w:tcBorders>
              <w:top w:val="nil"/>
              <w:bottom w:val="nil"/>
            </w:tcBorders>
            <w:noWrap w:val="0"/>
            <w:vAlign w:val="center"/>
          </w:tcPr>
          <w:p w14:paraId="12EC5931">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编辑巡检任务成功，页面显示修改后巡检任务信息</w:t>
            </w:r>
          </w:p>
        </w:tc>
        <w:tc>
          <w:tcPr>
            <w:tcW w:w="613" w:type="dxa"/>
            <w:tcBorders>
              <w:top w:val="nil"/>
              <w:bottom w:val="nil"/>
            </w:tcBorders>
            <w:noWrap w:val="0"/>
            <w:vAlign w:val="center"/>
          </w:tcPr>
          <w:p w14:paraId="1DE20165">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12A58E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6602C7FE">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33</w:t>
            </w:r>
          </w:p>
        </w:tc>
        <w:tc>
          <w:tcPr>
            <w:tcW w:w="1114" w:type="dxa"/>
            <w:tcBorders>
              <w:top w:val="nil"/>
              <w:bottom w:val="nil"/>
            </w:tcBorders>
            <w:noWrap w:val="0"/>
            <w:vAlign w:val="center"/>
          </w:tcPr>
          <w:p w14:paraId="10BE1D26">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巡检任务管理模块</w:t>
            </w:r>
          </w:p>
        </w:tc>
        <w:tc>
          <w:tcPr>
            <w:tcW w:w="1377" w:type="dxa"/>
            <w:tcBorders>
              <w:top w:val="nil"/>
              <w:bottom w:val="nil"/>
            </w:tcBorders>
            <w:noWrap w:val="0"/>
            <w:vAlign w:val="center"/>
          </w:tcPr>
          <w:p w14:paraId="37D7A769">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删除巡检任务</w:t>
            </w:r>
          </w:p>
        </w:tc>
        <w:tc>
          <w:tcPr>
            <w:tcW w:w="2054" w:type="dxa"/>
            <w:tcBorders>
              <w:top w:val="nil"/>
              <w:bottom w:val="nil"/>
            </w:tcBorders>
            <w:noWrap w:val="0"/>
            <w:vAlign w:val="center"/>
          </w:tcPr>
          <w:p w14:paraId="0AF17E1E">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进入巡检任务管理 -&gt; 选择任务 -&gt; 点击【删除】-&gt; 确认操作</w:t>
            </w:r>
          </w:p>
        </w:tc>
        <w:tc>
          <w:tcPr>
            <w:tcW w:w="1314" w:type="dxa"/>
            <w:tcBorders>
              <w:top w:val="nil"/>
              <w:bottom w:val="nil"/>
            </w:tcBorders>
            <w:noWrap w:val="0"/>
            <w:vAlign w:val="center"/>
          </w:tcPr>
          <w:p w14:paraId="523CCDC0">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删除巡检任务成功，页面刷新后目标巡检任务消失</w:t>
            </w:r>
          </w:p>
        </w:tc>
        <w:tc>
          <w:tcPr>
            <w:tcW w:w="1491" w:type="dxa"/>
            <w:tcBorders>
              <w:top w:val="nil"/>
              <w:bottom w:val="nil"/>
            </w:tcBorders>
            <w:noWrap w:val="0"/>
            <w:vAlign w:val="center"/>
          </w:tcPr>
          <w:p w14:paraId="53F09B5E">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删除巡检任务成功，页面刷新后目标巡检任务消失</w:t>
            </w:r>
          </w:p>
        </w:tc>
        <w:tc>
          <w:tcPr>
            <w:tcW w:w="613" w:type="dxa"/>
            <w:tcBorders>
              <w:top w:val="nil"/>
              <w:bottom w:val="nil"/>
            </w:tcBorders>
            <w:noWrap w:val="0"/>
            <w:vAlign w:val="center"/>
          </w:tcPr>
          <w:p w14:paraId="2FF51BF3">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7F3C82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7F2142CD">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34</w:t>
            </w:r>
          </w:p>
        </w:tc>
        <w:tc>
          <w:tcPr>
            <w:tcW w:w="1114" w:type="dxa"/>
            <w:tcBorders>
              <w:top w:val="nil"/>
              <w:bottom w:val="nil"/>
            </w:tcBorders>
            <w:noWrap w:val="0"/>
            <w:vAlign w:val="center"/>
          </w:tcPr>
          <w:p w14:paraId="0DCDCBF6">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巡检任务管理模块</w:t>
            </w:r>
          </w:p>
        </w:tc>
        <w:tc>
          <w:tcPr>
            <w:tcW w:w="1377" w:type="dxa"/>
            <w:tcBorders>
              <w:top w:val="nil"/>
              <w:bottom w:val="nil"/>
            </w:tcBorders>
            <w:noWrap w:val="0"/>
            <w:vAlign w:val="center"/>
          </w:tcPr>
          <w:p w14:paraId="43AED7C6">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查询巡检任务</w:t>
            </w:r>
          </w:p>
        </w:tc>
        <w:tc>
          <w:tcPr>
            <w:tcW w:w="2054" w:type="dxa"/>
            <w:tcBorders>
              <w:top w:val="nil"/>
              <w:bottom w:val="nil"/>
            </w:tcBorders>
            <w:noWrap w:val="0"/>
            <w:vAlign w:val="center"/>
          </w:tcPr>
          <w:p w14:paraId="16168BD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登录系统 -&gt; 进入巡检任务管理 -&gt; 输入查询条件 -&gt; 点击【查询】</w:t>
            </w:r>
          </w:p>
        </w:tc>
        <w:tc>
          <w:tcPr>
            <w:tcW w:w="1314" w:type="dxa"/>
            <w:tcBorders>
              <w:top w:val="nil"/>
              <w:bottom w:val="nil"/>
            </w:tcBorders>
            <w:noWrap w:val="0"/>
            <w:vAlign w:val="center"/>
          </w:tcPr>
          <w:p w14:paraId="75ED1AD0">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查询成功，列表仅展示符合条件的巡检任务数据</w:t>
            </w:r>
          </w:p>
        </w:tc>
        <w:tc>
          <w:tcPr>
            <w:tcW w:w="1491" w:type="dxa"/>
            <w:tcBorders>
              <w:top w:val="nil"/>
              <w:bottom w:val="nil"/>
            </w:tcBorders>
            <w:noWrap w:val="0"/>
            <w:vAlign w:val="center"/>
          </w:tcPr>
          <w:p w14:paraId="247F5C20">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查询成功，列表仅展示符合条件的巡检任务数据</w:t>
            </w:r>
          </w:p>
        </w:tc>
        <w:tc>
          <w:tcPr>
            <w:tcW w:w="613" w:type="dxa"/>
            <w:tcBorders>
              <w:top w:val="nil"/>
              <w:bottom w:val="nil"/>
            </w:tcBorders>
            <w:noWrap w:val="0"/>
            <w:vAlign w:val="center"/>
          </w:tcPr>
          <w:p w14:paraId="59CCC54F">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2F794B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1476F42E">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35</w:t>
            </w:r>
          </w:p>
        </w:tc>
        <w:tc>
          <w:tcPr>
            <w:tcW w:w="1114" w:type="dxa"/>
            <w:tcBorders>
              <w:top w:val="nil"/>
              <w:bottom w:val="nil"/>
            </w:tcBorders>
            <w:noWrap w:val="0"/>
            <w:vAlign w:val="center"/>
          </w:tcPr>
          <w:p w14:paraId="466AE8AB">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移动端巡检任务</w:t>
            </w:r>
          </w:p>
        </w:tc>
        <w:tc>
          <w:tcPr>
            <w:tcW w:w="1377" w:type="dxa"/>
            <w:tcBorders>
              <w:top w:val="nil"/>
              <w:bottom w:val="nil"/>
            </w:tcBorders>
            <w:noWrap w:val="0"/>
            <w:vAlign w:val="center"/>
          </w:tcPr>
          <w:p w14:paraId="3DFE8EBA">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开始巡检任务</w:t>
            </w:r>
          </w:p>
        </w:tc>
        <w:tc>
          <w:tcPr>
            <w:tcW w:w="2054" w:type="dxa"/>
            <w:tcBorders>
              <w:top w:val="nil"/>
              <w:bottom w:val="nil"/>
            </w:tcBorders>
            <w:noWrap w:val="0"/>
            <w:vAlign w:val="center"/>
          </w:tcPr>
          <w:p w14:paraId="7BB2EAFF">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登录移动端 -&gt; 在任务列表中选择任务 -&gt; 点击【开始任务】</w:t>
            </w:r>
          </w:p>
        </w:tc>
        <w:tc>
          <w:tcPr>
            <w:tcW w:w="1314" w:type="dxa"/>
            <w:tcBorders>
              <w:top w:val="nil"/>
              <w:bottom w:val="nil"/>
            </w:tcBorders>
            <w:noWrap w:val="0"/>
            <w:vAlign w:val="center"/>
          </w:tcPr>
          <w:p w14:paraId="3891D146">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开始任务成功，进入巡检数据采集页面</w:t>
            </w:r>
          </w:p>
        </w:tc>
        <w:tc>
          <w:tcPr>
            <w:tcW w:w="1491" w:type="dxa"/>
            <w:tcBorders>
              <w:top w:val="nil"/>
              <w:bottom w:val="nil"/>
            </w:tcBorders>
            <w:noWrap w:val="0"/>
            <w:vAlign w:val="center"/>
          </w:tcPr>
          <w:p w14:paraId="45CCAAF6">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开始任务成功，进入巡检数据采集页面</w:t>
            </w:r>
          </w:p>
        </w:tc>
        <w:tc>
          <w:tcPr>
            <w:tcW w:w="613" w:type="dxa"/>
            <w:tcBorders>
              <w:top w:val="nil"/>
              <w:bottom w:val="nil"/>
            </w:tcBorders>
            <w:noWrap w:val="0"/>
            <w:vAlign w:val="center"/>
          </w:tcPr>
          <w:p w14:paraId="20094B89">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01C0EA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bottom w:val="nil"/>
            </w:tcBorders>
            <w:noWrap w:val="0"/>
            <w:vAlign w:val="center"/>
          </w:tcPr>
          <w:p w14:paraId="55F1C8E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36</w:t>
            </w:r>
          </w:p>
        </w:tc>
        <w:tc>
          <w:tcPr>
            <w:tcW w:w="1114" w:type="dxa"/>
            <w:tcBorders>
              <w:top w:val="nil"/>
              <w:bottom w:val="nil"/>
            </w:tcBorders>
            <w:noWrap w:val="0"/>
            <w:vAlign w:val="center"/>
          </w:tcPr>
          <w:p w14:paraId="66E4CC7A">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移动端巡检任务</w:t>
            </w:r>
          </w:p>
        </w:tc>
        <w:tc>
          <w:tcPr>
            <w:tcW w:w="1377" w:type="dxa"/>
            <w:tcBorders>
              <w:top w:val="nil"/>
              <w:bottom w:val="nil"/>
            </w:tcBorders>
            <w:noWrap w:val="0"/>
            <w:vAlign w:val="center"/>
          </w:tcPr>
          <w:p w14:paraId="4CA9979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保存巡检数据</w:t>
            </w:r>
          </w:p>
        </w:tc>
        <w:tc>
          <w:tcPr>
            <w:tcW w:w="2054" w:type="dxa"/>
            <w:tcBorders>
              <w:top w:val="nil"/>
              <w:bottom w:val="nil"/>
            </w:tcBorders>
            <w:noWrap w:val="0"/>
            <w:vAlign w:val="center"/>
          </w:tcPr>
          <w:p w14:paraId="45EE337C">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登录移动端 -&gt; 开始任务 -&gt; 采集/上传数据 -&gt; 点击【保存】</w:t>
            </w:r>
          </w:p>
        </w:tc>
        <w:tc>
          <w:tcPr>
            <w:tcW w:w="1314" w:type="dxa"/>
            <w:tcBorders>
              <w:top w:val="nil"/>
              <w:bottom w:val="nil"/>
            </w:tcBorders>
            <w:noWrap w:val="0"/>
            <w:vAlign w:val="center"/>
          </w:tcPr>
          <w:p w14:paraId="72C24FCD">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巡检数据保存成功，页面提示 “保存成功”</w:t>
            </w:r>
          </w:p>
        </w:tc>
        <w:tc>
          <w:tcPr>
            <w:tcW w:w="1491" w:type="dxa"/>
            <w:tcBorders>
              <w:top w:val="nil"/>
              <w:bottom w:val="nil"/>
            </w:tcBorders>
            <w:noWrap w:val="0"/>
            <w:vAlign w:val="center"/>
          </w:tcPr>
          <w:p w14:paraId="28E981C0">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巡检数据保存成功，页面提示 “保存成功”</w:t>
            </w:r>
          </w:p>
        </w:tc>
        <w:tc>
          <w:tcPr>
            <w:tcW w:w="613" w:type="dxa"/>
            <w:tcBorders>
              <w:top w:val="nil"/>
              <w:bottom w:val="nil"/>
            </w:tcBorders>
            <w:noWrap w:val="0"/>
            <w:vAlign w:val="center"/>
          </w:tcPr>
          <w:p w14:paraId="62C436E9">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r w14:paraId="6CBAAB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29" w:type="dxa"/>
            <w:tcBorders>
              <w:top w:val="nil"/>
            </w:tcBorders>
            <w:noWrap w:val="0"/>
            <w:vAlign w:val="center"/>
          </w:tcPr>
          <w:p w14:paraId="3EC32369">
            <w:pPr>
              <w:tabs>
                <w:tab w:val="center" w:pos="1135"/>
                <w:tab w:val="center" w:pos="1575"/>
                <w:tab w:val="right" w:pos="2153"/>
              </w:tabs>
              <w:jc w:val="left"/>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sz w:val="21"/>
                <w:szCs w:val="21"/>
                <w:lang w:val="en-US" w:eastAsia="zh-CN"/>
              </w:rPr>
              <w:t>37</w:t>
            </w:r>
          </w:p>
        </w:tc>
        <w:tc>
          <w:tcPr>
            <w:tcW w:w="1114" w:type="dxa"/>
            <w:tcBorders>
              <w:top w:val="nil"/>
            </w:tcBorders>
            <w:noWrap w:val="0"/>
            <w:vAlign w:val="center"/>
          </w:tcPr>
          <w:p w14:paraId="2862569D">
            <w:pPr>
              <w:tabs>
                <w:tab w:val="center" w:pos="1135"/>
                <w:tab w:val="center" w:pos="1575"/>
                <w:tab w:val="right" w:pos="2153"/>
              </w:tabs>
              <w:jc w:val="left"/>
              <w:rPr>
                <w:rFonts w:hint="eastAsia" w:ascii="Times New Roman" w:hAnsi="Times New Roman" w:eastAsia="宋体" w:cs="宋体"/>
                <w:color w:val="auto"/>
                <w:kern w:val="2"/>
                <w:sz w:val="21"/>
                <w:szCs w:val="21"/>
                <w:lang w:val="en-US" w:eastAsia="zh-CN" w:bidi="ar-SA"/>
              </w:rPr>
            </w:pPr>
            <w:r>
              <w:rPr>
                <w:rFonts w:hint="default" w:ascii="Times New Roman" w:hAnsi="Times New Roman" w:eastAsia="宋体" w:cs="宋体"/>
                <w:color w:val="auto"/>
                <w:sz w:val="21"/>
                <w:szCs w:val="21"/>
                <w:lang w:val="en-US" w:eastAsia="zh-CN"/>
              </w:rPr>
              <w:t>移动端巡检任务</w:t>
            </w:r>
          </w:p>
        </w:tc>
        <w:tc>
          <w:tcPr>
            <w:tcW w:w="1377" w:type="dxa"/>
            <w:tcBorders>
              <w:top w:val="nil"/>
            </w:tcBorders>
            <w:noWrap w:val="0"/>
            <w:vAlign w:val="center"/>
          </w:tcPr>
          <w:p w14:paraId="6EB089E1">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结束巡检任务</w:t>
            </w:r>
          </w:p>
        </w:tc>
        <w:tc>
          <w:tcPr>
            <w:tcW w:w="2054" w:type="dxa"/>
            <w:tcBorders>
              <w:top w:val="nil"/>
            </w:tcBorders>
            <w:noWrap w:val="0"/>
            <w:vAlign w:val="center"/>
          </w:tcPr>
          <w:p w14:paraId="21D2D62D">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登录移动端 -&gt; 进入已开始任务 -&gt; 完成采集后点击【结束任务】</w:t>
            </w:r>
          </w:p>
        </w:tc>
        <w:tc>
          <w:tcPr>
            <w:tcW w:w="1314" w:type="dxa"/>
            <w:tcBorders>
              <w:top w:val="nil"/>
            </w:tcBorders>
            <w:noWrap w:val="0"/>
            <w:vAlign w:val="center"/>
          </w:tcPr>
          <w:p w14:paraId="75B78822">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结束任务成功，任务状态更新为 “已完成”</w:t>
            </w:r>
          </w:p>
        </w:tc>
        <w:tc>
          <w:tcPr>
            <w:tcW w:w="1491" w:type="dxa"/>
            <w:tcBorders>
              <w:top w:val="nil"/>
            </w:tcBorders>
            <w:noWrap w:val="0"/>
            <w:vAlign w:val="center"/>
          </w:tcPr>
          <w:p w14:paraId="407FF500">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结束任务成功，任务状态更新为 “已完成”</w:t>
            </w:r>
          </w:p>
        </w:tc>
        <w:tc>
          <w:tcPr>
            <w:tcW w:w="613" w:type="dxa"/>
            <w:tcBorders>
              <w:top w:val="nil"/>
            </w:tcBorders>
            <w:noWrap w:val="0"/>
            <w:vAlign w:val="center"/>
          </w:tcPr>
          <w:p w14:paraId="22B42D78">
            <w:pPr>
              <w:tabs>
                <w:tab w:val="center" w:pos="1135"/>
                <w:tab w:val="center" w:pos="1575"/>
                <w:tab w:val="right" w:pos="2153"/>
              </w:tabs>
              <w:jc w:val="left"/>
              <w:rPr>
                <w:rFonts w:hint="eastAsia" w:ascii="Times New Roman" w:hAnsi="Times New Roman" w:eastAsia="宋体" w:cs="宋体"/>
                <w:color w:val="auto"/>
                <w:sz w:val="21"/>
                <w:szCs w:val="21"/>
                <w:lang w:val="en-US" w:eastAsia="zh-CN"/>
              </w:rPr>
            </w:pPr>
            <w:r>
              <w:rPr>
                <w:rFonts w:hint="default" w:ascii="Times New Roman" w:hAnsi="Times New Roman" w:eastAsia="宋体" w:cs="宋体"/>
                <w:color w:val="auto"/>
                <w:sz w:val="21"/>
                <w:szCs w:val="21"/>
                <w:lang w:val="en-US" w:eastAsia="zh-CN"/>
              </w:rPr>
              <w:t>符合</w:t>
            </w:r>
          </w:p>
        </w:tc>
      </w:tr>
    </w:tbl>
    <w:p w14:paraId="04CFF4AE">
      <w:pPr>
        <w:pStyle w:val="6"/>
        <w:rPr>
          <w:rFonts w:hint="eastAsia" w:ascii="黑体" w:hAnsi="黑体"/>
          <w:lang w:val="en-US" w:eastAsia="zh-CN"/>
        </w:rPr>
      </w:pPr>
      <w:bookmarkStart w:id="380" w:name="_Toc2832"/>
      <w:bookmarkStart w:id="381" w:name="_Toc26905"/>
      <w:bookmarkStart w:id="382" w:name="_Toc12590"/>
      <w:bookmarkStart w:id="383" w:name="_Toc1419902294"/>
      <w:bookmarkStart w:id="384" w:name="_Toc1480303091"/>
      <w:bookmarkStart w:id="385" w:name="_Toc618576359"/>
      <w:bookmarkStart w:id="386" w:name="_Toc12413"/>
      <w:r>
        <w:rPr>
          <w:rFonts w:hint="eastAsia" w:ascii="黑体" w:hAnsi="黑体"/>
          <w:lang w:val="en-US" w:eastAsia="zh-CN"/>
        </w:rPr>
        <w:t>6</w:t>
      </w:r>
      <w:r>
        <w:rPr>
          <w:rFonts w:hint="default" w:ascii="黑体" w:hAnsi="黑体"/>
          <w:lang w:val="en-US"/>
        </w:rPr>
        <w:t>.</w:t>
      </w:r>
      <w:r>
        <w:rPr>
          <w:rFonts w:hint="eastAsia" w:ascii="黑体" w:hAnsi="黑体"/>
          <w:lang w:val="en-US" w:eastAsia="zh-CN"/>
        </w:rPr>
        <w:t>4  测试结果</w:t>
      </w:r>
      <w:bookmarkEnd w:id="380"/>
      <w:bookmarkEnd w:id="381"/>
      <w:bookmarkEnd w:id="382"/>
      <w:bookmarkEnd w:id="383"/>
      <w:bookmarkEnd w:id="384"/>
      <w:bookmarkEnd w:id="385"/>
      <w:bookmarkEnd w:id="386"/>
    </w:p>
    <w:p w14:paraId="075C3A8F">
      <w:pPr>
        <w:spacing w:line="400" w:lineRule="exact"/>
        <w:ind w:firstLine="480" w:firstLineChars="200"/>
        <w:rPr>
          <w:rFonts w:hint="eastAsia" w:hAnsi="宋体" w:eastAsia="宋体"/>
          <w:sz w:val="24"/>
          <w:lang w:val="en-US" w:eastAsia="zh-CN"/>
        </w:rPr>
      </w:pPr>
      <w:r>
        <w:rPr>
          <w:rFonts w:hint="eastAsia" w:hAnsi="宋体" w:eastAsia="宋体"/>
          <w:sz w:val="24"/>
          <w:lang w:val="en-US" w:eastAsia="zh-CN"/>
        </w:rPr>
        <w:t>本次设计的于SpringBoot的现场工程设备巡检管理系统经历了多轮测试，在上线后正常运行，已经达到验收标准，在开发和测试的过程中出现过一些BUG，但是都已经进行了相关的修改，目前项目根据测试用例进行测试，已全部达到通过的状态，因此本次系统的测试结果为测试通过。</w:t>
      </w:r>
    </w:p>
    <w:p w14:paraId="4726E8D1">
      <w:pPr>
        <w:pStyle w:val="2"/>
        <w:spacing w:before="480" w:after="480"/>
      </w:pPr>
      <w:bookmarkStart w:id="387" w:name="_Toc1385632868"/>
      <w:bookmarkStart w:id="388" w:name="_Toc444530586"/>
      <w:r>
        <w:rPr>
          <w:rFonts w:hint="eastAsia"/>
          <w:lang w:val="en-US" w:eastAsia="zh-CN"/>
        </w:rPr>
        <w:t>7</w:t>
      </w:r>
      <w:r>
        <w:rPr>
          <w:rFonts w:hint="eastAsia"/>
        </w:rPr>
        <w:t xml:space="preserve">  结论</w:t>
      </w:r>
      <w:bookmarkEnd w:id="387"/>
      <w:bookmarkEnd w:id="388"/>
    </w:p>
    <w:p w14:paraId="586DE19A">
      <w:pPr>
        <w:spacing w:line="400" w:lineRule="exact"/>
        <w:ind w:firstLine="480" w:firstLineChars="200"/>
        <w:rPr>
          <w:rFonts w:hint="default" w:hAnsi="宋体" w:eastAsia="宋体"/>
          <w:bCs/>
          <w:sz w:val="24"/>
        </w:rPr>
      </w:pPr>
      <w:r>
        <w:rPr>
          <w:rFonts w:hint="default" w:hAnsi="宋体" w:eastAsia="宋体"/>
          <w:bCs/>
          <w:sz w:val="24"/>
        </w:rPr>
        <w:t>该系统以B/S架构建立规范化的工程设备巡检管理工作系统，需求分析阶段根据模板企业进行了深度分析，明确企业内部管理系统功能需求，设计功能模块用户信息管理、部门信息管理、角色信息管理、工程信息管理、设备信息管理、巡检项管理、对象管理、范围管理、计划管理、任务管理、监控管理、轨迹回放管理、移动端业务等，进行设计功能和相关数据库表设计，完成设计后实现了所设计功能并测试通过，至此可交付使用。在系统的设计开发中，选用Java编程语言与Vue.js作为主要的编程语言，SpringBoot+Vue框架搭配MySQL进行数据存储开发设计整个工程设备巡检管理系统。该系统的优点主要体现在界面简洁方便使用，功能完善能够满足日常巡检工作的常规性要求。目前存在的局限性就在于较多的基础数据需要由人工去维护，随着技术的进一步发展，这个问题将得以进一步改善，成为一个流程完备、功能齐全的全流程项目管理系统。</w:t>
      </w:r>
    </w:p>
    <w:p w14:paraId="28540C79">
      <w:pPr>
        <w:spacing w:line="400" w:lineRule="exact"/>
        <w:ind w:firstLine="480" w:firstLineChars="200"/>
        <w:rPr>
          <w:rFonts w:hint="eastAsia" w:hAnsi="宋体" w:eastAsia="宋体"/>
          <w:bCs/>
          <w:sz w:val="24"/>
          <w:lang w:eastAsia="zh-CN"/>
        </w:rPr>
      </w:pPr>
      <w:r>
        <w:rPr>
          <w:rFonts w:hint="default" w:hAnsi="宋体" w:eastAsia="宋体"/>
          <w:bCs/>
          <w:sz w:val="24"/>
        </w:rPr>
        <w:t>随着物联网、大数据与人工智能技术的深度融合，现场工程设备巡检管理系统将向更高层次的智能化、无人化方向演进。系统将不再局限于任务派发与结果记录的数字化，而是进化为一个集预测性维护、智能诊断与自主决策于一体的设备健康管理平台。通过广泛部署传感器，系统能实时采集设备运行的温度、振动、噪声等多维数据，并利用AI算法进行深度分析与故障预测，实现从“定期巡检”到“按需预警”的革命性转变，最大限度避免非计划停机。同时，结合5G通信与高精度定位技术，无人机、巡检机器人将逐步替代人工执行高危或重复性巡检任务，并通过AR（增强现实）技术为现场人员提供远程专家指导和设备信息叠加，极大提升作业安全与效率。最终，系统将形成设备全生命周期管理的闭环，其产生的海量数据通过大数据分析，不仅能持续优化巡检路径与维护策略，更能为企业的资产配置、成本控制与战略决策提供强有力的数据支撑，真正驱动工程设备管理迈向全面智能化、可视化</w:t>
      </w:r>
      <w:r>
        <w:rPr>
          <w:rFonts w:hint="eastAsia" w:hAnsi="宋体" w:eastAsia="宋体"/>
          <w:bCs/>
          <w:sz w:val="24"/>
          <w:lang w:eastAsia="zh-CN"/>
        </w:rPr>
        <w:t>。</w:t>
      </w:r>
    </w:p>
    <w:p w14:paraId="1D0DD74A">
      <w:pPr>
        <w:pStyle w:val="2"/>
        <w:spacing w:before="480" w:after="480"/>
      </w:pPr>
      <w:bookmarkStart w:id="389" w:name="_Toc129950989"/>
      <w:bookmarkStart w:id="390" w:name="_Toc1018944408"/>
      <w:r>
        <w:rPr>
          <w:rFonts w:hint="eastAsia"/>
        </w:rPr>
        <w:t>参考文献</w:t>
      </w:r>
      <w:bookmarkEnd w:id="389"/>
      <w:bookmarkEnd w:id="390"/>
    </w:p>
    <w:p w14:paraId="62F8A6F7">
      <w:pPr>
        <w:spacing w:line="400" w:lineRule="exact"/>
        <w:ind w:left="480" w:hanging="480" w:hangingChars="200"/>
        <w:rPr>
          <w:rFonts w:hint="eastAsia" w:eastAsia="宋体"/>
          <w:sz w:val="24"/>
          <w:lang w:val="en-US" w:eastAsia="zh-CN"/>
        </w:rPr>
      </w:pPr>
      <w:r>
        <w:rPr>
          <w:rFonts w:hint="eastAsia" w:eastAsia="宋体"/>
          <w:sz w:val="24"/>
          <w:lang w:val="en-US" w:eastAsia="zh-CN"/>
        </w:rPr>
        <w:t>[1]侯天阳, 施璇璇, 朱磊, 等. 基于低代码的安全巡检管理系统设计与开发[J].成组技术与生产现代化, 2024, 41(2): 32-37.</w:t>
      </w:r>
    </w:p>
    <w:p w14:paraId="2D015606">
      <w:pPr>
        <w:spacing w:line="400" w:lineRule="exact"/>
        <w:ind w:left="480" w:hanging="480" w:hangingChars="200"/>
        <w:rPr>
          <w:rFonts w:hint="eastAsia" w:eastAsia="宋体"/>
          <w:sz w:val="24"/>
          <w:lang w:val="en-US" w:eastAsia="zh-CN"/>
        </w:rPr>
      </w:pPr>
      <w:r>
        <w:rPr>
          <w:rFonts w:hint="eastAsia" w:eastAsia="宋体"/>
          <w:sz w:val="24"/>
          <w:lang w:val="en-US" w:eastAsia="zh-CN"/>
        </w:rPr>
        <w:t>[2]魏永磊, 张佳豪. 基于北斗定位的变电站设备巡检管理系统应用实践[J].农电管理,2025, 1(10): 44-46.</w:t>
      </w:r>
    </w:p>
    <w:p w14:paraId="0D323922">
      <w:pPr>
        <w:spacing w:line="400" w:lineRule="exact"/>
        <w:ind w:left="480" w:hanging="480" w:hangingChars="200"/>
        <w:rPr>
          <w:rFonts w:hint="eastAsia" w:eastAsia="宋体"/>
          <w:sz w:val="24"/>
          <w:lang w:val="en-US" w:eastAsia="zh-CN"/>
        </w:rPr>
      </w:pPr>
      <w:r>
        <w:rPr>
          <w:rFonts w:hint="eastAsia" w:eastAsia="宋体"/>
          <w:sz w:val="24"/>
          <w:lang w:val="en-US" w:eastAsia="zh-CN"/>
        </w:rPr>
        <w:t>[3]王开义. 基于Apache/MySQL技术的智能化设备巡检管理系统的设计与实现[J]. 广播与电视技术, 2024, 51(12): 111-116.</w:t>
      </w:r>
    </w:p>
    <w:p w14:paraId="0C98D9FC">
      <w:pPr>
        <w:spacing w:line="400" w:lineRule="exact"/>
        <w:ind w:left="480" w:hanging="480" w:hangingChars="200"/>
        <w:rPr>
          <w:rFonts w:hint="eastAsia" w:eastAsia="宋体"/>
          <w:sz w:val="24"/>
          <w:lang w:val="en-US" w:eastAsia="zh-CN"/>
        </w:rPr>
      </w:pPr>
      <w:r>
        <w:rPr>
          <w:rFonts w:hint="eastAsia" w:eastAsia="宋体"/>
          <w:sz w:val="24"/>
          <w:lang w:val="en-US" w:eastAsia="zh-CN"/>
        </w:rPr>
        <w:t>[4]伍倪燕, 陈琪, 刘培涛. 高校实验室安全巡检管理系统研究[J]. 通信与信息技术, 2024(3): 133-136.</w:t>
      </w:r>
    </w:p>
    <w:p w14:paraId="1BCBDA1C">
      <w:pPr>
        <w:spacing w:line="400" w:lineRule="exact"/>
        <w:ind w:left="480" w:hanging="480" w:hangingChars="200"/>
        <w:rPr>
          <w:rFonts w:hint="eastAsia" w:eastAsia="宋体"/>
          <w:sz w:val="24"/>
          <w:lang w:val="en-US" w:eastAsia="zh-CN"/>
        </w:rPr>
      </w:pPr>
      <w:r>
        <w:rPr>
          <w:rFonts w:hint="eastAsia" w:eastAsia="宋体"/>
          <w:sz w:val="24"/>
          <w:lang w:val="en-US" w:eastAsia="zh-CN"/>
        </w:rPr>
        <w:t>[5]Nadir K ,Kristijan K ,Nikola M , et al.Tether Management System for Autonomous Inspection Missions in Mariculture Using an ASV and an ROV[J].IFAC PapersOnLine,2022,55(31):327-332.</w:t>
      </w:r>
    </w:p>
    <w:p w14:paraId="36528337">
      <w:pPr>
        <w:spacing w:line="400" w:lineRule="exact"/>
        <w:ind w:left="480" w:hanging="480" w:hangingChars="200"/>
        <w:rPr>
          <w:rFonts w:hint="eastAsia" w:eastAsia="宋体"/>
          <w:sz w:val="24"/>
          <w:lang w:val="en-US" w:eastAsia="zh-CN"/>
        </w:rPr>
      </w:pPr>
      <w:r>
        <w:rPr>
          <w:rFonts w:hint="eastAsia" w:eastAsia="宋体"/>
          <w:sz w:val="24"/>
          <w:lang w:val="en-US" w:eastAsia="zh-CN"/>
        </w:rPr>
        <w:t>[6]A. J S . Asset Inspection Management System as a Reliable Inspection/Monitoring Tool[J]. MATERIALS EVALUATION, 2020, 78(12): 1277-1279.</w:t>
      </w:r>
    </w:p>
    <w:p w14:paraId="431C7F46">
      <w:pPr>
        <w:spacing w:line="400" w:lineRule="exact"/>
        <w:ind w:left="480" w:hanging="480" w:hangingChars="200"/>
        <w:rPr>
          <w:rFonts w:hint="eastAsia" w:eastAsia="宋体"/>
          <w:sz w:val="24"/>
          <w:lang w:val="en-US" w:eastAsia="zh-CN"/>
        </w:rPr>
      </w:pPr>
      <w:r>
        <w:rPr>
          <w:rFonts w:hint="eastAsia" w:eastAsia="宋体"/>
          <w:sz w:val="24"/>
          <w:lang w:val="en-US" w:eastAsia="zh-CN"/>
        </w:rPr>
        <w:t>[7]Mukhamatzakievch. Development of the Intelligent Core of Vehicles’ Technical Inspection Management System[J]. Journal of Computational and Theoretical Nanoscience, 2019, 16(11): 4508-4512.</w:t>
      </w:r>
    </w:p>
    <w:p w14:paraId="18BD645F">
      <w:pPr>
        <w:spacing w:line="400" w:lineRule="exact"/>
        <w:ind w:left="480" w:hanging="480" w:hangingChars="200"/>
        <w:rPr>
          <w:rFonts w:hint="eastAsia" w:eastAsia="宋体"/>
          <w:sz w:val="24"/>
          <w:lang w:val="en-US" w:eastAsia="zh-CN"/>
        </w:rPr>
      </w:pPr>
      <w:r>
        <w:rPr>
          <w:rFonts w:hint="eastAsia" w:eastAsia="宋体"/>
          <w:sz w:val="24"/>
          <w:lang w:val="en-US" w:eastAsia="zh-CN"/>
        </w:rPr>
        <w:t>[8]Jalal S ,Hadi S ,Shahab Z , et al. Risk-based inspection in the oil and gas industry using the intuitionistic fuzzy method: the case of pressure vessel in gas refinery[J]. Journal of Quality in Maintenance Engineering,2025, 31(2): 286-301.</w:t>
      </w:r>
    </w:p>
    <w:p w14:paraId="6873A1DE">
      <w:pPr>
        <w:spacing w:line="400" w:lineRule="exact"/>
        <w:ind w:left="480" w:hanging="480" w:hangingChars="200"/>
        <w:rPr>
          <w:rFonts w:hint="eastAsia" w:eastAsia="宋体"/>
          <w:sz w:val="24"/>
          <w:lang w:val="en-US" w:eastAsia="zh-CN"/>
        </w:rPr>
      </w:pPr>
      <w:r>
        <w:rPr>
          <w:rFonts w:hint="eastAsia" w:eastAsia="宋体"/>
          <w:sz w:val="24"/>
          <w:lang w:val="en-US" w:eastAsia="zh-CN"/>
        </w:rPr>
        <w:t>[9]王勇,叶方. 智能巡检管理系统在输电线路运维中的应用[J]. 集成电路应用, 2024, 41(1):286-287.</w:t>
      </w:r>
    </w:p>
    <w:p w14:paraId="59454741">
      <w:pPr>
        <w:spacing w:line="400" w:lineRule="exact"/>
        <w:ind w:left="480" w:hanging="480" w:hangingChars="200"/>
        <w:rPr>
          <w:rFonts w:hint="eastAsia" w:eastAsia="宋体"/>
          <w:sz w:val="24"/>
        </w:rPr>
      </w:pPr>
      <w:r>
        <w:rPr>
          <w:rFonts w:hint="eastAsia" w:eastAsia="宋体"/>
          <w:sz w:val="24"/>
        </w:rPr>
        <w:t>[1</w:t>
      </w:r>
      <w:r>
        <w:rPr>
          <w:rFonts w:hint="eastAsia" w:eastAsia="宋体"/>
          <w:sz w:val="24"/>
          <w:lang w:val="en-US" w:eastAsia="zh-CN"/>
        </w:rPr>
        <w:t>0</w:t>
      </w:r>
      <w:r>
        <w:rPr>
          <w:rFonts w:hint="eastAsia" w:eastAsia="宋体"/>
          <w:sz w:val="24"/>
        </w:rPr>
        <w:t>]赵庆杞,于常乐.架空输电线路无人机智能巡检教程[M].</w:t>
      </w:r>
      <w:r>
        <w:rPr>
          <w:rFonts w:hint="eastAsia" w:eastAsia="宋体"/>
          <w:sz w:val="24"/>
          <w:lang w:val="en-US" w:eastAsia="zh-CN"/>
        </w:rPr>
        <w:t xml:space="preserve">北京: </w:t>
      </w:r>
      <w:r>
        <w:rPr>
          <w:rFonts w:hint="eastAsia" w:eastAsia="宋体"/>
          <w:sz w:val="24"/>
        </w:rPr>
        <w:t>中国水利水电出版社</w:t>
      </w:r>
      <w:r>
        <w:rPr>
          <w:rFonts w:hint="eastAsia" w:eastAsia="宋体"/>
          <w:sz w:val="24"/>
          <w:lang w:val="en-US" w:eastAsia="zh-CN"/>
        </w:rPr>
        <w:t xml:space="preserve">, </w:t>
      </w:r>
      <w:r>
        <w:rPr>
          <w:rFonts w:hint="eastAsia" w:eastAsia="宋体"/>
          <w:sz w:val="24"/>
        </w:rPr>
        <w:t>2022</w:t>
      </w:r>
      <w:r>
        <w:rPr>
          <w:rFonts w:hint="default" w:eastAsia="宋体"/>
          <w:sz w:val="24"/>
          <w:lang w:val="en-US"/>
        </w:rPr>
        <w:t xml:space="preserve">: </w:t>
      </w:r>
      <w:r>
        <w:rPr>
          <w:rFonts w:hint="eastAsia" w:eastAsia="宋体"/>
          <w:sz w:val="24"/>
        </w:rPr>
        <w:t>302.</w:t>
      </w:r>
    </w:p>
    <w:p w14:paraId="11A9C39B">
      <w:pPr>
        <w:spacing w:line="400" w:lineRule="exact"/>
        <w:ind w:left="480" w:hanging="480" w:hangingChars="200"/>
        <w:rPr>
          <w:rFonts w:hint="eastAsia" w:eastAsia="宋体"/>
          <w:sz w:val="24"/>
        </w:rPr>
      </w:pPr>
      <w:r>
        <w:rPr>
          <w:rFonts w:hint="eastAsia" w:eastAsia="宋体"/>
          <w:sz w:val="24"/>
          <w:lang w:val="en-US" w:eastAsia="zh-CN"/>
        </w:rPr>
        <w:t>[11]李泽昆.基于无线定位技术的铁路车站巡检管理系统研究[D].河北: 石家庄铁道大学,2022.</w:t>
      </w:r>
    </w:p>
    <w:p w14:paraId="5F45C8A4">
      <w:pPr>
        <w:spacing w:line="400" w:lineRule="exact"/>
        <w:ind w:left="480" w:hanging="480" w:hangingChars="200"/>
        <w:rPr>
          <w:rFonts w:hint="eastAsia" w:eastAsia="宋体"/>
          <w:sz w:val="24"/>
        </w:rPr>
      </w:pPr>
      <w:r>
        <w:rPr>
          <w:rFonts w:hint="eastAsia" w:eastAsia="宋体"/>
          <w:sz w:val="24"/>
        </w:rPr>
        <w:t>[1</w:t>
      </w:r>
      <w:r>
        <w:rPr>
          <w:rFonts w:hint="eastAsia" w:eastAsia="宋体"/>
          <w:sz w:val="24"/>
          <w:lang w:val="en-US" w:eastAsia="zh-CN"/>
        </w:rPr>
        <w:t>2</w:t>
      </w:r>
      <w:r>
        <w:rPr>
          <w:rFonts w:hint="eastAsia" w:eastAsia="宋体"/>
          <w:sz w:val="24"/>
        </w:rPr>
        <w:t>]阴酉龙,刘君,刘小双,等.基于B/S架构和Unity3D的电力巡检无人机虚拟培训系统[J].自动化技术与应用,</w:t>
      </w:r>
      <w:r>
        <w:rPr>
          <w:rFonts w:hint="eastAsia" w:eastAsia="宋体"/>
          <w:sz w:val="24"/>
          <w:lang w:val="en-US" w:eastAsia="zh-CN"/>
        </w:rPr>
        <w:t xml:space="preserve"> </w:t>
      </w:r>
      <w:r>
        <w:rPr>
          <w:rFonts w:hint="eastAsia" w:eastAsia="宋体"/>
          <w:sz w:val="24"/>
        </w:rPr>
        <w:t>2024,</w:t>
      </w:r>
      <w:r>
        <w:rPr>
          <w:rFonts w:hint="eastAsia" w:eastAsia="宋体"/>
          <w:sz w:val="24"/>
          <w:lang w:val="en-US" w:eastAsia="zh-CN"/>
        </w:rPr>
        <w:t xml:space="preserve"> </w:t>
      </w:r>
      <w:r>
        <w:rPr>
          <w:rFonts w:hint="eastAsia" w:eastAsia="宋体"/>
          <w:sz w:val="24"/>
        </w:rPr>
        <w:t>43(08):</w:t>
      </w:r>
      <w:r>
        <w:rPr>
          <w:rFonts w:hint="eastAsia" w:eastAsia="宋体"/>
          <w:sz w:val="24"/>
          <w:lang w:val="en-US" w:eastAsia="zh-CN"/>
        </w:rPr>
        <w:t xml:space="preserve"> </w:t>
      </w:r>
      <w:r>
        <w:rPr>
          <w:rFonts w:hint="eastAsia" w:eastAsia="宋体"/>
          <w:sz w:val="24"/>
        </w:rPr>
        <w:t>42-45.</w:t>
      </w:r>
    </w:p>
    <w:p w14:paraId="592EAA20">
      <w:pPr>
        <w:spacing w:line="400" w:lineRule="exact"/>
        <w:ind w:left="480" w:hanging="480" w:hangingChars="200"/>
        <w:rPr>
          <w:rFonts w:hint="eastAsia" w:eastAsia="宋体"/>
          <w:sz w:val="24"/>
          <w:lang w:val="en-US" w:eastAsia="zh-CN"/>
        </w:rPr>
      </w:pPr>
      <w:r>
        <w:rPr>
          <w:rFonts w:hint="eastAsia" w:eastAsia="宋体"/>
          <w:sz w:val="24"/>
        </w:rPr>
        <w:t>[1</w:t>
      </w:r>
      <w:r>
        <w:rPr>
          <w:rFonts w:hint="eastAsia" w:eastAsia="宋体"/>
          <w:sz w:val="24"/>
          <w:lang w:val="en-US" w:eastAsia="zh-CN"/>
        </w:rPr>
        <w:t>3</w:t>
      </w:r>
      <w:r>
        <w:rPr>
          <w:rFonts w:hint="eastAsia" w:eastAsia="宋体"/>
          <w:sz w:val="24"/>
        </w:rPr>
        <w:t>]马文新,刘百韬,侯冠麒,等.基于SpringBoot的三维数字化设备运维管理系统的设计与实现[J].中国建设信息化,</w:t>
      </w:r>
      <w:r>
        <w:rPr>
          <w:rFonts w:hint="eastAsia" w:eastAsia="宋体"/>
          <w:sz w:val="24"/>
          <w:lang w:val="en-US" w:eastAsia="zh-CN"/>
        </w:rPr>
        <w:t xml:space="preserve"> </w:t>
      </w:r>
      <w:r>
        <w:rPr>
          <w:rFonts w:hint="eastAsia" w:eastAsia="宋体"/>
          <w:sz w:val="24"/>
        </w:rPr>
        <w:t>2023,</w:t>
      </w:r>
      <w:r>
        <w:rPr>
          <w:rFonts w:hint="eastAsia" w:eastAsia="宋体"/>
          <w:sz w:val="24"/>
          <w:lang w:val="en-US" w:eastAsia="zh-CN"/>
        </w:rPr>
        <w:t xml:space="preserve"> 1</w:t>
      </w:r>
      <w:r>
        <w:rPr>
          <w:rFonts w:hint="eastAsia" w:eastAsia="宋体"/>
          <w:sz w:val="24"/>
        </w:rPr>
        <w:t>(18):</w:t>
      </w:r>
      <w:r>
        <w:rPr>
          <w:rFonts w:hint="default" w:eastAsia="宋体"/>
          <w:sz w:val="24"/>
          <w:lang w:val="en-US"/>
        </w:rPr>
        <w:t xml:space="preserve"> </w:t>
      </w:r>
      <w:r>
        <w:rPr>
          <w:rFonts w:hint="eastAsia" w:eastAsia="宋体"/>
          <w:sz w:val="24"/>
        </w:rPr>
        <w:t>66-69.</w:t>
      </w:r>
    </w:p>
    <w:p w14:paraId="13DC8987">
      <w:pPr>
        <w:spacing w:line="400" w:lineRule="exact"/>
        <w:ind w:left="480" w:hanging="480" w:hangingChars="200"/>
        <w:rPr>
          <w:rFonts w:hint="eastAsia" w:eastAsia="宋体"/>
          <w:sz w:val="24"/>
          <w:lang w:val="en-US" w:eastAsia="zh-CN"/>
        </w:rPr>
      </w:pPr>
      <w:r>
        <w:rPr>
          <w:rFonts w:hint="eastAsia" w:eastAsia="宋体"/>
          <w:sz w:val="24"/>
        </w:rPr>
        <w:t>[1</w:t>
      </w:r>
      <w:r>
        <w:rPr>
          <w:rFonts w:hint="eastAsia" w:eastAsia="宋体"/>
          <w:sz w:val="24"/>
          <w:lang w:val="en-US" w:eastAsia="zh-CN"/>
        </w:rPr>
        <w:t>4</w:t>
      </w:r>
      <w:r>
        <w:rPr>
          <w:rFonts w:hint="eastAsia" w:eastAsia="宋体"/>
          <w:sz w:val="24"/>
        </w:rPr>
        <w:t>]苟英,</w:t>
      </w:r>
      <w:r>
        <w:rPr>
          <w:rFonts w:hint="eastAsia" w:eastAsia="宋体"/>
          <w:sz w:val="24"/>
          <w:lang w:val="en-US" w:eastAsia="zh-CN"/>
        </w:rPr>
        <w:t xml:space="preserve"> </w:t>
      </w:r>
      <w:r>
        <w:rPr>
          <w:rFonts w:hint="eastAsia" w:eastAsia="宋体"/>
          <w:sz w:val="24"/>
        </w:rPr>
        <w:t>郭晓惠,</w:t>
      </w:r>
      <w:r>
        <w:rPr>
          <w:rFonts w:hint="eastAsia" w:eastAsia="宋体"/>
          <w:sz w:val="24"/>
          <w:lang w:val="en-US" w:eastAsia="zh-CN"/>
        </w:rPr>
        <w:t xml:space="preserve"> </w:t>
      </w:r>
      <w:r>
        <w:rPr>
          <w:rFonts w:hint="eastAsia" w:eastAsia="宋体"/>
          <w:sz w:val="24"/>
        </w:rPr>
        <w:t>胡华.Java面向对象程序设计[M].</w:t>
      </w:r>
      <w:r>
        <w:rPr>
          <w:rFonts w:hint="eastAsia" w:eastAsia="宋体"/>
          <w:sz w:val="24"/>
          <w:lang w:val="en-US" w:eastAsia="zh-CN"/>
        </w:rPr>
        <w:t xml:space="preserve"> 北京: </w:t>
      </w:r>
      <w:r>
        <w:rPr>
          <w:rFonts w:hint="eastAsia" w:eastAsia="宋体"/>
          <w:sz w:val="24"/>
        </w:rPr>
        <w:t>北京大学出版社</w:t>
      </w:r>
      <w:r>
        <w:rPr>
          <w:rFonts w:hint="eastAsia" w:eastAsia="宋体"/>
          <w:sz w:val="24"/>
          <w:lang w:val="en-US" w:eastAsia="zh-CN"/>
        </w:rPr>
        <w:t xml:space="preserve">, </w:t>
      </w:r>
      <w:r>
        <w:rPr>
          <w:rFonts w:hint="eastAsia" w:eastAsia="宋体"/>
          <w:sz w:val="24"/>
        </w:rPr>
        <w:t>202</w:t>
      </w:r>
      <w:r>
        <w:rPr>
          <w:rFonts w:hint="eastAsia" w:eastAsia="宋体"/>
          <w:sz w:val="24"/>
          <w:lang w:val="en-US" w:eastAsia="zh-CN"/>
        </w:rPr>
        <w:t>4</w:t>
      </w:r>
      <w:r>
        <w:rPr>
          <w:rFonts w:hint="default" w:eastAsia="宋体"/>
          <w:sz w:val="24"/>
          <w:lang w:val="en-US"/>
        </w:rPr>
        <w:t xml:space="preserve">: </w:t>
      </w:r>
      <w:r>
        <w:rPr>
          <w:rFonts w:hint="eastAsia" w:eastAsia="宋体"/>
          <w:sz w:val="24"/>
        </w:rPr>
        <w:t>717.</w:t>
      </w:r>
    </w:p>
    <w:p w14:paraId="6E9D389F">
      <w:pPr>
        <w:spacing w:line="400" w:lineRule="exact"/>
        <w:ind w:left="480" w:hanging="480" w:hangingChars="200"/>
        <w:rPr>
          <w:rFonts w:hint="eastAsia" w:eastAsia="宋体"/>
          <w:sz w:val="24"/>
          <w:lang w:val="en-US" w:eastAsia="zh-CN"/>
        </w:rPr>
      </w:pPr>
      <w:r>
        <w:rPr>
          <w:rFonts w:hint="eastAsia" w:eastAsia="宋体"/>
          <w:sz w:val="24"/>
        </w:rPr>
        <w:t>[</w:t>
      </w:r>
      <w:r>
        <w:rPr>
          <w:rFonts w:hint="eastAsia" w:eastAsia="宋体"/>
          <w:sz w:val="24"/>
          <w:lang w:val="en-US" w:eastAsia="zh-CN"/>
        </w:rPr>
        <w:t>15</w:t>
      </w:r>
      <w:r>
        <w:rPr>
          <w:rFonts w:hint="eastAsia" w:eastAsia="宋体"/>
          <w:sz w:val="24"/>
        </w:rPr>
        <w:t>]张俊华,胡光宇.MySQL数据库应用与管理实战[M].</w:t>
      </w:r>
      <w:r>
        <w:rPr>
          <w:rFonts w:hint="eastAsia" w:eastAsia="宋体"/>
          <w:sz w:val="24"/>
          <w:lang w:val="en-US" w:eastAsia="zh-CN"/>
        </w:rPr>
        <w:t xml:space="preserve">北京: </w:t>
      </w:r>
      <w:r>
        <w:rPr>
          <w:rFonts w:hint="eastAsia" w:eastAsia="宋体"/>
          <w:sz w:val="24"/>
        </w:rPr>
        <w:t>人民邮电出版社:</w:t>
      </w:r>
      <w:r>
        <w:rPr>
          <w:rFonts w:hint="eastAsia" w:eastAsia="宋体"/>
          <w:sz w:val="24"/>
          <w:lang w:val="en-US" w:eastAsia="zh-CN"/>
        </w:rPr>
        <w:t xml:space="preserve"> </w:t>
      </w:r>
      <w:r>
        <w:rPr>
          <w:rFonts w:hint="eastAsia" w:eastAsia="宋体"/>
          <w:sz w:val="24"/>
        </w:rPr>
        <w:t>2024</w:t>
      </w:r>
      <w:r>
        <w:rPr>
          <w:rFonts w:hint="eastAsia" w:eastAsia="宋体"/>
          <w:sz w:val="24"/>
          <w:lang w:val="en-US" w:eastAsia="zh-CN"/>
        </w:rPr>
        <w:t xml:space="preserve">, </w:t>
      </w:r>
      <w:r>
        <w:rPr>
          <w:rFonts w:hint="eastAsia" w:eastAsia="宋体"/>
          <w:sz w:val="24"/>
        </w:rPr>
        <w:t>234.</w:t>
      </w:r>
    </w:p>
    <w:p w14:paraId="43439498">
      <w:pPr>
        <w:spacing w:line="400" w:lineRule="exact"/>
        <w:ind w:left="480" w:hanging="480" w:hangingChars="200"/>
        <w:rPr>
          <w:rFonts w:hint="eastAsia" w:eastAsia="宋体"/>
          <w:sz w:val="24"/>
          <w:lang w:val="en-US" w:eastAsia="zh-CN"/>
        </w:rPr>
      </w:pPr>
      <w:r>
        <w:rPr>
          <w:rFonts w:hint="eastAsia" w:eastAsia="宋体"/>
          <w:sz w:val="24"/>
        </w:rPr>
        <w:t>[1</w:t>
      </w:r>
      <w:r>
        <w:rPr>
          <w:rFonts w:hint="eastAsia" w:eastAsia="宋体"/>
          <w:sz w:val="24"/>
          <w:lang w:val="en-US" w:eastAsia="zh-CN"/>
        </w:rPr>
        <w:t>6</w:t>
      </w:r>
      <w:r>
        <w:rPr>
          <w:rFonts w:hint="eastAsia" w:eastAsia="宋体"/>
          <w:sz w:val="24"/>
        </w:rPr>
        <w:t>]郭杰凯,刘冰,杨翠媛,等.基于UNIAPP的安卓离线矢量瓦片应用技术研究[J].地理空间信息,2022,20(12):97-99.</w:t>
      </w:r>
    </w:p>
    <w:p w14:paraId="6ED898D0">
      <w:pPr>
        <w:adjustRightInd w:val="0"/>
        <w:snapToGrid w:val="0"/>
        <w:spacing w:line="400" w:lineRule="exact"/>
        <w:rPr>
          <w:rFonts w:hint="eastAsia" w:eastAsia="宋体"/>
          <w:sz w:val="24"/>
        </w:rPr>
      </w:pPr>
      <w:r>
        <w:rPr>
          <w:rFonts w:hint="eastAsia" w:eastAsia="宋体"/>
          <w:sz w:val="24"/>
        </w:rPr>
        <w:t>[1</w:t>
      </w:r>
      <w:r>
        <w:rPr>
          <w:rFonts w:hint="eastAsia" w:eastAsia="宋体"/>
          <w:sz w:val="24"/>
          <w:lang w:val="en-US" w:eastAsia="zh-CN"/>
        </w:rPr>
        <w:t>7</w:t>
      </w:r>
      <w:r>
        <w:rPr>
          <w:rFonts w:hint="eastAsia" w:eastAsia="宋体"/>
          <w:sz w:val="24"/>
        </w:rPr>
        <w:t>]王开义.基于Apache/MySQL技术的智能化设备巡检管理系统的设计与实现[J].广播与电视技术,2024,51(12):111-116.</w:t>
      </w:r>
    </w:p>
    <w:p w14:paraId="4579CFDB">
      <w:pPr>
        <w:adjustRightInd w:val="0"/>
        <w:snapToGrid w:val="0"/>
        <w:spacing w:line="400" w:lineRule="exact"/>
        <w:ind w:firstLine="480" w:firstLineChars="200"/>
        <w:rPr>
          <w:rFonts w:hint="eastAsia" w:eastAsia="宋体"/>
          <w:sz w:val="24"/>
        </w:rPr>
      </w:pPr>
    </w:p>
    <w:p w14:paraId="6695070F">
      <w:pPr>
        <w:pStyle w:val="2"/>
        <w:spacing w:before="480" w:after="360"/>
        <w:ind w:left="431" w:hanging="431"/>
        <w:rPr>
          <w:rFonts w:hint="default" w:ascii="黑体" w:hAnsi="宋体" w:cs="Times New Roman"/>
          <w:b/>
          <w:color w:val="auto"/>
          <w:sz w:val="32"/>
          <w:szCs w:val="32"/>
          <w:lang w:val="en-US" w:eastAsia="zh-CN"/>
        </w:rPr>
      </w:pPr>
      <w:bookmarkStart w:id="391" w:name="_Toc1364064078"/>
      <w:bookmarkStart w:id="392" w:name="_Toc95403124"/>
      <w:r>
        <w:rPr>
          <w:rFonts w:hint="eastAsia" w:ascii="黑体" w:hAnsi="宋体" w:cs="Times New Roman"/>
          <w:b/>
          <w:color w:val="auto"/>
          <w:sz w:val="32"/>
          <w:szCs w:val="32"/>
          <w:lang w:val="en-US" w:eastAsia="zh-CN"/>
        </w:rPr>
        <w:t>致谢</w:t>
      </w:r>
      <w:bookmarkEnd w:id="391"/>
      <w:bookmarkEnd w:id="392"/>
    </w:p>
    <w:p w14:paraId="380D9A37">
      <w:pPr>
        <w:pStyle w:val="12"/>
        <w:ind w:firstLine="480"/>
        <w:rPr>
          <w:rFonts w:hint="eastAsia"/>
          <w:sz w:val="24"/>
        </w:rPr>
      </w:pPr>
      <w:r>
        <w:rPr>
          <w:rFonts w:hint="eastAsia"/>
          <w:sz w:val="24"/>
        </w:rPr>
        <w:t>在这几个月的时间里，从对课题的理解，方案的设计，到制作，再到论文的写作，中间有着自己的努力，更有着老师和同学的关心和巨大的帮助。</w:t>
      </w:r>
    </w:p>
    <w:p w14:paraId="22BC512F">
      <w:pPr>
        <w:pStyle w:val="12"/>
        <w:ind w:firstLine="480"/>
        <w:rPr>
          <w:rFonts w:hint="eastAsia"/>
          <w:sz w:val="24"/>
        </w:rPr>
      </w:pPr>
      <w:r>
        <w:rPr>
          <w:rFonts w:hint="eastAsia"/>
          <w:sz w:val="24"/>
        </w:rPr>
        <w:t>感谢</w:t>
      </w:r>
      <w:r>
        <w:rPr>
          <w:rFonts w:hint="eastAsia"/>
          <w:sz w:val="24"/>
          <w:lang w:val="en-US" w:eastAsia="zh-CN"/>
        </w:rPr>
        <w:t>张</w:t>
      </w:r>
      <w:r>
        <w:rPr>
          <w:rFonts w:hint="eastAsia"/>
          <w:sz w:val="24"/>
        </w:rPr>
        <w:t>老师在很忙的情况下，为我讲解课题的要点，引领设计的思路。他对学生认真负责的态度让我由衷地敬佩。</w:t>
      </w:r>
    </w:p>
    <w:p w14:paraId="67D836D9">
      <w:pPr>
        <w:pStyle w:val="12"/>
        <w:ind w:firstLine="480"/>
        <w:rPr>
          <w:rFonts w:hint="eastAsia"/>
          <w:sz w:val="24"/>
        </w:rPr>
      </w:pPr>
      <w:r>
        <w:rPr>
          <w:rFonts w:hint="eastAsia"/>
          <w:sz w:val="24"/>
        </w:rPr>
        <w:t>感谢</w:t>
      </w:r>
      <w:r>
        <w:rPr>
          <w:rFonts w:hint="eastAsia"/>
          <w:sz w:val="24"/>
          <w:lang w:val="en-US" w:eastAsia="zh-CN"/>
        </w:rPr>
        <w:t>茹同学</w:t>
      </w:r>
      <w:r>
        <w:rPr>
          <w:rFonts w:hint="eastAsia"/>
          <w:sz w:val="24"/>
        </w:rPr>
        <w:t>给予我无私的帮助，他对我所遇到的难题的解答让我受益匪浅。</w:t>
      </w:r>
    </w:p>
    <w:p w14:paraId="2BBE4029">
      <w:pPr>
        <w:pStyle w:val="12"/>
        <w:ind w:firstLine="480"/>
        <w:rPr>
          <w:rFonts w:hint="eastAsia"/>
          <w:sz w:val="24"/>
        </w:rPr>
      </w:pPr>
      <w:r>
        <w:rPr>
          <w:rFonts w:hint="eastAsia"/>
          <w:sz w:val="24"/>
        </w:rPr>
        <w:t>感谢</w:t>
      </w:r>
      <w:r>
        <w:rPr>
          <w:rFonts w:hint="eastAsia"/>
          <w:sz w:val="24"/>
          <w:lang w:val="en-US" w:eastAsia="zh-CN"/>
        </w:rPr>
        <w:t>张</w:t>
      </w:r>
      <w:r>
        <w:rPr>
          <w:rFonts w:hint="eastAsia"/>
          <w:sz w:val="24"/>
        </w:rPr>
        <w:t>老师对我们的关心照顾。</w:t>
      </w:r>
    </w:p>
    <w:p w14:paraId="6E1D1BB6">
      <w:pPr>
        <w:pStyle w:val="12"/>
        <w:ind w:firstLine="480"/>
        <w:rPr>
          <w:rFonts w:hint="eastAsia"/>
          <w:sz w:val="24"/>
        </w:rPr>
      </w:pPr>
      <w:r>
        <w:rPr>
          <w:rFonts w:hint="eastAsia"/>
          <w:sz w:val="24"/>
        </w:rPr>
        <w:t>感谢母校和老师们在大学对我的培养。</w:t>
      </w:r>
    </w:p>
    <w:sectPr>
      <w:footerReference r:id="rId9" w:type="default"/>
      <w:pgSz w:w="11906" w:h="16838"/>
      <w:pgMar w:top="1701" w:right="1134" w:bottom="1134" w:left="1701" w:header="1134" w:footer="567" w:gutter="567"/>
      <w:pgNumType w:fmt="decimal"/>
      <w:cols w:space="720" w:num="1"/>
      <w:titlePg/>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Times New Roman Regular">
    <w:altName w:val="Times New Roman"/>
    <w:panose1 w:val="02020503050405090304"/>
    <w:charset w:val="00"/>
    <w:family w:val="auto"/>
    <w:pitch w:val="default"/>
    <w:sig w:usb0="00000000" w:usb1="00000000" w:usb2="00000001" w:usb3="00000000" w:csb0="400001BF" w:csb1="DFF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4C164">
    <w:pPr>
      <w:pStyle w:val="14"/>
      <w:framePr w:wrap="around" w:vAnchor="text" w:hAnchor="margin" w:xAlign="center" w:y="1"/>
      <w:rPr>
        <w:rStyle w:val="23"/>
        <w:rFonts w:ascii="宋体" w:hAnsi="宋体"/>
        <w:sz w:val="21"/>
        <w:szCs w:val="21"/>
      </w:rPr>
    </w:pPr>
  </w:p>
  <w:p w14:paraId="1E9C19E8">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3CCC8">
    <w:pPr>
      <w:pStyle w:val="14"/>
      <w:framePr w:wrap="around" w:vAnchor="text" w:hAnchor="margin" w:xAlign="center" w:y="1"/>
      <w:rPr>
        <w:rStyle w:val="23"/>
      </w:rPr>
    </w:pPr>
    <w:r>
      <w:fldChar w:fldCharType="begin"/>
    </w:r>
    <w:r>
      <w:rPr>
        <w:rStyle w:val="23"/>
      </w:rPr>
      <w:instrText xml:space="preserve">PAGE  </w:instrText>
    </w:r>
    <w:r>
      <w:fldChar w:fldCharType="separate"/>
    </w:r>
    <w:r>
      <w:fldChar w:fldCharType="end"/>
    </w:r>
  </w:p>
  <w:p w14:paraId="7763E7D3">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423BE">
    <w:pPr>
      <w:pStyle w:val="14"/>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687D14">
                          <w:pPr>
                            <w:pStyle w:val="14"/>
                            <w:jc w:val="center"/>
                          </w:pPr>
                          <w:r>
                            <w:fldChar w:fldCharType="begin"/>
                          </w:r>
                          <w:r>
                            <w:rPr>
                              <w:rStyle w:val="23"/>
                            </w:rPr>
                            <w:instrText xml:space="preserve"> PAGE </w:instrText>
                          </w:r>
                          <w:r>
                            <w:fldChar w:fldCharType="separate"/>
                          </w:r>
                          <w:r>
                            <w:rPr>
                              <w:rStyle w:val="23"/>
                            </w:rP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BfNAA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AXzQAMQIAAGMEAAAOAAAAAAAAAAEAIAAAAB8BAABkcnMvZTJvRG9jLnhtbFBLBQYA&#10;AAAABgAGAFkBAADCBQAAAAA=&#10;">
              <v:fill on="f" focussize="0,0"/>
              <v:stroke on="f" weight="0.5pt"/>
              <v:imagedata o:title=""/>
              <o:lock v:ext="edit" aspectratio="f"/>
              <v:textbox inset="0mm,0mm,0mm,0mm" style="mso-fit-shape-to-text:t;">
                <w:txbxContent>
                  <w:p w14:paraId="7F687D14">
                    <w:pPr>
                      <w:pStyle w:val="14"/>
                      <w:jc w:val="center"/>
                    </w:pPr>
                    <w:r>
                      <w:fldChar w:fldCharType="begin"/>
                    </w:r>
                    <w:r>
                      <w:rPr>
                        <w:rStyle w:val="23"/>
                      </w:rPr>
                      <w:instrText xml:space="preserve"> PAGE </w:instrText>
                    </w:r>
                    <w:r>
                      <w:fldChar w:fldCharType="separate"/>
                    </w:r>
                    <w:r>
                      <w:rPr>
                        <w:rStyle w:val="23"/>
                      </w:rPr>
                      <w:t>7</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779DA">
    <w:pPr>
      <w:pStyle w:val="14"/>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4" name="文本框 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384F0A">
                          <w:pPr>
                            <w:pStyle w:val="14"/>
                            <w:jc w:val="center"/>
                          </w:pPr>
                          <w:r>
                            <w:fldChar w:fldCharType="begin"/>
                          </w:r>
                          <w:r>
                            <w:rPr>
                              <w:rStyle w:val="23"/>
                            </w:rPr>
                            <w:instrText xml:space="preserve"> PAGE </w:instrText>
                          </w:r>
                          <w:r>
                            <w:fldChar w:fldCharType="separate"/>
                          </w:r>
                          <w:r>
                            <w:rPr>
                              <w:rStyle w:val="23"/>
                            </w:rP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0MQeM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OoNJYZpVPz04/vp&#10;58Pp1zeCMwjUuDBD3L1DZGzf2RZtM5wHHCbebeV1+oIRgR/yHi/yijYSni5NJ9NpDheHb9gAP3u8&#10;7nyI74XVJBkF9ahfJys7bELsQ4eQlM3YtVSqq6EypAGJ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0MQeMzAgAAYwQAAA4AAAAAAAAAAQAgAAAAHwEAAGRycy9lMm9Eb2MueG1sUEsF&#10;BgAAAAAGAAYAWQEAAMQFAAAAAA==&#10;">
              <v:fill on="f" focussize="0,0"/>
              <v:stroke on="f" weight="0.5pt"/>
              <v:imagedata o:title=""/>
              <o:lock v:ext="edit" aspectratio="f"/>
              <v:textbox inset="0mm,0mm,0mm,0mm" style="mso-fit-shape-to-text:t;">
                <w:txbxContent>
                  <w:p w14:paraId="05384F0A">
                    <w:pPr>
                      <w:pStyle w:val="14"/>
                      <w:jc w:val="center"/>
                    </w:pPr>
                    <w:r>
                      <w:fldChar w:fldCharType="begin"/>
                    </w:r>
                    <w:r>
                      <w:rPr>
                        <w:rStyle w:val="23"/>
                      </w:rPr>
                      <w:instrText xml:space="preserve"> PAGE </w:instrText>
                    </w:r>
                    <w:r>
                      <w:fldChar w:fldCharType="separate"/>
                    </w:r>
                    <w:r>
                      <w:rPr>
                        <w:rStyle w:val="23"/>
                      </w:rPr>
                      <w:t>7</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F44BE">
    <w:pPr>
      <w:pStyle w:val="14"/>
      <w:jc w:val="center"/>
      <w:rPr>
        <w:szCs w:val="21"/>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7973083" name="文本框 1"/>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524D5DAE">
                          <w:pPr>
                            <w:pStyle w:val="14"/>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21</w:t>
                          </w:r>
                          <w:r>
                            <w:rPr>
                              <w:kern w:val="0"/>
                              <w:sz w:val="21"/>
                              <w:szCs w:val="21"/>
                            </w:rPr>
                            <w:fldChar w:fldCharType="end"/>
                          </w:r>
                          <w:r>
                            <w:rPr>
                              <w:kern w:val="0"/>
                              <w:sz w:val="21"/>
                              <w:szCs w:val="21"/>
                            </w:rPr>
                            <w:t xml:space="preserve"> -</w:t>
                          </w:r>
                        </w:p>
                      </w:txbxContent>
                    </wps:txbx>
                    <wps:bodyPr rot="0" vert="horz" wrap="none" lIns="0" tIns="0" rIns="0" bIns="0" anchor="t" anchorCtr="0" upright="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OqXm5&#10;zwAAAAUBAAAPAAAAAAAAAAEAIAAAACIAAABkcnMvZG93bnJldi54bWxQSwECFAAUAAAACACHTuJA&#10;/3bAdfEBAADbAwAADgAAAAAAAAABACAAAAAeAQAAZHJzL2Uyb0RvYy54bWxQSwUGAAAAAAYABgBZ&#10;AQAAgQUAAAAA&#10;">
              <v:fill on="f" focussize="0,0"/>
              <v:stroke on="f"/>
              <v:imagedata o:title=""/>
              <o:lock v:ext="edit" aspectratio="f"/>
              <v:textbox inset="0mm,0mm,0mm,0mm" style="mso-fit-shape-to-text:t;">
                <w:txbxContent>
                  <w:p w14:paraId="524D5DAE">
                    <w:pPr>
                      <w:pStyle w:val="14"/>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21</w:t>
                    </w:r>
                    <w:r>
                      <w:rPr>
                        <w:kern w:val="0"/>
                        <w:sz w:val="21"/>
                        <w:szCs w:val="21"/>
                      </w:rPr>
                      <w:fldChar w:fldCharType="end"/>
                    </w:r>
                    <w:r>
                      <w:rPr>
                        <w:kern w:val="0"/>
                        <w:sz w:val="21"/>
                        <w:szCs w:val="21"/>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6121B">
    <w:pPr>
      <w:pStyle w:val="1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6A32C">
    <w:pPr>
      <w:pStyle w:val="15"/>
      <w:rPr>
        <w:rFonts w:hint="eastAsia" w:eastAsia="宋体"/>
        <w:sz w:val="21"/>
        <w:szCs w:val="21"/>
        <w:lang w:val="en-US" w:eastAsia="zh-CN"/>
      </w:rPr>
    </w:pPr>
    <w:r>
      <w:rPr>
        <w:rFonts w:hint="eastAsia"/>
        <w:sz w:val="21"/>
        <w:szCs w:val="21"/>
      </w:rPr>
      <w:t>杭州电子科技大学继续教育学院本科毕业论文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43"/>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ViZDVjM2E0NjQ1OThmMTJjOGVmYjc2ZDk0NTFjYjcifQ=="/>
  </w:docVars>
  <w:rsids>
    <w:rsidRoot w:val="00172A27"/>
    <w:rsid w:val="0000726A"/>
    <w:rsid w:val="00017D13"/>
    <w:rsid w:val="000257A6"/>
    <w:rsid w:val="00032BA0"/>
    <w:rsid w:val="0005248E"/>
    <w:rsid w:val="00067470"/>
    <w:rsid w:val="00072A5D"/>
    <w:rsid w:val="00073622"/>
    <w:rsid w:val="0008083B"/>
    <w:rsid w:val="00081416"/>
    <w:rsid w:val="000901E3"/>
    <w:rsid w:val="000A05C6"/>
    <w:rsid w:val="000A241D"/>
    <w:rsid w:val="000C0B2F"/>
    <w:rsid w:val="000C4430"/>
    <w:rsid w:val="000C798E"/>
    <w:rsid w:val="000D674D"/>
    <w:rsid w:val="000D7796"/>
    <w:rsid w:val="000E2CEA"/>
    <w:rsid w:val="0010263B"/>
    <w:rsid w:val="0010491B"/>
    <w:rsid w:val="00104A29"/>
    <w:rsid w:val="00105BB5"/>
    <w:rsid w:val="001063E2"/>
    <w:rsid w:val="00106808"/>
    <w:rsid w:val="00106A89"/>
    <w:rsid w:val="00111E98"/>
    <w:rsid w:val="001176CA"/>
    <w:rsid w:val="00133DAA"/>
    <w:rsid w:val="00136102"/>
    <w:rsid w:val="00151ADA"/>
    <w:rsid w:val="00154D72"/>
    <w:rsid w:val="00172A27"/>
    <w:rsid w:val="001B08CA"/>
    <w:rsid w:val="001B12A3"/>
    <w:rsid w:val="001B1F69"/>
    <w:rsid w:val="001B6C3B"/>
    <w:rsid w:val="001E195E"/>
    <w:rsid w:val="001F163D"/>
    <w:rsid w:val="00204E24"/>
    <w:rsid w:val="00211770"/>
    <w:rsid w:val="0025024E"/>
    <w:rsid w:val="002513A9"/>
    <w:rsid w:val="00254E4A"/>
    <w:rsid w:val="002900BA"/>
    <w:rsid w:val="002A5C36"/>
    <w:rsid w:val="002B3F1A"/>
    <w:rsid w:val="002C58D8"/>
    <w:rsid w:val="002D0D97"/>
    <w:rsid w:val="002D6983"/>
    <w:rsid w:val="002F4E44"/>
    <w:rsid w:val="00315F0A"/>
    <w:rsid w:val="00322D1E"/>
    <w:rsid w:val="0032461A"/>
    <w:rsid w:val="00350D04"/>
    <w:rsid w:val="00352CA8"/>
    <w:rsid w:val="00357AC4"/>
    <w:rsid w:val="00367970"/>
    <w:rsid w:val="00382163"/>
    <w:rsid w:val="0039088F"/>
    <w:rsid w:val="003A029D"/>
    <w:rsid w:val="003A3B34"/>
    <w:rsid w:val="003B767A"/>
    <w:rsid w:val="003B7B75"/>
    <w:rsid w:val="004200CD"/>
    <w:rsid w:val="0042137B"/>
    <w:rsid w:val="00424304"/>
    <w:rsid w:val="00433D64"/>
    <w:rsid w:val="0043542A"/>
    <w:rsid w:val="00435758"/>
    <w:rsid w:val="004357C9"/>
    <w:rsid w:val="00444636"/>
    <w:rsid w:val="00444FF8"/>
    <w:rsid w:val="004547CF"/>
    <w:rsid w:val="00455BD5"/>
    <w:rsid w:val="00472838"/>
    <w:rsid w:val="00476CAE"/>
    <w:rsid w:val="004A22B3"/>
    <w:rsid w:val="004A2574"/>
    <w:rsid w:val="004B4929"/>
    <w:rsid w:val="004C1D81"/>
    <w:rsid w:val="004E081B"/>
    <w:rsid w:val="004E2234"/>
    <w:rsid w:val="004F7AB6"/>
    <w:rsid w:val="00500146"/>
    <w:rsid w:val="00504700"/>
    <w:rsid w:val="00504D0A"/>
    <w:rsid w:val="0050637B"/>
    <w:rsid w:val="005073DA"/>
    <w:rsid w:val="00513301"/>
    <w:rsid w:val="00516075"/>
    <w:rsid w:val="00522728"/>
    <w:rsid w:val="00547939"/>
    <w:rsid w:val="005622ED"/>
    <w:rsid w:val="00570120"/>
    <w:rsid w:val="005718BA"/>
    <w:rsid w:val="00582314"/>
    <w:rsid w:val="00595B8A"/>
    <w:rsid w:val="005A45CC"/>
    <w:rsid w:val="005B2DDD"/>
    <w:rsid w:val="005B4226"/>
    <w:rsid w:val="005B4E94"/>
    <w:rsid w:val="005E7741"/>
    <w:rsid w:val="00613CE5"/>
    <w:rsid w:val="0063178A"/>
    <w:rsid w:val="00650521"/>
    <w:rsid w:val="0065370F"/>
    <w:rsid w:val="00660CC0"/>
    <w:rsid w:val="00671124"/>
    <w:rsid w:val="00697D83"/>
    <w:rsid w:val="00700380"/>
    <w:rsid w:val="00723191"/>
    <w:rsid w:val="0073374F"/>
    <w:rsid w:val="0074157B"/>
    <w:rsid w:val="00747BCE"/>
    <w:rsid w:val="0075012F"/>
    <w:rsid w:val="00751834"/>
    <w:rsid w:val="007B6C06"/>
    <w:rsid w:val="007C0196"/>
    <w:rsid w:val="007C2E76"/>
    <w:rsid w:val="007D45BE"/>
    <w:rsid w:val="007E172E"/>
    <w:rsid w:val="007E2FE6"/>
    <w:rsid w:val="007E491C"/>
    <w:rsid w:val="0081674F"/>
    <w:rsid w:val="00846E7B"/>
    <w:rsid w:val="008477C0"/>
    <w:rsid w:val="00847E63"/>
    <w:rsid w:val="00857B4B"/>
    <w:rsid w:val="00867FD2"/>
    <w:rsid w:val="008956A0"/>
    <w:rsid w:val="008A717D"/>
    <w:rsid w:val="008B5ACF"/>
    <w:rsid w:val="008C1F14"/>
    <w:rsid w:val="008D0F7E"/>
    <w:rsid w:val="008D41CA"/>
    <w:rsid w:val="008E34F0"/>
    <w:rsid w:val="008F7EFE"/>
    <w:rsid w:val="00916E7E"/>
    <w:rsid w:val="00920706"/>
    <w:rsid w:val="00954441"/>
    <w:rsid w:val="00965086"/>
    <w:rsid w:val="00965FBE"/>
    <w:rsid w:val="009A407E"/>
    <w:rsid w:val="009A5797"/>
    <w:rsid w:val="009A70DC"/>
    <w:rsid w:val="009B76BC"/>
    <w:rsid w:val="009C6119"/>
    <w:rsid w:val="009D4AB3"/>
    <w:rsid w:val="009F1729"/>
    <w:rsid w:val="009F4BD8"/>
    <w:rsid w:val="00A05225"/>
    <w:rsid w:val="00A053FA"/>
    <w:rsid w:val="00A13B5C"/>
    <w:rsid w:val="00A13F9D"/>
    <w:rsid w:val="00A16ABE"/>
    <w:rsid w:val="00A20385"/>
    <w:rsid w:val="00A74E18"/>
    <w:rsid w:val="00AA757D"/>
    <w:rsid w:val="00AC07AE"/>
    <w:rsid w:val="00AC36D7"/>
    <w:rsid w:val="00AC6680"/>
    <w:rsid w:val="00AE6251"/>
    <w:rsid w:val="00AE7486"/>
    <w:rsid w:val="00B15FCF"/>
    <w:rsid w:val="00B368A7"/>
    <w:rsid w:val="00B36FF6"/>
    <w:rsid w:val="00B41CF3"/>
    <w:rsid w:val="00B50F4E"/>
    <w:rsid w:val="00B57395"/>
    <w:rsid w:val="00B763C9"/>
    <w:rsid w:val="00B81086"/>
    <w:rsid w:val="00B9510D"/>
    <w:rsid w:val="00B96902"/>
    <w:rsid w:val="00BB06CB"/>
    <w:rsid w:val="00BB0742"/>
    <w:rsid w:val="00BB31DD"/>
    <w:rsid w:val="00BB5E58"/>
    <w:rsid w:val="00BB66E1"/>
    <w:rsid w:val="00BC06B9"/>
    <w:rsid w:val="00BD44FF"/>
    <w:rsid w:val="00BF4538"/>
    <w:rsid w:val="00BF65A0"/>
    <w:rsid w:val="00C045C7"/>
    <w:rsid w:val="00C16989"/>
    <w:rsid w:val="00C2280F"/>
    <w:rsid w:val="00C57F6F"/>
    <w:rsid w:val="00C77B8A"/>
    <w:rsid w:val="00CD604B"/>
    <w:rsid w:val="00CE1FF2"/>
    <w:rsid w:val="00CE2C88"/>
    <w:rsid w:val="00CF5C9E"/>
    <w:rsid w:val="00D05105"/>
    <w:rsid w:val="00D1180B"/>
    <w:rsid w:val="00D16637"/>
    <w:rsid w:val="00D34BB8"/>
    <w:rsid w:val="00D4158E"/>
    <w:rsid w:val="00D51170"/>
    <w:rsid w:val="00D6040E"/>
    <w:rsid w:val="00D6199C"/>
    <w:rsid w:val="00D6485F"/>
    <w:rsid w:val="00D64955"/>
    <w:rsid w:val="00D72BE2"/>
    <w:rsid w:val="00D8282B"/>
    <w:rsid w:val="00D91C0E"/>
    <w:rsid w:val="00D957C5"/>
    <w:rsid w:val="00D97C70"/>
    <w:rsid w:val="00DC1CAE"/>
    <w:rsid w:val="00DD7194"/>
    <w:rsid w:val="00E06CA8"/>
    <w:rsid w:val="00E14EFB"/>
    <w:rsid w:val="00E20A07"/>
    <w:rsid w:val="00E27EBD"/>
    <w:rsid w:val="00E31794"/>
    <w:rsid w:val="00E33581"/>
    <w:rsid w:val="00E4173C"/>
    <w:rsid w:val="00E42142"/>
    <w:rsid w:val="00E47894"/>
    <w:rsid w:val="00E51B8B"/>
    <w:rsid w:val="00E54987"/>
    <w:rsid w:val="00E5797B"/>
    <w:rsid w:val="00E744DC"/>
    <w:rsid w:val="00E74B45"/>
    <w:rsid w:val="00E7523D"/>
    <w:rsid w:val="00E81343"/>
    <w:rsid w:val="00E82FB9"/>
    <w:rsid w:val="00EA0733"/>
    <w:rsid w:val="00EC0441"/>
    <w:rsid w:val="00F1016D"/>
    <w:rsid w:val="00F217F7"/>
    <w:rsid w:val="00F27446"/>
    <w:rsid w:val="00F508F9"/>
    <w:rsid w:val="00F61791"/>
    <w:rsid w:val="00F66D89"/>
    <w:rsid w:val="00F90720"/>
    <w:rsid w:val="00FA4D6B"/>
    <w:rsid w:val="00FA5664"/>
    <w:rsid w:val="00FA7F30"/>
    <w:rsid w:val="00FB1F89"/>
    <w:rsid w:val="00FC6958"/>
    <w:rsid w:val="00FD1425"/>
    <w:rsid w:val="00FD5C68"/>
    <w:rsid w:val="00FE1F00"/>
    <w:rsid w:val="00FE217D"/>
    <w:rsid w:val="00FE499E"/>
    <w:rsid w:val="00FF7041"/>
    <w:rsid w:val="12B112DB"/>
    <w:rsid w:val="14C5078C"/>
    <w:rsid w:val="27E14BC6"/>
    <w:rsid w:val="2BB75AB1"/>
    <w:rsid w:val="33673C30"/>
    <w:rsid w:val="337FB03F"/>
    <w:rsid w:val="374C59E6"/>
    <w:rsid w:val="386B55E5"/>
    <w:rsid w:val="396B3EF1"/>
    <w:rsid w:val="3BF53951"/>
    <w:rsid w:val="3CDFA230"/>
    <w:rsid w:val="3E3D779A"/>
    <w:rsid w:val="3FF5D302"/>
    <w:rsid w:val="4BBEB5C6"/>
    <w:rsid w:val="4EF41B8D"/>
    <w:rsid w:val="579153BB"/>
    <w:rsid w:val="5BB3F889"/>
    <w:rsid w:val="5FD37B33"/>
    <w:rsid w:val="5FD610F9"/>
    <w:rsid w:val="6F9FF012"/>
    <w:rsid w:val="72CC546B"/>
    <w:rsid w:val="73187198"/>
    <w:rsid w:val="73BF1F56"/>
    <w:rsid w:val="747987B3"/>
    <w:rsid w:val="76FD23E7"/>
    <w:rsid w:val="7AF734FB"/>
    <w:rsid w:val="7BFB2532"/>
    <w:rsid w:val="7F47BE30"/>
    <w:rsid w:val="7F7F9EA5"/>
    <w:rsid w:val="7FBF0C73"/>
    <w:rsid w:val="B1EE312D"/>
    <w:rsid w:val="B6F79876"/>
    <w:rsid w:val="BA70AB0C"/>
    <w:rsid w:val="BBE663A8"/>
    <w:rsid w:val="BD398DC1"/>
    <w:rsid w:val="BF7F3735"/>
    <w:rsid w:val="C558EAE6"/>
    <w:rsid w:val="CD5F7CB3"/>
    <w:rsid w:val="CFFDE13D"/>
    <w:rsid w:val="D1FC4822"/>
    <w:rsid w:val="DF6FCD97"/>
    <w:rsid w:val="E419F200"/>
    <w:rsid w:val="E6FD3637"/>
    <w:rsid w:val="EBFF1178"/>
    <w:rsid w:val="F6FFD541"/>
    <w:rsid w:val="FBF9A1CE"/>
    <w:rsid w:val="FBFEAF47"/>
    <w:rsid w:val="FD677057"/>
    <w:rsid w:val="FF7F306F"/>
    <w:rsid w:val="FFBDD51B"/>
    <w:rsid w:val="FFEF4A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4"/>
    <w:qFormat/>
    <w:uiPriority w:val="0"/>
    <w:pPr>
      <w:keepNext/>
      <w:keepLines/>
      <w:spacing w:before="624" w:beforeLines="200" w:after="624" w:afterLines="200"/>
      <w:jc w:val="center"/>
      <w:outlineLvl w:val="0"/>
    </w:pPr>
    <w:rPr>
      <w:rFonts w:eastAsia="黑体"/>
      <w:bCs/>
      <w:kern w:val="44"/>
      <w:sz w:val="32"/>
      <w:szCs w:val="44"/>
    </w:rPr>
  </w:style>
  <w:style w:type="paragraph" w:styleId="6">
    <w:name w:val="heading 2"/>
    <w:basedOn w:val="1"/>
    <w:next w:val="4"/>
    <w:link w:val="27"/>
    <w:qFormat/>
    <w:uiPriority w:val="0"/>
    <w:pPr>
      <w:keepNext/>
      <w:keepLines/>
      <w:spacing w:line="400" w:lineRule="exact"/>
      <w:jc w:val="left"/>
      <w:outlineLvl w:val="1"/>
    </w:pPr>
    <w:rPr>
      <w:rFonts w:ascii="Arial" w:hAnsi="Arial" w:eastAsia="黑体"/>
      <w:bCs/>
      <w:sz w:val="28"/>
      <w:szCs w:val="32"/>
    </w:rPr>
  </w:style>
  <w:style w:type="paragraph" w:styleId="7">
    <w:name w:val="heading 3"/>
    <w:basedOn w:val="1"/>
    <w:next w:val="4"/>
    <w:link w:val="29"/>
    <w:qFormat/>
    <w:uiPriority w:val="0"/>
    <w:pPr>
      <w:keepNext/>
      <w:keepLines/>
      <w:spacing w:line="400" w:lineRule="exact"/>
      <w:outlineLvl w:val="2"/>
    </w:pPr>
    <w:rPr>
      <w:rFonts w:eastAsia="黑体"/>
      <w:bCs/>
      <w:sz w:val="24"/>
      <w:szCs w:val="32"/>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Title"/>
    <w:next w:val="4"/>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4">
    <w:name w:val="Body Text First Indent"/>
    <w:basedOn w:val="5"/>
    <w:qFormat/>
    <w:uiPriority w:val="0"/>
    <w:pPr>
      <w:ind w:firstLine="498" w:firstLineChars="200"/>
    </w:pPr>
  </w:style>
  <w:style w:type="paragraph" w:styleId="5">
    <w:name w:val="Body Text"/>
    <w:basedOn w:val="1"/>
    <w:qFormat/>
    <w:uiPriority w:val="0"/>
    <w:rPr>
      <w:sz w:val="18"/>
    </w:rPr>
  </w:style>
  <w:style w:type="paragraph" w:styleId="8">
    <w:name w:val="caption"/>
    <w:basedOn w:val="1"/>
    <w:next w:val="4"/>
    <w:qFormat/>
    <w:uiPriority w:val="0"/>
    <w:pPr>
      <w:spacing w:before="152" w:after="160"/>
      <w:jc w:val="center"/>
    </w:pPr>
    <w:rPr>
      <w:rFonts w:cs="Arial"/>
      <w:sz w:val="21"/>
      <w:szCs w:val="21"/>
    </w:rPr>
  </w:style>
  <w:style w:type="paragraph" w:styleId="9">
    <w:name w:val="annotation text"/>
    <w:basedOn w:val="1"/>
    <w:link w:val="35"/>
    <w:qFormat/>
    <w:uiPriority w:val="0"/>
    <w:pPr>
      <w:jc w:val="left"/>
    </w:pPr>
  </w:style>
  <w:style w:type="paragraph" w:styleId="10">
    <w:name w:val="Body Text 3"/>
    <w:basedOn w:val="1"/>
    <w:link w:val="31"/>
    <w:qFormat/>
    <w:uiPriority w:val="0"/>
    <w:pPr>
      <w:widowControl/>
      <w:spacing w:after="120"/>
      <w:jc w:val="left"/>
    </w:pPr>
    <w:rPr>
      <w:kern w:val="0"/>
      <w:sz w:val="16"/>
      <w:szCs w:val="16"/>
    </w:rPr>
  </w:style>
  <w:style w:type="paragraph" w:styleId="11">
    <w:name w:val="Plain Text"/>
    <w:basedOn w:val="1"/>
    <w:uiPriority w:val="0"/>
    <w:rPr>
      <w:rFonts w:ascii="宋体" w:hAnsi="Courier New" w:cs="Courier New"/>
      <w:sz w:val="21"/>
      <w:szCs w:val="21"/>
    </w:rPr>
  </w:style>
  <w:style w:type="paragraph" w:styleId="12">
    <w:name w:val="Body Text Indent 2"/>
    <w:basedOn w:val="1"/>
    <w:qFormat/>
    <w:uiPriority w:val="0"/>
    <w:pPr>
      <w:spacing w:line="400" w:lineRule="exact"/>
      <w:ind w:firstLine="420" w:firstLineChars="200"/>
    </w:pPr>
    <w:rPr>
      <w:rFonts w:ascii="宋体" w:hAnsi="宋体"/>
    </w:rPr>
  </w:style>
  <w:style w:type="paragraph" w:styleId="13">
    <w:name w:val="Balloon Text"/>
    <w:basedOn w:val="1"/>
    <w:link w:val="30"/>
    <w:qFormat/>
    <w:uiPriority w:val="0"/>
    <w:rPr>
      <w:sz w:val="18"/>
      <w:szCs w:val="18"/>
    </w:r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link w:val="26"/>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semiHidden/>
    <w:qFormat/>
    <w:uiPriority w:val="0"/>
    <w:pPr>
      <w:spacing w:line="400" w:lineRule="exact"/>
    </w:pPr>
    <w:rPr>
      <w:sz w:val="24"/>
    </w:rPr>
  </w:style>
  <w:style w:type="paragraph" w:styleId="17">
    <w:name w:val="toc 2"/>
    <w:basedOn w:val="1"/>
    <w:next w:val="1"/>
    <w:semiHidden/>
    <w:qFormat/>
    <w:uiPriority w:val="0"/>
    <w:pPr>
      <w:spacing w:line="400" w:lineRule="exact"/>
      <w:ind w:left="200" w:leftChars="200"/>
    </w:pPr>
    <w:rPr>
      <w:sz w:val="24"/>
    </w:rPr>
  </w:style>
  <w:style w:type="paragraph" w:styleId="18">
    <w:name w:val="Normal (Web)"/>
    <w:basedOn w:val="1"/>
    <w:qFormat/>
    <w:uiPriority w:val="0"/>
    <w:rPr>
      <w:sz w:val="24"/>
    </w:rPr>
  </w:style>
  <w:style w:type="paragraph" w:styleId="19">
    <w:name w:val="annotation subject"/>
    <w:basedOn w:val="9"/>
    <w:next w:val="9"/>
    <w:link w:val="36"/>
    <w:qFormat/>
    <w:uiPriority w:val="0"/>
    <w:rPr>
      <w:b/>
      <w:bCs/>
    </w:rPr>
  </w:style>
  <w:style w:type="character" w:styleId="22">
    <w:name w:val="Strong"/>
    <w:qFormat/>
    <w:uiPriority w:val="0"/>
    <w:rPr>
      <w:b/>
      <w:bCs/>
    </w:rPr>
  </w:style>
  <w:style w:type="character" w:styleId="23">
    <w:name w:val="page number"/>
    <w:basedOn w:val="21"/>
    <w:qFormat/>
    <w:uiPriority w:val="0"/>
  </w:style>
  <w:style w:type="character" w:styleId="24">
    <w:name w:val="Hyperlink"/>
    <w:qFormat/>
    <w:uiPriority w:val="0"/>
    <w:rPr>
      <w:color w:val="0000FF"/>
      <w:u w:val="single"/>
    </w:rPr>
  </w:style>
  <w:style w:type="character" w:styleId="25">
    <w:name w:val="annotation reference"/>
    <w:basedOn w:val="21"/>
    <w:qFormat/>
    <w:uiPriority w:val="0"/>
    <w:rPr>
      <w:sz w:val="21"/>
      <w:szCs w:val="21"/>
    </w:rPr>
  </w:style>
  <w:style w:type="character" w:customStyle="1" w:styleId="26">
    <w:name w:val="页眉 字符"/>
    <w:link w:val="15"/>
    <w:qFormat/>
    <w:uiPriority w:val="99"/>
    <w:rPr>
      <w:kern w:val="2"/>
      <w:sz w:val="18"/>
      <w:szCs w:val="18"/>
    </w:rPr>
  </w:style>
  <w:style w:type="character" w:customStyle="1" w:styleId="27">
    <w:name w:val="标题 2 字符"/>
    <w:link w:val="6"/>
    <w:qFormat/>
    <w:uiPriority w:val="0"/>
    <w:rPr>
      <w:rFonts w:ascii="Arial" w:hAnsi="Arial" w:eastAsia="黑体"/>
      <w:bCs/>
      <w:kern w:val="2"/>
      <w:sz w:val="28"/>
      <w:szCs w:val="32"/>
      <w:lang w:val="en-US" w:eastAsia="zh-CN" w:bidi="ar-SA"/>
    </w:rPr>
  </w:style>
  <w:style w:type="character" w:customStyle="1" w:styleId="28">
    <w:name w:val="正文文本 3 Char1"/>
    <w:qFormat/>
    <w:uiPriority w:val="0"/>
    <w:rPr>
      <w:kern w:val="2"/>
      <w:sz w:val="16"/>
      <w:szCs w:val="16"/>
    </w:rPr>
  </w:style>
  <w:style w:type="character" w:customStyle="1" w:styleId="29">
    <w:name w:val="标题 3 字符"/>
    <w:link w:val="7"/>
    <w:qFormat/>
    <w:uiPriority w:val="0"/>
    <w:rPr>
      <w:rFonts w:eastAsia="黑体"/>
      <w:bCs/>
      <w:kern w:val="2"/>
      <w:sz w:val="24"/>
      <w:szCs w:val="32"/>
      <w:lang w:val="en-US" w:eastAsia="zh-CN" w:bidi="ar-SA"/>
    </w:rPr>
  </w:style>
  <w:style w:type="character" w:customStyle="1" w:styleId="30">
    <w:name w:val="批注框文本 字符"/>
    <w:link w:val="13"/>
    <w:qFormat/>
    <w:uiPriority w:val="0"/>
    <w:rPr>
      <w:kern w:val="2"/>
      <w:sz w:val="18"/>
      <w:szCs w:val="18"/>
    </w:rPr>
  </w:style>
  <w:style w:type="character" w:customStyle="1" w:styleId="31">
    <w:name w:val="正文文本 3 字符"/>
    <w:link w:val="10"/>
    <w:qFormat/>
    <w:uiPriority w:val="0"/>
    <w:rPr>
      <w:sz w:val="16"/>
      <w:szCs w:val="16"/>
    </w:rPr>
  </w:style>
  <w:style w:type="paragraph" w:customStyle="1" w:styleId="32">
    <w:name w:val="章节题目"/>
    <w:basedOn w:val="1"/>
    <w:qFormat/>
    <w:uiPriority w:val="0"/>
    <w:pPr>
      <w:jc w:val="center"/>
    </w:pPr>
    <w:rPr>
      <w:rFonts w:eastAsia="黑体"/>
      <w:b/>
      <w:sz w:val="32"/>
      <w:szCs w:val="20"/>
    </w:rPr>
  </w:style>
  <w:style w:type="paragraph" w:customStyle="1" w:styleId="33">
    <w:name w:val="封面填写"/>
    <w:basedOn w:val="1"/>
    <w:qFormat/>
    <w:uiPriority w:val="0"/>
    <w:pPr>
      <w:jc w:val="center"/>
    </w:pPr>
    <w:rPr>
      <w:sz w:val="24"/>
      <w:szCs w:val="20"/>
    </w:rPr>
  </w:style>
  <w:style w:type="paragraph" w:customStyle="1" w:styleId="34">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35">
    <w:name w:val="批注文字 字符"/>
    <w:basedOn w:val="21"/>
    <w:link w:val="9"/>
    <w:qFormat/>
    <w:uiPriority w:val="0"/>
    <w:rPr>
      <w:kern w:val="2"/>
      <w:sz w:val="21"/>
      <w:szCs w:val="24"/>
    </w:rPr>
  </w:style>
  <w:style w:type="character" w:customStyle="1" w:styleId="36">
    <w:name w:val="批注主题 字符"/>
    <w:basedOn w:val="35"/>
    <w:link w:val="19"/>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4" Type="http://schemas.openxmlformats.org/officeDocument/2006/relationships/fontTable" Target="fontTable.xml"/><Relationship Id="rId63" Type="http://schemas.openxmlformats.org/officeDocument/2006/relationships/customXml" Target="../customXml/item1.xml"/><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header" Target="header2.xml"/><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footer" Target="footer2.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footer" Target="footer1.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HIEE -</Company>
  <Pages>55</Pages>
  <Words>3437</Words>
  <Characters>5468</Characters>
  <Lines>579</Lines>
  <Paragraphs>509</Paragraphs>
  <TotalTime>138</TotalTime>
  <ScaleCrop>false</ScaleCrop>
  <LinksUpToDate>false</LinksUpToDate>
  <CharactersWithSpaces>5986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2025-11-21T11:09:00Z</dcterms:created>
  <dc:creator>SBB</dc:creator>
  <cp:lastModifiedBy>不进国赛不改名</cp:lastModifiedBy>
  <cp:lastPrinted>2024-10-24T16:43:00Z</cp:lastPrinted>
  <dcterms:modified xsi:type="dcterms:W3CDTF">2026-02-09T12:34:38Z</dcterms:modified>
  <dc:title>第6章   结  论</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DBFCD7414DCCD452FECC64691B7FCE8E_43</vt:lpwstr>
  </property>
  <property fmtid="{D5CDD505-2E9C-101B-9397-08002B2CF9AE}" pid="4" name="KSOTemplateDocerSaveRecord">
    <vt:lpwstr>eyJoZGlkIjoiYTdlZGUzMGRmNzU2Yjg0NTk3NmFhMGUwOGE1NTRkZTkiLCJ1c2VySWQiOiI1MjEyNjQ0OTAifQ==</vt:lpwstr>
  </property>
</Properties>
</file>