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F8AF1" w14:textId="70CD9830" w:rsidR="003C020C" w:rsidRPr="00BE318A" w:rsidRDefault="003C020C" w:rsidP="003C020C">
      <w:pPr>
        <w:rPr>
          <w:b/>
          <w:bCs/>
        </w:rPr>
      </w:pPr>
      <w:r w:rsidRPr="003C020C">
        <w:rPr>
          <w:b/>
          <w:bCs/>
        </w:rPr>
        <w:t xml:space="preserve">Unit 7: </w:t>
      </w:r>
      <w:r w:rsidR="002D3B9A">
        <w:rPr>
          <w:b/>
          <w:bCs/>
        </w:rPr>
        <w:t xml:space="preserve">6.1 </w:t>
      </w:r>
      <w:r w:rsidRPr="003C020C">
        <w:rPr>
          <w:b/>
          <w:bCs/>
        </w:rPr>
        <w:t>Summary Measures</w:t>
      </w:r>
    </w:p>
    <w:p w14:paraId="5E621139" w14:textId="65FB67C8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Objective</w:t>
      </w:r>
    </w:p>
    <w:p w14:paraId="5CD890D5" w14:textId="77777777" w:rsidR="00BE318A" w:rsidRDefault="003C020C" w:rsidP="003C020C">
      <w:r w:rsidRPr="003C020C">
        <w:t xml:space="preserve">This exercise focuses on the use of </w:t>
      </w:r>
      <w:r w:rsidRPr="003C020C">
        <w:rPr>
          <w:b/>
          <w:bCs/>
        </w:rPr>
        <w:t>descriptive statistics</w:t>
      </w:r>
      <w:r w:rsidRPr="003C020C">
        <w:t xml:space="preserve"> to analyse and interpret sample data using Excel.</w:t>
      </w:r>
    </w:p>
    <w:p w14:paraId="58461322" w14:textId="77777777" w:rsidR="00BE318A" w:rsidRDefault="003C020C" w:rsidP="003C020C">
      <w:r w:rsidRPr="003C020C">
        <w:br/>
        <w:t xml:space="preserve">The tasks involve computing </w:t>
      </w:r>
      <w:r w:rsidRPr="003C020C">
        <w:rPr>
          <w:b/>
          <w:bCs/>
        </w:rPr>
        <w:t>summary measures</w:t>
      </w:r>
      <w:r w:rsidRPr="003C020C">
        <w:t xml:space="preserve"> such as mean, median, standard deviation, quartiles, and frequency distributions for multiple datasets.</w:t>
      </w:r>
    </w:p>
    <w:p w14:paraId="733B9118" w14:textId="7B391776" w:rsidR="003C020C" w:rsidRPr="003C020C" w:rsidRDefault="003C020C" w:rsidP="003C020C">
      <w:r w:rsidRPr="003C020C">
        <w:br/>
        <w:t xml:space="preserve">These foundational techniques are essential for later stages of research, including the analysis of data related to </w:t>
      </w:r>
      <w:r w:rsidRPr="003C020C">
        <w:rPr>
          <w:i/>
          <w:iCs/>
        </w:rPr>
        <w:t>Information Systems (IS) adoption by SMEs in Indonesia.</w:t>
      </w:r>
    </w:p>
    <w:p w14:paraId="4F3A3A4E" w14:textId="282A1F5A" w:rsidR="003C020C" w:rsidRPr="003C020C" w:rsidRDefault="003C020C" w:rsidP="003C020C"/>
    <w:p w14:paraId="07DBB475" w14:textId="1A362A74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Exercise 6.1 – Comparing Diet A and Diet B</w:t>
      </w:r>
    </w:p>
    <w:p w14:paraId="12A6921F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Task</w:t>
      </w:r>
    </w:p>
    <w:p w14:paraId="1B4069C9" w14:textId="77777777" w:rsidR="003C020C" w:rsidRPr="003C020C" w:rsidRDefault="003C020C" w:rsidP="003C020C">
      <w:r w:rsidRPr="003C020C">
        <w:t xml:space="preserve">Using dataset </w:t>
      </w:r>
      <w:r w:rsidRPr="003C020C">
        <w:rPr>
          <w:i/>
          <w:iCs/>
        </w:rPr>
        <w:t>Exa8.1B.xlsx</w:t>
      </w:r>
      <w:r w:rsidRPr="003C020C">
        <w:t xml:space="preserve">, calculate for </w:t>
      </w:r>
      <w:r w:rsidRPr="003C020C">
        <w:rPr>
          <w:b/>
          <w:bCs/>
        </w:rPr>
        <w:t>Diet B</w:t>
      </w:r>
      <w:r w:rsidRPr="003C020C">
        <w:t>:</w:t>
      </w:r>
    </w:p>
    <w:p w14:paraId="1126F22E" w14:textId="77777777" w:rsidR="003C020C" w:rsidRPr="003C020C" w:rsidRDefault="003C020C" w:rsidP="003C020C">
      <w:pPr>
        <w:numPr>
          <w:ilvl w:val="0"/>
          <w:numId w:val="1"/>
        </w:numPr>
      </w:pPr>
      <w:r w:rsidRPr="003C020C">
        <w:t>Sample size</w:t>
      </w:r>
    </w:p>
    <w:p w14:paraId="1E257DFE" w14:textId="77777777" w:rsidR="003C020C" w:rsidRPr="003C020C" w:rsidRDefault="003C020C" w:rsidP="003C020C">
      <w:pPr>
        <w:numPr>
          <w:ilvl w:val="0"/>
          <w:numId w:val="1"/>
        </w:numPr>
      </w:pPr>
      <w:r w:rsidRPr="003C020C">
        <w:t>Sample mean weight loss</w:t>
      </w:r>
    </w:p>
    <w:p w14:paraId="1F5F445B" w14:textId="77777777" w:rsidR="003C020C" w:rsidRPr="003C020C" w:rsidRDefault="003C020C" w:rsidP="003C020C">
      <w:pPr>
        <w:numPr>
          <w:ilvl w:val="0"/>
          <w:numId w:val="1"/>
        </w:numPr>
      </w:pPr>
      <w:r w:rsidRPr="003C020C">
        <w:t>Sample standard deviation</w:t>
      </w:r>
    </w:p>
    <w:p w14:paraId="24CE0AB0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Method</w:t>
      </w:r>
    </w:p>
    <w:p w14:paraId="0F7CBB30" w14:textId="77777777" w:rsidR="003C020C" w:rsidRPr="003C020C" w:rsidRDefault="003C020C" w:rsidP="003C020C">
      <w:r w:rsidRPr="003C020C">
        <w:t>Excel functions used:</w:t>
      </w:r>
    </w:p>
    <w:p w14:paraId="4DE6DEA6" w14:textId="77777777" w:rsidR="003C020C" w:rsidRDefault="003C020C" w:rsidP="003C020C">
      <w:r>
        <w:t>=COUNT(range)       // Calculates sample size</w:t>
      </w:r>
    </w:p>
    <w:p w14:paraId="2CF8610B" w14:textId="77777777" w:rsidR="003C020C" w:rsidRDefault="003C020C" w:rsidP="003C020C">
      <w:r>
        <w:t>=AVERAGE(range)     // Calculates mean</w:t>
      </w:r>
    </w:p>
    <w:p w14:paraId="35509E9F" w14:textId="4FAFBB90" w:rsidR="003C020C" w:rsidRDefault="003C020C" w:rsidP="003C020C">
      <w:r>
        <w:t>=STDEV(range)       // Calculates standard deviation</w:t>
      </w:r>
    </w:p>
    <w:p w14:paraId="52C7A4EF" w14:textId="77777777" w:rsidR="00BE318A" w:rsidRDefault="00BE318A" w:rsidP="003C020C"/>
    <w:p w14:paraId="5F525CB3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Interpretation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B87" w14:paraId="069B1712" w14:textId="77777777" w:rsidTr="0070708B">
        <w:tc>
          <w:tcPr>
            <w:tcW w:w="4508" w:type="dxa"/>
          </w:tcPr>
          <w:p w14:paraId="59E11EB3" w14:textId="77777777" w:rsidR="007B2B87" w:rsidRDefault="007B2B87" w:rsidP="0070708B">
            <w:r w:rsidRPr="007E4FEF">
              <w:rPr>
                <w:noProof/>
              </w:rPr>
              <w:drawing>
                <wp:inline distT="0" distB="0" distL="0" distR="0" wp14:anchorId="06D0B64E" wp14:editId="6B1017EF">
                  <wp:extent cx="2686049" cy="733425"/>
                  <wp:effectExtent l="0" t="0" r="635" b="0"/>
                  <wp:docPr id="1797954927" name="Picture 1" descr="A close up of a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954927" name="Picture 1" descr="A close up of a sign&#10;&#10;AI-generated content may be incorrect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868" cy="73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C63AAC5" w14:textId="77777777" w:rsidR="007B2B87" w:rsidRDefault="007B2B87" w:rsidP="0070708B">
            <w:r w:rsidRPr="007E4FEF">
              <w:rPr>
                <w:noProof/>
              </w:rPr>
              <w:drawing>
                <wp:inline distT="0" distB="0" distL="0" distR="0" wp14:anchorId="4AE2E6A6" wp14:editId="0D29C771">
                  <wp:extent cx="2715004" cy="733527"/>
                  <wp:effectExtent l="0" t="0" r="9525" b="9525"/>
                  <wp:docPr id="1008264522" name="Picture 1" descr="A close up of a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64522" name="Picture 1" descr="A close up of a sign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1ABFB" w14:textId="0412A218" w:rsidR="008866C5" w:rsidRDefault="008866C5" w:rsidP="00F97051"/>
    <w:p w14:paraId="46DACF47" w14:textId="77777777" w:rsidR="008866C5" w:rsidRDefault="008866C5" w:rsidP="00F97051"/>
    <w:p w14:paraId="4642CDDC" w14:textId="4734923B" w:rsidR="00F97051" w:rsidRDefault="00F97051" w:rsidP="00F97051">
      <w:r w:rsidRPr="007E4FEF">
        <w:lastRenderedPageBreak/>
        <w:t>Based on the available information, Diet A appears to be more effective than Diet B. The mean weight loss for Diet A (5.34 kg) is higher than for Diet B (3.71 kg), indicating greater average weight reduction. Although Diet A has slightly less variation in results (SD = 2.54) than Diet B (SD = 2.77), both show similar consistency. Overall, participants on Diet A achieved greater weight loss on average.</w:t>
      </w:r>
    </w:p>
    <w:p w14:paraId="6553431E" w14:textId="77777777" w:rsidR="00F97051" w:rsidRDefault="00F97051" w:rsidP="003C020C"/>
    <w:p w14:paraId="030926C7" w14:textId="783A0809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Exercise 6.2 – Median and Interquartile Range (Diet B)</w:t>
      </w:r>
    </w:p>
    <w:p w14:paraId="112159D7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Task</w:t>
      </w:r>
    </w:p>
    <w:p w14:paraId="478053C4" w14:textId="77777777" w:rsidR="003C020C" w:rsidRPr="003C020C" w:rsidRDefault="003C020C" w:rsidP="003C020C">
      <w:r w:rsidRPr="003C020C">
        <w:t xml:space="preserve">Using dataset </w:t>
      </w:r>
      <w:r w:rsidRPr="003C020C">
        <w:rPr>
          <w:i/>
          <w:iCs/>
        </w:rPr>
        <w:t>Exa8.2B.xlsx</w:t>
      </w:r>
      <w:r w:rsidRPr="003C020C">
        <w:t>, calculate:</w:t>
      </w:r>
    </w:p>
    <w:p w14:paraId="211A5BB3" w14:textId="77777777" w:rsidR="003C020C" w:rsidRPr="003C020C" w:rsidRDefault="003C020C" w:rsidP="003C020C">
      <w:pPr>
        <w:numPr>
          <w:ilvl w:val="0"/>
          <w:numId w:val="3"/>
        </w:numPr>
      </w:pPr>
      <w:r w:rsidRPr="003C020C">
        <w:t>Median</w:t>
      </w:r>
    </w:p>
    <w:p w14:paraId="0B3C9F2C" w14:textId="77777777" w:rsidR="003C020C" w:rsidRPr="003C020C" w:rsidRDefault="003C020C" w:rsidP="003C020C">
      <w:pPr>
        <w:numPr>
          <w:ilvl w:val="0"/>
          <w:numId w:val="3"/>
        </w:numPr>
      </w:pPr>
      <w:r w:rsidRPr="003C020C">
        <w:t>First and third quartiles (Q1, Q3)</w:t>
      </w:r>
    </w:p>
    <w:p w14:paraId="2FB316DA" w14:textId="77777777" w:rsidR="003C020C" w:rsidRPr="003C020C" w:rsidRDefault="003C020C" w:rsidP="003C020C">
      <w:pPr>
        <w:numPr>
          <w:ilvl w:val="0"/>
          <w:numId w:val="3"/>
        </w:numPr>
      </w:pPr>
      <w:r w:rsidRPr="003C020C">
        <w:t>Interquartile range (IQR = Q3 − Q1)</w:t>
      </w:r>
    </w:p>
    <w:p w14:paraId="0480880F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Method</w:t>
      </w:r>
    </w:p>
    <w:p w14:paraId="51F05947" w14:textId="77777777" w:rsidR="003C020C" w:rsidRPr="003C020C" w:rsidRDefault="003C020C" w:rsidP="003C020C">
      <w:r w:rsidRPr="003C020C">
        <w:t>Excel functions used:</w:t>
      </w:r>
    </w:p>
    <w:p w14:paraId="36EBF593" w14:textId="77777777" w:rsidR="003C020C" w:rsidRDefault="003C020C" w:rsidP="003C020C">
      <w:r>
        <w:t>=MEDIAN(range)</w:t>
      </w:r>
    </w:p>
    <w:p w14:paraId="1538D090" w14:textId="77777777" w:rsidR="003C020C" w:rsidRDefault="003C020C" w:rsidP="003C020C">
      <w:r>
        <w:t>=QUARTILE(range, 1)</w:t>
      </w:r>
    </w:p>
    <w:p w14:paraId="6436C6C1" w14:textId="3FA5D4B7" w:rsidR="003C020C" w:rsidRDefault="003C020C" w:rsidP="003C020C">
      <w:r>
        <w:t>=QUARTILE(range, 3)</w:t>
      </w:r>
    </w:p>
    <w:p w14:paraId="273FBDAF" w14:textId="77777777" w:rsidR="003C020C" w:rsidRDefault="003C020C" w:rsidP="003C020C">
      <w:pPr>
        <w:rPr>
          <w:b/>
          <w:bCs/>
        </w:rPr>
      </w:pPr>
      <w:r w:rsidRPr="003C020C">
        <w:rPr>
          <w:b/>
          <w:bCs/>
        </w:rPr>
        <w:t>Interpretation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4538"/>
      </w:tblGrid>
      <w:tr w:rsidR="00D8787B" w14:paraId="67F2E2B5" w14:textId="77777777" w:rsidTr="00D8787B">
        <w:trPr>
          <w:trHeight w:val="2831"/>
        </w:trPr>
        <w:tc>
          <w:tcPr>
            <w:tcW w:w="4508" w:type="dxa"/>
          </w:tcPr>
          <w:p w14:paraId="4441EDC7" w14:textId="77777777" w:rsidR="00D8787B" w:rsidRDefault="00D8787B" w:rsidP="0070708B">
            <w:r w:rsidRPr="007E4FEF">
              <w:rPr>
                <w:noProof/>
              </w:rPr>
              <w:drawing>
                <wp:inline distT="0" distB="0" distL="0" distR="0" wp14:anchorId="6BF03203" wp14:editId="0AFFB04A">
                  <wp:extent cx="2724530" cy="1771897"/>
                  <wp:effectExtent l="0" t="0" r="0" b="0"/>
                  <wp:docPr id="124950762" name="Picture 1" descr="A table with numbers and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50762" name="Picture 1" descr="A table with numbers and letters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4BD338" w14:textId="77777777" w:rsidR="00D8787B" w:rsidRDefault="00D8787B" w:rsidP="0070708B">
            <w:r w:rsidRPr="007E4FEF">
              <w:rPr>
                <w:noProof/>
              </w:rPr>
              <w:drawing>
                <wp:inline distT="0" distB="0" distL="0" distR="0" wp14:anchorId="4DDF16D4" wp14:editId="0E1AAE99">
                  <wp:extent cx="2753109" cy="1733792"/>
                  <wp:effectExtent l="0" t="0" r="9525" b="0"/>
                  <wp:docPr id="413894930" name="Picture 1" descr="A table with numbers and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894930" name="Picture 1" descr="A table with numbers and letters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AC9F0" w14:textId="77777777" w:rsidR="00D8787B" w:rsidRPr="003C020C" w:rsidRDefault="00D8787B" w:rsidP="003C020C">
      <w:pPr>
        <w:rPr>
          <w:b/>
          <w:bCs/>
        </w:rPr>
      </w:pPr>
    </w:p>
    <w:p w14:paraId="229C0666" w14:textId="7FF020E5" w:rsidR="003C020C" w:rsidRPr="003C020C" w:rsidRDefault="001E28A7" w:rsidP="003C020C">
      <w:r w:rsidRPr="007E4FEF">
        <w:t>Based on the summary statistics, Diet A appears to be more effective than Diet B. The median weight loss for Diet A (5.64 kg) is higher than for Diet B (3.75 kg), indicating that participants on Diet A generally lost more weight. Although Diet B has a slightly larger interquartile range (3.45 vs. 3.29), suggesting slightly greater variability, the overall results show that Diet A leads to greater and more consistent weight loss among participants.</w:t>
      </w:r>
    </w:p>
    <w:p w14:paraId="56AE2FD9" w14:textId="7295374A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lastRenderedPageBreak/>
        <w:t>Exercise 6.3 – Brand Preference by Demographic Area</w:t>
      </w:r>
    </w:p>
    <w:p w14:paraId="736E8BE5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Task</w:t>
      </w:r>
    </w:p>
    <w:p w14:paraId="72F9B7E4" w14:textId="39737129" w:rsidR="003C020C" w:rsidRPr="003C020C" w:rsidRDefault="003C020C" w:rsidP="003C020C">
      <w:r w:rsidRPr="003C020C">
        <w:t xml:space="preserve">Using dataset </w:t>
      </w:r>
      <w:r w:rsidRPr="003C020C">
        <w:rPr>
          <w:i/>
          <w:iCs/>
        </w:rPr>
        <w:t>Ex</w:t>
      </w:r>
      <w:r w:rsidR="004418AF">
        <w:rPr>
          <w:i/>
          <w:iCs/>
        </w:rPr>
        <w:t>e</w:t>
      </w:r>
      <w:r w:rsidRPr="003C020C">
        <w:rPr>
          <w:i/>
          <w:iCs/>
        </w:rPr>
        <w:t>8.3D.xlsx</w:t>
      </w:r>
      <w:r w:rsidRPr="003C020C">
        <w:t xml:space="preserve">, calculate frequency and percentage frequency for </w:t>
      </w:r>
      <w:r w:rsidRPr="003C020C">
        <w:rPr>
          <w:b/>
          <w:bCs/>
        </w:rPr>
        <w:t>Area 2</w:t>
      </w:r>
      <w:r w:rsidRPr="003C020C">
        <w:t xml:space="preserve"> respondents’ brand preferences.</w:t>
      </w:r>
    </w:p>
    <w:p w14:paraId="71108EA6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Method</w:t>
      </w:r>
    </w:p>
    <w:p w14:paraId="233D7B01" w14:textId="77777777" w:rsidR="003C020C" w:rsidRPr="003C020C" w:rsidRDefault="003C020C" w:rsidP="003C020C">
      <w:r w:rsidRPr="003C020C">
        <w:t>Excel functions used:</w:t>
      </w:r>
    </w:p>
    <w:p w14:paraId="76696975" w14:textId="77777777" w:rsidR="003C020C" w:rsidRDefault="003C020C" w:rsidP="003C020C">
      <w:r>
        <w:t>=COUNTIF(range, "BrandName")</w:t>
      </w:r>
    </w:p>
    <w:p w14:paraId="44FFA324" w14:textId="77777777" w:rsidR="003C020C" w:rsidRDefault="003C020C" w:rsidP="003C020C">
      <w:r>
        <w:t>=SUM(range)</w:t>
      </w:r>
    </w:p>
    <w:p w14:paraId="07CA26F6" w14:textId="1E227CD0" w:rsidR="003C020C" w:rsidRDefault="003C020C" w:rsidP="003C020C">
      <w:r>
        <w:t>=100*cell/total</w:t>
      </w:r>
    </w:p>
    <w:p w14:paraId="35E4E268" w14:textId="77777777" w:rsidR="003C020C" w:rsidRDefault="003C020C" w:rsidP="003C020C">
      <w:pPr>
        <w:rPr>
          <w:b/>
          <w:bCs/>
        </w:rPr>
      </w:pPr>
      <w:r w:rsidRPr="003C020C">
        <w:rPr>
          <w:b/>
          <w:bCs/>
        </w:rPr>
        <w:t>Interpretation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478"/>
      </w:tblGrid>
      <w:tr w:rsidR="004E7575" w14:paraId="38D95065" w14:textId="77777777" w:rsidTr="0070708B">
        <w:tc>
          <w:tcPr>
            <w:tcW w:w="4508" w:type="dxa"/>
          </w:tcPr>
          <w:p w14:paraId="4C00CF1E" w14:textId="77777777" w:rsidR="004E7575" w:rsidRDefault="004E7575" w:rsidP="0070708B">
            <w:r w:rsidRPr="004E384A">
              <w:rPr>
                <w:noProof/>
              </w:rPr>
              <w:drawing>
                <wp:inline distT="0" distB="0" distL="0" distR="0" wp14:anchorId="03EE0651" wp14:editId="42507C45">
                  <wp:extent cx="2772162" cy="1771897"/>
                  <wp:effectExtent l="0" t="0" r="9525" b="0"/>
                  <wp:docPr id="1776114098" name="Picture 1" descr="A table with numbers an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114098" name="Picture 1" descr="A table with numbers and text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16842B" w14:textId="77777777" w:rsidR="004E7575" w:rsidRDefault="004E7575" w:rsidP="0070708B">
            <w:r w:rsidRPr="004E384A">
              <w:rPr>
                <w:noProof/>
              </w:rPr>
              <w:drawing>
                <wp:inline distT="0" distB="0" distL="0" distR="0" wp14:anchorId="6BA076BA" wp14:editId="24BC34F7">
                  <wp:extent cx="2743583" cy="1733792"/>
                  <wp:effectExtent l="0" t="0" r="0" b="0"/>
                  <wp:docPr id="1739084931" name="Picture 1" descr="A table with numbers an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84931" name="Picture 1" descr="A table with numbers and text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E8F6B" w14:textId="77777777" w:rsidR="004E7575" w:rsidRPr="003C020C" w:rsidRDefault="004E7575" w:rsidP="003C020C">
      <w:pPr>
        <w:rPr>
          <w:b/>
          <w:bCs/>
        </w:rPr>
      </w:pPr>
    </w:p>
    <w:p w14:paraId="61F26AF3" w14:textId="77777777" w:rsidR="00AC101F" w:rsidRPr="00AC101F" w:rsidRDefault="00AC101F" w:rsidP="00AC101F">
      <w:r w:rsidRPr="00AC101F">
        <w:t>The results show clear differences in brand preference patterns between the two demographic areas. In Area 1, the majority of respondents (60%) preferred “Other” brands, while smaller proportions preferred Brand B (24.3%) and Brand A (15.7%). In contrast, Area 2 shows stronger preferences for the manufacturer’s brands: Brand A (21.1%) and Brand B (33.3%) together account for more than half of respondents’ choices, with only 45.6% choosing other brands.</w:t>
      </w:r>
    </w:p>
    <w:p w14:paraId="2BFDC944" w14:textId="77777777" w:rsidR="00AC101F" w:rsidRPr="00AC101F" w:rsidRDefault="00AC101F" w:rsidP="00AC101F">
      <w:r w:rsidRPr="00AC101F">
        <w:t>Overall, this suggests that the manufacturer’s brands, particularly Brand B, are more popular in Area 2 than in Area 1, where consumers show a stronger tendency toward alternative brands.</w:t>
      </w:r>
    </w:p>
    <w:p w14:paraId="28CE8461" w14:textId="180D604A" w:rsidR="003C020C" w:rsidRPr="003C020C" w:rsidRDefault="003C020C" w:rsidP="003C020C"/>
    <w:p w14:paraId="2294AF54" w14:textId="77777777" w:rsidR="003C020C" w:rsidRDefault="003C020C" w:rsidP="003C020C"/>
    <w:p w14:paraId="2985DC95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Reflective Commentary</w:t>
      </w:r>
    </w:p>
    <w:p w14:paraId="4C22A4D2" w14:textId="77777777" w:rsidR="00AC101F" w:rsidRDefault="003C020C" w:rsidP="003C020C">
      <w:r w:rsidRPr="00AC101F">
        <w:lastRenderedPageBreak/>
        <w:t>This exercise strengthened my understanding of data accuracy and descriptive statistics—core skills I will apply when analysing IS adoption survey data in my own research project.</w:t>
      </w:r>
    </w:p>
    <w:p w14:paraId="36A8F525" w14:textId="2171D8EB" w:rsidR="003C020C" w:rsidRPr="003C020C" w:rsidRDefault="003C020C" w:rsidP="003C020C">
      <w:pPr>
        <w:rPr>
          <w:b/>
          <w:bCs/>
        </w:rPr>
      </w:pPr>
      <w:r w:rsidRPr="00AC101F">
        <w:br/>
      </w:r>
      <w:r w:rsidRPr="003C020C">
        <w:rPr>
          <w:b/>
          <w:bCs/>
        </w:rPr>
        <w:t>Skills Developed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5831"/>
      </w:tblGrid>
      <w:tr w:rsidR="003C020C" w:rsidRPr="003C020C" w14:paraId="4DDF1607" w14:textId="77777777" w:rsidTr="00525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1647C" w14:textId="77777777" w:rsidR="003C020C" w:rsidRPr="003C020C" w:rsidRDefault="003C020C" w:rsidP="003C020C">
            <w:pPr>
              <w:rPr>
                <w:b/>
                <w:bCs/>
              </w:rPr>
            </w:pPr>
            <w:r w:rsidRPr="003C020C">
              <w:rPr>
                <w:b/>
                <w:bCs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1E08ACEF" w14:textId="77777777" w:rsidR="003C020C" w:rsidRPr="003C020C" w:rsidRDefault="003C020C" w:rsidP="003C020C">
            <w:pPr>
              <w:rPr>
                <w:b/>
                <w:bCs/>
              </w:rPr>
            </w:pPr>
            <w:r w:rsidRPr="003C020C">
              <w:rPr>
                <w:b/>
                <w:bCs/>
              </w:rPr>
              <w:t>Application</w:t>
            </w:r>
          </w:p>
        </w:tc>
      </w:tr>
      <w:tr w:rsidR="003C020C" w:rsidRPr="003C020C" w14:paraId="2BAE3FE9" w14:textId="77777777" w:rsidTr="00525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F625" w14:textId="77777777" w:rsidR="003C020C" w:rsidRPr="003C020C" w:rsidRDefault="003C020C" w:rsidP="003C020C">
            <w:r w:rsidRPr="003C020C">
              <w:t>Statistical analysis (Excel)</w:t>
            </w:r>
          </w:p>
        </w:tc>
        <w:tc>
          <w:tcPr>
            <w:tcW w:w="0" w:type="auto"/>
            <w:vAlign w:val="center"/>
            <w:hideMark/>
          </w:tcPr>
          <w:p w14:paraId="435B96A0" w14:textId="77777777" w:rsidR="003C020C" w:rsidRPr="003C020C" w:rsidRDefault="003C020C" w:rsidP="003C020C">
            <w:r w:rsidRPr="003C020C">
              <w:t>Mean, SD, median, quartiles, frequency counts</w:t>
            </w:r>
          </w:p>
        </w:tc>
      </w:tr>
      <w:tr w:rsidR="003C020C" w:rsidRPr="003C020C" w14:paraId="26CC48FE" w14:textId="77777777" w:rsidTr="00525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9892" w14:textId="77777777" w:rsidR="003C020C" w:rsidRPr="003C020C" w:rsidRDefault="003C020C" w:rsidP="003C020C">
            <w:r w:rsidRPr="003C020C">
              <w:t>Data interpretation</w:t>
            </w:r>
          </w:p>
        </w:tc>
        <w:tc>
          <w:tcPr>
            <w:tcW w:w="0" w:type="auto"/>
            <w:vAlign w:val="center"/>
            <w:hideMark/>
          </w:tcPr>
          <w:p w14:paraId="01A80B75" w14:textId="13493142" w:rsidR="003C020C" w:rsidRPr="003C020C" w:rsidRDefault="003C020C" w:rsidP="003C020C">
            <w:r w:rsidRPr="003C020C">
              <w:t xml:space="preserve">Understanding </w:t>
            </w:r>
            <w:r w:rsidR="009F6510">
              <w:t>summary statistic</w:t>
            </w:r>
          </w:p>
        </w:tc>
      </w:tr>
      <w:tr w:rsidR="003C020C" w:rsidRPr="003C020C" w14:paraId="71974C91" w14:textId="77777777" w:rsidTr="00525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08AD" w14:textId="77777777" w:rsidR="003C020C" w:rsidRPr="003C020C" w:rsidRDefault="003C020C" w:rsidP="003C020C">
            <w:r w:rsidRPr="003C020C">
              <w:t>Analytical reasoning</w:t>
            </w:r>
          </w:p>
        </w:tc>
        <w:tc>
          <w:tcPr>
            <w:tcW w:w="0" w:type="auto"/>
            <w:vAlign w:val="center"/>
            <w:hideMark/>
          </w:tcPr>
          <w:p w14:paraId="096E9002" w14:textId="77777777" w:rsidR="003C020C" w:rsidRPr="003C020C" w:rsidRDefault="003C020C" w:rsidP="003C020C">
            <w:r w:rsidRPr="003C020C">
              <w:t>Comparing group performance objectively</w:t>
            </w:r>
          </w:p>
        </w:tc>
      </w:tr>
      <w:tr w:rsidR="003C020C" w:rsidRPr="003C020C" w14:paraId="6FB2AAB7" w14:textId="77777777" w:rsidTr="00525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42D5" w14:textId="77777777" w:rsidR="003C020C" w:rsidRPr="003C020C" w:rsidRDefault="003C020C" w:rsidP="003C020C">
            <w:r w:rsidRPr="003C020C">
              <w:t>Ethical reporting</w:t>
            </w:r>
          </w:p>
        </w:tc>
        <w:tc>
          <w:tcPr>
            <w:tcW w:w="0" w:type="auto"/>
            <w:vAlign w:val="center"/>
            <w:hideMark/>
          </w:tcPr>
          <w:p w14:paraId="324DDA0B" w14:textId="77777777" w:rsidR="003C020C" w:rsidRPr="003C020C" w:rsidRDefault="003C020C" w:rsidP="003C020C">
            <w:r w:rsidRPr="003C020C">
              <w:t>Ensuring honesty and transparency in data presentation</w:t>
            </w:r>
          </w:p>
        </w:tc>
      </w:tr>
    </w:tbl>
    <w:p w14:paraId="436A95FC" w14:textId="77777777" w:rsidR="003C020C" w:rsidRDefault="003C020C" w:rsidP="003C020C"/>
    <w:p w14:paraId="7AF7AEE9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Conclusion</w:t>
      </w:r>
    </w:p>
    <w:p w14:paraId="3C523DC1" w14:textId="0B0AAF90" w:rsidR="003C020C" w:rsidRDefault="003C020C" w:rsidP="009F71A0">
      <w:pPr>
        <w:jc w:val="both"/>
      </w:pPr>
      <w:r w:rsidRPr="003C020C">
        <w:t>This first data analytics task provided hands-on experience in calculating and interpreting summary measures, bridging theoretical statistics with practical research analysis.</w:t>
      </w:r>
    </w:p>
    <w:sectPr w:rsidR="003C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981"/>
    <w:multiLevelType w:val="multilevel"/>
    <w:tmpl w:val="4254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81569"/>
    <w:multiLevelType w:val="multilevel"/>
    <w:tmpl w:val="471A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41CAF"/>
    <w:multiLevelType w:val="multilevel"/>
    <w:tmpl w:val="4F5C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75798"/>
    <w:multiLevelType w:val="multilevel"/>
    <w:tmpl w:val="43B6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3C04"/>
    <w:multiLevelType w:val="multilevel"/>
    <w:tmpl w:val="564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86303">
    <w:abstractNumId w:val="2"/>
  </w:num>
  <w:num w:numId="2" w16cid:durableId="1474905655">
    <w:abstractNumId w:val="3"/>
  </w:num>
  <w:num w:numId="3" w16cid:durableId="597492226">
    <w:abstractNumId w:val="4"/>
  </w:num>
  <w:num w:numId="4" w16cid:durableId="590167291">
    <w:abstractNumId w:val="1"/>
  </w:num>
  <w:num w:numId="5" w16cid:durableId="29163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0C"/>
    <w:rsid w:val="00046168"/>
    <w:rsid w:val="001E28A7"/>
    <w:rsid w:val="00252AD8"/>
    <w:rsid w:val="002821B4"/>
    <w:rsid w:val="002D3B9A"/>
    <w:rsid w:val="003C020C"/>
    <w:rsid w:val="004418AF"/>
    <w:rsid w:val="004E7575"/>
    <w:rsid w:val="00525409"/>
    <w:rsid w:val="007B2B87"/>
    <w:rsid w:val="00871978"/>
    <w:rsid w:val="008866C5"/>
    <w:rsid w:val="008F66F6"/>
    <w:rsid w:val="009F6510"/>
    <w:rsid w:val="009F71A0"/>
    <w:rsid w:val="00AC101F"/>
    <w:rsid w:val="00BA46EC"/>
    <w:rsid w:val="00BE318A"/>
    <w:rsid w:val="00D8787B"/>
    <w:rsid w:val="00DD06B3"/>
    <w:rsid w:val="00F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2A41BB"/>
  <w15:chartTrackingRefBased/>
  <w15:docId w15:val="{64D39E5A-93B5-450B-B943-43F1FB7B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t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2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2B87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534</Words>
  <Characters>3047</Characters>
  <Application>Microsoft Office Word</Application>
  <DocSecurity>0</DocSecurity>
  <Lines>25</Lines>
  <Paragraphs>7</Paragraphs>
  <ScaleCrop>false</ScaleCrop>
  <Company>EY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Fiqki Azizah</dc:creator>
  <cp:keywords/>
  <dc:description/>
  <cp:lastModifiedBy>Fiqki Azizah</cp:lastModifiedBy>
  <cp:revision>19</cp:revision>
  <dcterms:created xsi:type="dcterms:W3CDTF">2025-10-20T16:03:00Z</dcterms:created>
  <dcterms:modified xsi:type="dcterms:W3CDTF">2025-10-20T16:32:00Z</dcterms:modified>
</cp:coreProperties>
</file>