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4B9B" w14:textId="30D9BAB8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Unit 7 –</w:t>
      </w:r>
      <w:r>
        <w:rPr>
          <w:b/>
          <w:bCs/>
        </w:rPr>
        <w:t xml:space="preserve"> </w:t>
      </w:r>
      <w:r w:rsidRPr="009B6CD6">
        <w:rPr>
          <w:b/>
          <w:bCs/>
        </w:rPr>
        <w:t>Hypothesis Testing Using Excel</w:t>
      </w:r>
    </w:p>
    <w:p w14:paraId="17C13FA2" w14:textId="4516E352" w:rsidR="009B6CD6" w:rsidRPr="009B6CD6" w:rsidRDefault="009B6CD6" w:rsidP="009B6CD6"/>
    <w:p w14:paraId="6BB2E2A5" w14:textId="58FAE78C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Objective</w:t>
      </w:r>
    </w:p>
    <w:p w14:paraId="6214F9BC" w14:textId="77777777" w:rsidR="00C90ED4" w:rsidRDefault="009B6CD6" w:rsidP="00C90ED4">
      <w:pPr>
        <w:spacing w:after="0" w:line="276" w:lineRule="auto"/>
      </w:pPr>
      <w:r w:rsidRPr="009B6CD6">
        <w:t>This exercise introduces hypothesis testing as a method for deciding whether observed sample differences reflect genuine population effects or random variation.</w:t>
      </w:r>
    </w:p>
    <w:p w14:paraId="56136A37" w14:textId="5FC9F6FC" w:rsidR="009B6CD6" w:rsidRDefault="009B6CD6" w:rsidP="00C90ED4">
      <w:pPr>
        <w:spacing w:after="0" w:line="276" w:lineRule="auto"/>
      </w:pPr>
      <w:r w:rsidRPr="009B6CD6">
        <w:br/>
        <w:t>Using Excel’s Data Analysis Toolpak, I practiced both paired (related) and independent sample t-tests, as well as the F-test for equality of variances.</w:t>
      </w:r>
    </w:p>
    <w:p w14:paraId="4DDEB623" w14:textId="2666F00A" w:rsidR="009B6CD6" w:rsidRDefault="009B6CD6" w:rsidP="00C90ED4">
      <w:pPr>
        <w:spacing w:after="0" w:line="276" w:lineRule="auto"/>
      </w:pPr>
      <w:r w:rsidRPr="009B6CD6">
        <w:br/>
        <w:t xml:space="preserve">The activity builds essential quantitative skills for my future study on </w:t>
      </w:r>
      <w:r w:rsidRPr="009B6CD6">
        <w:rPr>
          <w:i/>
          <w:iCs/>
        </w:rPr>
        <w:t>Information Systems (IS) adoption by SMEs in Indonesia</w:t>
      </w:r>
      <w:r w:rsidRPr="009B6CD6">
        <w:t>, where similar statistical reasoning will support evaluation of regional or organisational differences.</w:t>
      </w:r>
    </w:p>
    <w:p w14:paraId="7E5232CF" w14:textId="77777777" w:rsidR="00C90ED4" w:rsidRPr="009B6CD6" w:rsidRDefault="00C90ED4" w:rsidP="00C90ED4">
      <w:pPr>
        <w:spacing w:after="0" w:line="276" w:lineRule="auto"/>
      </w:pPr>
    </w:p>
    <w:p w14:paraId="73FE4C81" w14:textId="03E3DB2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Exercise 7.1 – Paired Samples t-Test</w:t>
      </w:r>
    </w:p>
    <w:p w14:paraId="49B4B462" w14:textId="77777777" w:rsidR="009B6CD6" w:rsidRDefault="009B6CD6" w:rsidP="009B6CD6">
      <w:pPr>
        <w:rPr>
          <w:b/>
          <w:bCs/>
        </w:rPr>
      </w:pPr>
      <w:r w:rsidRPr="009B6CD6">
        <w:rPr>
          <w:b/>
          <w:bCs/>
        </w:rPr>
        <w:t>Interpretation</w:t>
      </w:r>
    </w:p>
    <w:p w14:paraId="39BF8F5F" w14:textId="2376BBB8" w:rsidR="00F740EF" w:rsidRPr="009B6CD6" w:rsidRDefault="008E3F89" w:rsidP="009B6CD6">
      <w:pPr>
        <w:rPr>
          <w:b/>
          <w:bCs/>
        </w:rPr>
      </w:pPr>
      <w:r w:rsidRPr="007E034F">
        <w:rPr>
          <w:noProof/>
        </w:rPr>
        <w:drawing>
          <wp:inline distT="0" distB="0" distL="0" distR="0" wp14:anchorId="1D0C3EB0" wp14:editId="30AA56EE">
            <wp:extent cx="2613025" cy="1953753"/>
            <wp:effectExtent l="0" t="0" r="0" b="8890"/>
            <wp:docPr id="297069522" name="Picture 1" descr="A screenshot of a data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9522" name="Picture 1" descr="A screenshot of a data she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224" cy="19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99C2" w14:textId="77777777" w:rsidR="007913B5" w:rsidRDefault="007913B5" w:rsidP="007913B5">
      <w:r w:rsidRPr="007E034F">
        <w:t>A paired t-test was conducted to compare impurity levels after filtration with Agent 1 and Agent 2 across 12 batches. The mean impurity level for Agent 1 was 8.25 parts per 1000, while for Agent 2 it was 8.68 parts per 1000</w:t>
      </w:r>
      <w:r>
        <w:t xml:space="preserve"> </w:t>
      </w:r>
      <w:r w:rsidRPr="007E034F">
        <w:t>giving a mean difference of −0.43 (Agent 1 − Agent 2). The test produced a t statistic of −3.26</w:t>
      </w:r>
      <w:r>
        <w:t xml:space="preserve"> </w:t>
      </w:r>
      <w:r w:rsidRPr="007E034F">
        <w:t>with 11 degrees of freedom and a two-tailed p-value of 0.0075. Since this p-value is well below 0.05, the difference is statistically significant. This indicates that Agent 1 removes significantly more impurities than Agent 2, making it the more effective filtration agent.</w:t>
      </w:r>
    </w:p>
    <w:p w14:paraId="20FA1A0A" w14:textId="52817D56" w:rsidR="009B6CD6" w:rsidRDefault="009B6CD6" w:rsidP="009B6CD6"/>
    <w:p w14:paraId="278DEB8D" w14:textId="77777777" w:rsidR="006F099E" w:rsidRDefault="006F099E" w:rsidP="009B6CD6"/>
    <w:p w14:paraId="2AE69160" w14:textId="77777777" w:rsidR="006F099E" w:rsidRDefault="006F099E" w:rsidP="009B6CD6"/>
    <w:p w14:paraId="1366618C" w14:textId="77777777" w:rsidR="006F099E" w:rsidRPr="009B6CD6" w:rsidRDefault="006F099E" w:rsidP="009B6CD6"/>
    <w:p w14:paraId="35C5BECF" w14:textId="5C9B726C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lastRenderedPageBreak/>
        <w:t xml:space="preserve"> Exercise 7.2 – Independent Samples t-Test</w:t>
      </w:r>
    </w:p>
    <w:p w14:paraId="20A4E4B5" w14:textId="7777777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Interpretation</w:t>
      </w:r>
    </w:p>
    <w:p w14:paraId="43BC94EC" w14:textId="28CB6CB5" w:rsidR="009B6CD6" w:rsidRDefault="006F099E">
      <w:r w:rsidRPr="00F25AA9">
        <w:rPr>
          <w:noProof/>
        </w:rPr>
        <w:drawing>
          <wp:inline distT="0" distB="0" distL="0" distR="0" wp14:anchorId="277F2487" wp14:editId="263D8883">
            <wp:extent cx="2779020" cy="1727200"/>
            <wp:effectExtent l="0" t="0" r="2540" b="6350"/>
            <wp:docPr id="11620207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072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462" cy="17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C86" w:rsidRPr="00F25AA9">
        <w:rPr>
          <w:noProof/>
        </w:rPr>
        <w:drawing>
          <wp:inline distT="0" distB="0" distL="0" distR="0" wp14:anchorId="1F162AE1" wp14:editId="25151DE6">
            <wp:extent cx="2761920" cy="2216150"/>
            <wp:effectExtent l="0" t="0" r="635" b="0"/>
            <wp:docPr id="147017918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79180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506" cy="22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34BA" w14:textId="77777777" w:rsidR="00B46C86" w:rsidRDefault="00B46C86"/>
    <w:p w14:paraId="192E2EC2" w14:textId="77777777" w:rsidR="000E7EB8" w:rsidRDefault="000E7EB8" w:rsidP="000E7EB8">
      <w:r w:rsidRPr="008B0C11">
        <w:t xml:space="preserve">A hypothesis test was carried out to assess whether the mean income of male Superplus Diamond cardholders exceeds that of females. An F-test for equality of variances gave an F value of 1.23 with a p-value of 0.218, indicating no significant difference in variances; thus, a two-sample t-test assuming equal variances was appropriate. The hypotheses tested were (H0: </w:t>
      </w:r>
      <w:bookmarkStart w:id="0" w:name="_Hlk211868432"/>
      <w:r>
        <w:rPr>
          <w:rFonts w:cstheme="minorHAnsi"/>
        </w:rPr>
        <w:t>µ</w:t>
      </w:r>
      <w:r>
        <w:t>M</w:t>
      </w:r>
      <w:bookmarkEnd w:id="0"/>
      <w:r>
        <w:t xml:space="preserve"> </w:t>
      </w:r>
      <w:r>
        <w:rPr>
          <w:rFonts w:cstheme="minorHAnsi"/>
        </w:rPr>
        <w:t>≤</w:t>
      </w:r>
      <w:r>
        <w:t xml:space="preserve"> </w:t>
      </w:r>
      <w:r>
        <w:rPr>
          <w:rFonts w:cstheme="minorHAnsi"/>
        </w:rPr>
        <w:t>µ</w:t>
      </w:r>
      <w:r>
        <w:t>F</w:t>
      </w:r>
      <w:r w:rsidRPr="008B0C11">
        <w:t xml:space="preserve">) and (H1: </w:t>
      </w:r>
      <w:r>
        <w:rPr>
          <w:rFonts w:cstheme="minorHAnsi"/>
        </w:rPr>
        <w:t>µ</w:t>
      </w:r>
      <w:r>
        <w:t xml:space="preserve">M </w:t>
      </w:r>
      <w:r w:rsidRPr="008B0C11">
        <w:t xml:space="preserve">&gt; </w:t>
      </w:r>
      <w:r>
        <w:rPr>
          <w:rFonts w:cstheme="minorHAnsi"/>
        </w:rPr>
        <w:t>µ</w:t>
      </w:r>
      <w:r>
        <w:t>F</w:t>
      </w:r>
      <w:r w:rsidRPr="008B0C11">
        <w:t>). The t-test produced a t statistic of 3.27 with 118 degrees of freedom and a one-tailed p-value of 0.0007. Since the p-value is well below 0.05, the null hypothesis is rejected, providing strong evidence that male cardholders have a significantly higher mean income than females. On average, males earned £52.9k compared with £44.2k for females, a difference of about £8.7k.</w:t>
      </w:r>
    </w:p>
    <w:p w14:paraId="17CC7195" w14:textId="77777777" w:rsidR="000E7EB8" w:rsidRDefault="000E7EB8"/>
    <w:p w14:paraId="5FE9B4C6" w14:textId="7777777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Reflective Analysis</w:t>
      </w:r>
    </w:p>
    <w:p w14:paraId="23C8F772" w14:textId="77777777" w:rsidR="009B6CD6" w:rsidRPr="009B6CD6" w:rsidRDefault="009B6CD6" w:rsidP="009B6CD6">
      <w:r w:rsidRPr="009B6CD6">
        <w:t>Conducting these hypothesis tests enhanced my understanding of statistical inference—how we generalise from sample data to population conclusions.</w:t>
      </w:r>
      <w:r w:rsidRPr="009B6CD6">
        <w:br/>
        <w:t>Key insights:</w:t>
      </w:r>
    </w:p>
    <w:p w14:paraId="6FC99499" w14:textId="77777777" w:rsidR="009B6CD6" w:rsidRPr="009B6CD6" w:rsidRDefault="009B6CD6" w:rsidP="009B6CD6">
      <w:pPr>
        <w:numPr>
          <w:ilvl w:val="0"/>
          <w:numId w:val="5"/>
        </w:numPr>
      </w:pPr>
      <w:r w:rsidRPr="009B6CD6">
        <w:rPr>
          <w:b/>
          <w:bCs/>
        </w:rPr>
        <w:t>Assumptions matter:</w:t>
      </w:r>
      <w:r w:rsidRPr="009B6CD6">
        <w:t xml:space="preserve"> Normality and homogeneity of variance determine test validity.</w:t>
      </w:r>
    </w:p>
    <w:p w14:paraId="235696AA" w14:textId="77777777" w:rsidR="009B6CD6" w:rsidRPr="009B6CD6" w:rsidRDefault="009B6CD6" w:rsidP="009B6CD6">
      <w:pPr>
        <w:numPr>
          <w:ilvl w:val="0"/>
          <w:numId w:val="5"/>
        </w:numPr>
      </w:pPr>
      <w:r w:rsidRPr="009B6CD6">
        <w:rPr>
          <w:b/>
          <w:bCs/>
        </w:rPr>
        <w:t>Choice of test:</w:t>
      </w:r>
      <w:r w:rsidRPr="009B6CD6">
        <w:t xml:space="preserve"> Paired vs independent t-tests depend on research design.</w:t>
      </w:r>
    </w:p>
    <w:p w14:paraId="4BDEAC95" w14:textId="77777777" w:rsidR="009B6CD6" w:rsidRPr="009B6CD6" w:rsidRDefault="009B6CD6" w:rsidP="009B6CD6">
      <w:pPr>
        <w:numPr>
          <w:ilvl w:val="0"/>
          <w:numId w:val="5"/>
        </w:numPr>
      </w:pPr>
      <w:r w:rsidRPr="009B6CD6">
        <w:rPr>
          <w:b/>
          <w:bCs/>
        </w:rPr>
        <w:t>Ethical reporting:</w:t>
      </w:r>
      <w:r w:rsidRPr="009B6CD6">
        <w:t xml:space="preserve"> Transparency about significance levels and limitations is essential for trustworthy research.</w:t>
      </w:r>
    </w:p>
    <w:p w14:paraId="388FAC24" w14:textId="77777777" w:rsidR="009B6CD6" w:rsidRPr="009B6CD6" w:rsidRDefault="009B6CD6" w:rsidP="009B6CD6">
      <w:pPr>
        <w:numPr>
          <w:ilvl w:val="0"/>
          <w:numId w:val="5"/>
        </w:numPr>
      </w:pPr>
      <w:r w:rsidRPr="009B6CD6">
        <w:rPr>
          <w:b/>
          <w:bCs/>
        </w:rPr>
        <w:t>Research application:</w:t>
      </w:r>
      <w:r w:rsidRPr="009B6CD6">
        <w:t xml:space="preserve"> In my SME IS study, similar tests could compare performance metrics between digital and non-digital SMEs or between regions.</w:t>
      </w:r>
    </w:p>
    <w:p w14:paraId="7ACBBD03" w14:textId="32573A18" w:rsidR="009B6CD6" w:rsidRPr="009B6CD6" w:rsidRDefault="009B6CD6" w:rsidP="009B6CD6"/>
    <w:p w14:paraId="751F176B" w14:textId="114DEB08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Skills Developed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013"/>
      </w:tblGrid>
      <w:tr w:rsidR="009B6CD6" w:rsidRPr="009B6CD6" w14:paraId="49E3B789" w14:textId="77777777" w:rsidTr="009B6C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26379" w14:textId="77777777" w:rsidR="009B6CD6" w:rsidRPr="009B6CD6" w:rsidRDefault="009B6CD6" w:rsidP="009B6CD6">
            <w:pPr>
              <w:rPr>
                <w:b/>
                <w:bCs/>
              </w:rPr>
            </w:pPr>
            <w:r w:rsidRPr="009B6CD6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563EFFAF" w14:textId="77777777" w:rsidR="009B6CD6" w:rsidRPr="009B6CD6" w:rsidRDefault="009B6CD6" w:rsidP="009B6CD6">
            <w:pPr>
              <w:rPr>
                <w:b/>
                <w:bCs/>
              </w:rPr>
            </w:pPr>
            <w:r w:rsidRPr="009B6CD6">
              <w:rPr>
                <w:b/>
                <w:bCs/>
              </w:rPr>
              <w:t>Description</w:t>
            </w:r>
          </w:p>
        </w:tc>
      </w:tr>
      <w:tr w:rsidR="009B6CD6" w:rsidRPr="009B6CD6" w14:paraId="30F94EB7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F03D" w14:textId="77777777" w:rsidR="009B6CD6" w:rsidRPr="009B6CD6" w:rsidRDefault="009B6CD6" w:rsidP="009B6CD6">
            <w:r w:rsidRPr="009B6CD6">
              <w:t>Hypothesis formulation</w:t>
            </w:r>
          </w:p>
        </w:tc>
        <w:tc>
          <w:tcPr>
            <w:tcW w:w="0" w:type="auto"/>
            <w:vAlign w:val="center"/>
            <w:hideMark/>
          </w:tcPr>
          <w:p w14:paraId="18813C77" w14:textId="77777777" w:rsidR="009B6CD6" w:rsidRPr="009B6CD6" w:rsidRDefault="009B6CD6" w:rsidP="009B6CD6">
            <w:r w:rsidRPr="009B6CD6">
              <w:t>Translating practical questions into statistical hypotheses</w:t>
            </w:r>
          </w:p>
        </w:tc>
      </w:tr>
      <w:tr w:rsidR="009B6CD6" w:rsidRPr="009B6CD6" w14:paraId="5A8F3AEA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7FC5" w14:textId="77777777" w:rsidR="009B6CD6" w:rsidRPr="009B6CD6" w:rsidRDefault="009B6CD6" w:rsidP="009B6CD6">
            <w:r w:rsidRPr="009B6CD6">
              <w:t>Inferential testing</w:t>
            </w:r>
          </w:p>
        </w:tc>
        <w:tc>
          <w:tcPr>
            <w:tcW w:w="0" w:type="auto"/>
            <w:vAlign w:val="center"/>
            <w:hideMark/>
          </w:tcPr>
          <w:p w14:paraId="232B98BC" w14:textId="77777777" w:rsidR="009B6CD6" w:rsidRPr="009B6CD6" w:rsidRDefault="009B6CD6" w:rsidP="009B6CD6">
            <w:r w:rsidRPr="009B6CD6">
              <w:t>Executing t-tests and F-tests using Excel</w:t>
            </w:r>
          </w:p>
        </w:tc>
      </w:tr>
      <w:tr w:rsidR="009B6CD6" w:rsidRPr="009B6CD6" w14:paraId="508C5190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FBF3" w14:textId="77777777" w:rsidR="009B6CD6" w:rsidRPr="009B6CD6" w:rsidRDefault="009B6CD6" w:rsidP="009B6CD6">
            <w:r w:rsidRPr="009B6CD6">
              <w:t>Analytical interpretation</w:t>
            </w:r>
          </w:p>
        </w:tc>
        <w:tc>
          <w:tcPr>
            <w:tcW w:w="0" w:type="auto"/>
            <w:vAlign w:val="center"/>
            <w:hideMark/>
          </w:tcPr>
          <w:p w14:paraId="3675640F" w14:textId="77777777" w:rsidR="009B6CD6" w:rsidRPr="009B6CD6" w:rsidRDefault="009B6CD6" w:rsidP="009B6CD6">
            <w:r w:rsidRPr="009B6CD6">
              <w:t>Explaining p-values and significance in context</w:t>
            </w:r>
          </w:p>
        </w:tc>
      </w:tr>
      <w:tr w:rsidR="009B6CD6" w:rsidRPr="009B6CD6" w14:paraId="65FF4305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F168" w14:textId="77777777" w:rsidR="009B6CD6" w:rsidRPr="009B6CD6" w:rsidRDefault="009B6CD6" w:rsidP="009B6CD6">
            <w:r w:rsidRPr="009B6CD6">
              <w:t>Ethical analysis</w:t>
            </w:r>
          </w:p>
        </w:tc>
        <w:tc>
          <w:tcPr>
            <w:tcW w:w="0" w:type="auto"/>
            <w:vAlign w:val="center"/>
            <w:hideMark/>
          </w:tcPr>
          <w:p w14:paraId="5B36F26E" w14:textId="77777777" w:rsidR="009B6CD6" w:rsidRPr="009B6CD6" w:rsidRDefault="009B6CD6" w:rsidP="009B6CD6">
            <w:r w:rsidRPr="009B6CD6">
              <w:t>Avoiding data misrepresentation and selective reporting</w:t>
            </w:r>
          </w:p>
        </w:tc>
      </w:tr>
      <w:tr w:rsidR="009B6CD6" w:rsidRPr="009B6CD6" w14:paraId="7DCA1B52" w14:textId="77777777" w:rsidTr="009B6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0796" w14:textId="77777777" w:rsidR="009B6CD6" w:rsidRPr="009B6CD6" w:rsidRDefault="009B6CD6" w:rsidP="009B6CD6">
            <w:r w:rsidRPr="009B6CD6">
              <w:t>Application to research</w:t>
            </w:r>
          </w:p>
        </w:tc>
        <w:tc>
          <w:tcPr>
            <w:tcW w:w="0" w:type="auto"/>
            <w:vAlign w:val="center"/>
            <w:hideMark/>
          </w:tcPr>
          <w:p w14:paraId="7E1EC720" w14:textId="77777777" w:rsidR="009B6CD6" w:rsidRPr="009B6CD6" w:rsidRDefault="009B6CD6" w:rsidP="009B6CD6">
            <w:r w:rsidRPr="009B6CD6">
              <w:t>Extending methods to SME IS adoption analysis</w:t>
            </w:r>
          </w:p>
        </w:tc>
      </w:tr>
    </w:tbl>
    <w:p w14:paraId="65CE7F12" w14:textId="77777777" w:rsidR="009B6CD6" w:rsidRDefault="009B6CD6" w:rsidP="009B6CD6"/>
    <w:p w14:paraId="21341D1C" w14:textId="77777777" w:rsidR="009B6CD6" w:rsidRPr="009B6CD6" w:rsidRDefault="009B6CD6" w:rsidP="009B6CD6">
      <w:pPr>
        <w:rPr>
          <w:b/>
          <w:bCs/>
        </w:rPr>
      </w:pPr>
      <w:r w:rsidRPr="009B6CD6">
        <w:rPr>
          <w:b/>
          <w:bCs/>
        </w:rPr>
        <w:t>Conclusion</w:t>
      </w:r>
    </w:p>
    <w:p w14:paraId="36778936" w14:textId="45DA7564" w:rsidR="009B6CD6" w:rsidRDefault="009B6CD6" w:rsidP="009B6CD6">
      <w:r w:rsidRPr="009B6CD6">
        <w:t>This second data-analytics exercise provided hands-on experience with inferential statistics, reinforcing the connection between quantitative results and ethical interpretation.</w:t>
      </w:r>
    </w:p>
    <w:p w14:paraId="1B5499D6" w14:textId="77777777" w:rsidR="009B6CD6" w:rsidRPr="009B6CD6" w:rsidRDefault="009B6CD6" w:rsidP="009B6CD6"/>
    <w:sectPr w:rsidR="009B6CD6" w:rsidRPr="009B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528F"/>
    <w:multiLevelType w:val="multilevel"/>
    <w:tmpl w:val="210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70971"/>
    <w:multiLevelType w:val="multilevel"/>
    <w:tmpl w:val="CB2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D0492"/>
    <w:multiLevelType w:val="multilevel"/>
    <w:tmpl w:val="1B4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25F84"/>
    <w:multiLevelType w:val="multilevel"/>
    <w:tmpl w:val="3696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46783"/>
    <w:multiLevelType w:val="multilevel"/>
    <w:tmpl w:val="CC58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638D0"/>
    <w:multiLevelType w:val="multilevel"/>
    <w:tmpl w:val="8EB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98604">
    <w:abstractNumId w:val="3"/>
  </w:num>
  <w:num w:numId="2" w16cid:durableId="1838426275">
    <w:abstractNumId w:val="5"/>
  </w:num>
  <w:num w:numId="3" w16cid:durableId="998537085">
    <w:abstractNumId w:val="2"/>
  </w:num>
  <w:num w:numId="4" w16cid:durableId="1403604180">
    <w:abstractNumId w:val="1"/>
  </w:num>
  <w:num w:numId="5" w16cid:durableId="1762483558">
    <w:abstractNumId w:val="0"/>
  </w:num>
  <w:num w:numId="6" w16cid:durableId="231350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D6"/>
    <w:rsid w:val="000E7EB8"/>
    <w:rsid w:val="00130137"/>
    <w:rsid w:val="006F099E"/>
    <w:rsid w:val="007913B5"/>
    <w:rsid w:val="00851050"/>
    <w:rsid w:val="008E3F89"/>
    <w:rsid w:val="008F66F6"/>
    <w:rsid w:val="009B6CD6"/>
    <w:rsid w:val="00B12301"/>
    <w:rsid w:val="00B46C86"/>
    <w:rsid w:val="00C90ED4"/>
    <w:rsid w:val="00DD06B3"/>
    <w:rsid w:val="00E21E68"/>
    <w:rsid w:val="00F7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F566"/>
  <w15:chartTrackingRefBased/>
  <w15:docId w15:val="{5999F507-693E-4347-A867-D9DD1AD7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488</Words>
  <Characters>2787</Characters>
  <Application>Microsoft Office Word</Application>
  <DocSecurity>0</DocSecurity>
  <Lines>23</Lines>
  <Paragraphs>6</Paragraphs>
  <ScaleCrop>false</ScaleCrop>
  <Company>EY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Fiqki Azizah</dc:creator>
  <cp:keywords/>
  <dc:description/>
  <cp:lastModifiedBy>Fiqki Azizah</cp:lastModifiedBy>
  <cp:revision>12</cp:revision>
  <dcterms:created xsi:type="dcterms:W3CDTF">2025-10-20T15:50:00Z</dcterms:created>
  <dcterms:modified xsi:type="dcterms:W3CDTF">2025-10-20T16:46:00Z</dcterms:modified>
</cp:coreProperties>
</file>