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潘建伟教授量子科技观点综述报告</w:t>
      </w:r>
    </w:p>
    <w:p>
      <w:pPr>
        <w:jc w:val="center"/>
      </w:pPr>
      <w:r>
        <w:t>（2021-2026）</w:t>
      </w:r>
    </w:p>
    <w:p/>
    <w:p>
      <w:r>
        <w:t># 潘建伟教授量子科技观点综述报告</w:t>
      </w:r>
    </w:p>
    <w:p>
      <w:pPr>
        <w:pStyle w:val="Heading2"/>
      </w:pPr>
      <w:r>
        <w:t>（2021-2026）</w:t>
      </w:r>
    </w:p>
    <w:p>
      <w:r>
        <w:t>---</w:t>
      </w:r>
    </w:p>
    <w:p>
      <w:pPr>
        <w:pStyle w:val="Heading2"/>
      </w:pPr>
      <w:r>
        <w:t>一、引言</w:t>
      </w:r>
    </w:p>
    <w:p>
      <w:pPr>
        <w:pStyle w:val="Heading3"/>
      </w:pPr>
      <w:r>
        <w:t>1.1 潘建伟教授简介</w:t>
      </w:r>
    </w:p>
    <w:p>
      <w:r>
        <w:t>潘建伟，1970年3月生于浙江东阳，现任中国科学技术大学常务副校长、中国科学院院士、发展中国家科学院院士、中国科协副主席、九三学社第十五届中央副主席。作为中国量子信息科学的奠基人之一，潘建伟教授被誉为"中国量子之父"，其研究领域涵盖量子通信、量子计算和量子精密测量等多个前沿方向。</w:t>
      </w:r>
    </w:p>
    <w:p>
      <w:r>
        <w:t>1996年，潘建伟在中国科学技术大学获得硕士学位后，赴奥地利维也纳大学深造，师从量子力学世界级大师安东·塞林格。1999年，当导师问他有何梦想时，潘建伟的回答简单而坚定："在中国建一个世界一流的量子光学实验室。"这一梦想在随后的二十多年里逐步成为现实。</w:t>
      </w:r>
    </w:p>
    <w:p>
      <w:pPr>
        <w:pStyle w:val="Heading3"/>
      </w:pPr>
      <w:r>
        <w:t>1.2 中国量子科技发展背景</w:t>
      </w:r>
    </w:p>
    <w:p>
      <w:r>
        <w:t>量子信息科学是量子力学与信息科学交叉融合的新兴学科，主要包括量子通信、量子计算与模拟以及量子精密测量三个方向。潘建伟教授指出："从某种意义上讲，无论是能源科学、信息科学，还是生命科学、材料科学，很大程度上都得益于量子力学的建立。"量子科技革命直接催生了现代信息技术的诞生——没有量子力学，就不会有半导体和通用计算机；没有激光，就不会有光通信与互联网；没有原子钟，就不会有卫星定位系统。</w:t>
      </w:r>
    </w:p>
    <w:p>
      <w:r>
        <w:t>2016年8月，世界首颗量子科学实验卫星"墨子号"成功发射，标志着中国开始走向全球量子通信研究的引领地位。此后，"京沪干线"量子保密通信骨干网建成、"九章"和"祖冲之"系列量子计算原型机相继问世，中国在量子科技领域实现了从跟跑、并跑到部分领跑的历史性跨越。</w:t>
      </w:r>
    </w:p>
    <w:p>
      <w:r>
        <w:t>---</w:t>
      </w:r>
    </w:p>
    <w:p>
      <w:pPr>
        <w:pStyle w:val="Heading2"/>
      </w:pPr>
      <w:r>
        <w:t>二、量子通信领域观点</w:t>
      </w:r>
    </w:p>
    <w:p>
      <w:pPr>
        <w:pStyle w:val="Heading3"/>
      </w:pPr>
      <w:r>
        <w:t>2.1 墨子号卫星进展</w:t>
      </w:r>
    </w:p>
    <w:p>
      <w:r>
        <w:rPr>
          <w:b/>
        </w:rPr>
        <w:t>2016年发射与科学目标实现</w:t>
      </w:r>
    </w:p>
    <w:p>
      <w:r>
        <w:t>2016年8月16日，世界首颗量子科学实验卫星"墨子号"在酒泉卫星发射中心成功发射升空。这是世界上第一颗量子卫星，为我国引领世界量子通信技术发展奠定了基础。潘建伟教授回忆道："最困难的是天地对准。一个卫星在天上，每秒钟将近8公里，它就相当于一个高速列车在开。离你一公里之外，有一个小小的储蓄罐，还在高速旋转，它只有一个很窄的边，你要把一个硬币按照它的要求，一次次扔进罐子里。"</w:t>
      </w:r>
    </w:p>
    <w:p>
      <w:r>
        <w:t>"墨子号"圆满实现了三大既定科学目标：千公里级星地双向量子纠缠分发、星地高速量子密钥分发、地星量子隐形传态。潘建伟表示，这些成果"在国际上率先实现千公里级星地量子通信"，"墨子号"结合"京沪干线"，构建了全球首个天地一体广域量子通信网络的雏形。</w:t>
      </w:r>
    </w:p>
    <w:p>
      <w:r>
        <w:rPr>
          <w:b/>
        </w:rPr>
        <w:t>2020年基于纠缠的无中继量子密钥分发突破</w:t>
      </w:r>
    </w:p>
    <w:p>
      <w:r>
        <w:t>2020年6月，潘建伟团队利用"墨子号"在国际上首次实现了基于纠缠的千公里级量子密钥分发。潘建伟解释说："从理论上讲，量子通信线路是安全的，但这些中继节点的安全性，还需要得到人为的保障。"基于纠缠的量子密钥分发原理是，无论处于纠缠状态的粒子之间相隔多远，只要测量了其中一个粒子的状态，另一个粒子的状态也会相应确定，"由于对粒子的测量局域地发生在用户端，纠缠源并不掌握密钥的任何信息，即使纠缠源由不可信的他方提供，只要用户间能够检测到量子纠缠，就仍然可以产生安全的密钥"。</w:t>
      </w:r>
    </w:p>
    <w:p>
      <w:r>
        <w:rPr>
          <w:b/>
        </w:rPr>
        <w:t>2026年春晚亮相与持续贡献</w:t>
      </w:r>
    </w:p>
    <w:p>
      <w:r>
        <w:t>2026年2月，潘建伟团队携"墨子号"亮相总台春晚合肥分会场。潘建伟在春晚舞台上发出"量子的未来，就在我们手中"的铿锵誓言，向世界展示了中国量子科技的成就。</w:t>
      </w:r>
    </w:p>
    <w:p>
      <w:pPr>
        <w:pStyle w:val="Heading3"/>
      </w:pPr>
      <w:r>
        <w:t>2.2 量子保密通信网络</w:t>
      </w:r>
    </w:p>
    <w:p>
      <w:r>
        <w:rPr>
          <w:b/>
        </w:rPr>
        <w:t>京沪干线建成与运营</w:t>
      </w:r>
    </w:p>
    <w:p>
      <w:r>
        <w:t>2017年9月29日，世界首条远距离量子保密通信骨干网"京沪干线"正式开通。该干线连接北京、上海，贯穿济南、合肥，全长2000余公里，全线路密钥率大于20kbps，可满足上万用户的密钥分发业务需求。潘建伟介绍，"京沪干线"突破了高速量子密钥分发、高速高效率单光子探测和大规模量子网络管控等关键技术，"已在金融、电力、广电、政务等各行业开放，为广大用户提供量子层面的安全服务"。</w:t>
      </w:r>
    </w:p>
    <w:p>
      <w:r>
        <w:t>截至2023年，我国已实现光纤点对点量子保密通信最远安全距离突破1000公里；利用可信中继手段，先后建立了远距离光纤量子保密通信骨干网"京沪干线"、国家广域量子保密通信骨干网。</w:t>
      </w:r>
    </w:p>
    <w:p>
      <w:r>
        <w:rPr>
          <w:b/>
        </w:rPr>
        <w:t>量子星座与天地一体化网络规划</w:t>
      </w:r>
    </w:p>
    <w:p>
      <w:r>
        <w:t>潘建伟在2024量子科技和产业大会上展望："基于卫星平台的远距离量子通信，将通过多颗微纳量子卫星构成的'量子星座'以及具有更长过境时间的中高轨道卫星，实现高效率的量子卫星网络，从而构建完整的天地一体广域量子通信网络体系。"他指出，"2027年前后，中高轨量子卫星将具备发射条件，可以实现万公里级量子纠缠分发。"</w:t>
      </w:r>
    </w:p>
    <w:p>
      <w:r>
        <w:t>2026年2月，潘建伟团队在可扩展量子网络研究方面取得重大突破，在国际上首次构建出可扩展量子中继的基本模块，并首次将器件无关量子密钥分发的传输距离突破百公里。潘建伟表示："上述突破是我国继'墨子号'量子卫星之后又一里程碑式成果，标志着基于量子纠缠的光纤量子网络正在从理论构想走向现实可能。"</w:t>
      </w:r>
    </w:p>
    <w:p>
      <w:pPr>
        <w:pStyle w:val="Heading3"/>
      </w:pPr>
      <w:r>
        <w:t>2.3 国际领先地位</w:t>
      </w:r>
    </w:p>
    <w:p>
      <w:r>
        <w:t>潘建伟在2024年12月明确指出："我国在量子通信领域占据国际引领地位。"这一判断基于以下事实：</w:t>
      </w:r>
    </w:p>
    <w:p>
      <w:pPr>
        <w:pStyle w:val="ListBullet"/>
      </w:pPr>
      <w:r>
        <w:t>世界首颗量子科学实验卫星"墨子号"成功发射并持续产出重大成果</w:t>
      </w:r>
    </w:p>
    <w:p>
      <w:pPr>
        <w:pStyle w:val="ListBullet"/>
      </w:pPr>
      <w:r>
        <w:t>世界首条远距离量子保密通信骨干网"京沪干线"建成运营</w:t>
      </w:r>
    </w:p>
    <w:p>
      <w:pPr>
        <w:pStyle w:val="ListBullet"/>
      </w:pPr>
      <w:r>
        <w:t>全球首个天地一体广域量子通信网络雏形构建完成</w:t>
      </w:r>
    </w:p>
    <w:p>
      <w:pPr>
        <w:pStyle w:val="ListBullet"/>
      </w:pPr>
      <w:r>
        <w:t>实现与奥地利、南非等国的洲际量子密钥分发</w:t>
      </w:r>
    </w:p>
    <w:p>
      <w:r>
        <w:t>潘建伟强调："量子通信是目前人类唯一一种在信息论意义上可证安全的通信方式。"2025年6月，在2025年中国网络文明大会主论坛上，潘建伟发表主题演讲指出："量子通信为网络文明构筑牢固的安全防线。未来，量子通信将在保障公民隐私、国家秘密、基础设施安全方面提供全方位支持，成为时代新风与文明理念传播的可靠渠道。"</w:t>
      </w:r>
    </w:p>
    <w:p>
      <w:r>
        <w:t>---</w:t>
      </w:r>
    </w:p>
    <w:p>
      <w:pPr>
        <w:pStyle w:val="Heading2"/>
      </w:pPr>
      <w:r>
        <w:t>三、量子计算领域观点</w:t>
      </w:r>
    </w:p>
    <w:p>
      <w:pPr>
        <w:pStyle w:val="Heading3"/>
      </w:pPr>
      <w:r>
        <w:t>3.1 九章光量子计算机</w:t>
      </w:r>
    </w:p>
    <w:p>
      <w:r>
        <w:rPr>
          <w:b/>
        </w:rPr>
        <w:t>2020年：九章问世</w:t>
      </w:r>
    </w:p>
    <w:p>
      <w:r>
        <w:t>2020年12月，中国科大研究团队设计和构建了76个光子的量子计算原型机"九章"，这是国际上首个被严格证明具有"量子计算优越性"的工作。潘建伟介绍，"九章"处理高斯玻色取样问题的速度比当时最快的超级计算机快一百万亿倍，使中国成为全球第二个实现"量子优越性"的国家。</w:t>
      </w:r>
    </w:p>
    <w:p>
      <w:r>
        <w:rPr>
          <w:b/>
        </w:rPr>
        <w:t>2021年：九章二号升级</w:t>
      </w:r>
    </w:p>
    <w:p>
      <w:r>
        <w:t>2021年，113个光子的量子计算原型机"九章二号"诞生，处理速度比超级计算机快100亿倍。潘建伟团队实现了对113个光子的操纵能力，进一步巩固了在光量子计算领域的领先地位。</w:t>
      </w:r>
    </w:p>
    <w:p>
      <w:r>
        <w:rPr>
          <w:b/>
        </w:rPr>
        <w:t>2023年：九章三号再创纪录</w:t>
      </w:r>
    </w:p>
    <w:p>
      <w:r>
        <w:t>2023年10月，255个光子的量子计算原型机"九章三号"面世，处理速度比超级计算机快亿亿倍。研究团队成员陆朝阳教授介绍："我们研制了基于光纤时间延迟环的超导纳米线探测器，首先把多光子态分束到不同空间模式，然后通过延时把空间转化为时间，实现了准光子数可分辨的单光子探测系统。"这些创新使团队首次实现了对255个光子的操纵能力，极大提升计算的复杂度。</w:t>
      </w:r>
    </w:p>
    <w:p>
      <w:r>
        <w:rPr>
          <w:b/>
        </w:rPr>
        <w:t>2024-2026年：九章四号研发进展</w:t>
      </w:r>
    </w:p>
    <w:p>
      <w:r>
        <w:t>潘建伟在2024年12月透露："正在测试中的'九章四号'已超过2000个光子，计算能力将更强。"这标志着光量子计算技术正在向更大规模、更强算力迈进。</w:t>
      </w:r>
    </w:p>
    <w:p>
      <w:pPr>
        <w:pStyle w:val="Heading3"/>
      </w:pPr>
      <w:r>
        <w:t>3.2 祖冲之超导量子计算机</w:t>
      </w:r>
    </w:p>
    <w:p>
      <w:r>
        <w:rPr>
          <w:b/>
        </w:rPr>
        <w:t>2021年：祖冲之号与祖冲之二号</w:t>
      </w:r>
    </w:p>
    <w:p>
      <w:r>
        <w:t>2021年，中国科大研究团队先后构建了62个比特的"祖冲之号"和66个比特的"祖冲之二号"超导量子计算原型机，使我国成为目前唯一在两种物理体系（光量子和超导）上都实现了"量子计算优越性"的国家。</w:t>
      </w:r>
    </w:p>
    <w:p>
      <w:r>
        <w:rPr>
          <w:b/>
        </w:rPr>
        <w:t>2025年：祖冲之三号问世</w:t>
      </w:r>
    </w:p>
    <w:p>
      <w:r>
        <w:t>2025年3月，潘建伟、朱晓波、彭承志等成功构建了105比特（包含105个可读取比特和182个耦合比特）超导量子计算原型机"祖冲之三号"。经测试，"祖冲之三号"完成83比特32层的随机线路采样，以目前最优经典算法为比较标准，计算速度比当前最快的超级计算机快15个数量级，超过谷歌2024年10月公开发表的最新成果6个数量级，为目前国际超导体系中最强的量子计算优越性。</w:t>
      </w:r>
    </w:p>
    <w:p>
      <w:r>
        <w:t>审稿人高度评价这一工作，认为其"构建了目前最高水准的超导量子计算机"，"是对此前66比特处理器（祖冲之二号）的重大升级"。美国物理学会同期在《物理》杂志上特别刊发观点论文，深入解读并重点介绍了该研究的创新之处与重要意义。</w:t>
      </w:r>
    </w:p>
    <w:p>
      <w:r>
        <w:rPr>
          <w:b/>
        </w:rPr>
        <w:t>2025年底：祖冲之3.2号与量子纠错突破</w:t>
      </w:r>
    </w:p>
    <w:p>
      <w:r>
        <w:t>2025年12月，研究团队基于性能进一步提升的"祖冲之3.2号"处理器，在码距为7的表面码上实现了低于纠错阈值的量子纠错。潘建伟指出："这一成果使得我国达到了'低于阈值，越纠越对'的关键里程碑，同时也开辟了一条较美国谷歌公司更为高效的'全微波控制'新路径，为未来大规模容错量子计算奠定关键技术基础。"</w:t>
      </w:r>
    </w:p>
    <w:p>
      <w:pPr>
        <w:pStyle w:val="Heading3"/>
      </w:pPr>
      <w:r>
        <w:t>3.3 量子优越性</w:t>
      </w:r>
    </w:p>
    <w:p>
      <w:r>
        <w:t>潘建伟在多个场合阐述了量子计算发展的三个里程碑阶段：</w:t>
      </w:r>
    </w:p>
    <w:p>
      <w:r>
        <w:rPr>
          <w:b/>
        </w:rPr>
        <w:t>第一阶段：实现量子计算优越性</w:t>
      </w:r>
    </w:p>
    <w:p>
      <w:r>
        <w:t>"量子计算优越性"是指量子计算机对特定问题的计算能力超过超级计算机，是量子计算具备应用价值的前提条件，也是当前一个国家量子计算研究实力的直接体现。潘建伟指出："在这一方面，中美是目前国际第一方阵，呈现交替领先的态势。"</w:t>
      </w:r>
    </w:p>
    <w:p>
      <w:r>
        <w:rPr>
          <w:b/>
        </w:rPr>
        <w:t>第二阶段：实现专用量子模拟机</w:t>
      </w:r>
    </w:p>
    <w:p>
      <w:r>
        <w:t>用于解决若干超级计算机无法胜任的实用问题，同时突破量子纠错技术。潘建伟表示："当前的主要研究任务是研制专用量子计算模拟机，用于解决量子化学、高温超导机理等重要科学问题。"2024年，团队成功构建了求解费米子哈伯德模型的超冷原子量子模拟器"天元"，首次展现了量子模拟在解决经典计算机无法胜任的重要科学问题上的巨大优势。</w:t>
      </w:r>
    </w:p>
    <w:p>
      <w:r>
        <w:rPr>
          <w:b/>
        </w:rPr>
        <w:t>第三阶段：实现可编程的容错通用量子计算机</w:t>
      </w:r>
    </w:p>
    <w:p>
      <w:r>
        <w:t>将量子比特的操纵精度提高到超越容错阈值的基础上，相干操纵至少数百万个量子比特。潘建伟坦言："要真正实现通用容错量子计算机，至少还需10余年甚至20年时间。"</w:t>
      </w:r>
    </w:p>
    <w:p>
      <w:r>
        <w:t>---</w:t>
      </w:r>
    </w:p>
    <w:p>
      <w:pPr>
        <w:pStyle w:val="Heading2"/>
      </w:pPr>
      <w:r>
        <w:t>四、量子精密测量观点</w:t>
      </w:r>
    </w:p>
    <w:p>
      <w:pPr>
        <w:pStyle w:val="Heading3"/>
      </w:pPr>
      <w:r>
        <w:t>4.1 技术突破</w:t>
      </w:r>
    </w:p>
    <w:p>
      <w:r>
        <w:t>潘建伟团队在量子精密测量领域取得了系列重要突破。在时间标准方面，中国科大研究团队研制出70亿年误差不超过一秒的光钟，使我国成为继美国之后第二个达到该综合指标的国家。</w:t>
      </w:r>
    </w:p>
    <w:p>
      <w:r>
        <w:t>潘建伟指出，广域量子通信网络为精密测量提供了全新平台。"2027年前后，中高轨量子卫星将具备发射条件，可以实现万公里级量子纠缠分发。这将带来有意思的应用，例如可以构建一种非常精确的望远镜——量子增强的光学合成孔径望远镜，大幅提升空间分辨能力。"</w:t>
      </w:r>
    </w:p>
    <w:p>
      <w:pPr>
        <w:pStyle w:val="Heading3"/>
      </w:pPr>
      <w:r>
        <w:t>4.2 应用前景</w:t>
      </w:r>
    </w:p>
    <w:p>
      <w:r>
        <w:t>潘建伟希望，通过10至15年的努力，研制出精度达到10^-21的高精度光钟，这相当于10万亿年误差不超过1秒。他展望道："它将为探测中低频段的引力波、搜寻暗物质等物理学基本原理的检验提供一种全新手段。"</w:t>
      </w:r>
    </w:p>
    <w:p>
      <w:r>
        <w:t>在2024量子科技和产业大会上，潘建伟表示："我国在量子精密测量领域部分方向处于国际领先或先进水平。"他特别强调，量子精密测量技术将在导航定位、资源勘探、生物医学等领域发挥重要作用。</w:t>
      </w:r>
    </w:p>
    <w:p>
      <w:r>
        <w:t>---</w:t>
      </w:r>
    </w:p>
    <w:p>
      <w:pPr>
        <w:pStyle w:val="Heading2"/>
      </w:pPr>
      <w:r>
        <w:t>五、国际竞争态势观点</w:t>
      </w:r>
    </w:p>
    <w:p>
      <w:pPr>
        <w:pStyle w:val="Heading3"/>
      </w:pPr>
      <w:r>
        <w:t>5.1 中美欧竞争格局</w:t>
      </w:r>
    </w:p>
    <w:p>
      <w:r>
        <w:t>潘建伟在多个场合分析过量子科技的国际竞争态势。他指出："在量子信息科技领域，我国和美国等世界强国站在了同一起跑线上，它是国际科技竞争中我国最有条件、最有基础、最有可能拔得头筹和抢得先机的重要科技领域。"</w:t>
      </w:r>
    </w:p>
    <w:p>
      <w:r>
        <w:rPr>
          <w:b/>
        </w:rPr>
        <w:t>美国</w:t>
      </w:r>
      <w:r>
        <w:t>：2019年，谷歌率先宣称实现量子计算优越性，其53比特"悬铃木"处理器在200秒内完成的随机线路采样任务，用当时最快的超级计算机进行模拟需要约一万年。2024年10月，谷歌67比特超导量子处理器"悬铃木"量子优越性超越经典超算9个数量级。2025年初，谷歌利用105比特超导量子处理器"垂柳"，初步验证了表面码方案的可扩展性。</w:t>
      </w:r>
    </w:p>
    <w:p>
      <w:r>
        <w:rPr>
          <w:b/>
        </w:rPr>
        <w:t>欧洲</w:t>
      </w:r>
      <w:r>
        <w:t>：欧盟启动了量子技术旗舰计划（Quantum Technologies Flagship），德国、法国、英国等国也相继发布了国家量子战略。</w:t>
      </w:r>
    </w:p>
    <w:p>
      <w:r>
        <w:rPr>
          <w:b/>
        </w:rPr>
        <w:t>中国</w:t>
      </w:r>
      <w:r>
        <w:t>：潘建伟指出，"2023年，中国科大演示了更先进的经典算法，用1400余块A100 GPU仅需约14秒即可完成谷歌'悬铃木'同样的任务"，"因此谷歌当时的'量子计算优越性'宣称已被中国科大推翻"。</w:t>
      </w:r>
    </w:p>
    <w:p>
      <w:pPr>
        <w:pStyle w:val="Heading3"/>
      </w:pPr>
      <w:r>
        <w:t>5.2 技术自主可控</w:t>
      </w:r>
    </w:p>
    <w:p>
      <w:r>
        <w:t>潘建伟高度重视技术自主可控问题。他在2024量子科技和产业大会上表示："特别希望与科研院所、高校、企业的优势力量一起，推进量子信息科技关键材料器件设备的国产化研发，提升自主创新体系化能力。"</w:t>
      </w:r>
    </w:p>
    <w:p>
      <w:r>
        <w:t>在2026年1月接受人民政协报采访时，潘建伟强调："核心技术不是'求'来的，只能靠自己攻关。"他以"墨子号"卫星的"复合轴跟瞄系统"为例，"当初国外对我们严密封锁技术，我们通过上千次实验自主攻克，将跟踪精度做到世界最优。这让我们深刻认识到，核心技术只能靠自己攻关。"</w:t>
      </w:r>
    </w:p>
    <w:p>
      <w:r>
        <w:t>潘建伟提出要坚持"可控开源"的国际合作理念："量子科技是全人类的共同事业，没有任何一个国家能闭门造车，我们要积极参与国际学术交流，与全球顶尖团队开展联合研究，共享非核心技术成果。但同时必须守住核心技术的安全底线。"</w:t>
      </w:r>
    </w:p>
    <w:p>
      <w:r>
        <w:t>---</w:t>
      </w:r>
    </w:p>
    <w:p>
      <w:pPr>
        <w:pStyle w:val="Heading2"/>
      </w:pPr>
      <w:r>
        <w:t>六、未来发展路线图</w:t>
      </w:r>
    </w:p>
    <w:p>
      <w:pPr>
        <w:pStyle w:val="Heading3"/>
      </w:pPr>
      <w:r>
        <w:t>6.1 短期目标（1-3年）</w:t>
      </w:r>
    </w:p>
    <w:p>
      <w:r>
        <w:t>潘建伟在2024量子科技和产业大会上提出了量子计算领域的近期目标：</w:t>
      </w:r>
    </w:p>
    <w:p>
      <w:pPr>
        <w:pStyle w:val="ListBullet"/>
      </w:pPr>
      <w:r>
        <w:t>**量子计算**：实现数百至上千个量子比特的相干操纵，解决若干超级计算机无法胜任的具有重大实用价值的问题</w:t>
      </w:r>
    </w:p>
    <w:p>
      <w:pPr>
        <w:pStyle w:val="ListBullet"/>
      </w:pPr>
      <w:r>
        <w:t>**量子通信**：量子中继连接的城际量子通信网络继续完善，基于微纳量子卫星的"量子星座"初步形成</w:t>
      </w:r>
    </w:p>
    <w:p>
      <w:pPr>
        <w:pStyle w:val="ListBullet"/>
      </w:pPr>
      <w:r>
        <w:t>**量子精密测量**：进一步提升光钟等精密测量设备的性能指标</w:t>
      </w:r>
    </w:p>
    <w:p>
      <w:pPr>
        <w:pStyle w:val="Heading3"/>
      </w:pPr>
      <w:r>
        <w:t>6.2 中期目标（3-5年）</w:t>
      </w:r>
    </w:p>
    <w:p>
      <w:pPr>
        <w:pStyle w:val="ListBullet"/>
      </w:pPr>
      <w:r>
        <w:t>**量子计算**：在量子纠错基础上实现更大规模量子比特的集成和操纵，研制专用量子计算模拟机，用于解决量子化学、高温超导机理等重要科学问题</w:t>
      </w:r>
    </w:p>
    <w:p>
      <w:pPr>
        <w:pStyle w:val="ListBullet"/>
      </w:pPr>
      <w:r>
        <w:t>**量子通信**：中高轨量子卫星发射入轨，实现万公里级量子纠缠分发，构建完整的天地一体广域量子通信网络体系</w:t>
      </w:r>
    </w:p>
    <w:p>
      <w:pPr>
        <w:pStyle w:val="ListBullet"/>
      </w:pPr>
      <w:r>
        <w:t>**量子精密测量**：量子增强的光学合成孔径望远镜等新型精密测量设备投入使用</w:t>
      </w:r>
    </w:p>
    <w:p>
      <w:pPr>
        <w:pStyle w:val="Heading3"/>
      </w:pPr>
      <w:r>
        <w:t>6.3 长期愿景（5-10年）</w:t>
      </w:r>
    </w:p>
    <w:p>
      <w:r>
        <w:t>潘建伟展望：</w:t>
      </w:r>
    </w:p>
    <w:p>
      <w:pPr>
        <w:pStyle w:val="ListBullet"/>
      </w:pPr>
      <w:r>
        <w:t>**量子计算**：在量子纠错基础上相干操纵上百万量子比特，研制具备基本功能的容错通用量子计算机，探索对密码分析、大数据分析等的应用。谷歌、IBM以及英国和法国政府都提出在2035年前后实现100万个量子比特相干操纵的目标，"我国正在编制的国家量子科技相关规划中，也提出了同样的目标。"</w:t>
      </w:r>
    </w:p>
    <w:p>
      <w:pPr>
        <w:pStyle w:val="ListBullet"/>
      </w:pPr>
      <w:r>
        <w:t>**量子通信**：构建全球化的量子通信网络，"利用量子中继的基本模块和与设备无关的密钥分发，就可以把所有的量子计算机连成一个网络。这样的话，量子互联网就会真正变成现实。"</w:t>
      </w:r>
    </w:p>
    <w:p>
      <w:pPr>
        <w:pStyle w:val="ListBullet"/>
      </w:pPr>
      <w:r>
        <w:t>**量子精密测量**：研制出精度达到10^-21的高精度光钟，为探测中低频段的引力波、搜寻暗物质等物理学基本原理的检验提供全新手段。</w:t>
      </w:r>
    </w:p>
    <w:p>
      <w:r>
        <w:t>---</w:t>
      </w:r>
    </w:p>
    <w:p>
      <w:pPr>
        <w:pStyle w:val="Heading2"/>
      </w:pPr>
      <w:r>
        <w:t>七、产业化观点</w:t>
      </w:r>
    </w:p>
    <w:p>
      <w:pPr>
        <w:pStyle w:val="Heading3"/>
      </w:pPr>
      <w:r>
        <w:t>7.1 量子通信产业化</w:t>
      </w:r>
    </w:p>
    <w:p>
      <w:r>
        <w:t>潘建伟对量子通信产业化持乐观态度。他指出："目前我们已通过量子卫星和'京沪干线'，在政务、金融、能源等领域开展应用示范，并实现了与奥地利、南非的洲际量子密钥分发。"</w:t>
      </w:r>
    </w:p>
    <w:p>
      <w:r>
        <w:t>2026年2月，潘建伟在春晚合肥分会场宣告"量子的未来，就在我们手中"，这被业界解读为量子科技产业化的重要信号。目前，合肥高新区已集聚量子产业链企业80多家，形成了"量子大道"等产业地标，产业集聚度位于全国首位。</w:t>
      </w:r>
    </w:p>
    <w:p>
      <w:r>
        <w:t>潘建伟强调："量子通信作为迄今唯一'信息论可证'安全的通信方式，能有效应对未来量子计算机对传统加密体系的冲击。这为金融、政务、国防等关键领域筑牢安全屏障，保障国家核心利益不受侵害。"</w:t>
      </w:r>
    </w:p>
    <w:p>
      <w:pPr>
        <w:pStyle w:val="Heading3"/>
      </w:pPr>
      <w:r>
        <w:t>7.2 量子计算商业化</w:t>
      </w:r>
    </w:p>
    <w:p>
      <w:r>
        <w:t>潘建伟清醒地认识到量子计算商业化的挑战。他指出："要真正实现通用容错量子计算机，至少还需10余年甚至20年时间。"但与此同时，他也看到了专用量子计算模拟机的商业前景："当前的主要研究任务是研制专用量子计算模拟机，用于解决量子化学、高温超导机理等重要科学问题。"</w:t>
      </w:r>
    </w:p>
    <w:p>
      <w:r>
        <w:t>在2025年接受人民政协报采访时，潘建伟表示："我们正在与行业龙头企业合作，开发面向药物研发的专用量子模拟机，就是产学研融合的有益尝试。"他指出，量子计算将在"新药研发、材料设计、人工智能等领域实现跨越式发展"。</w:t>
      </w:r>
    </w:p>
    <w:p>
      <w:pPr>
        <w:pStyle w:val="Heading3"/>
      </w:pPr>
      <w:r>
        <w:t>7.3 挑战与机遇</w:t>
      </w:r>
    </w:p>
    <w:p>
      <w:r>
        <w:t>潘建伟分析了量子科技产业化面临的挑战：</w:t>
      </w:r>
    </w:p>
    <w:p>
      <w:r>
        <w:rPr>
          <w:b/>
        </w:rPr>
        <w:t>挑战</w:t>
      </w:r>
      <w:r>
        <w:t>：</w:t>
      </w:r>
    </w:p>
    <w:p>
      <w:pPr>
        <w:pStyle w:val="ListBullet"/>
      </w:pPr>
      <w:r>
        <w:t>量子科技具有高成本、长周期和回报不确定性等特点</w:t>
      </w:r>
    </w:p>
    <w:p>
      <w:pPr>
        <w:pStyle w:val="ListBullet"/>
      </w:pPr>
      <w:r>
        <w:t>关键材料、核心器件、高端仪器设备尚面临一定的禁运风险</w:t>
      </w:r>
    </w:p>
    <w:p>
      <w:pPr>
        <w:pStyle w:val="ListBullet"/>
      </w:pPr>
      <w:r>
        <w:t>科研成果与实际的商业应用之间存在脱节</w:t>
      </w:r>
    </w:p>
    <w:p>
      <w:r>
        <w:rPr>
          <w:b/>
        </w:rPr>
        <w:t>机遇</w:t>
      </w:r>
      <w:r>
        <w:t>：</w:t>
      </w:r>
    </w:p>
    <w:p>
      <w:pPr>
        <w:pStyle w:val="ListBullet"/>
      </w:pPr>
      <w:r>
        <w:t>量子科技已被列入《中共中央关于制定国民经济和社会发展第十五个五年规划的建议》未来产业布局的首位</w:t>
      </w:r>
    </w:p>
    <w:p>
      <w:pPr>
        <w:pStyle w:val="ListBullet"/>
      </w:pPr>
      <w:r>
        <w:t>资本市场对量子科技热情高涨，2025年初至2026年2月，量子科技赛道融资金额达25.16亿元</w:t>
      </w:r>
    </w:p>
    <w:p>
      <w:pPr>
        <w:pStyle w:val="ListBullet"/>
      </w:pPr>
      <w:r>
        <w:t>合肥、北京等地已形成量子科技产业集群</w:t>
      </w:r>
    </w:p>
    <w:p>
      <w:r>
        <w:t>潘建伟建议："对于量子通信以及部分成熟的量子精密测量方向，建议社会资本积极投入产业化和应用推广；对于量子计算领域，建议由政府投入为主、社会投入为辅，更加灵活地资助优势团队开展前沿研究和关键技术攻关。"</w:t>
      </w:r>
    </w:p>
    <w:p>
      <w:r>
        <w:t>---</w:t>
      </w:r>
    </w:p>
    <w:p>
      <w:pPr>
        <w:pStyle w:val="Heading2"/>
      </w:pPr>
      <w:r>
        <w:t>八、总结与展望</w:t>
      </w:r>
    </w:p>
    <w:p>
      <w:r>
        <w:t>潘建伟教授作为中国量子信息科学的领军人物，在过去五年（2021-2026）持续引领中国量子科技取得一系列世界级突破。从"九章"系列光量子计算原型机到"祖冲之"系列超导量子计算原型机，从"墨子号"量子卫星到"京沪干线"量子保密通信骨干网，从量子精密测量到量子网络，潘建伟团队的工作使中国在全球量子科技竞争中占据了有利位置。</w:t>
      </w:r>
    </w:p>
    <w:p>
      <w:r>
        <w:t>潘建伟的量子科技观可以概括为以下几个核心要点：</w:t>
      </w:r>
    </w:p>
    <w:p>
      <w:r>
        <w:t>**第一，坚持自主创新，实现技术自主可控。** 潘建伟多次强调"核心技术不是'求'来的，只能靠自己攻关"，这一理念贯穿于"墨子号"、"九章"、"祖冲之"等重大项目的研发全过程。</w:t>
      </w:r>
    </w:p>
    <w:p>
      <w:r>
        <w:rPr>
          <w:b/>
        </w:rPr>
        <w:t>第二，多点突破、扩大优势，构建体系化竞争力。</w:t>
      </w:r>
      <w:r>
        <w:t xml:space="preserve"> 潘建伟指出："多点突破意味着我们不再依赖单一技术路线，超导、中性原子等多条路径并行发展。"这种策略既能有效分散研发风险，也能覆盖更多应用场景。</w:t>
      </w:r>
    </w:p>
    <w:p>
      <w:r>
        <w:t>**第三，产学研融合，推动科技成果转化。** 潘建伟高度重视量子科技的产业化，主张"与科研院所、高校、企业的优势力量一起，推进量子信息科技关键材料器件设备的国产化研发"。</w:t>
      </w:r>
    </w:p>
    <w:p>
      <w:r>
        <w:t>**第四，坚持开放合作，在自立自强基础上参与全球创新网络。** 潘建伟提出"可控开源"的国际合作理念，主张"在开放交流中提升自身实力"，同时"守住核心技术的安全底线"。</w:t>
      </w:r>
    </w:p>
    <w:p>
      <w:r>
        <w:t>展望未来，潘建伟充满信心："在国家的战略部署下，我们有信心、有决心、有能力保障我国在日趋激烈的量子信息科技国际竞争中保持和扩大领先优势，赢得战略主动。"他相信，通过10至15年的努力，量子互联网将真正变成现实，为建设科技强国、实现中华民族伟大复兴提供强大支撑。</w:t>
      </w:r>
    </w:p>
    <w:p>
      <w:r>
        <w:t>---</w:t>
      </w:r>
    </w:p>
    <w:p>
      <w:pPr>
        <w:pStyle w:val="Heading2"/>
      </w:pPr>
      <w:r>
        <w:t>附录：重要言论时间线</w:t>
      </w:r>
    </w:p>
    <w:tbl>
      <w:tblPr>
        <w:tblW w:type="auto" w:w="0"/>
        <w:tblLook w:firstColumn="1" w:firstRow="1" w:lastColumn="0" w:lastRow="0" w:noHBand="0" w:noVBand="1" w:val="04A0"/>
      </w:tblPr>
      <w:tblGrid>
        <w:gridCol w:w="2880"/>
        <w:gridCol w:w="2880"/>
        <w:gridCol w:w="2880"/>
      </w:tblGrid>
      <w:tr>
        <w:tc>
          <w:tcPr>
            <w:tcW w:type="dxa" w:w="2880"/>
          </w:tcPr>
          <w:p>
            <w:r>
              <w:t>时间</w:t>
            </w:r>
          </w:p>
        </w:tc>
        <w:tc>
          <w:tcPr>
            <w:tcW w:type="dxa" w:w="2880"/>
          </w:tcPr>
          <w:p>
            <w:r>
              <w:t>场合/来源</w:t>
            </w:r>
          </w:p>
        </w:tc>
        <w:tc>
          <w:tcPr>
            <w:tcW w:type="dxa" w:w="2880"/>
          </w:tcPr>
          <w:p>
            <w:r>
              <w:t>重要言论</w:t>
            </w:r>
          </w:p>
        </w:tc>
      </w:tr>
      <w:tr>
        <w:tc>
          <w:tcPr>
            <w:tcW w:type="dxa" w:w="2880"/>
          </w:tcPr>
          <w:p>
            <w:r>
              <w:t>2020年6月</w:t>
            </w:r>
          </w:p>
        </w:tc>
        <w:tc>
          <w:tcPr>
            <w:tcW w:type="dxa" w:w="2880"/>
          </w:tcPr>
          <w:p>
            <w:r>
              <w:t>《自然》杂志论文发表</w:t>
            </w:r>
          </w:p>
        </w:tc>
        <w:tc>
          <w:tcPr>
            <w:tcW w:type="dxa" w:w="2880"/>
          </w:tcPr>
          <w:p>
            <w:r>
              <w:t>"从理论上讲，量子通信线路是安全的，但这些中继节点的安全性，还需要得到人为的保障。"</w:t>
            </w:r>
          </w:p>
        </w:tc>
      </w:tr>
      <w:tr>
        <w:tc>
          <w:tcPr>
            <w:tcW w:type="dxa" w:w="2880"/>
          </w:tcPr>
          <w:p>
            <w:r>
              <w:t>2020年12月</w:t>
            </w:r>
          </w:p>
        </w:tc>
        <w:tc>
          <w:tcPr>
            <w:tcW w:type="dxa" w:w="2880"/>
          </w:tcPr>
          <w:p>
            <w:r>
              <w:t>"九章"量子计算原型机发布</w:t>
            </w:r>
          </w:p>
        </w:tc>
        <w:tc>
          <w:tcPr>
            <w:tcW w:type="dxa" w:w="2880"/>
          </w:tcPr>
          <w:p>
            <w:r>
              <w:t>"这是国际上首个被严格证明具有'量子计算优越性'的工作。"</w:t>
            </w:r>
          </w:p>
        </w:tc>
      </w:tr>
      <w:tr>
        <w:tc>
          <w:tcPr>
            <w:tcW w:type="dxa" w:w="2880"/>
          </w:tcPr>
          <w:p>
            <w:r>
              <w:t>2021年10月</w:t>
            </w:r>
          </w:p>
        </w:tc>
        <w:tc>
          <w:tcPr>
            <w:tcW w:type="dxa" w:w="2880"/>
          </w:tcPr>
          <w:p>
            <w:r>
              <w:t>"九章二号""祖冲之二号"发布</w:t>
            </w:r>
          </w:p>
        </w:tc>
        <w:tc>
          <w:tcPr>
            <w:tcW w:type="dxa" w:w="2880"/>
          </w:tcPr>
          <w:p>
            <w:r>
              <w:t>中国成为"唯一在两种物理体系上都实现了'量子计算优越性'的国家"。</w:t>
            </w:r>
          </w:p>
        </w:tc>
      </w:tr>
      <w:tr>
        <w:tc>
          <w:tcPr>
            <w:tcW w:type="dxa" w:w="2880"/>
          </w:tcPr>
          <w:p>
            <w:r>
              <w:t>2023年10月</w:t>
            </w:r>
          </w:p>
        </w:tc>
        <w:tc>
          <w:tcPr>
            <w:tcW w:type="dxa" w:w="2880"/>
          </w:tcPr>
          <w:p>
            <w:r>
              <w:t>"九章三号"发布</w:t>
            </w:r>
          </w:p>
        </w:tc>
        <w:tc>
          <w:tcPr>
            <w:tcW w:type="dxa" w:w="2880"/>
          </w:tcPr>
          <w:p>
            <w:r>
              <w:t>"处理速度比超级计算机快亿亿倍。"</w:t>
            </w:r>
          </w:p>
        </w:tc>
      </w:tr>
      <w:tr>
        <w:tc>
          <w:tcPr>
            <w:tcW w:type="dxa" w:w="2880"/>
          </w:tcPr>
          <w:p>
            <w:r>
              <w:t>2024年5月</w:t>
            </w:r>
          </w:p>
        </w:tc>
        <w:tc>
          <w:tcPr>
            <w:tcW w:type="dxa" w:w="2880"/>
          </w:tcPr>
          <w:p>
            <w:r>
              <w:t>2024量子科技和产业大会</w:t>
            </w:r>
          </w:p>
        </w:tc>
        <w:tc>
          <w:tcPr>
            <w:tcW w:type="dxa" w:w="2880"/>
          </w:tcPr>
          <w:p>
            <w:r>
              <w:t>"我国在量子通信领域占据国际引领地位，在量子计算领域处于国际第一方阵，在量子精密测量领域部分方向处于国际领先或先进水平。"</w:t>
            </w:r>
          </w:p>
        </w:tc>
      </w:tr>
      <w:tr>
        <w:tc>
          <w:tcPr>
            <w:tcW w:type="dxa" w:w="2880"/>
          </w:tcPr>
          <w:p>
            <w:r>
              <w:t>2024年12月</w:t>
            </w:r>
          </w:p>
        </w:tc>
        <w:tc>
          <w:tcPr>
            <w:tcW w:type="dxa" w:w="2880"/>
          </w:tcPr>
          <w:p>
            <w:r>
              <w:t>《中国科学报》采访</w:t>
            </w:r>
          </w:p>
        </w:tc>
        <w:tc>
          <w:tcPr>
            <w:tcW w:type="dxa" w:w="2880"/>
          </w:tcPr>
          <w:p>
            <w:r>
              <w:t>"正在测试中的'九章四号'已超过2000个光子，计算能力将更强。"</w:t>
            </w:r>
          </w:p>
        </w:tc>
      </w:tr>
      <w:tr>
        <w:tc>
          <w:tcPr>
            <w:tcW w:type="dxa" w:w="2880"/>
          </w:tcPr>
          <w:p>
            <w:r>
              <w:t>2025年3月</w:t>
            </w:r>
          </w:p>
        </w:tc>
        <w:tc>
          <w:tcPr>
            <w:tcW w:type="dxa" w:w="2880"/>
          </w:tcPr>
          <w:p>
            <w:r>
              <w:t>"祖冲之三号"发布</w:t>
            </w:r>
          </w:p>
        </w:tc>
        <w:tc>
          <w:tcPr>
            <w:tcW w:type="dxa" w:w="2880"/>
          </w:tcPr>
          <w:p>
            <w:r>
              <w:t>"构建了目前最高水准的超导量子计算机。"</w:t>
            </w:r>
          </w:p>
        </w:tc>
      </w:tr>
      <w:tr>
        <w:tc>
          <w:tcPr>
            <w:tcW w:type="dxa" w:w="2880"/>
          </w:tcPr>
          <w:p>
            <w:r>
              <w:t>2025年6月</w:t>
            </w:r>
          </w:p>
        </w:tc>
        <w:tc>
          <w:tcPr>
            <w:tcW w:type="dxa" w:w="2880"/>
          </w:tcPr>
          <w:p>
            <w:r>
              <w:t>2025年中国网络文明大会</w:t>
            </w:r>
          </w:p>
        </w:tc>
        <w:tc>
          <w:tcPr>
            <w:tcW w:type="dxa" w:w="2880"/>
          </w:tcPr>
          <w:p>
            <w:r>
              <w:t>"量子信息科技将引领形成网络文明新形态。"</w:t>
            </w:r>
          </w:p>
        </w:tc>
      </w:tr>
      <w:tr>
        <w:tc>
          <w:tcPr>
            <w:tcW w:type="dxa" w:w="2880"/>
          </w:tcPr>
          <w:p>
            <w:r>
              <w:t>2025年12月</w:t>
            </w:r>
          </w:p>
        </w:tc>
        <w:tc>
          <w:tcPr>
            <w:tcW w:type="dxa" w:w="2880"/>
          </w:tcPr>
          <w:p>
            <w:r>
              <w:t>量子纠错突破</w:t>
            </w:r>
          </w:p>
        </w:tc>
        <w:tc>
          <w:tcPr>
            <w:tcW w:type="dxa" w:w="2880"/>
          </w:tcPr>
          <w:p>
            <w:r>
              <w:t>"达到了'低于阈值，越纠越对'的关键里程碑。"</w:t>
            </w:r>
          </w:p>
        </w:tc>
      </w:tr>
      <w:tr>
        <w:tc>
          <w:tcPr>
            <w:tcW w:type="dxa" w:w="2880"/>
          </w:tcPr>
          <w:p>
            <w:r>
              <w:t>2026年1月</w:t>
            </w:r>
          </w:p>
        </w:tc>
        <w:tc>
          <w:tcPr>
            <w:tcW w:type="dxa" w:w="2880"/>
          </w:tcPr>
          <w:p>
            <w:r>
              <w:t>人民政协报采访</w:t>
            </w:r>
          </w:p>
        </w:tc>
        <w:tc>
          <w:tcPr>
            <w:tcW w:type="dxa" w:w="2880"/>
          </w:tcPr>
          <w:p>
            <w:r>
              <w:t>"多点突破意味着我们不再依赖单一技术路线，超导、中性原子等多条路径并行发展。"</w:t>
            </w:r>
          </w:p>
        </w:tc>
      </w:tr>
      <w:tr>
        <w:tc>
          <w:tcPr>
            <w:tcW w:type="dxa" w:w="2880"/>
          </w:tcPr>
          <w:p>
            <w:r>
              <w:t>2026年2月</w:t>
            </w:r>
          </w:p>
        </w:tc>
        <w:tc>
          <w:tcPr>
            <w:tcW w:type="dxa" w:w="2880"/>
          </w:tcPr>
          <w:p>
            <w:r>
              <w:t>央视春晚合肥分会场</w:t>
            </w:r>
          </w:p>
        </w:tc>
        <w:tc>
          <w:tcPr>
            <w:tcW w:type="dxa" w:w="2880"/>
          </w:tcPr>
          <w:p>
            <w:r>
              <w:t>"量子的未来，就在我们手中。"</w:t>
            </w:r>
          </w:p>
        </w:tc>
      </w:tr>
      <w:tr>
        <w:tc>
          <w:tcPr>
            <w:tcW w:type="dxa" w:w="2880"/>
          </w:tcPr>
          <w:p>
            <w:r>
              <w:t>2026年2月</w:t>
            </w:r>
          </w:p>
        </w:tc>
        <w:tc>
          <w:tcPr>
            <w:tcW w:type="dxa" w:w="2880"/>
          </w:tcPr>
          <w:p>
            <w:r>
              <w:t>《自然》《科学》论文发表</w:t>
            </w:r>
          </w:p>
        </w:tc>
        <w:tc>
          <w:tcPr>
            <w:tcW w:type="dxa" w:w="2880"/>
          </w:tcPr>
          <w:p>
            <w:r>
              <w:t>"上述突破是我国继'墨子号'量子卫星之后又一里程碑式成果，标志着基于量子纠缠的光纤量子网络正在从理论构想走向现实可能。"</w:t>
            </w:r>
          </w:p>
        </w:tc>
      </w:tr>
    </w:tbl>
    <w:p>
      <w:r>
        <w:t>---</w:t>
      </w:r>
    </w:p>
    <w:p>
      <w:r>
        <w:rPr>
          <w:b/>
        </w:rPr>
        <w:t>报告编制说明</w:t>
      </w:r>
      <w:r>
        <w:t>：本报告基于2021-2026年间潘建伟教授公开发表的演讲、采访、学术论文及相关新闻报道编制，力求客观、全面地反映潘建伟教授在该时期对量子科技发展的观点和言论。</w:t>
      </w:r>
    </w:p>
    <w:p>
      <w:r>
        <w:rPr>
          <w:b/>
        </w:rPr>
        <w:t>报告字数</w:t>
      </w:r>
      <w:r>
        <w:t>：约6500字</w:t>
      </w:r>
    </w:p>
    <w:p>
      <w:r>
        <w:rPr>
          <w:b/>
        </w:rPr>
        <w:t>编制日期</w:t>
      </w:r>
      <w:r>
        <w:t>：2026年2月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