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2110" w14:textId="77777777" w:rsidR="008F77A7" w:rsidRDefault="008F77A7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3418223" w14:textId="77777777" w:rsidR="00296CC4" w:rsidRDefault="00296CC4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C79D3F5" w14:textId="6224C250" w:rsidR="00F16936" w:rsidRDefault="00607290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Repair Order BOD Refactoring </w:t>
      </w:r>
      <w:r w:rsidR="00402900">
        <w:rPr>
          <w:rFonts w:ascii="Calibri" w:hAnsi="Calibri" w:cs="Calibri"/>
          <w:b/>
          <w:bCs/>
          <w:sz w:val="36"/>
          <w:szCs w:val="36"/>
        </w:rPr>
        <w:t>Workgroup</w:t>
      </w:r>
    </w:p>
    <w:p w14:paraId="3FDCA36F" w14:textId="69577D96" w:rsidR="00572E34" w:rsidRPr="00764A58" w:rsidRDefault="00657065" w:rsidP="004612AB">
      <w:pPr>
        <w:pStyle w:val="BodyA"/>
        <w:ind w:firstLine="720"/>
        <w:jc w:val="center"/>
        <w:rPr>
          <w:rFonts w:ascii="Calibri" w:eastAsia="Arial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E76A288" w14:textId="0EFB3CC3" w:rsidR="00572E34" w:rsidRDefault="00EB4260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</w:t>
      </w:r>
      <w:r w:rsidR="00F93C3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>Wednesday</w:t>
      </w:r>
      <w:r w:rsidR="004C589D">
        <w:rPr>
          <w:rFonts w:ascii="Calibri" w:hAnsi="Calibri" w:cs="Calibri"/>
          <w:b/>
          <w:bCs/>
        </w:rPr>
        <w:t xml:space="preserve"> </w:t>
      </w:r>
      <w:r w:rsidR="001862C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 xml:space="preserve">December </w:t>
      </w:r>
      <w:r w:rsidR="00963AB3">
        <w:rPr>
          <w:rFonts w:ascii="Calibri" w:hAnsi="Calibri" w:cs="Calibri"/>
          <w:b/>
          <w:bCs/>
        </w:rPr>
        <w:t xml:space="preserve"> </w:t>
      </w:r>
      <w:r w:rsidR="00B3000A">
        <w:rPr>
          <w:rFonts w:ascii="Calibri" w:hAnsi="Calibri" w:cs="Calibri"/>
          <w:b/>
          <w:bCs/>
        </w:rPr>
        <w:t>9</w:t>
      </w:r>
      <w:r w:rsidR="006040A7">
        <w:rPr>
          <w:rFonts w:ascii="Calibri" w:hAnsi="Calibri" w:cs="Calibri"/>
          <w:b/>
          <w:bCs/>
        </w:rPr>
        <w:t>,</w:t>
      </w:r>
      <w:r w:rsidR="0038523A">
        <w:rPr>
          <w:rFonts w:ascii="Calibri" w:hAnsi="Calibri" w:cs="Calibri"/>
          <w:b/>
          <w:bCs/>
        </w:rPr>
        <w:t xml:space="preserve"> </w:t>
      </w:r>
      <w:r w:rsidR="0012600D" w:rsidRPr="00764A58">
        <w:rPr>
          <w:rFonts w:ascii="Calibri" w:hAnsi="Calibri" w:cs="Calibri"/>
          <w:b/>
          <w:bCs/>
        </w:rPr>
        <w:t>20</w:t>
      </w:r>
      <w:r w:rsidR="003B3421">
        <w:rPr>
          <w:rFonts w:ascii="Calibri" w:hAnsi="Calibri" w:cs="Calibri"/>
          <w:b/>
          <w:bCs/>
        </w:rPr>
        <w:t>20</w:t>
      </w:r>
    </w:p>
    <w:p w14:paraId="4B06A29E" w14:textId="7E40BC44" w:rsidR="0051155C" w:rsidRPr="00764A58" w:rsidRDefault="009649E8">
      <w:pPr>
        <w:pStyle w:val="BodyA"/>
        <w:jc w:val="center"/>
        <w:rPr>
          <w:rFonts w:ascii="Calibri" w:eastAsia="Arial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  <w:r w:rsidR="00607290">
        <w:rPr>
          <w:rFonts w:ascii="Calibri" w:hAnsi="Calibri" w:cs="Calibri"/>
          <w:b/>
          <w:bCs/>
        </w:rPr>
        <w:t>9:00</w:t>
      </w:r>
      <w:r>
        <w:rPr>
          <w:rFonts w:ascii="Calibri" w:hAnsi="Calibri" w:cs="Calibri"/>
          <w:b/>
          <w:bCs/>
        </w:rPr>
        <w:t xml:space="preserve"> AM</w:t>
      </w:r>
      <w:r w:rsidR="0051155C">
        <w:rPr>
          <w:rFonts w:ascii="Calibri" w:hAnsi="Calibri" w:cs="Calibri"/>
          <w:b/>
          <w:bCs/>
        </w:rPr>
        <w:t xml:space="preserve"> ET</w:t>
      </w:r>
    </w:p>
    <w:p w14:paraId="2CF55169" w14:textId="1AFCD306" w:rsidR="00F16936" w:rsidRPr="00F675B6" w:rsidRDefault="00EB4260" w:rsidP="00F16936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</w:p>
    <w:p w14:paraId="42EA6235" w14:textId="77777777" w:rsidR="009649E8" w:rsidRDefault="009649E8" w:rsidP="00F16936">
      <w:pPr>
        <w:pStyle w:val="BodyA"/>
        <w:jc w:val="center"/>
        <w:rPr>
          <w:rFonts w:eastAsia="Arial" w:cs="Calibri"/>
          <w:b/>
          <w:sz w:val="28"/>
          <w:szCs w:val="28"/>
        </w:rPr>
      </w:pPr>
    </w:p>
    <w:p w14:paraId="6F2695FB" w14:textId="660402C0" w:rsidR="00F16936" w:rsidRPr="00F16936" w:rsidRDefault="00F16936" w:rsidP="00F16936">
      <w:pPr>
        <w:pStyle w:val="BodyA"/>
        <w:jc w:val="center"/>
        <w:rPr>
          <w:rFonts w:ascii="Calibri" w:hAnsi="Calibri" w:cs="Calibri"/>
          <w:b/>
          <w:bCs/>
          <w:i/>
        </w:rPr>
      </w:pP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</w:p>
    <w:p w14:paraId="6FE0013F" w14:textId="1704428E" w:rsidR="00E40E86" w:rsidRDefault="00607290" w:rsidP="00E40E86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Schema Elements Usage</w:t>
      </w:r>
    </w:p>
    <w:p w14:paraId="3F61CD82" w14:textId="039F8624" w:rsidR="00E40E86" w:rsidRPr="00607290" w:rsidRDefault="00607290" w:rsidP="00E40E86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We have enough data to start optimizing schema components and defining new components if needed</w:t>
      </w:r>
    </w:p>
    <w:p w14:paraId="3F70C9EE" w14:textId="2B7AB552" w:rsidR="00607290" w:rsidRPr="00230F92" w:rsidRDefault="00607290" w:rsidP="00E40E86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 xml:space="preserve">My recommendation is that we begin with the </w:t>
      </w:r>
      <w:r w:rsidR="00CE4FF1">
        <w:rPr>
          <w:rFonts w:eastAsia="Arial" w:cs="Calibri"/>
          <w:sz w:val="28"/>
          <w:szCs w:val="28"/>
        </w:rPr>
        <w:t xml:space="preserve">Header and </w:t>
      </w:r>
      <w:r>
        <w:rPr>
          <w:rFonts w:eastAsia="Arial" w:cs="Calibri"/>
          <w:sz w:val="28"/>
          <w:szCs w:val="28"/>
        </w:rPr>
        <w:t xml:space="preserve">Warranty </w:t>
      </w:r>
      <w:r w:rsidR="00851450">
        <w:rPr>
          <w:rFonts w:eastAsia="Arial" w:cs="Calibri"/>
          <w:sz w:val="28"/>
          <w:szCs w:val="28"/>
        </w:rPr>
        <w:t>area</w:t>
      </w:r>
      <w:r w:rsidR="00CE4FF1">
        <w:rPr>
          <w:rFonts w:eastAsia="Arial" w:cs="Calibri"/>
          <w:sz w:val="28"/>
          <w:szCs w:val="28"/>
        </w:rPr>
        <w:t>s</w:t>
      </w:r>
    </w:p>
    <w:p w14:paraId="36C50DD2" w14:textId="77777777" w:rsidR="00697188" w:rsidRPr="00697188" w:rsidRDefault="00697188" w:rsidP="004460F3">
      <w:pPr>
        <w:pStyle w:val="BodyAA"/>
        <w:shd w:val="clear" w:color="auto" w:fill="FFFFFF"/>
        <w:tabs>
          <w:tab w:val="left" w:pos="330"/>
        </w:tabs>
        <w:spacing w:before="100" w:after="100"/>
        <w:ind w:left="2520" w:right="465"/>
        <w:rPr>
          <w:rFonts w:cs="Calibri"/>
          <w:b/>
          <w:bCs/>
          <w:sz w:val="28"/>
          <w:szCs w:val="28"/>
        </w:rPr>
      </w:pPr>
    </w:p>
    <w:p w14:paraId="5814CEAC" w14:textId="3FFEB053" w:rsidR="0051155C" w:rsidRPr="00E2083A" w:rsidRDefault="00607290" w:rsidP="004460F3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Next Steps</w:t>
      </w:r>
    </w:p>
    <w:p w14:paraId="28BF3FD6" w14:textId="169DEB6D" w:rsidR="00E2083A" w:rsidRPr="003F328F" w:rsidRDefault="00E2083A" w:rsidP="00E2083A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Consolidate schema elements usage</w:t>
      </w:r>
      <w:r w:rsidR="00FB4795">
        <w:rPr>
          <w:rFonts w:cs="Calibri"/>
          <w:sz w:val="28"/>
          <w:szCs w:val="28"/>
        </w:rPr>
        <w:t xml:space="preserve"> (in progress)</w:t>
      </w:r>
    </w:p>
    <w:p w14:paraId="1EA11F47" w14:textId="2B2DB807" w:rsidR="003F328F" w:rsidRPr="00D55C7F" w:rsidRDefault="00607290" w:rsidP="003F328F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Begin optimizing existing components and submit to the group for review</w:t>
      </w:r>
    </w:p>
    <w:p w14:paraId="13F9B40B" w14:textId="7A8C8A5B" w:rsidR="00D55C7F" w:rsidRPr="00674581" w:rsidRDefault="00D55C7F" w:rsidP="00D55C7F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Header component </w:t>
      </w:r>
    </w:p>
    <w:p w14:paraId="28690114" w14:textId="37119544" w:rsidR="00D55C7F" w:rsidRPr="00674581" w:rsidRDefault="00D55C7F" w:rsidP="00D55C7F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Party  component</w:t>
      </w:r>
    </w:p>
    <w:p w14:paraId="3898222D" w14:textId="7C0D2E78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>Define generic component</w:t>
      </w:r>
    </w:p>
    <w:p w14:paraId="20BCAC7A" w14:textId="6E56570A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sz w:val="28"/>
          <w:szCs w:val="28"/>
        </w:rPr>
        <w:t xml:space="preserve">TypeOfParty Enumeration </w:t>
      </w:r>
    </w:p>
    <w:p w14:paraId="0156149F" w14:textId="716A8D02" w:rsidR="00674581" w:rsidRPr="00674581" w:rsidRDefault="00674581" w:rsidP="00674581">
      <w:pPr>
        <w:pStyle w:val="BodyAA"/>
        <w:numPr>
          <w:ilvl w:val="5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4"/>
          <w:szCs w:val="24"/>
        </w:rPr>
      </w:pPr>
      <w:r w:rsidRPr="00674581">
        <w:rPr>
          <w:rFonts w:cs="Calibri"/>
          <w:sz w:val="24"/>
          <w:szCs w:val="24"/>
        </w:rPr>
        <w:t xml:space="preserve">Customer, SoldTo, Buyer, Dealer, </w:t>
      </w:r>
      <w:r w:rsidRPr="00674581">
        <w:rPr>
          <w:rFonts w:cs="Calibri"/>
          <w:i/>
          <w:iCs/>
          <w:sz w:val="24"/>
          <w:szCs w:val="24"/>
        </w:rPr>
        <w:t>Other</w:t>
      </w:r>
      <w:r>
        <w:rPr>
          <w:rFonts w:cs="Calibri"/>
          <w:sz w:val="24"/>
          <w:szCs w:val="24"/>
        </w:rPr>
        <w:t>, etc.</w:t>
      </w:r>
    </w:p>
    <w:p w14:paraId="1FB06C4E" w14:textId="0E840A51" w:rsidR="00674581" w:rsidRPr="00674581" w:rsidRDefault="00674581" w:rsidP="00674581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4"/>
          <w:szCs w:val="24"/>
        </w:rPr>
      </w:pPr>
      <w:r w:rsidRPr="00674581">
        <w:rPr>
          <w:rFonts w:cs="Calibri"/>
          <w:i/>
          <w:iCs/>
          <w:sz w:val="28"/>
          <w:szCs w:val="28"/>
        </w:rPr>
        <w:t>OtherTypeOfParty</w:t>
      </w:r>
      <w:r>
        <w:rPr>
          <w:rFonts w:cs="Calibri"/>
          <w:sz w:val="24"/>
          <w:szCs w:val="24"/>
        </w:rPr>
        <w:t xml:space="preserve"> (new text element)</w:t>
      </w:r>
    </w:p>
    <w:p w14:paraId="4D532C0A" w14:textId="6293DC6D" w:rsidR="005E3F8A" w:rsidRPr="000364F8" w:rsidRDefault="00663237" w:rsidP="000364F8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Warranty component</w:t>
      </w:r>
    </w:p>
    <w:p w14:paraId="0ACD69EE" w14:textId="3D6B4BD6" w:rsidR="005E3F8A" w:rsidRDefault="005E3F8A" w:rsidP="005E3F8A">
      <w:pPr>
        <w:pStyle w:val="BodyAA"/>
        <w:shd w:val="clear" w:color="auto" w:fill="FFFFFF"/>
        <w:tabs>
          <w:tab w:val="left" w:pos="330"/>
        </w:tabs>
        <w:spacing w:before="100" w:after="100"/>
        <w:ind w:left="1653" w:right="465"/>
        <w:rPr>
          <w:rFonts w:eastAsia="Arial" w:cs="Calibri"/>
        </w:rPr>
      </w:pPr>
      <w:r w:rsidRPr="005E3F8A">
        <w:rPr>
          <w:rFonts w:eastAsia="Arial" w:cs="Calibri"/>
        </w:rPr>
        <w:t> </w:t>
      </w:r>
    </w:p>
    <w:p w14:paraId="58493692" w14:textId="6DD0C16C" w:rsidR="00FE77A8" w:rsidRPr="005E3F8A" w:rsidRDefault="00FE77A8" w:rsidP="005E3F8A">
      <w:pPr>
        <w:pStyle w:val="BodyAA"/>
        <w:shd w:val="clear" w:color="auto" w:fill="FFFFFF"/>
        <w:tabs>
          <w:tab w:val="left" w:pos="330"/>
        </w:tabs>
        <w:spacing w:before="100" w:after="100"/>
        <w:ind w:left="1653" w:right="465"/>
        <w:rPr>
          <w:rFonts w:eastAsia="Arial" w:cs="Calibri"/>
        </w:rPr>
      </w:pPr>
      <w:r>
        <w:rPr>
          <w:rFonts w:eastAsia="Arial" w:cs="Calibri"/>
        </w:rPr>
        <w:t xml:space="preserve">team collaboration </w:t>
      </w:r>
    </w:p>
    <w:p w14:paraId="74265C40" w14:textId="7EADE6FA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7082FC07" w14:textId="6C0B9871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4C2B48A4" w14:textId="465BFBBD" w:rsidR="00063C70" w:rsidRPr="003A0C46" w:rsidRDefault="00063C7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cs="Calibri"/>
        </w:rPr>
      </w:pPr>
    </w:p>
    <w:sectPr w:rsidR="00063C70" w:rsidRPr="003A0C4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262B7" w14:textId="77777777" w:rsidR="00081317" w:rsidRDefault="00081317">
      <w:r>
        <w:separator/>
      </w:r>
    </w:p>
  </w:endnote>
  <w:endnote w:type="continuationSeparator" w:id="0">
    <w:p w14:paraId="13CB2455" w14:textId="77777777" w:rsidR="00081317" w:rsidRDefault="00081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9A660" w14:textId="77777777" w:rsidR="00572E34" w:rsidRDefault="00572E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D3208" w14:textId="77777777" w:rsidR="00081317" w:rsidRDefault="00081317">
      <w:r>
        <w:separator/>
      </w:r>
    </w:p>
  </w:footnote>
  <w:footnote w:type="continuationSeparator" w:id="0">
    <w:p w14:paraId="55064F42" w14:textId="77777777" w:rsidR="00081317" w:rsidRDefault="00081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DD910" w14:textId="77777777" w:rsidR="00572E34" w:rsidRDefault="0012600D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131A4C1" wp14:editId="788A60B1">
          <wp:extent cx="1644333" cy="5852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TAR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333" cy="5852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3E1"/>
    <w:multiLevelType w:val="multilevel"/>
    <w:tmpl w:val="15B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964D6"/>
    <w:multiLevelType w:val="hybridMultilevel"/>
    <w:tmpl w:val="630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55D"/>
    <w:multiLevelType w:val="hybridMultilevel"/>
    <w:tmpl w:val="EB6C2D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6779A0"/>
    <w:multiLevelType w:val="multilevel"/>
    <w:tmpl w:val="A9E8D2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C4637C"/>
    <w:multiLevelType w:val="hybridMultilevel"/>
    <w:tmpl w:val="614E543C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21AC7633"/>
    <w:multiLevelType w:val="multilevel"/>
    <w:tmpl w:val="A13CE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E7FE4"/>
    <w:multiLevelType w:val="multilevel"/>
    <w:tmpl w:val="41C467A0"/>
    <w:lvl w:ilvl="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B34EF4"/>
    <w:multiLevelType w:val="hybridMultilevel"/>
    <w:tmpl w:val="4B940002"/>
    <w:styleLink w:val="Bullet"/>
    <w:lvl w:ilvl="0" w:tplc="CD3AB65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5D6B356">
      <w:start w:val="1"/>
      <w:numFmt w:val="bullet"/>
      <w:lvlText w:val="•"/>
      <w:lvlJc w:val="left"/>
      <w:pPr>
        <w:tabs>
          <w:tab w:val="left" w:pos="720"/>
        </w:tabs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A61CB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E8CCE8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280A6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723F7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76836C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14BFC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132516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02A3F50"/>
    <w:multiLevelType w:val="hybridMultilevel"/>
    <w:tmpl w:val="459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0222F"/>
    <w:multiLevelType w:val="multilevel"/>
    <w:tmpl w:val="16BA582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4361F5F"/>
    <w:multiLevelType w:val="hybridMultilevel"/>
    <w:tmpl w:val="527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DB4"/>
    <w:multiLevelType w:val="hybridMultilevel"/>
    <w:tmpl w:val="233ABF5C"/>
    <w:lvl w:ilvl="0" w:tplc="47AE563C">
      <w:start w:val="1"/>
      <w:numFmt w:val="bullet"/>
      <w:lvlText w:val="•"/>
      <w:lvlJc w:val="left"/>
      <w:pPr>
        <w:ind w:left="11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 w15:restartNumberingAfterBreak="0">
    <w:nsid w:val="4AE91774"/>
    <w:multiLevelType w:val="hybridMultilevel"/>
    <w:tmpl w:val="ECE47B8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F7025"/>
    <w:multiLevelType w:val="hybridMultilevel"/>
    <w:tmpl w:val="17B0FED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2E5762"/>
    <w:multiLevelType w:val="multilevel"/>
    <w:tmpl w:val="3C0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95F30"/>
    <w:multiLevelType w:val="hybridMultilevel"/>
    <w:tmpl w:val="E8B05C12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A531C9"/>
    <w:multiLevelType w:val="hybridMultilevel"/>
    <w:tmpl w:val="55B8E0E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0540B"/>
    <w:multiLevelType w:val="hybridMultilevel"/>
    <w:tmpl w:val="DB84F71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07579"/>
    <w:multiLevelType w:val="hybridMultilevel"/>
    <w:tmpl w:val="7144D542"/>
    <w:lvl w:ilvl="0" w:tplc="F6B08526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9" w15:restartNumberingAfterBreak="0">
    <w:nsid w:val="644D33F0"/>
    <w:multiLevelType w:val="hybridMultilevel"/>
    <w:tmpl w:val="86C226F2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0" w15:restartNumberingAfterBreak="0">
    <w:nsid w:val="68DA50DF"/>
    <w:multiLevelType w:val="hybridMultilevel"/>
    <w:tmpl w:val="B6C090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3E489D"/>
    <w:multiLevelType w:val="hybridMultilevel"/>
    <w:tmpl w:val="4B940002"/>
    <w:numStyleLink w:val="Bullet"/>
  </w:abstractNum>
  <w:abstractNum w:abstractNumId="22" w15:restartNumberingAfterBreak="0">
    <w:nsid w:val="744D1107"/>
    <w:multiLevelType w:val="hybridMultilevel"/>
    <w:tmpl w:val="42B8FBCE"/>
    <w:lvl w:ilvl="0" w:tplc="947AA950">
      <w:start w:val="1"/>
      <w:numFmt w:val="bullet"/>
      <w:lvlText w:val="•"/>
      <w:lvlJc w:val="left"/>
      <w:pPr>
        <w:ind w:left="90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47AA950">
      <w:start w:val="1"/>
      <w:numFmt w:val="bullet"/>
      <w:lvlText w:val="•"/>
      <w:lvlJc w:val="left"/>
      <w:pPr>
        <w:ind w:left="162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5D1300E"/>
    <w:multiLevelType w:val="hybridMultilevel"/>
    <w:tmpl w:val="7C5AE584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1A7511"/>
    <w:multiLevelType w:val="hybridMultilevel"/>
    <w:tmpl w:val="C9B84D2E"/>
    <w:lvl w:ilvl="0" w:tplc="D5D4E56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5D4E56E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5B6FD0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42430F4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12C45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5E719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AE4A6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A2930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94C9F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lvl w:ilvl="0" w:tplc="6AF25EF0">
        <w:start w:val="1"/>
        <w:numFmt w:val="bullet"/>
        <w:lvlText w:val="•"/>
        <w:lvlJc w:val="left"/>
        <w:pPr>
          <w:tabs>
            <w:tab w:val="left" w:pos="330"/>
          </w:tabs>
          <w:ind w:left="7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3F0D5F0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F9AAA41A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13004A60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AEAEC6CC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0BF621F2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896ECD80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63A65EBC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E10C3CB0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21"/>
    <w:lvlOverride w:ilvl="0">
      <w:lvl w:ilvl="0" w:tplc="6AF25EF0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3F0D5F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9AAA41A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3004A60">
        <w:start w:val="1"/>
        <w:numFmt w:val="bullet"/>
        <w:lvlText w:val="•"/>
        <w:lvlJc w:val="left"/>
        <w:pPr>
          <w:tabs>
            <w:tab w:val="left" w:pos="330"/>
          </w:tabs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EAEC6C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BF621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96ECD8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3A65EB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10C3CB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21"/>
    <w:lvlOverride w:ilvl="0">
      <w:lvl w:ilvl="0" w:tplc="6AF25EF0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3F0D5F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9AAA41A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3004A6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EAEC6C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BF621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96ECD8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3A65EB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10C3CB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1"/>
    <w:lvlOverride w:ilvl="0">
      <w:lvl w:ilvl="0" w:tplc="6AF25EF0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3F0D5F0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F9AAA41A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3004A6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EAEC6CC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0BF621F2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96ECD8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63A65EB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10C3CB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8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4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13"/>
  </w:num>
  <w:num w:numId="22">
    <w:abstractNumId w:val="3"/>
  </w:num>
  <w:num w:numId="23">
    <w:abstractNumId w:val="5"/>
  </w:num>
  <w:num w:numId="24">
    <w:abstractNumId w:val="9"/>
  </w:num>
  <w:num w:numId="25">
    <w:abstractNumId w:val="6"/>
  </w:num>
  <w:num w:numId="26">
    <w:abstractNumId w:val="16"/>
  </w:num>
  <w:num w:numId="27">
    <w:abstractNumId w:val="10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34"/>
    <w:rsid w:val="000108D6"/>
    <w:rsid w:val="0002109D"/>
    <w:rsid w:val="000308A3"/>
    <w:rsid w:val="000364F8"/>
    <w:rsid w:val="000463A1"/>
    <w:rsid w:val="00063C70"/>
    <w:rsid w:val="000660D0"/>
    <w:rsid w:val="0006790E"/>
    <w:rsid w:val="000763A2"/>
    <w:rsid w:val="000774B0"/>
    <w:rsid w:val="00081317"/>
    <w:rsid w:val="00094F63"/>
    <w:rsid w:val="000B22D6"/>
    <w:rsid w:val="000E44B1"/>
    <w:rsid w:val="000E5FFC"/>
    <w:rsid w:val="00110B24"/>
    <w:rsid w:val="00112453"/>
    <w:rsid w:val="00113243"/>
    <w:rsid w:val="00116B8A"/>
    <w:rsid w:val="001248C7"/>
    <w:rsid w:val="0012600D"/>
    <w:rsid w:val="0013001F"/>
    <w:rsid w:val="00131ED4"/>
    <w:rsid w:val="00142F5C"/>
    <w:rsid w:val="001436AF"/>
    <w:rsid w:val="00150FA5"/>
    <w:rsid w:val="00174801"/>
    <w:rsid w:val="0018277C"/>
    <w:rsid w:val="00184D1E"/>
    <w:rsid w:val="001862C2"/>
    <w:rsid w:val="001A2D51"/>
    <w:rsid w:val="001B7A8B"/>
    <w:rsid w:val="00212E7E"/>
    <w:rsid w:val="00224852"/>
    <w:rsid w:val="00224B09"/>
    <w:rsid w:val="00230F92"/>
    <w:rsid w:val="002931EF"/>
    <w:rsid w:val="00296CC4"/>
    <w:rsid w:val="002B2C1A"/>
    <w:rsid w:val="002B60E8"/>
    <w:rsid w:val="002C7B56"/>
    <w:rsid w:val="002D7064"/>
    <w:rsid w:val="002E6CD6"/>
    <w:rsid w:val="003639DD"/>
    <w:rsid w:val="0038523A"/>
    <w:rsid w:val="00392390"/>
    <w:rsid w:val="003A0C46"/>
    <w:rsid w:val="003B3421"/>
    <w:rsid w:val="003B5200"/>
    <w:rsid w:val="003D081F"/>
    <w:rsid w:val="003F328F"/>
    <w:rsid w:val="003F4890"/>
    <w:rsid w:val="00402900"/>
    <w:rsid w:val="00413B7B"/>
    <w:rsid w:val="004247C5"/>
    <w:rsid w:val="004460F3"/>
    <w:rsid w:val="00446E64"/>
    <w:rsid w:val="004612AB"/>
    <w:rsid w:val="00485A80"/>
    <w:rsid w:val="00487EF9"/>
    <w:rsid w:val="0049626A"/>
    <w:rsid w:val="004B141F"/>
    <w:rsid w:val="004B2798"/>
    <w:rsid w:val="004C589D"/>
    <w:rsid w:val="004F7E57"/>
    <w:rsid w:val="005021B6"/>
    <w:rsid w:val="0051155C"/>
    <w:rsid w:val="00511C9B"/>
    <w:rsid w:val="0051365E"/>
    <w:rsid w:val="00515767"/>
    <w:rsid w:val="00526106"/>
    <w:rsid w:val="00535247"/>
    <w:rsid w:val="005509BE"/>
    <w:rsid w:val="0057146B"/>
    <w:rsid w:val="00572E34"/>
    <w:rsid w:val="005A3A1E"/>
    <w:rsid w:val="005B1CCB"/>
    <w:rsid w:val="005B3437"/>
    <w:rsid w:val="005B5D8E"/>
    <w:rsid w:val="005C0C28"/>
    <w:rsid w:val="005E3F8A"/>
    <w:rsid w:val="005E5104"/>
    <w:rsid w:val="005F390B"/>
    <w:rsid w:val="00600577"/>
    <w:rsid w:val="006040A7"/>
    <w:rsid w:val="00607290"/>
    <w:rsid w:val="00612196"/>
    <w:rsid w:val="00630B31"/>
    <w:rsid w:val="00640A05"/>
    <w:rsid w:val="00642BA7"/>
    <w:rsid w:val="00656656"/>
    <w:rsid w:val="00657065"/>
    <w:rsid w:val="00663237"/>
    <w:rsid w:val="00663248"/>
    <w:rsid w:val="00674581"/>
    <w:rsid w:val="006808D9"/>
    <w:rsid w:val="00690D5D"/>
    <w:rsid w:val="00697188"/>
    <w:rsid w:val="006A0324"/>
    <w:rsid w:val="006B54C4"/>
    <w:rsid w:val="006C4D6D"/>
    <w:rsid w:val="006D1909"/>
    <w:rsid w:val="007047DD"/>
    <w:rsid w:val="00705261"/>
    <w:rsid w:val="007118F5"/>
    <w:rsid w:val="00721D0E"/>
    <w:rsid w:val="00723744"/>
    <w:rsid w:val="00751942"/>
    <w:rsid w:val="00760A2C"/>
    <w:rsid w:val="0076350D"/>
    <w:rsid w:val="00764A58"/>
    <w:rsid w:val="00775152"/>
    <w:rsid w:val="007828E3"/>
    <w:rsid w:val="00791E40"/>
    <w:rsid w:val="007B15FF"/>
    <w:rsid w:val="007B3740"/>
    <w:rsid w:val="007B70C9"/>
    <w:rsid w:val="007E0CB5"/>
    <w:rsid w:val="00817716"/>
    <w:rsid w:val="00820854"/>
    <w:rsid w:val="0082354E"/>
    <w:rsid w:val="00827BEE"/>
    <w:rsid w:val="00841179"/>
    <w:rsid w:val="00851450"/>
    <w:rsid w:val="00853158"/>
    <w:rsid w:val="008548E7"/>
    <w:rsid w:val="00870E6D"/>
    <w:rsid w:val="008822C6"/>
    <w:rsid w:val="008953AC"/>
    <w:rsid w:val="008D3D92"/>
    <w:rsid w:val="008D456C"/>
    <w:rsid w:val="008E40AA"/>
    <w:rsid w:val="008E438E"/>
    <w:rsid w:val="008F77A7"/>
    <w:rsid w:val="00906370"/>
    <w:rsid w:val="00906D7D"/>
    <w:rsid w:val="0092092C"/>
    <w:rsid w:val="00926698"/>
    <w:rsid w:val="00963AB3"/>
    <w:rsid w:val="009645AE"/>
    <w:rsid w:val="009649E8"/>
    <w:rsid w:val="00972A44"/>
    <w:rsid w:val="009800F4"/>
    <w:rsid w:val="00987CDF"/>
    <w:rsid w:val="009D1F50"/>
    <w:rsid w:val="009E15B2"/>
    <w:rsid w:val="009F076B"/>
    <w:rsid w:val="00A06F41"/>
    <w:rsid w:val="00A0782B"/>
    <w:rsid w:val="00A205A9"/>
    <w:rsid w:val="00A85CBB"/>
    <w:rsid w:val="00AA67C8"/>
    <w:rsid w:val="00AA791C"/>
    <w:rsid w:val="00AB50EF"/>
    <w:rsid w:val="00AB6DCA"/>
    <w:rsid w:val="00AE5186"/>
    <w:rsid w:val="00B12201"/>
    <w:rsid w:val="00B24DBB"/>
    <w:rsid w:val="00B3000A"/>
    <w:rsid w:val="00B46B8C"/>
    <w:rsid w:val="00B47EAA"/>
    <w:rsid w:val="00B62033"/>
    <w:rsid w:val="00B73300"/>
    <w:rsid w:val="00B933A6"/>
    <w:rsid w:val="00B96697"/>
    <w:rsid w:val="00BA3B17"/>
    <w:rsid w:val="00BB5C56"/>
    <w:rsid w:val="00BC67C2"/>
    <w:rsid w:val="00BC7617"/>
    <w:rsid w:val="00BD266E"/>
    <w:rsid w:val="00BE13E1"/>
    <w:rsid w:val="00BE276F"/>
    <w:rsid w:val="00BE33BD"/>
    <w:rsid w:val="00BE68EE"/>
    <w:rsid w:val="00C16034"/>
    <w:rsid w:val="00C23963"/>
    <w:rsid w:val="00C3256E"/>
    <w:rsid w:val="00C6685A"/>
    <w:rsid w:val="00C8375D"/>
    <w:rsid w:val="00C8412D"/>
    <w:rsid w:val="00C85525"/>
    <w:rsid w:val="00C860C8"/>
    <w:rsid w:val="00C87F30"/>
    <w:rsid w:val="00C97E7E"/>
    <w:rsid w:val="00CC5EC5"/>
    <w:rsid w:val="00CE4FF1"/>
    <w:rsid w:val="00CE70B9"/>
    <w:rsid w:val="00D0393E"/>
    <w:rsid w:val="00D05B24"/>
    <w:rsid w:val="00D05D54"/>
    <w:rsid w:val="00D176B3"/>
    <w:rsid w:val="00D23E7A"/>
    <w:rsid w:val="00D319BC"/>
    <w:rsid w:val="00D32C00"/>
    <w:rsid w:val="00D55C7F"/>
    <w:rsid w:val="00D61C3C"/>
    <w:rsid w:val="00D676A3"/>
    <w:rsid w:val="00D67C0E"/>
    <w:rsid w:val="00DA61E6"/>
    <w:rsid w:val="00DC21FD"/>
    <w:rsid w:val="00DE06CE"/>
    <w:rsid w:val="00DF1A61"/>
    <w:rsid w:val="00E06A86"/>
    <w:rsid w:val="00E10A7E"/>
    <w:rsid w:val="00E2083A"/>
    <w:rsid w:val="00E27296"/>
    <w:rsid w:val="00E40E86"/>
    <w:rsid w:val="00E44496"/>
    <w:rsid w:val="00E51DB4"/>
    <w:rsid w:val="00E5603C"/>
    <w:rsid w:val="00E623CD"/>
    <w:rsid w:val="00E82DF3"/>
    <w:rsid w:val="00E834AD"/>
    <w:rsid w:val="00EA6DEA"/>
    <w:rsid w:val="00EB1DE0"/>
    <w:rsid w:val="00EB2DB9"/>
    <w:rsid w:val="00EB4260"/>
    <w:rsid w:val="00EE682F"/>
    <w:rsid w:val="00F16936"/>
    <w:rsid w:val="00F26659"/>
    <w:rsid w:val="00F332B6"/>
    <w:rsid w:val="00F454C7"/>
    <w:rsid w:val="00F50968"/>
    <w:rsid w:val="00F602C7"/>
    <w:rsid w:val="00F63D04"/>
    <w:rsid w:val="00F65829"/>
    <w:rsid w:val="00F675B6"/>
    <w:rsid w:val="00F7173F"/>
    <w:rsid w:val="00F717D3"/>
    <w:rsid w:val="00F74BC4"/>
    <w:rsid w:val="00F7570E"/>
    <w:rsid w:val="00F93C32"/>
    <w:rsid w:val="00F93C3D"/>
    <w:rsid w:val="00FA2D6F"/>
    <w:rsid w:val="00FB17E2"/>
    <w:rsid w:val="00FB4795"/>
    <w:rsid w:val="00FC1FA4"/>
    <w:rsid w:val="00FE77A8"/>
    <w:rsid w:val="00FE7A13"/>
    <w:rsid w:val="00FF0CB6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B9D"/>
  <w15:docId w15:val="{D5394743-08F3-F446-ABF3-E05544DB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30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2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C0E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5EC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674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581"/>
    <w:rPr>
      <w:rFonts w:eastAsia="Times New Roman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581"/>
    <w:rPr>
      <w:rFonts w:eastAsia="Times New Roman"/>
      <w:b/>
      <w:bCs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81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74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Maldonado</dc:creator>
  <cp:lastModifiedBy>Paco Escobar</cp:lastModifiedBy>
  <cp:revision>3</cp:revision>
  <dcterms:created xsi:type="dcterms:W3CDTF">2020-12-09T13:10:00Z</dcterms:created>
  <dcterms:modified xsi:type="dcterms:W3CDTF">2020-12-15T10:32:00Z</dcterms:modified>
</cp:coreProperties>
</file>