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7F" w:rsidRPr="00FF1783" w:rsidRDefault="003C2E7F" w:rsidP="00FF1783">
      <w:pPr>
        <w:pStyle w:val="a8"/>
        <w:numPr>
          <w:ilvl w:val="0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找產品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沙發扶手椅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兒童用品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照明燈具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寵物用品</w:t>
      </w:r>
    </w:p>
    <w:p w:rsidR="00961DB9" w:rsidRDefault="00961DB9" w:rsidP="00961DB9">
      <w:pPr>
        <w:spacing w:line="360" w:lineRule="auto"/>
        <w:rPr>
          <w:rFonts w:ascii="Courier New" w:hAnsi="Courier New" w:cs="Courier New"/>
          <w:sz w:val="27"/>
          <w:szCs w:val="27"/>
        </w:rPr>
      </w:pPr>
    </w:p>
    <w:p w:rsidR="003C2E7F" w:rsidRPr="00FF1783" w:rsidRDefault="003C2E7F" w:rsidP="00FF1783">
      <w:pPr>
        <w:pStyle w:val="a8"/>
        <w:numPr>
          <w:ilvl w:val="0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找空間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客廳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臥室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收納</w:t>
      </w:r>
    </w:p>
    <w:p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兒童天地</w:t>
      </w:r>
    </w:p>
    <w:p w:rsidR="00961DB9" w:rsidRDefault="00961DB9" w:rsidP="00961DB9">
      <w:pPr>
        <w:spacing w:line="360" w:lineRule="auto"/>
        <w:rPr>
          <w:rFonts w:ascii="Arial Unicode MS" w:hAnsi="Arial Unicode MS"/>
        </w:rPr>
      </w:pPr>
    </w:p>
    <w:p w:rsidR="003C2E7F" w:rsidRPr="00FF1783" w:rsidRDefault="003C2E7F" w:rsidP="00FF1783">
      <w:pPr>
        <w:pStyle w:val="a8"/>
        <w:numPr>
          <w:ilvl w:val="0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找新品</w:t>
      </w:r>
    </w:p>
    <w:p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新品</w:t>
      </w:r>
    </w:p>
    <w:p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線上型錄</w:t>
      </w:r>
    </w:p>
    <w:p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活動及產品</w:t>
      </w:r>
    </w:p>
    <w:p w:rsidR="00961DB9" w:rsidRDefault="00961DB9" w:rsidP="00961DB9">
      <w:pPr>
        <w:spacing w:line="360" w:lineRule="auto"/>
        <w:rPr>
          <w:rFonts w:ascii="Courier New" w:hAnsi="Courier New" w:cs="Courier New"/>
          <w:sz w:val="27"/>
          <w:szCs w:val="27"/>
        </w:rPr>
      </w:pPr>
    </w:p>
    <w:p w:rsidR="003C2E7F" w:rsidRPr="00FF1783" w:rsidRDefault="003C2E7F" w:rsidP="00FF1783">
      <w:pPr>
        <w:pStyle w:val="a8"/>
        <w:numPr>
          <w:ilvl w:val="0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找靈感</w:t>
      </w:r>
    </w:p>
    <w:p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空間佈置靈感</w:t>
      </w:r>
    </w:p>
    <w:p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線上規劃軟體</w:t>
      </w:r>
    </w:p>
    <w:p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最新線上型錄</w:t>
      </w:r>
    </w:p>
    <w:p w:rsidR="00961DB9" w:rsidRPr="00FF1783" w:rsidRDefault="00FF1783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宜家人雜誌</w:t>
      </w:r>
    </w:p>
    <w:p w:rsidR="00FF1783" w:rsidRDefault="00FF1783" w:rsidP="00961DB9">
      <w:pPr>
        <w:spacing w:line="360" w:lineRule="auto"/>
        <w:rPr>
          <w:rFonts w:ascii="Arial Unicode MS" w:hAnsi="Arial Unicode MS"/>
        </w:rPr>
      </w:pP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banner_1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STUVA</w:t>
      </w:r>
      <w:bookmarkStart w:id="0" w:name="_GoBack"/>
      <w:r>
        <w:rPr>
          <w:rFonts w:hint="eastAsia"/>
          <w:sz w:val="20"/>
          <w:szCs w:val="20"/>
          <w:lang w:val="zh-TW"/>
        </w:rPr>
        <w:t>桌子附收納空間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bookmarkEnd w:id="0"/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$5,280</w:t>
      </w: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banner_2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</w:rPr>
        <w:t>KURA</w:t>
      </w:r>
      <w:r>
        <w:rPr>
          <w:rFonts w:hint="eastAsia"/>
          <w:sz w:val="20"/>
          <w:szCs w:val="20"/>
          <w:lang w:val="zh-TW"/>
        </w:rPr>
        <w:t>翻轉式兒童床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松木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$6,995</w:t>
      </w: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lastRenderedPageBreak/>
        <w:t>banner_3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FRITIDS</w:t>
      </w:r>
      <w:r>
        <w:rPr>
          <w:rFonts w:hint="eastAsia"/>
          <w:sz w:val="20"/>
          <w:szCs w:val="20"/>
          <w:lang w:val="zh-TW"/>
        </w:rPr>
        <w:t>衣櫃</w:t>
      </w:r>
      <w:r>
        <w:rPr>
          <w:rFonts w:ascii="Arial Unicode MS" w:hAnsi="Arial Unicode MS"/>
          <w:sz w:val="20"/>
          <w:szCs w:val="20"/>
        </w:rPr>
        <w:t>/</w:t>
      </w:r>
      <w:r>
        <w:rPr>
          <w:rFonts w:hint="eastAsia"/>
          <w:sz w:val="20"/>
          <w:szCs w:val="20"/>
          <w:lang w:val="zh-TW"/>
        </w:rPr>
        <w:t>衣櫥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淺藍色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$3,790</w:t>
      </w: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banner_4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BUSUNGE</w:t>
      </w:r>
      <w:r>
        <w:rPr>
          <w:rFonts w:hint="eastAsia"/>
          <w:sz w:val="20"/>
          <w:szCs w:val="20"/>
          <w:lang w:val="zh-TW"/>
        </w:rPr>
        <w:t>延伸床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$5,995</w:t>
      </w: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  <w:r>
        <w:rPr>
          <w:rFonts w:ascii="Arial Unicode MS" w:hAnsi="Arial Unicode MS"/>
        </w:rPr>
        <w:t>banner_5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MYDAL</w:t>
      </w:r>
      <w:r>
        <w:rPr>
          <w:rFonts w:hint="eastAsia"/>
          <w:sz w:val="20"/>
          <w:szCs w:val="20"/>
          <w:lang w:val="zh-TW"/>
        </w:rPr>
        <w:t>上下舖床框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松木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$8,990</w:t>
      </w: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hint="eastAsia"/>
          <w:sz w:val="28"/>
          <w:szCs w:val="28"/>
          <w:lang w:val="zh-TW"/>
        </w:rPr>
        <w:t>【</w:t>
      </w:r>
      <w:r w:rsidR="000D2AE0">
        <w:rPr>
          <w:rFonts w:hint="eastAsia"/>
          <w:sz w:val="28"/>
          <w:szCs w:val="28"/>
          <w:lang w:val="zh-TW"/>
        </w:rPr>
        <w:t>最</w:t>
      </w:r>
      <w:r w:rsidR="000D2AE0">
        <w:rPr>
          <w:sz w:val="28"/>
          <w:szCs w:val="28"/>
          <w:lang w:val="zh-TW"/>
        </w:rPr>
        <w:t>新</w:t>
      </w:r>
      <w:r>
        <w:rPr>
          <w:rFonts w:hint="eastAsia"/>
          <w:sz w:val="28"/>
          <w:szCs w:val="28"/>
          <w:lang w:val="zh-TW"/>
        </w:rPr>
        <w:t>商品】</w:t>
      </w: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Verdana" w:hAnsi="Verdana"/>
        </w:rPr>
        <w:t>new</w:t>
      </w:r>
      <w:r>
        <w:rPr>
          <w:rFonts w:ascii="Arial Unicode MS" w:hAnsi="Arial Unicode MS"/>
        </w:rPr>
        <w:t>_1</w:t>
      </w:r>
      <w:r w:rsidRPr="00036A8F">
        <w:rPr>
          <w:rFonts w:ascii="Arial Unicode MS" w:hAnsi="Arial Unicode MS"/>
        </w:rPr>
        <w:t>∶</w:t>
      </w:r>
    </w:p>
    <w:p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1" w:name="_b8y04qlvo7d"/>
      <w:bookmarkEnd w:id="1"/>
      <w:r>
        <w:rPr>
          <w:rFonts w:ascii="Verdana" w:hAnsi="Verdana"/>
          <w:b/>
          <w:bCs/>
          <w:sz w:val="30"/>
          <w:szCs w:val="30"/>
        </w:rPr>
        <w:t>L</w:t>
      </w:r>
      <w:r>
        <w:rPr>
          <w:rFonts w:ascii="Verdana" w:hAnsi="Verdana"/>
          <w:b/>
          <w:bCs/>
          <w:sz w:val="30"/>
          <w:szCs w:val="30"/>
          <w:lang w:val="de-DE"/>
        </w:rPr>
        <w:t>ERSTA</w:t>
      </w:r>
    </w:p>
    <w:p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落地</w:t>
      </w:r>
      <w:r w:rsidRPr="00036A8F">
        <w:rPr>
          <w:rFonts w:eastAsia="Arial Unicode MS" w:hint="eastAsia"/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 xml:space="preserve">/ </w:t>
      </w:r>
      <w:r>
        <w:rPr>
          <w:rFonts w:eastAsia="Arial Unicode MS" w:hint="eastAsia"/>
          <w:sz w:val="20"/>
          <w:szCs w:val="20"/>
          <w:lang w:val="zh-TW"/>
        </w:rPr>
        <w:t>閱讀燈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鋁質</w:t>
      </w: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NT.599</w:t>
      </w:r>
    </w:p>
    <w:p w:rsidR="00036A77" w:rsidRDefault="009F191F">
      <w:pPr>
        <w:spacing w:line="360" w:lineRule="auto"/>
        <w:rPr>
          <w:rFonts w:ascii="Verdana" w:eastAsia="Verdana" w:hAnsi="Verdana" w:cs="Verdana"/>
          <w:sz w:val="17"/>
          <w:szCs w:val="17"/>
        </w:rPr>
      </w:pPr>
      <w:r>
        <w:rPr>
          <w:rFonts w:hint="eastAsia"/>
          <w:sz w:val="17"/>
          <w:szCs w:val="17"/>
          <w:lang w:val="zh-TW"/>
        </w:rPr>
        <w:t>商品貨號</w:t>
      </w:r>
      <w:r w:rsidRPr="00036A8F">
        <w:rPr>
          <w:rFonts w:hint="eastAsia"/>
          <w:sz w:val="17"/>
          <w:szCs w:val="17"/>
        </w:rPr>
        <w:t>：</w:t>
      </w:r>
      <w:r w:rsidRPr="00036A8F">
        <w:rPr>
          <w:rFonts w:hint="eastAsi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401.109.02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附可調式燈臂，可依需求調整照明方向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 xml:space="preserve">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可提供適合閱讀的集中式燈光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:rsidR="00036A77" w:rsidRDefault="009F191F">
      <w:pPr>
        <w:pStyle w:val="a6"/>
        <w:spacing w:line="260" w:lineRule="atLeast"/>
        <w:rPr>
          <w:rFonts w:eastAsia="Arial Unicode MS" w:hint="default"/>
          <w:color w:val="333333"/>
          <w:sz w:val="20"/>
          <w:szCs w:val="20"/>
          <w:u w:color="333333"/>
          <w:lang w:val="zh-TW" w:eastAsia="zh-TW"/>
        </w:rPr>
      </w:pPr>
      <w:r>
        <w:rPr>
          <w:rFonts w:eastAsia="Arial Unicode MS"/>
          <w:color w:val="333333"/>
          <w:sz w:val="18"/>
          <w:szCs w:val="18"/>
          <w:u w:color="333333"/>
        </w:rPr>
        <w:t>高度：</w:t>
      </w:r>
      <w:r>
        <w:rPr>
          <w:color w:val="333333"/>
          <w:sz w:val="18"/>
          <w:szCs w:val="18"/>
          <w:u w:color="333333"/>
        </w:rPr>
        <w:t xml:space="preserve">131 </w:t>
      </w:r>
      <w:r>
        <w:rPr>
          <w:rFonts w:eastAsia="Arial Unicode MS"/>
          <w:color w:val="333333"/>
          <w:sz w:val="18"/>
          <w:szCs w:val="18"/>
          <w:u w:color="333333"/>
          <w:lang w:val="zh-TW" w:eastAsia="zh-TW"/>
        </w:rPr>
        <w:t>公分</w:t>
      </w:r>
      <w:r>
        <w:rPr>
          <w:rFonts w:hint="default"/>
          <w:color w:val="333333"/>
          <w:sz w:val="18"/>
          <w:szCs w:val="18"/>
          <w:u w:color="333333"/>
        </w:rPr>
        <w:t> </w:t>
      </w:r>
      <w:r>
        <w:rPr>
          <w:color w:val="333333"/>
          <w:sz w:val="18"/>
          <w:szCs w:val="18"/>
          <w:u w:color="333333"/>
          <w:lang w:val="en-US"/>
        </w:rPr>
        <w:t xml:space="preserve">/ </w:t>
      </w:r>
      <w:r>
        <w:rPr>
          <w:rFonts w:eastAsia="Arial Unicode MS"/>
          <w:color w:val="333333"/>
          <w:sz w:val="18"/>
          <w:szCs w:val="18"/>
          <w:u w:color="333333"/>
          <w:lang w:val="zh-TW" w:eastAsia="zh-TW"/>
        </w:rPr>
        <w:t>腳直徑：</w:t>
      </w:r>
      <w:r>
        <w:rPr>
          <w:color w:val="333333"/>
          <w:sz w:val="18"/>
          <w:szCs w:val="18"/>
          <w:u w:color="333333"/>
        </w:rPr>
        <w:t xml:space="preserve">25 </w:t>
      </w:r>
      <w:r>
        <w:rPr>
          <w:rFonts w:eastAsia="Arial Unicode MS"/>
          <w:color w:val="333333"/>
          <w:sz w:val="18"/>
          <w:szCs w:val="18"/>
          <w:u w:color="333333"/>
          <w:lang w:val="zh-TW" w:eastAsia="zh-TW"/>
        </w:rPr>
        <w:t>公分</w:t>
      </w:r>
    </w:p>
    <w:p w:rsidR="00036A77" w:rsidRDefault="00036A77">
      <w:pPr>
        <w:pStyle w:val="a6"/>
        <w:spacing w:line="260" w:lineRule="atLeast"/>
        <w:rPr>
          <w:rFonts w:ascii="Verdana" w:eastAsia="Verdana" w:hAnsi="Verdana" w:cs="Verdana" w:hint="default"/>
          <w:color w:val="333333"/>
          <w:sz w:val="20"/>
          <w:szCs w:val="20"/>
          <w:u w:color="333333"/>
          <w:shd w:val="clear" w:color="auto" w:fill="F4F4F4"/>
          <w:lang w:val="zh-TW" w:eastAsia="zh-TW"/>
        </w:rPr>
      </w:pPr>
    </w:p>
    <w:p w:rsidR="00036A77" w:rsidRDefault="00036A77">
      <w:pPr>
        <w:pStyle w:val="a6"/>
        <w:spacing w:line="260" w:lineRule="atLeast"/>
        <w:rPr>
          <w:rFonts w:ascii="Verdana" w:eastAsia="Verdana" w:hAnsi="Verdana" w:cs="Verdana" w:hint="default"/>
          <w:color w:val="333333"/>
          <w:shd w:val="clear" w:color="auto" w:fill="F4F4F4"/>
        </w:rPr>
      </w:pP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new_2</w:t>
      </w:r>
      <w:r>
        <w:rPr>
          <w:rFonts w:ascii="Arial Unicode MS" w:hAnsi="Arial Unicode MS"/>
          <w:lang w:val="zh-TW"/>
        </w:rPr>
        <w:t>∶</w:t>
      </w:r>
    </w:p>
    <w:p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2" w:name="_vntda2bs6cl"/>
      <w:bookmarkEnd w:id="2"/>
      <w:r>
        <w:rPr>
          <w:rFonts w:ascii="Verdana" w:hAnsi="Verdana"/>
          <w:b/>
          <w:bCs/>
          <w:sz w:val="30"/>
          <w:szCs w:val="30"/>
        </w:rPr>
        <w:t>N</w:t>
      </w:r>
      <w:r>
        <w:rPr>
          <w:rFonts w:ascii="Verdana" w:hAnsi="Verdana"/>
          <w:b/>
          <w:bCs/>
          <w:sz w:val="30"/>
          <w:szCs w:val="30"/>
          <w:lang w:val="de-DE"/>
        </w:rPr>
        <w:t>ORDEN</w:t>
      </w:r>
    </w:p>
    <w:p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折疊桌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白色</w:t>
      </w: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NT.6,490</w:t>
      </w:r>
    </w:p>
    <w:p w:rsidR="00036A77" w:rsidRDefault="009F191F">
      <w:pPr>
        <w:spacing w:line="36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>商品貨號：</w:t>
      </w:r>
      <w:r>
        <w:rPr>
          <w:rFonts w:hint="eastAsia"/>
          <w:sz w:val="14"/>
          <w:szCs w:val="14"/>
          <w:lang w:val="zh-TW"/>
        </w:rPr>
        <w:t xml:space="preserve"> </w:t>
      </w:r>
      <w:r>
        <w:rPr>
          <w:rFonts w:ascii="Verdana" w:hAnsi="Verdana"/>
          <w:sz w:val="14"/>
          <w:szCs w:val="14"/>
        </w:rPr>
        <w:t>403.657.95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節省空間設計，難怪我們使用折疊桌的時間長達數個世紀；我們賦予這張桌子簡約的北歐風格，增加幾個抽屜，方便放置餐具和餐巾紙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:rsidR="00036A77" w:rsidRDefault="009F191F">
      <w:pPr>
        <w:spacing w:after="220"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26/89/152x80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:rsidR="00036A77" w:rsidRDefault="00036A77">
      <w:pPr>
        <w:spacing w:line="360" w:lineRule="auto"/>
        <w:rPr>
          <w:rFonts w:ascii="Verdana" w:eastAsia="Verdana" w:hAnsi="Verdana" w:cs="Verdana"/>
        </w:rPr>
      </w:pP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new_3</w:t>
      </w:r>
      <w:r w:rsidRPr="00036A8F">
        <w:rPr>
          <w:rFonts w:ascii="Arial Unicode MS" w:hAnsi="Arial Unicode MS"/>
        </w:rPr>
        <w:t>∶</w:t>
      </w: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  <w:lang w:val="da-DK"/>
        </w:rPr>
        <w:t>RABBLA</w:t>
      </w:r>
    </w:p>
    <w:p w:rsidR="00036A77" w:rsidRDefault="009F191F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hint="eastAsia"/>
          <w:sz w:val="20"/>
          <w:szCs w:val="20"/>
          <w:lang w:val="zh-TW"/>
        </w:rPr>
        <w:t>附蓋收納盒</w:t>
      </w: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NT.479</w:t>
      </w:r>
    </w:p>
    <w:p w:rsidR="00036A77" w:rsidRDefault="009F191F">
      <w:pPr>
        <w:spacing w:line="36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>商品貨號：</w:t>
      </w:r>
      <w:r>
        <w:rPr>
          <w:rFonts w:hint="eastAsia"/>
          <w:sz w:val="14"/>
          <w:szCs w:val="14"/>
          <w:lang w:val="zh-TW"/>
        </w:rPr>
        <w:t xml:space="preserve"> </w:t>
      </w:r>
      <w:r>
        <w:rPr>
          <w:rFonts w:ascii="Verdana" w:hAnsi="Verdana"/>
          <w:sz w:val="14"/>
          <w:szCs w:val="14"/>
        </w:rPr>
        <w:t>003.481.28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lastRenderedPageBreak/>
        <w:t>裝飾衣櫃內部空間或使開放式收納組合更具特色；柔軟的布質收納盒搭配竹蓋，呈現天然、溫暖風格，含多種尺寸可供選擇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:rsidR="00036A77" w:rsidRDefault="009F191F">
      <w:pPr>
        <w:spacing w:after="220"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25x35x20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:rsidR="00036A77" w:rsidRDefault="00036A77">
      <w:pPr>
        <w:spacing w:line="360" w:lineRule="auto"/>
        <w:rPr>
          <w:rFonts w:ascii="Verdana" w:eastAsia="Verdana" w:hAnsi="Verdana" w:cs="Verdana"/>
        </w:rPr>
      </w:pP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new_4</w:t>
      </w:r>
      <w:r w:rsidRPr="00036A8F">
        <w:rPr>
          <w:rFonts w:ascii="Arial Unicode MS" w:hAnsi="Arial Unicode MS"/>
        </w:rPr>
        <w:t>∶</w:t>
      </w:r>
    </w:p>
    <w:p w:rsidR="00036A77" w:rsidRDefault="009F191F">
      <w:pPr>
        <w:pStyle w:val="a5"/>
        <w:keepNext w:val="0"/>
        <w:keepLines w:val="0"/>
        <w:spacing w:before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3" w:name="_iw6dtdl3txp1"/>
      <w:bookmarkEnd w:id="3"/>
      <w:r>
        <w:rPr>
          <w:rFonts w:ascii="Verdana" w:hAnsi="Verdana"/>
          <w:b/>
          <w:bCs/>
          <w:sz w:val="30"/>
          <w:szCs w:val="30"/>
        </w:rPr>
        <w:t>STOMMA</w:t>
      </w:r>
    </w:p>
    <w:p w:rsidR="00036A77" w:rsidRDefault="009F191F">
      <w:pPr>
        <w:pStyle w:val="a5"/>
        <w:keepNext w:val="0"/>
        <w:keepLines w:val="0"/>
        <w:spacing w:before="0"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時鐘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白色</w:t>
      </w: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NT.45</w:t>
      </w:r>
    </w:p>
    <w:p w:rsidR="00036A77" w:rsidRDefault="009F191F">
      <w:pPr>
        <w:spacing w:line="36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>商品貨號：</w:t>
      </w:r>
      <w:r>
        <w:rPr>
          <w:rFonts w:hint="eastAsia"/>
          <w:sz w:val="14"/>
          <w:szCs w:val="14"/>
          <w:lang w:val="zh-TW"/>
        </w:rPr>
        <w:t xml:space="preserve"> </w:t>
      </w:r>
      <w:r>
        <w:rPr>
          <w:rFonts w:ascii="Verdana" w:hAnsi="Verdana"/>
          <w:sz w:val="14"/>
          <w:szCs w:val="14"/>
        </w:rPr>
        <w:t>403.741.39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含靜音石英機芯，不會發出滴答聲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 xml:space="preserve">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時間準確性高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:rsidR="00036A77" w:rsidRDefault="009F191F">
      <w:pPr>
        <w:spacing w:after="220"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20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:rsidR="00036A77" w:rsidRDefault="00036A77">
      <w:pPr>
        <w:spacing w:line="360" w:lineRule="auto"/>
        <w:rPr>
          <w:rFonts w:ascii="Verdana" w:eastAsia="Verdana" w:hAnsi="Verdana" w:cs="Verdana"/>
        </w:rPr>
      </w:pPr>
    </w:p>
    <w:p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new_5</w:t>
      </w:r>
      <w:r>
        <w:rPr>
          <w:rFonts w:ascii="Arial Unicode MS" w:hAnsi="Arial Unicode MS"/>
          <w:lang w:val="zh-TW"/>
        </w:rPr>
        <w:t>∶</w:t>
      </w:r>
    </w:p>
    <w:p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4" w:name="_hb452yweloh7"/>
      <w:bookmarkEnd w:id="4"/>
      <w:r>
        <w:rPr>
          <w:rFonts w:ascii="Verdana" w:hAnsi="Verdana"/>
          <w:b/>
          <w:bCs/>
          <w:sz w:val="30"/>
          <w:szCs w:val="30"/>
        </w:rPr>
        <w:t>MULIG</w:t>
      </w:r>
    </w:p>
    <w:p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吊衣桿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白色</w:t>
      </w:r>
    </w:p>
    <w:p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NT.379</w:t>
      </w:r>
    </w:p>
    <w:p w:rsidR="00036A77" w:rsidRDefault="009F191F">
      <w:pPr>
        <w:spacing w:line="48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>商品貨號：</w:t>
      </w:r>
      <w:r>
        <w:rPr>
          <w:rFonts w:hint="eastAsia"/>
          <w:sz w:val="14"/>
          <w:szCs w:val="14"/>
          <w:lang w:val="zh-TW"/>
        </w:rPr>
        <w:t xml:space="preserve"> </w:t>
      </w:r>
      <w:r>
        <w:rPr>
          <w:rFonts w:ascii="Verdana" w:hAnsi="Verdana"/>
          <w:sz w:val="14"/>
          <w:szCs w:val="14"/>
        </w:rPr>
        <w:t>801.794.33</w:t>
      </w:r>
    </w:p>
    <w:p w:rsidR="00036A77" w:rsidRDefault="009F191F">
      <w:pPr>
        <w:spacing w:line="462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可放在家中任何地方，亦適用於陽台和浴室等潮溼的地方附塑膠底墊，可避免刮傷表面</w:t>
      </w:r>
    </w:p>
    <w:p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:rsidR="00036A77" w:rsidRDefault="009F191F">
      <w:pPr>
        <w:spacing w:after="220"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99x46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:rsidR="00036A77" w:rsidRDefault="00036A77">
      <w:pPr>
        <w:spacing w:line="360" w:lineRule="auto"/>
        <w:rPr>
          <w:rFonts w:ascii="Verdana" w:eastAsia="Verdana" w:hAnsi="Verdana" w:cs="Verdana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:rsidR="00036A77" w:rsidRDefault="00342E80">
      <w:pPr>
        <w:spacing w:line="360" w:lineRule="auto"/>
      </w:pPr>
      <w:hyperlink r:id="rId8" w:history="1">
        <w:r w:rsidR="009F191F">
          <w:rPr>
            <w:rStyle w:val="Hyperlink0"/>
          </w:rPr>
          <w:t>https://www.ikea.com/th/th/catalog/categories/seasonal/summer/cooking_and_eating/</w:t>
        </w:r>
      </w:hyperlink>
    </w:p>
    <w:sectPr w:rsidR="00036A77">
      <w:pgSz w:w="11900" w:h="16840"/>
      <w:pgMar w:top="708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63" w:rsidRDefault="00717163">
      <w:pPr>
        <w:spacing w:line="240" w:lineRule="auto"/>
      </w:pPr>
      <w:r>
        <w:separator/>
      </w:r>
    </w:p>
  </w:endnote>
  <w:endnote w:type="continuationSeparator" w:id="0">
    <w:p w:rsidR="00717163" w:rsidRDefault="00717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63" w:rsidRDefault="00717163">
      <w:pPr>
        <w:spacing w:line="240" w:lineRule="auto"/>
      </w:pPr>
      <w:r>
        <w:separator/>
      </w:r>
    </w:p>
  </w:footnote>
  <w:footnote w:type="continuationSeparator" w:id="0">
    <w:p w:rsidR="00717163" w:rsidRDefault="00717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60765"/>
    <w:multiLevelType w:val="hybridMultilevel"/>
    <w:tmpl w:val="993C2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BE1540F"/>
    <w:multiLevelType w:val="hybridMultilevel"/>
    <w:tmpl w:val="844CD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77"/>
    <w:rsid w:val="00036A77"/>
    <w:rsid w:val="00036A8F"/>
    <w:rsid w:val="000D2AE0"/>
    <w:rsid w:val="00342E80"/>
    <w:rsid w:val="003C2E7F"/>
    <w:rsid w:val="00415BD6"/>
    <w:rsid w:val="005976F8"/>
    <w:rsid w:val="00717163"/>
    <w:rsid w:val="00947597"/>
    <w:rsid w:val="00961DB9"/>
    <w:rsid w:val="009F191F"/>
    <w:rsid w:val="00AB7005"/>
    <w:rsid w:val="00AE3613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2F920F-A809-4AD8-91BD-951B41B9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Title"/>
    <w:next w:val="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</w:rPr>
  </w:style>
  <w:style w:type="paragraph" w:customStyle="1" w:styleId="a6">
    <w:name w:val="預設值"/>
    <w:rPr>
      <w:rFonts w:ascii="Arial Unicode MS" w:eastAsia="Helvetica Neue" w:hAnsi="Arial Unicode MS" w:cs="Arial Unicode MS" w:hint="eastAsia"/>
      <w:color w:val="000000"/>
      <w:sz w:val="22"/>
      <w:szCs w:val="22"/>
      <w:lang w:val="zh-CN" w:eastAsia="zh-CN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rFonts w:ascii="Verdana" w:eastAsia="Verdana" w:hAnsi="Verdana" w:cs="Verdana"/>
      <w:b/>
      <w:bCs/>
      <w:color w:val="1155CC"/>
      <w:sz w:val="14"/>
      <w:szCs w:val="14"/>
      <w:u w:val="single" w:color="1155CC"/>
    </w:rPr>
  </w:style>
  <w:style w:type="paragraph" w:styleId="a8">
    <w:name w:val="List Paragraph"/>
    <w:basedOn w:val="a"/>
    <w:uiPriority w:val="34"/>
    <w:qFormat/>
    <w:rsid w:val="00FF1783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342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42E80"/>
    <w:rPr>
      <w:rFonts w:ascii="Arial" w:eastAsia="Arial Unicode MS" w:hAnsi="Arial" w:cs="Arial Unicode MS"/>
      <w:color w:val="000000"/>
      <w:u w:color="000000"/>
    </w:rPr>
  </w:style>
  <w:style w:type="paragraph" w:styleId="ab">
    <w:name w:val="footer"/>
    <w:basedOn w:val="a"/>
    <w:link w:val="ac"/>
    <w:uiPriority w:val="99"/>
    <w:unhideWhenUsed/>
    <w:rsid w:val="00342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42E80"/>
    <w:rPr>
      <w:rFonts w:ascii="Arial" w:eastAsia="Arial Unicode MS" w:hAnsi="Arial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kea.com/th/th/catalog/categories/seasonal/summer/cooking_and_ea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A398-2549-49E4-ADBD-2A5C2C6A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10</cp:revision>
  <dcterms:created xsi:type="dcterms:W3CDTF">2019-11-11T12:31:00Z</dcterms:created>
  <dcterms:modified xsi:type="dcterms:W3CDTF">2020-04-26T06:51:00Z</dcterms:modified>
</cp:coreProperties>
</file>