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250103_ML0</w:t>
      </w:r>
    </w:p>
    <w:bookmarkStart w:id="28" w:name="homl-machine-learning"/>
    <w:p>
      <w:pPr>
        <w:pStyle w:val="Heading1"/>
      </w:pPr>
      <w:r>
        <w:t xml:space="preserve">HoML Machine Learning</w:t>
      </w:r>
    </w:p>
    <w:p>
      <w:pPr>
        <w:pStyle w:val="FirstParagraph"/>
      </w:pPr>
      <w:r>
        <w:t xml:space="preserve">본 문서는 Aurélien Géron, Hands-On Machine Learning, O'REILLY 를 바탕으로 작성되었습니다.</w:t>
      </w:r>
    </w:p>
    <w:bookmarkStart w:id="21" w:name="개발-환경-설정"/>
    <w:p>
      <w:pPr>
        <w:pStyle w:val="Heading2"/>
      </w:pPr>
      <w:hyperlink r:id="rId20">
        <w:r>
          <w:rPr>
            <w:rStyle w:val="Hyperlink"/>
          </w:rPr>
          <w:t xml:space="preserve">1. 개발 환경 설정</w:t>
        </w:r>
      </w:hyperlink>
    </w:p>
    <w:p>
      <w:pPr>
        <w:pStyle w:val="Compact"/>
        <w:numPr>
          <w:ilvl w:val="0"/>
          <w:numId w:val="1001"/>
        </w:numPr>
      </w:pPr>
      <w:r>
        <w:t xml:space="preserve">Google Colab</w:t>
      </w:r>
    </w:p>
    <w:p>
      <w:pPr>
        <w:pStyle w:val="Compact"/>
        <w:numPr>
          <w:ilvl w:val="0"/>
          <w:numId w:val="1001"/>
        </w:numPr>
      </w:pPr>
      <w:r>
        <w:t xml:space="preserve">Git / Github</w:t>
      </w:r>
    </w:p>
    <w:p>
      <w:pPr>
        <w:pStyle w:val="Compact"/>
        <w:numPr>
          <w:ilvl w:val="0"/>
          <w:numId w:val="1001"/>
        </w:numPr>
      </w:pPr>
      <w:r>
        <w:t xml:space="preserve">Kaggle</w:t>
      </w:r>
    </w:p>
    <w:bookmarkEnd w:id="21"/>
    <w:bookmarkStart w:id="22" w:name="section"/>
    <w:p>
      <w:pPr>
        <w:pStyle w:val="Heading2"/>
      </w:pPr>
    </w:p>
    <w:p>
      <w:pPr>
        <w:pStyle w:val="Compact"/>
        <w:numPr>
          <w:ilvl w:val="0"/>
          <w:numId w:val="1002"/>
        </w:numPr>
      </w:pPr>
      <w:r>
        <w:t xml:space="preserve">목표: 머신러닝 수행</w:t>
      </w:r>
    </w:p>
    <w:p>
      <w:pPr>
        <w:pStyle w:val="Compact"/>
        <w:numPr>
          <w:ilvl w:val="0"/>
          <w:numId w:val="1002"/>
        </w:numPr>
      </w:pPr>
      <w:r>
        <w:t xml:space="preserve">핵심 학습 내용:</w:t>
      </w:r>
    </w:p>
    <w:p>
      <w:pPr>
        <w:pStyle w:val="Compact"/>
        <w:numPr>
          <w:ilvl w:val="1"/>
          <w:numId w:val="1003"/>
        </w:numPr>
      </w:pPr>
      <w:r>
        <w:t xml:space="preserve">데이터 탐색 및 시각화 기초</w:t>
      </w:r>
    </w:p>
    <w:p>
      <w:pPr>
        <w:pStyle w:val="Compact"/>
        <w:numPr>
          <w:ilvl w:val="1"/>
          <w:numId w:val="1003"/>
        </w:numPr>
      </w:pPr>
      <w:r>
        <w:t xml:space="preserve">결측치 처리와 기본 전처리</w:t>
      </w:r>
    </w:p>
    <w:p>
      <w:pPr>
        <w:pStyle w:val="Compact"/>
        <w:numPr>
          <w:ilvl w:val="1"/>
          <w:numId w:val="1003"/>
        </w:numPr>
      </w:pPr>
      <w:r>
        <w:t xml:space="preserve">로지스틱 회귀 이해</w:t>
      </w:r>
    </w:p>
    <w:p>
      <w:pPr>
        <w:pStyle w:val="Compact"/>
        <w:numPr>
          <w:ilvl w:val="1"/>
          <w:numId w:val="1003"/>
        </w:numPr>
      </w:pPr>
      <w:r>
        <w:t xml:space="preserve">결정 트리 기초</w:t>
      </w:r>
    </w:p>
    <w:p>
      <w:pPr>
        <w:pStyle w:val="Compact"/>
        <w:numPr>
          <w:ilvl w:val="1"/>
          <w:numId w:val="1003"/>
        </w:numPr>
      </w:pPr>
      <w:r>
        <w:t xml:space="preserve">모델 평가 지표 (정확도, 정밀도, 재현율)</w:t>
      </w:r>
    </w:p>
    <w:p>
      <w:pPr>
        <w:pStyle w:val="Compact"/>
        <w:numPr>
          <w:ilvl w:val="1"/>
          <w:numId w:val="1003"/>
        </w:numPr>
      </w:pPr>
      <w:r>
        <w:t xml:space="preserve">기본적인 교차 검증</w:t>
      </w:r>
    </w:p>
    <w:bookmarkEnd w:id="22"/>
    <w:bookmarkStart w:id="23" w:name="회귀-분석-마스터하기-house-prices"/>
    <w:p>
      <w:pPr>
        <w:pStyle w:val="Heading2"/>
      </w:pPr>
      <w:r>
        <w:t xml:space="preserve">3. 회귀 분석 마스터하기 : House Prices</w:t>
      </w:r>
    </w:p>
    <w:p>
      <w:pPr>
        <w:pStyle w:val="Compact"/>
        <w:numPr>
          <w:ilvl w:val="0"/>
          <w:numId w:val="1004"/>
        </w:numPr>
      </w:pPr>
      <w:r>
        <w:t xml:space="preserve">목표: 다양한 회귀 모델과 고급 전처리 기법 학습</w:t>
      </w:r>
    </w:p>
    <w:p>
      <w:pPr>
        <w:pStyle w:val="Compact"/>
        <w:numPr>
          <w:ilvl w:val="0"/>
          <w:numId w:val="1004"/>
        </w:numPr>
      </w:pPr>
      <w:r>
        <w:t xml:space="preserve">핵심 학습 내용:</w:t>
      </w:r>
    </w:p>
    <w:p>
      <w:pPr>
        <w:pStyle w:val="Compact"/>
        <w:numPr>
          <w:ilvl w:val="1"/>
          <w:numId w:val="1005"/>
        </w:numPr>
      </w:pPr>
      <w:r>
        <w:t xml:space="preserve">다양한 유형의 피처 처리</w:t>
      </w:r>
    </w:p>
    <w:p>
      <w:pPr>
        <w:pStyle w:val="Compact"/>
        <w:numPr>
          <w:ilvl w:val="1"/>
          <w:numId w:val="1005"/>
        </w:numPr>
      </w:pPr>
      <w:r>
        <w:t xml:space="preserve">선형 회귀와 규제(Ridge, Lasso, ElasticNet)</w:t>
      </w:r>
    </w:p>
    <w:p>
      <w:pPr>
        <w:pStyle w:val="Compact"/>
        <w:numPr>
          <w:ilvl w:val="1"/>
          <w:numId w:val="1005"/>
        </w:numPr>
      </w:pPr>
      <w:r>
        <w:t xml:space="preserve">다항 회귀</w:t>
      </w:r>
    </w:p>
    <w:p>
      <w:pPr>
        <w:pStyle w:val="Compact"/>
        <w:numPr>
          <w:ilvl w:val="1"/>
          <w:numId w:val="1005"/>
        </w:numPr>
      </w:pPr>
      <w:r>
        <w:t xml:space="preserve">고급 피처 엔지니어링</w:t>
      </w:r>
    </w:p>
    <w:p>
      <w:pPr>
        <w:pStyle w:val="Compact"/>
        <w:numPr>
          <w:ilvl w:val="1"/>
          <w:numId w:val="1005"/>
        </w:numPr>
      </w:pPr>
      <w:r>
        <w:t xml:space="preserve">회귀 모델 평가 지표 (MSE, RMSE, MAE)</w:t>
      </w:r>
    </w:p>
    <w:p>
      <w:pPr>
        <w:pStyle w:val="Compact"/>
        <w:numPr>
          <w:ilvl w:val="1"/>
          <w:numId w:val="1005"/>
        </w:numPr>
      </w:pPr>
      <w:r>
        <w:t xml:space="preserve">데이터 스케일링과 정규화</w:t>
      </w:r>
    </w:p>
    <w:bookmarkEnd w:id="23"/>
    <w:bookmarkStart w:id="24" w:name="불균형-데이터-다루기-credit-card-fraud-detection"/>
    <w:p>
      <w:pPr>
        <w:pStyle w:val="Heading2"/>
      </w:pPr>
      <w:r>
        <w:t xml:space="preserve">4. 불균형 데이터 다루기 : Credit Card Fraud Detection:</w:t>
      </w:r>
    </w:p>
    <w:p>
      <w:pPr>
        <w:pStyle w:val="Compact"/>
        <w:numPr>
          <w:ilvl w:val="0"/>
          <w:numId w:val="1006"/>
        </w:numPr>
      </w:pPr>
      <w:r>
        <w:t xml:space="preserve">목표: 불균형 데이터 처리와 이상치 탐지</w:t>
      </w:r>
    </w:p>
    <w:p>
      <w:pPr>
        <w:pStyle w:val="Compact"/>
        <w:numPr>
          <w:ilvl w:val="0"/>
          <w:numId w:val="1006"/>
        </w:numPr>
      </w:pPr>
      <w:r>
        <w:t xml:space="preserve">핵심 학습 내용:</w:t>
      </w:r>
    </w:p>
    <w:p>
      <w:pPr>
        <w:pStyle w:val="Compact"/>
        <w:numPr>
          <w:ilvl w:val="1"/>
          <w:numId w:val="1007"/>
        </w:numPr>
      </w:pPr>
      <w:r>
        <w:t xml:space="preserve">불균형 데이터 처리 기법</w:t>
      </w:r>
    </w:p>
    <w:p>
      <w:pPr>
        <w:pStyle w:val="Compact"/>
        <w:numPr>
          <w:ilvl w:val="1"/>
          <w:numId w:val="1007"/>
        </w:numPr>
      </w:pPr>
      <w:r>
        <w:t xml:space="preserve">언더샘플링과 오버샘플링</w:t>
      </w:r>
    </w:p>
    <w:p>
      <w:pPr>
        <w:pStyle w:val="Compact"/>
        <w:numPr>
          <w:ilvl w:val="1"/>
          <w:numId w:val="1007"/>
        </w:numPr>
      </w:pPr>
      <w:r>
        <w:t xml:space="preserve">SMOTE 등 고급 샘플링 기법</w:t>
      </w:r>
    </w:p>
    <w:p>
      <w:pPr>
        <w:pStyle w:val="Compact"/>
        <w:numPr>
          <w:ilvl w:val="1"/>
          <w:numId w:val="1007"/>
        </w:numPr>
      </w:pPr>
      <w:r>
        <w:t xml:space="preserve">비용 기반 학습</w:t>
      </w:r>
    </w:p>
    <w:p>
      <w:pPr>
        <w:pStyle w:val="Compact"/>
        <w:numPr>
          <w:ilvl w:val="1"/>
          <w:numId w:val="1007"/>
        </w:numPr>
      </w:pPr>
      <w:r>
        <w:t xml:space="preserve">ROC 곡선과 AUC</w:t>
      </w:r>
    </w:p>
    <w:p>
      <w:pPr>
        <w:pStyle w:val="Compact"/>
        <w:numPr>
          <w:ilvl w:val="1"/>
          <w:numId w:val="1007"/>
        </w:numPr>
      </w:pPr>
      <w:r>
        <w:t xml:space="preserve">이상치 탐지 알고리즘</w:t>
      </w:r>
    </w:p>
    <w:bookmarkEnd w:id="24"/>
    <w:bookmarkStart w:id="25" w:name="시계열-기초와-회귀-store-sales-forecasting"/>
    <w:p>
      <w:pPr>
        <w:pStyle w:val="Heading2"/>
      </w:pPr>
      <w:r>
        <w:t xml:space="preserve">5. 시계열 기초와 회귀 : Store Sales Forecasting</w:t>
      </w:r>
    </w:p>
    <w:p>
      <w:pPr>
        <w:pStyle w:val="Compact"/>
        <w:numPr>
          <w:ilvl w:val="0"/>
          <w:numId w:val="1008"/>
        </w:numPr>
      </w:pPr>
      <w:r>
        <w:t xml:space="preserve">목표: 시계열 데이터의 기본적인 처리와 예측</w:t>
      </w:r>
    </w:p>
    <w:p>
      <w:pPr>
        <w:pStyle w:val="Compact"/>
        <w:numPr>
          <w:ilvl w:val="0"/>
          <w:numId w:val="1008"/>
        </w:numPr>
      </w:pPr>
      <w:r>
        <w:t xml:space="preserve">핵심 학습 내용:</w:t>
      </w:r>
    </w:p>
    <w:p>
      <w:pPr>
        <w:pStyle w:val="Compact"/>
        <w:numPr>
          <w:ilvl w:val="1"/>
          <w:numId w:val="1009"/>
        </w:numPr>
      </w:pPr>
      <w:r>
        <w:t xml:space="preserve">시계열 데이터 기초</w:t>
      </w:r>
    </w:p>
    <w:p>
      <w:pPr>
        <w:pStyle w:val="Compact"/>
        <w:numPr>
          <w:ilvl w:val="1"/>
          <w:numId w:val="1009"/>
        </w:numPr>
      </w:pPr>
      <w:r>
        <w:t xml:space="preserve">이동평균과 지수평활</w:t>
      </w:r>
    </w:p>
    <w:p>
      <w:pPr>
        <w:pStyle w:val="Compact"/>
        <w:numPr>
          <w:ilvl w:val="1"/>
          <w:numId w:val="1009"/>
        </w:numPr>
      </w:pPr>
      <w:r>
        <w:t xml:space="preserve">시계열 피처 엔지니어링</w:t>
      </w:r>
    </w:p>
    <w:p>
      <w:pPr>
        <w:pStyle w:val="Compact"/>
        <w:numPr>
          <w:ilvl w:val="1"/>
          <w:numId w:val="1009"/>
        </w:numPr>
      </w:pPr>
      <w:r>
        <w:t xml:space="preserve">시계열 교차 검증</w:t>
      </w:r>
    </w:p>
    <w:p>
      <w:pPr>
        <w:pStyle w:val="Compact"/>
        <w:numPr>
          <w:ilvl w:val="1"/>
          <w:numId w:val="1009"/>
        </w:numPr>
      </w:pPr>
      <w:r>
        <w:t xml:space="preserve">회귀 기반 예측</w:t>
      </w:r>
    </w:p>
    <w:p>
      <w:pPr>
        <w:pStyle w:val="Compact"/>
        <w:numPr>
          <w:ilvl w:val="1"/>
          <w:numId w:val="1009"/>
        </w:numPr>
      </w:pPr>
      <w:r>
        <w:t xml:space="preserve">시계열 평가 지표</w:t>
      </w:r>
    </w:p>
    <w:bookmarkEnd w:id="25"/>
    <w:bookmarkStart w:id="26" w:name="비지도-학습-실전-customer-segmentation"/>
    <w:p>
      <w:pPr>
        <w:pStyle w:val="Heading2"/>
      </w:pPr>
      <w:r>
        <w:t xml:space="preserve">6. 비지도 학습 실전 : Customer Segmentation</w:t>
      </w:r>
    </w:p>
    <w:p>
      <w:pPr>
        <w:pStyle w:val="Compact"/>
        <w:numPr>
          <w:ilvl w:val="0"/>
          <w:numId w:val="1010"/>
        </w:numPr>
      </w:pPr>
      <w:r>
        <w:t xml:space="preserve">목표: 군집화와 차원 축소 학습</w:t>
      </w:r>
    </w:p>
    <w:p>
      <w:pPr>
        <w:pStyle w:val="Compact"/>
        <w:numPr>
          <w:ilvl w:val="0"/>
          <w:numId w:val="1010"/>
        </w:numPr>
      </w:pPr>
      <w:r>
        <w:t xml:space="preserve">핵심 학습 내용:</w:t>
      </w:r>
    </w:p>
    <w:p>
      <w:pPr>
        <w:pStyle w:val="Compact"/>
        <w:numPr>
          <w:ilvl w:val="1"/>
          <w:numId w:val="1011"/>
        </w:numPr>
      </w:pPr>
      <w:r>
        <w:t xml:space="preserve">K-means 클러스터링</w:t>
      </w:r>
    </w:p>
    <w:p>
      <w:pPr>
        <w:pStyle w:val="Compact"/>
        <w:numPr>
          <w:ilvl w:val="1"/>
          <w:numId w:val="1011"/>
        </w:numPr>
      </w:pPr>
      <w:r>
        <w:t xml:space="preserve">계층적 군집화</w:t>
      </w:r>
    </w:p>
    <w:p>
      <w:pPr>
        <w:pStyle w:val="Compact"/>
        <w:numPr>
          <w:ilvl w:val="1"/>
          <w:numId w:val="1011"/>
        </w:numPr>
      </w:pPr>
      <w:r>
        <w:t xml:space="preserve">PCA를 통한 차원 축소</w:t>
      </w:r>
    </w:p>
    <w:p>
      <w:pPr>
        <w:pStyle w:val="Compact"/>
        <w:numPr>
          <w:ilvl w:val="1"/>
          <w:numId w:val="1011"/>
        </w:numPr>
      </w:pPr>
      <w:r>
        <w:t xml:space="preserve">실루엣 분석</w:t>
      </w:r>
    </w:p>
    <w:p>
      <w:pPr>
        <w:pStyle w:val="Compact"/>
        <w:numPr>
          <w:ilvl w:val="1"/>
          <w:numId w:val="1011"/>
        </w:numPr>
      </w:pPr>
      <w:r>
        <w:t xml:space="preserve">군집화 평가 방법</w:t>
      </w:r>
    </w:p>
    <w:p>
      <w:pPr>
        <w:pStyle w:val="Compact"/>
        <w:numPr>
          <w:ilvl w:val="1"/>
          <w:numId w:val="1011"/>
        </w:numPr>
      </w:pPr>
      <w:r>
        <w:t xml:space="preserve">고객 세그먼테이션 전략</w:t>
      </w:r>
    </w:p>
    <w:bookmarkEnd w:id="26"/>
    <w:bookmarkStart w:id="27" w:name="Xe898b9b2a31d5b2c854d58b33fbb790845e252a"/>
    <w:p>
      <w:pPr>
        <w:pStyle w:val="Heading2"/>
      </w:pPr>
      <w:r>
        <w:t xml:space="preserve">7. 앙상블 학습 : Porto Seguro's Safe Driver Prediction</w:t>
      </w:r>
    </w:p>
    <w:p>
      <w:pPr>
        <w:pStyle w:val="Compact"/>
        <w:numPr>
          <w:ilvl w:val="0"/>
          <w:numId w:val="1012"/>
        </w:numPr>
      </w:pPr>
      <w:r>
        <w:t xml:space="preserve">목표: 다양한 앙상블 기법 마스터</w:t>
      </w:r>
    </w:p>
    <w:p>
      <w:pPr>
        <w:pStyle w:val="Compact"/>
        <w:numPr>
          <w:ilvl w:val="0"/>
          <w:numId w:val="1012"/>
        </w:numPr>
      </w:pPr>
      <w:r>
        <w:t xml:space="preserve">핵심 학습 내용:</w:t>
      </w:r>
    </w:p>
    <w:p>
      <w:pPr>
        <w:pStyle w:val="Compact"/>
        <w:numPr>
          <w:ilvl w:val="1"/>
          <w:numId w:val="1013"/>
        </w:numPr>
      </w:pPr>
      <w:r>
        <w:t xml:space="preserve">랜덤 포레스트 심화</w:t>
      </w:r>
    </w:p>
    <w:p>
      <w:pPr>
        <w:pStyle w:val="Compact"/>
        <w:numPr>
          <w:ilvl w:val="1"/>
          <w:numId w:val="1013"/>
        </w:numPr>
      </w:pPr>
      <w:r>
        <w:t xml:space="preserve">Gradient Boosting (XGBoost, LightGBM)</w:t>
      </w:r>
    </w:p>
    <w:p>
      <w:pPr>
        <w:pStyle w:val="Compact"/>
        <w:numPr>
          <w:ilvl w:val="1"/>
          <w:numId w:val="1013"/>
        </w:numPr>
      </w:pPr>
      <w:r>
        <w:t xml:space="preserve">배깅과 부스팅의 원리</w:t>
      </w:r>
    </w:p>
    <w:p>
      <w:pPr>
        <w:pStyle w:val="Compact"/>
        <w:numPr>
          <w:ilvl w:val="1"/>
          <w:numId w:val="1013"/>
        </w:numPr>
      </w:pPr>
      <w:r>
        <w:t xml:space="preserve">하이퍼파라미터 튜닝</w:t>
      </w:r>
    </w:p>
    <w:p>
      <w:pPr>
        <w:pStyle w:val="Compact"/>
        <w:numPr>
          <w:ilvl w:val="1"/>
          <w:numId w:val="1013"/>
        </w:numPr>
      </w:pPr>
      <w:r>
        <w:t xml:space="preserve">스태킹과 블렌딩</w:t>
      </w:r>
    </w:p>
    <w:p>
      <w:pPr>
        <w:pStyle w:val="Compact"/>
        <w:numPr>
          <w:ilvl w:val="1"/>
          <w:numId w:val="1013"/>
        </w:numPr>
      </w:pPr>
      <w:r>
        <w:t xml:space="preserve">모델 해석기법 (SHAP, Feature Importance)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rtedourmission.github.io/environment-setting-for-machine-learn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rtedourmission.github.io/environment-setting-for-machine-learn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250103_ML0</dc:title>
  <dc:creator/>
  <cp:keywords/>
  <dcterms:created xsi:type="dcterms:W3CDTF">2025-01-31T07:14:57Z</dcterms:created>
  <dcterms:modified xsi:type="dcterms:W3CDTF">2025-01-31T07:14:57Z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