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D0E" w:rsidRDefault="008F3D0E">
      <w:pPr>
        <w:rPr>
          <w:rFonts w:ascii="宋体" w:hAnsi="宋体"/>
        </w:rPr>
      </w:pPr>
    </w:p>
    <w:p w:rsidR="008F3D0E" w:rsidRDefault="008F3D0E">
      <w:pPr>
        <w:rPr>
          <w:rFonts w:ascii="宋体" w:hAnsi="宋体"/>
        </w:rPr>
      </w:pPr>
    </w:p>
    <w:p w:rsidR="008F3D0E" w:rsidRDefault="008F3D0E">
      <w:pPr>
        <w:rPr>
          <w:rFonts w:ascii="宋体" w:hAnsi="宋体"/>
        </w:rPr>
      </w:pPr>
    </w:p>
    <w:p w:rsidR="003C1269" w:rsidRDefault="003C1269">
      <w:pPr>
        <w:rPr>
          <w:rFonts w:ascii="宋体" w:hAnsi="宋体"/>
        </w:rPr>
      </w:pPr>
    </w:p>
    <w:p w:rsidR="003C1269" w:rsidRDefault="003C1269">
      <w:pPr>
        <w:rPr>
          <w:rFonts w:ascii="宋体" w:hAnsi="宋体"/>
        </w:rPr>
      </w:pPr>
    </w:p>
    <w:p w:rsidR="003C1269" w:rsidRDefault="003C1269">
      <w:pPr>
        <w:rPr>
          <w:rFonts w:ascii="宋体" w:hAnsi="宋体"/>
        </w:rPr>
      </w:pPr>
    </w:p>
    <w:p w:rsidR="008F3D0E" w:rsidRPr="003C1269" w:rsidRDefault="00D92777" w:rsidP="00420E9B">
      <w:pPr>
        <w:spacing w:line="360" w:lineRule="auto"/>
        <w:jc w:val="center"/>
        <w:rPr>
          <w:rFonts w:ascii="宋体" w:hAnsi="宋体"/>
          <w:sz w:val="52"/>
          <w:szCs w:val="52"/>
        </w:rPr>
      </w:pPr>
      <w:r w:rsidRPr="003C1269">
        <w:rPr>
          <w:rFonts w:ascii="宋体" w:hAnsi="宋体" w:hint="eastAsia"/>
          <w:b/>
          <w:sz w:val="52"/>
          <w:szCs w:val="52"/>
        </w:rPr>
        <w:t>室外风环境模拟分析报告</w:t>
      </w:r>
    </w:p>
    <w:p w:rsidR="008F3D0E" w:rsidRDefault="008F3D0E">
      <w:pPr>
        <w:rPr>
          <w:rFonts w:ascii="宋体" w:hAnsi="宋体"/>
        </w:rPr>
      </w:pPr>
    </w:p>
    <w:p w:rsidR="008F3D0E" w:rsidRDefault="008F3D0E">
      <w:pPr>
        <w:rPr>
          <w:rFonts w:ascii="宋体" w:hAnsi="宋体"/>
        </w:rPr>
      </w:pPr>
    </w:p>
    <w:p w:rsidR="003C1269" w:rsidRDefault="003C1269">
      <w:pPr>
        <w:rPr>
          <w:rFonts w:ascii="宋体" w:hAnsi="宋体"/>
        </w:rPr>
      </w:pPr>
    </w:p>
    <w:p w:rsidR="003C1269" w:rsidRDefault="003C1269">
      <w:pPr>
        <w:rPr>
          <w:rFonts w:ascii="宋体" w:hAnsi="宋体"/>
        </w:rPr>
      </w:pPr>
    </w:p>
    <w:p w:rsidR="00D92777" w:rsidRPr="005705C2" w:rsidRDefault="00D92777">
      <w:pPr>
        <w:spacing w:line="360" w:lineRule="auto"/>
        <w:rPr>
          <w:rFonts w:ascii="宋体" w:hAnsi="宋体"/>
          <w:sz w:val="24"/>
        </w:rPr>
      </w:pPr>
    </w:p>
    <w:tbl>
      <w:tblPr>
        <w:tblW w:w="8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5"/>
        <w:gridCol w:w="5299"/>
      </w:tblGrid>
      <w:tr w:rsidR="00D92777" w:rsidTr="00B3691D">
        <w:trPr>
          <w:jc w:val="center"/>
        </w:trPr>
        <w:tc>
          <w:tcPr>
            <w:tcW w:w="2955" w:type="dxa"/>
            <w:shd w:val="clear" w:color="auto" w:fill="D9D9D9"/>
            <w:vAlign w:val="center"/>
          </w:tcPr>
          <w:p w:rsidR="00D92777" w:rsidRPr="00B3691D" w:rsidRDefault="00D92777" w:rsidP="00B3691D">
            <w:pPr>
              <w:ind w:leftChars="-156" w:left="-328" w:firstLineChars="109" w:firstLine="328"/>
              <w:jc w:val="center"/>
              <w:rPr>
                <w:b/>
                <w:sz w:val="30"/>
                <w:szCs w:val="30"/>
              </w:rPr>
            </w:pPr>
            <w:r w:rsidRPr="00B3691D">
              <w:rPr>
                <w:rFonts w:hint="eastAsia"/>
                <w:b/>
                <w:sz w:val="30"/>
                <w:szCs w:val="30"/>
              </w:rPr>
              <w:t>项目名称</w:t>
            </w:r>
            <w:r w:rsidRPr="00B3691D">
              <w:rPr>
                <w:rFonts w:hint="eastAsia"/>
                <w:b/>
                <w:sz w:val="30"/>
                <w:szCs w:val="30"/>
              </w:rPr>
              <w:t>:</w:t>
            </w:r>
          </w:p>
        </w:tc>
        <w:tc>
          <w:tcPr>
            <w:tcW w:w="5299" w:type="dxa"/>
            <w:shd w:val="clear" w:color="auto" w:fill="auto"/>
            <w:vAlign w:val="center"/>
          </w:tcPr>
          <w:p w:rsidR="00D92777" w:rsidRPr="00B3691D" w:rsidRDefault="00F33E2F" w:rsidP="00B3691D">
            <w:pPr>
              <w:spacing w:line="180" w:lineRule="atLeast"/>
              <w:jc w:val="center"/>
              <w:rPr>
                <w:rFonts w:ascii="宋体" w:hAnsi="宋体"/>
                <w:b/>
                <w:bCs/>
                <w:szCs w:val="21"/>
              </w:rPr>
            </w:pPr>
            <w:hyperlink r:id="rId9" w:history="1">
              <w:r w:rsidR="00D73741" w:rsidRPr="00D73741">
                <w:rPr>
                  <w:rStyle w:val="af4"/>
                  <w:b/>
                  <w:bCs/>
                  <w:szCs w:val="21"/>
                </w:rPr>
                <w:t>{ProjectNameff}</w:t>
              </w:r>
            </w:hyperlink>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设计编号</w:t>
            </w:r>
            <w:r w:rsidRPr="00B3691D">
              <w:rPr>
                <w:rFonts w:hint="eastAsia"/>
                <w:b/>
                <w:sz w:val="30"/>
                <w:szCs w:val="30"/>
              </w:rPr>
              <w:t>:</w:t>
            </w:r>
          </w:p>
        </w:tc>
        <w:tc>
          <w:tcPr>
            <w:tcW w:w="5299" w:type="dxa"/>
            <w:shd w:val="clear" w:color="auto" w:fill="auto"/>
            <w:vAlign w:val="center"/>
          </w:tcPr>
          <w:p w:rsidR="00D92777" w:rsidRPr="00B3691D" w:rsidRDefault="00E339A0" w:rsidP="0088018E">
            <w:pPr>
              <w:spacing w:line="180" w:lineRule="atLeast"/>
              <w:jc w:val="center"/>
              <w:rPr>
                <w:rFonts w:ascii="宋体" w:hAnsi="宋体"/>
                <w:b/>
                <w:bCs/>
                <w:szCs w:val="21"/>
              </w:rPr>
            </w:pPr>
            <w:r>
              <w:rPr>
                <w:rFonts w:ascii="宋体" w:hAnsi="宋体" w:hint="eastAsia"/>
                <w:b/>
                <w:bCs/>
                <w:szCs w:val="21"/>
              </w:rPr>
              <w:t>{</w:t>
            </w:r>
            <w:r w:rsidR="0088018E">
              <w:rPr>
                <w:rFonts w:ascii="宋体" w:hAnsi="宋体"/>
                <w:b/>
                <w:bCs/>
                <w:szCs w:val="21"/>
              </w:rPr>
              <w:t>ProjectId</w:t>
            </w:r>
            <w:r>
              <w:rPr>
                <w:rFonts w:ascii="宋体" w:hAnsi="宋体" w:hint="eastAsia"/>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建设单位</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建设单位</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设计单位</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设计单位</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计</w:t>
            </w:r>
            <w:r w:rsidRPr="00B3691D">
              <w:rPr>
                <w:rFonts w:hint="eastAsia"/>
                <w:b/>
                <w:sz w:val="30"/>
                <w:szCs w:val="30"/>
              </w:rPr>
              <w:t xml:space="preserve"> </w:t>
            </w:r>
            <w:r w:rsidRPr="00B3691D">
              <w:rPr>
                <w:rFonts w:hint="eastAsia"/>
                <w:b/>
                <w:sz w:val="30"/>
                <w:szCs w:val="30"/>
              </w:rPr>
              <w:t>算</w:t>
            </w:r>
            <w:r w:rsidRPr="00B3691D">
              <w:rPr>
                <w:rFonts w:hint="eastAsia"/>
                <w:b/>
                <w:sz w:val="30"/>
                <w:szCs w:val="30"/>
              </w:rPr>
              <w:t xml:space="preserve"> </w:t>
            </w:r>
            <w:r w:rsidRPr="00B3691D">
              <w:rPr>
                <w:rFonts w:hint="eastAsia"/>
                <w:b/>
                <w:sz w:val="30"/>
                <w:szCs w:val="30"/>
              </w:rPr>
              <w:t>人</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计算人</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审</w:t>
            </w:r>
            <w:r w:rsidRPr="00B3691D">
              <w:rPr>
                <w:rFonts w:hint="eastAsia"/>
                <w:b/>
                <w:sz w:val="30"/>
                <w:szCs w:val="30"/>
              </w:rPr>
              <w:t xml:space="preserve"> </w:t>
            </w:r>
            <w:r w:rsidR="0035785C">
              <w:rPr>
                <w:rFonts w:hint="eastAsia"/>
                <w:b/>
                <w:sz w:val="30"/>
                <w:szCs w:val="30"/>
              </w:rPr>
              <w:t>计</w:t>
            </w:r>
            <w:r w:rsidRPr="00B3691D">
              <w:rPr>
                <w:rFonts w:hint="eastAsia"/>
                <w:b/>
                <w:sz w:val="30"/>
                <w:szCs w:val="30"/>
              </w:rPr>
              <w:t xml:space="preserve"> </w:t>
            </w:r>
            <w:r w:rsidRPr="00B3691D">
              <w:rPr>
                <w:rFonts w:hint="eastAsia"/>
                <w:b/>
                <w:sz w:val="30"/>
                <w:szCs w:val="30"/>
              </w:rPr>
              <w:t>人</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审定人</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校</w:t>
            </w:r>
            <w:r w:rsidRPr="00B3691D">
              <w:rPr>
                <w:rFonts w:hint="eastAsia"/>
                <w:b/>
                <w:sz w:val="30"/>
                <w:szCs w:val="30"/>
              </w:rPr>
              <w:t xml:space="preserve"> </w:t>
            </w:r>
            <w:r w:rsidRPr="00B3691D">
              <w:rPr>
                <w:rFonts w:hint="eastAsia"/>
                <w:b/>
                <w:sz w:val="30"/>
                <w:szCs w:val="30"/>
              </w:rPr>
              <w:t>对</w:t>
            </w:r>
            <w:r w:rsidRPr="00B3691D">
              <w:rPr>
                <w:rFonts w:hint="eastAsia"/>
                <w:b/>
                <w:sz w:val="30"/>
                <w:szCs w:val="30"/>
              </w:rPr>
              <w:t xml:space="preserve"> </w:t>
            </w:r>
            <w:r w:rsidRPr="00B3691D">
              <w:rPr>
                <w:rFonts w:hint="eastAsia"/>
                <w:b/>
                <w:sz w:val="30"/>
                <w:szCs w:val="30"/>
              </w:rPr>
              <w:t>人</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校对人</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计算日期</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计算日期</w:t>
            </w:r>
            <w:r w:rsidRPr="00E339A0">
              <w:rPr>
                <w:rFonts w:ascii="宋体" w:hAnsi="宋体"/>
                <w:b/>
                <w:bCs/>
                <w:szCs w:val="21"/>
              </w:rPr>
              <w:t>$}</w:t>
            </w:r>
          </w:p>
        </w:tc>
      </w:tr>
    </w:tbl>
    <w:p w:rsidR="00420E9B" w:rsidRDefault="00420E9B" w:rsidP="003C1269">
      <w:pPr>
        <w:widowControl/>
        <w:rPr>
          <w:rFonts w:ascii="宋体" w:hAnsi="宋体"/>
          <w:bCs/>
          <w:kern w:val="0"/>
          <w:sz w:val="24"/>
          <w:szCs w:val="32"/>
          <w:lang w:val="en-GB"/>
        </w:rPr>
      </w:pPr>
    </w:p>
    <w:p w:rsidR="003C1269" w:rsidRDefault="003C1269" w:rsidP="003C1269">
      <w:pPr>
        <w:widowControl/>
        <w:ind w:left="420" w:hanging="420"/>
        <w:jc w:val="left"/>
        <w:rPr>
          <w:rFonts w:ascii="宋体" w:hAnsi="宋体"/>
          <w:bCs/>
          <w:kern w:val="0"/>
          <w:sz w:val="30"/>
          <w:szCs w:val="32"/>
          <w:lang w:val="en-GB"/>
        </w:rPr>
      </w:pPr>
    </w:p>
    <w:p w:rsidR="003C1269" w:rsidRDefault="003C1269" w:rsidP="003C1269">
      <w:pPr>
        <w:widowControl/>
        <w:ind w:left="420" w:hanging="420"/>
        <w:jc w:val="left"/>
        <w:rPr>
          <w:rFonts w:ascii="宋体" w:hAnsi="宋体"/>
          <w:bCs/>
          <w:kern w:val="0"/>
          <w:sz w:val="30"/>
          <w:szCs w:val="32"/>
          <w:lang w:val="en-GB"/>
        </w:rPr>
      </w:pPr>
    </w:p>
    <w:p w:rsidR="00420E9B" w:rsidRPr="003C1269" w:rsidRDefault="00420E9B" w:rsidP="003C1269">
      <w:pPr>
        <w:widowControl/>
        <w:ind w:left="420" w:hanging="420"/>
        <w:jc w:val="left"/>
        <w:rPr>
          <w:rFonts w:ascii="宋体" w:hAnsi="宋体"/>
          <w:bCs/>
          <w:kern w:val="0"/>
          <w:sz w:val="28"/>
          <w:szCs w:val="28"/>
          <w:lang w:val="en-GB"/>
        </w:rPr>
      </w:pPr>
      <w:r w:rsidRPr="003C1269">
        <w:rPr>
          <w:rFonts w:ascii="宋体" w:hAnsi="宋体" w:hint="eastAsia"/>
          <w:bCs/>
          <w:kern w:val="0"/>
          <w:sz w:val="28"/>
          <w:szCs w:val="28"/>
          <w:lang w:val="en-GB"/>
        </w:rPr>
        <w:t>计算软件</w:t>
      </w:r>
      <w:r w:rsidRPr="003C1269">
        <w:rPr>
          <w:rFonts w:ascii="宋体" w:hAnsi="宋体"/>
          <w:bCs/>
          <w:kern w:val="0"/>
          <w:sz w:val="28"/>
          <w:szCs w:val="28"/>
          <w:lang w:val="en-GB"/>
        </w:rPr>
        <w:t>：建筑</w:t>
      </w:r>
      <w:r w:rsidR="00747C59">
        <w:rPr>
          <w:rFonts w:ascii="宋体" w:hAnsi="宋体"/>
          <w:bCs/>
          <w:kern w:val="0"/>
          <w:sz w:val="28"/>
          <w:szCs w:val="28"/>
          <w:lang w:val="en-GB"/>
        </w:rPr>
        <w:t>性能分析平台</w:t>
      </w:r>
      <w:r w:rsidR="00747C59">
        <w:rPr>
          <w:rFonts w:ascii="宋体" w:hAnsi="宋体" w:hint="eastAsia"/>
          <w:bCs/>
          <w:kern w:val="0"/>
          <w:sz w:val="28"/>
          <w:szCs w:val="28"/>
          <w:lang w:val="en-GB"/>
        </w:rPr>
        <w:t>-</w:t>
      </w:r>
      <w:r w:rsidR="00BE22E4">
        <w:rPr>
          <w:rFonts w:ascii="宋体" w:hAnsi="宋体" w:hint="eastAsia"/>
          <w:bCs/>
          <w:kern w:val="0"/>
          <w:sz w:val="28"/>
          <w:szCs w:val="28"/>
          <w:lang w:val="en-GB"/>
        </w:rPr>
        <w:t>室外</w:t>
      </w:r>
      <w:r w:rsidRPr="003C1269">
        <w:rPr>
          <w:rFonts w:ascii="宋体" w:hAnsi="宋体" w:hint="eastAsia"/>
          <w:bCs/>
          <w:kern w:val="0"/>
          <w:sz w:val="28"/>
          <w:szCs w:val="28"/>
          <w:lang w:val="en-GB"/>
        </w:rPr>
        <w:t>风环境模拟</w:t>
      </w:r>
      <w:r w:rsidR="00747C59">
        <w:rPr>
          <w:rFonts w:ascii="宋体" w:hAnsi="宋体"/>
          <w:bCs/>
          <w:kern w:val="0"/>
          <w:sz w:val="28"/>
          <w:szCs w:val="28"/>
          <w:lang w:val="en-GB"/>
        </w:rPr>
        <w:t>分析</w:t>
      </w:r>
    </w:p>
    <w:p w:rsidR="00420E9B" w:rsidRPr="003C1269" w:rsidRDefault="00420E9B" w:rsidP="003C1269">
      <w:pPr>
        <w:widowControl/>
        <w:ind w:left="420" w:hanging="420"/>
        <w:jc w:val="left"/>
        <w:rPr>
          <w:rFonts w:ascii="宋体" w:hAnsi="宋体"/>
          <w:bCs/>
          <w:kern w:val="0"/>
          <w:sz w:val="28"/>
          <w:szCs w:val="28"/>
          <w:lang w:val="en-GB"/>
        </w:rPr>
      </w:pPr>
      <w:r w:rsidRPr="003C1269">
        <w:rPr>
          <w:rFonts w:ascii="宋体" w:hAnsi="宋体" w:hint="eastAsia"/>
          <w:bCs/>
          <w:kern w:val="0"/>
          <w:sz w:val="28"/>
          <w:szCs w:val="28"/>
          <w:lang w:val="en-GB"/>
        </w:rPr>
        <w:t>软件版本</w:t>
      </w:r>
      <w:r w:rsidRPr="003C1269">
        <w:rPr>
          <w:rFonts w:ascii="宋体" w:hAnsi="宋体"/>
          <w:bCs/>
          <w:kern w:val="0"/>
          <w:sz w:val="28"/>
          <w:szCs w:val="28"/>
          <w:lang w:val="en-GB"/>
        </w:rPr>
        <w:t>：</w:t>
      </w:r>
      <w:r w:rsidRPr="003C1269">
        <w:rPr>
          <w:rFonts w:ascii="宋体" w:hAnsi="宋体" w:hint="eastAsia"/>
          <w:bCs/>
          <w:kern w:val="0"/>
          <w:sz w:val="28"/>
          <w:szCs w:val="28"/>
          <w:lang w:val="en-GB"/>
        </w:rPr>
        <w:t>H</w:t>
      </w:r>
      <w:r w:rsidR="00115C53">
        <w:rPr>
          <w:rFonts w:ascii="宋体" w:hAnsi="宋体" w:hint="eastAsia"/>
          <w:bCs/>
          <w:kern w:val="0"/>
          <w:sz w:val="28"/>
          <w:szCs w:val="28"/>
          <w:lang w:val="en-GB"/>
        </w:rPr>
        <w:t>YBPA20</w:t>
      </w:r>
      <w:r w:rsidR="00115C53">
        <w:rPr>
          <w:rFonts w:ascii="宋体" w:hAnsi="宋体"/>
          <w:bCs/>
          <w:kern w:val="0"/>
          <w:sz w:val="28"/>
          <w:szCs w:val="28"/>
          <w:lang w:val="en-GB"/>
        </w:rPr>
        <w:t>2</w:t>
      </w:r>
      <w:r w:rsidR="00E47852">
        <w:rPr>
          <w:rFonts w:ascii="宋体" w:hAnsi="宋体"/>
          <w:bCs/>
          <w:kern w:val="0"/>
          <w:sz w:val="28"/>
          <w:szCs w:val="28"/>
          <w:lang w:val="en-GB"/>
        </w:rPr>
        <w:t>3</w:t>
      </w:r>
    </w:p>
    <w:p w:rsidR="003C1269" w:rsidRPr="003C1269" w:rsidRDefault="00420E9B" w:rsidP="003C1269">
      <w:pPr>
        <w:widowControl/>
        <w:ind w:left="420" w:hanging="420"/>
        <w:jc w:val="left"/>
        <w:rPr>
          <w:rFonts w:ascii="宋体" w:hAnsi="宋体"/>
          <w:bCs/>
          <w:kern w:val="0"/>
          <w:sz w:val="28"/>
          <w:szCs w:val="28"/>
          <w:lang w:val="en-GB"/>
        </w:rPr>
      </w:pPr>
      <w:r w:rsidRPr="003C1269">
        <w:rPr>
          <w:rFonts w:ascii="宋体" w:hAnsi="宋体" w:hint="eastAsia"/>
          <w:bCs/>
          <w:kern w:val="0"/>
          <w:sz w:val="28"/>
          <w:szCs w:val="28"/>
          <w:lang w:val="en-GB"/>
        </w:rPr>
        <w:t>研发</w:t>
      </w:r>
      <w:r w:rsidRPr="003C1269">
        <w:rPr>
          <w:rFonts w:ascii="宋体" w:hAnsi="宋体"/>
          <w:bCs/>
          <w:kern w:val="0"/>
          <w:sz w:val="28"/>
          <w:szCs w:val="28"/>
          <w:lang w:val="en-GB"/>
        </w:rPr>
        <w:t>单位：</w:t>
      </w:r>
      <w:r w:rsidR="0088486C" w:rsidRPr="000913FA">
        <w:rPr>
          <w:rFonts w:ascii="宋体" w:hAnsi="宋体" w:hint="eastAsia"/>
          <w:bCs/>
          <w:sz w:val="30"/>
          <w:szCs w:val="32"/>
        </w:rPr>
        <w:t>广联达科技股份有限公司</w:t>
      </w:r>
    </w:p>
    <w:p w:rsidR="003C1269" w:rsidRDefault="003C1269">
      <w:pPr>
        <w:widowControl/>
        <w:jc w:val="left"/>
        <w:rPr>
          <w:rFonts w:ascii="宋体" w:hAnsi="宋体"/>
          <w:bCs/>
          <w:kern w:val="0"/>
          <w:sz w:val="30"/>
          <w:szCs w:val="32"/>
          <w:lang w:val="en-GB"/>
        </w:rPr>
      </w:pPr>
      <w:r>
        <w:rPr>
          <w:rFonts w:ascii="宋体" w:hAnsi="宋体"/>
          <w:bCs/>
          <w:kern w:val="0"/>
          <w:sz w:val="30"/>
          <w:szCs w:val="32"/>
          <w:lang w:val="en-GB"/>
        </w:rPr>
        <w:br w:type="page"/>
      </w:r>
    </w:p>
    <w:p w:rsidR="008F3D0E" w:rsidRDefault="00D92777" w:rsidP="005E32CE">
      <w:pPr>
        <w:pStyle w:val="1"/>
      </w:pPr>
      <w:bookmarkStart w:id="0" w:name="_Toc275438981"/>
      <w:bookmarkStart w:id="1" w:name="_Toc465694592"/>
      <w:bookmarkStart w:id="2" w:name="_Toc534735423"/>
      <w:r>
        <w:rPr>
          <w:rFonts w:hint="eastAsia"/>
        </w:rPr>
        <w:lastRenderedPageBreak/>
        <w:t>一、项目概述</w:t>
      </w:r>
      <w:bookmarkStart w:id="3" w:name="_Toc262721136"/>
      <w:bookmarkStart w:id="4" w:name="_Toc271547227"/>
      <w:bookmarkEnd w:id="0"/>
      <w:bookmarkEnd w:id="1"/>
      <w:bookmarkEnd w:id="2"/>
    </w:p>
    <w:p w:rsidR="008F3D0E" w:rsidRDefault="00D92777" w:rsidP="004D5041">
      <w:pPr>
        <w:pStyle w:val="2"/>
      </w:pPr>
      <w:bookmarkStart w:id="5" w:name="_Toc275438982"/>
      <w:bookmarkStart w:id="6" w:name="_Toc465694593"/>
      <w:bookmarkStart w:id="7" w:name="_Toc534735424"/>
      <w:r>
        <w:rPr>
          <w:rFonts w:hint="eastAsia"/>
        </w:rPr>
        <w:t xml:space="preserve">1.1 </w:t>
      </w:r>
      <w:r>
        <w:rPr>
          <w:rFonts w:hint="eastAsia"/>
        </w:rPr>
        <w:t>项目概况</w:t>
      </w:r>
      <w:bookmarkEnd w:id="5"/>
      <w:bookmarkEnd w:id="6"/>
      <w:bookmarkEnd w:id="7"/>
    </w:p>
    <w:bookmarkEnd w:id="3"/>
    <w:bookmarkEnd w:id="4"/>
    <w:p w:rsidR="008F3D0E" w:rsidRPr="00AE22ED" w:rsidRDefault="000C5193">
      <w:pPr>
        <w:pStyle w:val="af7"/>
        <w:spacing w:line="360" w:lineRule="auto"/>
        <w:ind w:firstLineChars="0" w:firstLine="0"/>
        <w:rPr>
          <w:rFonts w:ascii="宋体" w:hAnsi="宋体"/>
          <w:sz w:val="24"/>
        </w:rPr>
      </w:pPr>
      <w:r w:rsidRPr="00AE22ED">
        <w:rPr>
          <w:rFonts w:ascii="宋体" w:hAnsi="宋体" w:hint="eastAsia"/>
          <w:b/>
          <w:sz w:val="24"/>
        </w:rPr>
        <w:t>项目</w:t>
      </w:r>
      <w:r w:rsidR="00D92777" w:rsidRPr="00AE22ED">
        <w:rPr>
          <w:rFonts w:ascii="宋体" w:hAnsi="宋体" w:hint="eastAsia"/>
          <w:b/>
          <w:sz w:val="24"/>
        </w:rPr>
        <w:t>名称</w:t>
      </w:r>
      <w:r w:rsidR="00D92777" w:rsidRPr="00AE22ED">
        <w:rPr>
          <w:rFonts w:ascii="宋体" w:hAnsi="宋体" w:hint="eastAsia"/>
          <w:sz w:val="24"/>
        </w:rPr>
        <w:t>：</w:t>
      </w:r>
      <w:r w:rsidRPr="00AE22ED">
        <w:rPr>
          <w:rFonts w:ascii="宋体" w:hAnsi="宋体"/>
          <w:sz w:val="24"/>
        </w:rPr>
        <w:t xml:space="preserve"> </w:t>
      </w:r>
      <w:r w:rsidR="00D82636">
        <w:rPr>
          <w:rFonts w:ascii="宋体" w:hAnsi="宋体"/>
          <w:sz w:val="24"/>
        </w:rPr>
        <w:t>{</w:t>
      </w:r>
      <w:r w:rsidR="00BF5E4F">
        <w:rPr>
          <w:rFonts w:ascii="宋体" w:hAnsi="宋体"/>
          <w:b/>
          <w:bCs/>
          <w:szCs w:val="21"/>
        </w:rPr>
        <w:t>ProjectName</w:t>
      </w:r>
      <w:r w:rsidR="00D82636">
        <w:rPr>
          <w:rFonts w:ascii="宋体" w:hAnsi="宋体"/>
          <w:sz w:val="24"/>
        </w:rPr>
        <w:t>}</w:t>
      </w:r>
    </w:p>
    <w:p w:rsidR="008F3D0E" w:rsidRPr="00AE22ED" w:rsidRDefault="00A9020E">
      <w:pPr>
        <w:pStyle w:val="af7"/>
        <w:spacing w:line="360" w:lineRule="auto"/>
        <w:ind w:firstLineChars="0" w:firstLine="0"/>
        <w:rPr>
          <w:rFonts w:ascii="宋体" w:hAnsi="宋体"/>
          <w:sz w:val="24"/>
        </w:rPr>
      </w:pPr>
      <w:r w:rsidRPr="00AE22ED">
        <w:rPr>
          <w:rFonts w:ascii="宋体" w:hAnsi="宋体" w:hint="eastAsia"/>
          <w:b/>
          <w:sz w:val="24"/>
        </w:rPr>
        <w:t>建设单位</w:t>
      </w:r>
      <w:r w:rsidR="00D92777" w:rsidRPr="00AE22ED">
        <w:rPr>
          <w:rFonts w:ascii="宋体" w:hAnsi="宋体" w:hint="eastAsia"/>
          <w:sz w:val="24"/>
        </w:rPr>
        <w:t>：</w:t>
      </w:r>
      <w:r w:rsidR="00D92777" w:rsidRPr="00AE22ED">
        <w:rPr>
          <w:rFonts w:ascii="宋体" w:hAnsi="宋体"/>
          <w:sz w:val="24"/>
        </w:rPr>
        <w:t xml:space="preserve"> </w:t>
      </w:r>
      <w:r w:rsidR="00D82636" w:rsidRPr="00D82636">
        <w:rPr>
          <w:rFonts w:ascii="宋体" w:hAnsi="宋体"/>
          <w:sz w:val="24"/>
        </w:rPr>
        <w:t>{</w:t>
      </w:r>
      <w:r w:rsidR="00BF5E4F">
        <w:rPr>
          <w:rFonts w:ascii="宋体" w:hAnsi="宋体"/>
          <w:b/>
          <w:bCs/>
          <w:szCs w:val="21"/>
        </w:rPr>
        <w:t>ProjectId</w:t>
      </w:r>
      <w:r w:rsidR="00D82636" w:rsidRPr="00D82636">
        <w:rPr>
          <w:rFonts w:ascii="宋体" w:hAnsi="宋体"/>
          <w:sz w:val="24"/>
        </w:rPr>
        <w:t>}</w:t>
      </w:r>
    </w:p>
    <w:p w:rsidR="000732BD" w:rsidRPr="00AE22ED" w:rsidRDefault="000C5193">
      <w:pPr>
        <w:pStyle w:val="af7"/>
        <w:spacing w:line="360" w:lineRule="auto"/>
        <w:ind w:firstLineChars="0" w:firstLine="0"/>
        <w:rPr>
          <w:rFonts w:ascii="宋体" w:hAnsi="宋体"/>
          <w:sz w:val="24"/>
        </w:rPr>
      </w:pPr>
      <w:r w:rsidRPr="00AE22ED">
        <w:rPr>
          <w:rFonts w:ascii="宋体" w:hAnsi="宋体" w:hint="eastAsia"/>
          <w:b/>
          <w:sz w:val="24"/>
        </w:rPr>
        <w:t>建筑功能</w:t>
      </w:r>
      <w:r w:rsidR="00D92777" w:rsidRPr="00AE22ED">
        <w:rPr>
          <w:rFonts w:ascii="宋体" w:hAnsi="宋体" w:hint="eastAsia"/>
          <w:sz w:val="24"/>
        </w:rPr>
        <w:t>：</w:t>
      </w:r>
      <w:r w:rsidR="001D1EF7" w:rsidRPr="00AE22ED">
        <w:rPr>
          <w:rFonts w:ascii="宋体" w:hAnsi="宋体" w:hint="eastAsia"/>
          <w:sz w:val="24"/>
        </w:rPr>
        <w:t xml:space="preserve"> </w:t>
      </w:r>
      <w:r w:rsidR="00D82636" w:rsidRPr="00D82636">
        <w:rPr>
          <w:rFonts w:ascii="宋体" w:hAnsi="宋体"/>
          <w:sz w:val="24"/>
        </w:rPr>
        <w:t>{$</w:t>
      </w:r>
      <w:r w:rsidR="00D82636" w:rsidRPr="00D82636">
        <w:rPr>
          <w:rFonts w:ascii="宋体" w:hAnsi="宋体" w:hint="eastAsia"/>
          <w:sz w:val="24"/>
        </w:rPr>
        <w:t>建筑功能</w:t>
      </w:r>
      <w:r w:rsidR="00D82636" w:rsidRPr="00D82636">
        <w:rPr>
          <w:rFonts w:ascii="宋体" w:hAnsi="宋体"/>
          <w:sz w:val="24"/>
        </w:rPr>
        <w:t>$}</w:t>
      </w:r>
    </w:p>
    <w:p w:rsidR="008F3D0E" w:rsidRDefault="008F3D0E">
      <w:pPr>
        <w:tabs>
          <w:tab w:val="left" w:pos="900"/>
        </w:tabs>
        <w:spacing w:line="360" w:lineRule="auto"/>
        <w:jc w:val="center"/>
        <w:rPr>
          <w:rFonts w:ascii="宋体" w:hAnsi="宋体"/>
          <w:sz w:val="24"/>
        </w:rPr>
      </w:pPr>
    </w:p>
    <w:p w:rsidR="008F3D0E" w:rsidRDefault="00D92777" w:rsidP="004D5041">
      <w:pPr>
        <w:pStyle w:val="2"/>
      </w:pPr>
      <w:bookmarkStart w:id="8" w:name="_Toc262721137"/>
      <w:bookmarkStart w:id="9" w:name="_Toc271547228"/>
      <w:bookmarkStart w:id="10" w:name="_Toc275438983"/>
      <w:bookmarkStart w:id="11" w:name="_Toc465694594"/>
      <w:bookmarkStart w:id="12" w:name="_Toc534735425"/>
      <w:r>
        <w:rPr>
          <w:rFonts w:hint="eastAsia"/>
        </w:rPr>
        <w:t xml:space="preserve">1.2 </w:t>
      </w:r>
      <w:bookmarkEnd w:id="8"/>
      <w:bookmarkEnd w:id="9"/>
      <w:r>
        <w:rPr>
          <w:rFonts w:hint="eastAsia"/>
        </w:rPr>
        <w:t>项目气象资料</w:t>
      </w:r>
      <w:bookmarkEnd w:id="10"/>
      <w:bookmarkEnd w:id="11"/>
      <w:bookmarkEnd w:id="12"/>
    </w:p>
    <w:p w:rsidR="00D82636" w:rsidRPr="0018101C" w:rsidRDefault="00D82636" w:rsidP="0018101C">
      <w:pPr>
        <w:spacing w:line="360" w:lineRule="auto"/>
        <w:ind w:firstLineChars="200" w:firstLine="480"/>
        <w:jc w:val="left"/>
        <w:rPr>
          <w:rFonts w:ascii="宋体" w:hAnsi="宋体"/>
          <w:sz w:val="24"/>
        </w:rPr>
      </w:pPr>
      <w:bookmarkStart w:id="13" w:name="_Toc275438985"/>
      <w:r>
        <w:rPr>
          <w:rFonts w:ascii="宋体" w:hAnsi="宋体" w:hint="eastAsia"/>
          <w:sz w:val="24"/>
        </w:rPr>
        <w:t>{</w:t>
      </w:r>
      <w:r>
        <w:rPr>
          <w:rFonts w:ascii="宋体" w:hAnsi="宋体"/>
          <w:sz w:val="24"/>
        </w:rPr>
        <w:t>$</w:t>
      </w:r>
      <w:r>
        <w:rPr>
          <w:rFonts w:ascii="宋体" w:hAnsi="宋体" w:hint="eastAsia"/>
          <w:sz w:val="24"/>
        </w:rPr>
        <w:t>气象</w:t>
      </w:r>
      <w:r>
        <w:rPr>
          <w:rFonts w:ascii="宋体" w:hAnsi="宋体"/>
          <w:sz w:val="24"/>
        </w:rPr>
        <w:t>参数$</w:t>
      </w:r>
      <w:r>
        <w:rPr>
          <w:rFonts w:ascii="宋体" w:hAnsi="宋体" w:hint="eastAsia"/>
          <w:sz w:val="24"/>
        </w:rPr>
        <w:t>}</w:t>
      </w:r>
      <w:r>
        <w:rPr>
          <w:rFonts w:ascii="宋体" w:hAnsi="宋体"/>
          <w:sz w:val="24"/>
        </w:rPr>
        <w:t>{$</w:t>
      </w:r>
      <w:r>
        <w:rPr>
          <w:rFonts w:ascii="宋体" w:hAnsi="宋体" w:hint="eastAsia"/>
          <w:sz w:val="24"/>
        </w:rPr>
        <w:t>气象</w:t>
      </w:r>
      <w:r>
        <w:rPr>
          <w:rFonts w:ascii="宋体" w:hAnsi="宋体"/>
          <w:sz w:val="24"/>
        </w:rPr>
        <w:t>资料$}</w:t>
      </w:r>
    </w:p>
    <w:p w:rsidR="008F3D0E" w:rsidRDefault="00D92777" w:rsidP="004D5041">
      <w:pPr>
        <w:pStyle w:val="2"/>
      </w:pPr>
      <w:bookmarkStart w:id="14" w:name="_Toc534735427"/>
      <w:r>
        <w:rPr>
          <w:rFonts w:hint="eastAsia"/>
        </w:rPr>
        <w:t>1.</w:t>
      </w:r>
      <w:r w:rsidR="0018101C">
        <w:t>3</w:t>
      </w:r>
      <w:r w:rsidR="00166291">
        <w:t xml:space="preserve"> </w:t>
      </w:r>
      <w:r>
        <w:rPr>
          <w:rFonts w:hint="eastAsia"/>
        </w:rPr>
        <w:t>行人</w:t>
      </w:r>
      <w:r>
        <w:t>舒适感与风速关系</w:t>
      </w:r>
      <w:bookmarkEnd w:id="14"/>
    </w:p>
    <w:p w:rsidR="008F3D0E" w:rsidRPr="00842828" w:rsidRDefault="00D92777" w:rsidP="00862431">
      <w:pPr>
        <w:pStyle w:val="--5"/>
      </w:pPr>
      <w:r w:rsidRPr="00842828">
        <w:rPr>
          <w:rFonts w:hint="eastAsia"/>
        </w:rPr>
        <w:t>行人</w:t>
      </w:r>
      <w:r w:rsidRPr="00842828">
        <w:t>的舒适感和风速之间的关系</w:t>
      </w:r>
    </w:p>
    <w:tbl>
      <w:tblPr>
        <w:tblW w:w="6662"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3969"/>
      </w:tblGrid>
      <w:tr w:rsidR="008F3D0E">
        <w:tc>
          <w:tcPr>
            <w:tcW w:w="2693" w:type="dxa"/>
            <w:shd w:val="clear" w:color="auto" w:fill="D9D9D9"/>
          </w:tcPr>
          <w:p w:rsidR="008F3D0E" w:rsidRDefault="00D92777">
            <w:pPr>
              <w:spacing w:line="360" w:lineRule="auto"/>
              <w:ind w:right="238"/>
              <w:jc w:val="center"/>
              <w:rPr>
                <w:rFonts w:ascii="宋体" w:hAnsi="宋体"/>
                <w:b/>
                <w:sz w:val="24"/>
              </w:rPr>
            </w:pPr>
            <w:r>
              <w:rPr>
                <w:rFonts w:ascii="宋体" w:hAnsi="宋体" w:hint="eastAsia"/>
                <w:b/>
                <w:sz w:val="24"/>
              </w:rPr>
              <w:t>风速</w:t>
            </w:r>
          </w:p>
        </w:tc>
        <w:tc>
          <w:tcPr>
            <w:tcW w:w="3969" w:type="dxa"/>
            <w:shd w:val="clear" w:color="auto" w:fill="D9D9D9"/>
          </w:tcPr>
          <w:p w:rsidR="008F3D0E" w:rsidRDefault="00D92777">
            <w:pPr>
              <w:spacing w:line="360" w:lineRule="auto"/>
              <w:ind w:right="238"/>
              <w:jc w:val="center"/>
              <w:rPr>
                <w:rFonts w:ascii="宋体" w:hAnsi="宋体"/>
                <w:b/>
                <w:sz w:val="24"/>
              </w:rPr>
            </w:pPr>
            <w:r>
              <w:rPr>
                <w:rFonts w:ascii="宋体" w:hAnsi="宋体" w:hint="eastAsia"/>
                <w:b/>
                <w:sz w:val="24"/>
              </w:rPr>
              <w:t>人</w:t>
            </w:r>
            <w:r>
              <w:rPr>
                <w:rFonts w:ascii="宋体" w:hAnsi="宋体"/>
                <w:b/>
                <w:sz w:val="24"/>
              </w:rPr>
              <w:t>的感受</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hint="eastAsia"/>
                <w:sz w:val="24"/>
              </w:rPr>
              <w:t>V＜</w:t>
            </w:r>
            <w:r>
              <w:rPr>
                <w:rFonts w:ascii="宋体" w:hAnsi="宋体"/>
                <w:sz w:val="24"/>
              </w:rPr>
              <w:t>1m/s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感觉</w:t>
            </w:r>
            <w:r>
              <w:rPr>
                <w:rFonts w:ascii="宋体" w:hAnsi="宋体"/>
                <w:sz w:val="24"/>
              </w:rPr>
              <w:t>不到风</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sz w:val="24"/>
              </w:rPr>
              <w:t>1m/s</w:t>
            </w:r>
            <w:r>
              <w:rPr>
                <w:rFonts w:ascii="宋体" w:hAnsi="宋体" w:hint="eastAsia"/>
                <w:sz w:val="24"/>
              </w:rPr>
              <w:t>＜V＜5</w:t>
            </w:r>
            <w:r>
              <w:rPr>
                <w:rFonts w:ascii="宋体" w:hAnsi="宋体"/>
                <w:sz w:val="24"/>
              </w:rPr>
              <w:t>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舒适</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sz w:val="24"/>
              </w:rPr>
              <w:t>5m/s</w:t>
            </w:r>
            <w:r>
              <w:rPr>
                <w:rFonts w:ascii="宋体" w:hAnsi="宋体" w:hint="eastAsia"/>
                <w:sz w:val="24"/>
              </w:rPr>
              <w:t>＜V＜1</w:t>
            </w:r>
            <w:r>
              <w:rPr>
                <w:rFonts w:ascii="宋体" w:hAnsi="宋体"/>
                <w:sz w:val="24"/>
              </w:rPr>
              <w:t>0m/s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不舒适</w:t>
            </w:r>
            <w:r>
              <w:rPr>
                <w:rFonts w:ascii="宋体" w:hAnsi="宋体"/>
                <w:sz w:val="24"/>
              </w:rPr>
              <w:t>，</w:t>
            </w:r>
            <w:r>
              <w:rPr>
                <w:rFonts w:ascii="宋体" w:hAnsi="宋体" w:hint="eastAsia"/>
                <w:sz w:val="24"/>
              </w:rPr>
              <w:t>行动</w:t>
            </w:r>
            <w:r>
              <w:rPr>
                <w:rFonts w:ascii="宋体" w:hAnsi="宋体"/>
                <w:sz w:val="24"/>
              </w:rPr>
              <w:t>受影响</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sz w:val="24"/>
              </w:rPr>
              <w:t>10m/s</w:t>
            </w:r>
            <w:r>
              <w:rPr>
                <w:rFonts w:ascii="宋体" w:hAnsi="宋体" w:hint="eastAsia"/>
                <w:sz w:val="24"/>
              </w:rPr>
              <w:t>＜V＜15</w:t>
            </w:r>
            <w:r>
              <w:rPr>
                <w:rFonts w:ascii="宋体" w:hAnsi="宋体"/>
                <w:sz w:val="24"/>
              </w:rPr>
              <w:t>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很不舒服</w:t>
            </w:r>
            <w:r>
              <w:rPr>
                <w:rFonts w:ascii="宋体" w:hAnsi="宋体"/>
                <w:sz w:val="24"/>
              </w:rPr>
              <w:t>，行动</w:t>
            </w:r>
            <w:r>
              <w:rPr>
                <w:rFonts w:ascii="宋体" w:hAnsi="宋体" w:hint="eastAsia"/>
                <w:sz w:val="24"/>
              </w:rPr>
              <w:t>受</w:t>
            </w:r>
            <w:r>
              <w:rPr>
                <w:rFonts w:ascii="宋体" w:hAnsi="宋体"/>
                <w:sz w:val="24"/>
              </w:rPr>
              <w:t>严重影响</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sz w:val="24"/>
              </w:rPr>
              <w:t>15m/s</w:t>
            </w:r>
            <w:r>
              <w:rPr>
                <w:rFonts w:ascii="宋体" w:hAnsi="宋体" w:hint="eastAsia"/>
                <w:sz w:val="24"/>
              </w:rPr>
              <w:t>＜V＜</w:t>
            </w:r>
            <w:r>
              <w:rPr>
                <w:rFonts w:ascii="宋体" w:hAnsi="宋体"/>
                <w:sz w:val="24"/>
              </w:rPr>
              <w:t>20m/s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不能</w:t>
            </w:r>
            <w:r>
              <w:rPr>
                <w:rFonts w:ascii="宋体" w:hAnsi="宋体"/>
                <w:sz w:val="24"/>
              </w:rPr>
              <w:t>忍受</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hint="eastAsia"/>
                <w:sz w:val="24"/>
              </w:rPr>
              <w:t>V＞20</w:t>
            </w:r>
            <w:r>
              <w:rPr>
                <w:rFonts w:ascii="宋体" w:hAnsi="宋体"/>
                <w:sz w:val="24"/>
              </w:rPr>
              <w:t xml:space="preserve"> 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危险</w:t>
            </w:r>
          </w:p>
        </w:tc>
      </w:tr>
    </w:tbl>
    <w:p w:rsidR="008F3D0E" w:rsidRDefault="008F3D0E">
      <w:pPr>
        <w:tabs>
          <w:tab w:val="left" w:pos="851"/>
        </w:tabs>
        <w:spacing w:line="400" w:lineRule="exact"/>
        <w:rPr>
          <w:rFonts w:ascii="宋体" w:hAnsi="宋体"/>
          <w:color w:val="000000"/>
          <w:kern w:val="0"/>
          <w:sz w:val="24"/>
          <w:shd w:val="clear" w:color="auto" w:fill="FFFFFF"/>
        </w:rPr>
      </w:pPr>
    </w:p>
    <w:p w:rsidR="007136E5" w:rsidRPr="007136E5" w:rsidRDefault="00166291" w:rsidP="004D5041">
      <w:pPr>
        <w:pStyle w:val="2"/>
      </w:pPr>
      <w:r>
        <w:rPr>
          <w:rFonts w:hint="eastAsia"/>
        </w:rPr>
        <w:t xml:space="preserve">1.4 </w:t>
      </w:r>
      <w:r w:rsidR="007136E5" w:rsidRPr="007136E5">
        <w:rPr>
          <w:rFonts w:hint="eastAsia"/>
        </w:rPr>
        <w:t>评价标准</w:t>
      </w:r>
    </w:p>
    <w:p w:rsidR="007136E5" w:rsidRDefault="007136E5" w:rsidP="007136E5">
      <w:pPr>
        <w:pStyle w:val="lj"/>
        <w:ind w:left="425" w:firstLineChars="0" w:firstLine="0"/>
      </w:pPr>
      <w:r>
        <w:rPr>
          <w:rFonts w:hint="eastAsia"/>
          <w:b/>
        </w:rPr>
        <w:t>《绿色建筑评价标准》GB/T 50378-201</w:t>
      </w:r>
      <w:r w:rsidR="00AD71BB">
        <w:rPr>
          <w:b/>
        </w:rPr>
        <w:t>9</w:t>
      </w:r>
      <w:r>
        <w:rPr>
          <w:rFonts w:hint="eastAsia"/>
        </w:rPr>
        <w:t>中</w:t>
      </w:r>
      <w:r w:rsidR="00AD71BB">
        <w:t>8</w:t>
      </w:r>
      <w:r>
        <w:rPr>
          <w:rFonts w:hint="eastAsia"/>
        </w:rPr>
        <w:t>.2.</w:t>
      </w:r>
      <w:r w:rsidR="00AD71BB">
        <w:t>8</w:t>
      </w:r>
      <w:r>
        <w:rPr>
          <w:rFonts w:hint="eastAsia"/>
        </w:rPr>
        <w:t>条对建筑的室外风环境状况提出了明确的要求：</w:t>
      </w:r>
    </w:p>
    <w:p w:rsidR="007136E5" w:rsidRDefault="00AD71BB" w:rsidP="007136E5">
      <w:pPr>
        <w:spacing w:line="400" w:lineRule="exact"/>
        <w:ind w:firstLineChars="200" w:firstLine="482"/>
        <w:rPr>
          <w:rFonts w:ascii="宋体" w:hAnsi="宋体"/>
          <w:color w:val="000000"/>
          <w:kern w:val="0"/>
          <w:sz w:val="24"/>
          <w:shd w:val="clear" w:color="auto" w:fill="FFFFFF"/>
        </w:rPr>
      </w:pPr>
      <w:r>
        <w:rPr>
          <w:rFonts w:ascii="宋体" w:hAnsi="宋体"/>
          <w:b/>
          <w:color w:val="000000"/>
          <w:kern w:val="0"/>
          <w:sz w:val="24"/>
          <w:shd w:val="clear" w:color="auto" w:fill="FFFFFF"/>
        </w:rPr>
        <w:t>8</w:t>
      </w:r>
      <w:r w:rsidR="007136E5">
        <w:rPr>
          <w:rFonts w:ascii="宋体" w:hAnsi="宋体"/>
          <w:b/>
          <w:color w:val="000000"/>
          <w:kern w:val="0"/>
          <w:sz w:val="24"/>
          <w:shd w:val="clear" w:color="auto" w:fill="FFFFFF"/>
        </w:rPr>
        <w:t>.2.</w:t>
      </w:r>
      <w:r>
        <w:rPr>
          <w:rFonts w:ascii="宋体" w:hAnsi="宋体"/>
          <w:b/>
          <w:color w:val="000000"/>
          <w:kern w:val="0"/>
          <w:sz w:val="24"/>
          <w:shd w:val="clear" w:color="auto" w:fill="FFFFFF"/>
        </w:rPr>
        <w:t>8</w:t>
      </w:r>
      <w:r w:rsidRPr="00AD71BB">
        <w:rPr>
          <w:rFonts w:ascii="宋体" w:hAnsi="宋体"/>
          <w:color w:val="000000"/>
          <w:kern w:val="0"/>
          <w:sz w:val="24"/>
          <w:shd w:val="clear" w:color="auto" w:fill="FFFFFF"/>
        </w:rPr>
        <w:t>场地内风环境有利于室外行走、活动舒适和建筑的自然通风，评价总分值为10分，并按下列规则分别评分并累计</w:t>
      </w:r>
      <w:r w:rsidR="007136E5">
        <w:rPr>
          <w:rFonts w:ascii="宋体" w:hAnsi="宋体" w:hint="eastAsia"/>
          <w:color w:val="000000"/>
          <w:kern w:val="0"/>
          <w:sz w:val="24"/>
          <w:shd w:val="clear" w:color="auto" w:fill="FFFFFF"/>
        </w:rPr>
        <w:t>：</w:t>
      </w:r>
    </w:p>
    <w:p w:rsidR="007136E5" w:rsidRDefault="007136E5" w:rsidP="007136E5">
      <w:pPr>
        <w:pStyle w:val="af7"/>
        <w:numPr>
          <w:ilvl w:val="0"/>
          <w:numId w:val="2"/>
        </w:numPr>
        <w:spacing w:line="400" w:lineRule="exact"/>
        <w:ind w:firstLineChars="0"/>
        <w:rPr>
          <w:rFonts w:ascii="宋体" w:hAnsi="宋体"/>
          <w:color w:val="000000"/>
          <w:kern w:val="0"/>
          <w:sz w:val="24"/>
          <w:shd w:val="clear" w:color="auto" w:fill="FFFFFF"/>
        </w:rPr>
      </w:pPr>
      <w:r>
        <w:rPr>
          <w:rFonts w:ascii="宋体" w:hAnsi="宋体"/>
          <w:color w:val="000000"/>
          <w:kern w:val="0"/>
          <w:sz w:val="24"/>
          <w:shd w:val="clear" w:color="auto" w:fill="FFFFFF"/>
        </w:rPr>
        <w:lastRenderedPageBreak/>
        <w:t xml:space="preserve"> </w:t>
      </w:r>
      <w:r w:rsidR="00AD71BB" w:rsidRPr="00AD71BB">
        <w:rPr>
          <w:rFonts w:ascii="宋体" w:hAnsi="宋体"/>
          <w:color w:val="000000"/>
          <w:kern w:val="0"/>
          <w:sz w:val="24"/>
          <w:shd w:val="clear" w:color="auto" w:fill="FFFFFF"/>
        </w:rPr>
        <w:t>在冬季典型风速和风向条件下，按下列规则分别评分并累计：</w:t>
      </w:r>
    </w:p>
    <w:p w:rsidR="00AD71BB" w:rsidRPr="006E44A9" w:rsidRDefault="007136E5" w:rsidP="00AD71BB">
      <w:pPr>
        <w:pStyle w:val="lj"/>
        <w:ind w:left="425" w:firstLineChars="0" w:firstLine="0"/>
      </w:pPr>
      <w:r>
        <w:rPr>
          <w:rFonts w:hint="eastAsia"/>
        </w:rPr>
        <w:t>1）</w:t>
      </w:r>
      <w:r w:rsidR="00AD71BB" w:rsidRPr="006E44A9">
        <w:t>建筑物周围人行区距地高1．5m处风速小于5m/s，户外休息区、儿童娱乐区风速小于2m/s，且室外风速放大系数小于2，得3分；</w:t>
      </w:r>
    </w:p>
    <w:p w:rsidR="007136E5" w:rsidRPr="00AD71BB" w:rsidRDefault="007136E5" w:rsidP="007136E5">
      <w:pPr>
        <w:pStyle w:val="af7"/>
        <w:spacing w:line="400" w:lineRule="exact"/>
        <w:ind w:firstLineChars="0"/>
        <w:rPr>
          <w:rFonts w:ascii="宋体" w:hAnsi="宋体"/>
          <w:color w:val="000000"/>
          <w:kern w:val="0"/>
          <w:sz w:val="24"/>
          <w:shd w:val="clear" w:color="auto" w:fill="FFFFFF"/>
        </w:rPr>
      </w:pPr>
    </w:p>
    <w:p w:rsidR="007136E5" w:rsidRPr="00AD71BB" w:rsidRDefault="007136E5" w:rsidP="00AD71BB">
      <w:pPr>
        <w:pStyle w:val="lj"/>
        <w:ind w:left="425" w:firstLineChars="0" w:firstLine="0"/>
      </w:pPr>
      <w:r>
        <w:t>2</w:t>
      </w:r>
      <w:r>
        <w:rPr>
          <w:rFonts w:hint="eastAsia"/>
        </w:rPr>
        <w:t>）</w:t>
      </w:r>
      <w:r w:rsidR="00AD71BB" w:rsidRPr="006E44A9">
        <w:t>除迎风第一排建筑外，建筑迎风面与背风面表面风压差不大于5Pa，得2分。</w:t>
      </w:r>
    </w:p>
    <w:p w:rsidR="007136E5" w:rsidRDefault="007136E5" w:rsidP="007136E5">
      <w:pPr>
        <w:pStyle w:val="af7"/>
        <w:numPr>
          <w:ilvl w:val="0"/>
          <w:numId w:val="2"/>
        </w:numPr>
        <w:spacing w:line="400" w:lineRule="exact"/>
        <w:ind w:firstLineChars="0"/>
        <w:rPr>
          <w:rFonts w:ascii="宋体" w:hAnsi="宋体"/>
          <w:color w:val="000000"/>
          <w:kern w:val="0"/>
          <w:sz w:val="24"/>
          <w:shd w:val="clear" w:color="auto" w:fill="FFFFFF"/>
        </w:rPr>
      </w:pPr>
      <w:r>
        <w:rPr>
          <w:rFonts w:ascii="宋体" w:hAnsi="宋体"/>
          <w:color w:val="000000"/>
          <w:kern w:val="0"/>
          <w:sz w:val="24"/>
          <w:shd w:val="clear" w:color="auto" w:fill="FFFFFF"/>
        </w:rPr>
        <w:t xml:space="preserve"> </w:t>
      </w:r>
      <w:r>
        <w:rPr>
          <w:rFonts w:ascii="宋体" w:hAnsi="宋体" w:hint="eastAsia"/>
          <w:color w:val="000000"/>
          <w:kern w:val="0"/>
          <w:sz w:val="24"/>
          <w:shd w:val="clear" w:color="auto" w:fill="FFFFFF"/>
        </w:rPr>
        <w:t>过渡季、夏季典型风速和风向条件下</w:t>
      </w:r>
      <w:r w:rsidR="00AD71BB" w:rsidRPr="00AD71BB">
        <w:rPr>
          <w:rFonts w:ascii="宋体" w:hAnsi="宋体"/>
          <w:color w:val="000000"/>
          <w:kern w:val="0"/>
          <w:sz w:val="24"/>
          <w:shd w:val="clear" w:color="auto" w:fill="FFFFFF"/>
        </w:rPr>
        <w:t>，按下列规则分别评分并累计</w:t>
      </w:r>
      <w:r>
        <w:rPr>
          <w:rFonts w:ascii="宋体" w:hAnsi="宋体" w:hint="eastAsia"/>
          <w:color w:val="000000"/>
          <w:kern w:val="0"/>
          <w:sz w:val="24"/>
          <w:shd w:val="clear" w:color="auto" w:fill="FFFFFF"/>
        </w:rPr>
        <w:t>：</w:t>
      </w:r>
    </w:p>
    <w:p w:rsidR="007136E5" w:rsidRDefault="007136E5" w:rsidP="007136E5">
      <w:pPr>
        <w:tabs>
          <w:tab w:val="left" w:pos="851"/>
        </w:tabs>
        <w:spacing w:line="400" w:lineRule="exact"/>
        <w:ind w:firstLineChars="200" w:firstLine="480"/>
        <w:rPr>
          <w:rFonts w:ascii="宋体" w:hAnsi="宋体"/>
          <w:color w:val="000000"/>
          <w:kern w:val="0"/>
          <w:sz w:val="24"/>
          <w:shd w:val="clear" w:color="auto" w:fill="FFFFFF"/>
        </w:rPr>
      </w:pPr>
      <w:r>
        <w:rPr>
          <w:rFonts w:ascii="宋体" w:hAnsi="宋体" w:hint="eastAsia"/>
          <w:color w:val="000000"/>
          <w:kern w:val="0"/>
          <w:sz w:val="24"/>
          <w:shd w:val="clear" w:color="auto" w:fill="FFFFFF"/>
        </w:rPr>
        <w:t>1）场地内人活动区不出现涡旋或无风区，得</w:t>
      </w:r>
      <w:r w:rsidR="00AD71BB">
        <w:rPr>
          <w:rFonts w:ascii="宋体" w:hAnsi="宋体"/>
          <w:color w:val="000000"/>
          <w:kern w:val="0"/>
          <w:sz w:val="24"/>
          <w:shd w:val="clear" w:color="auto" w:fill="FFFFFF"/>
        </w:rPr>
        <w:t>3</w:t>
      </w:r>
      <w:r>
        <w:rPr>
          <w:rFonts w:ascii="宋体" w:hAnsi="宋体" w:hint="eastAsia"/>
          <w:color w:val="000000"/>
          <w:kern w:val="0"/>
          <w:sz w:val="24"/>
          <w:shd w:val="clear" w:color="auto" w:fill="FFFFFF"/>
        </w:rPr>
        <w:t>分；</w:t>
      </w:r>
    </w:p>
    <w:p w:rsidR="007136E5" w:rsidRDefault="007136E5" w:rsidP="007136E5">
      <w:pPr>
        <w:pStyle w:val="lj"/>
        <w:ind w:firstLine="480"/>
      </w:pPr>
      <w:r>
        <w:t>2</w:t>
      </w:r>
      <w:r>
        <w:rPr>
          <w:rFonts w:hint="eastAsia"/>
        </w:rPr>
        <w:t>）</w:t>
      </w:r>
      <w:r>
        <w:t>50%</w:t>
      </w:r>
      <w:r>
        <w:rPr>
          <w:rFonts w:hint="eastAsia"/>
        </w:rPr>
        <w:t>以上可开启外窗室内外表面的风压差大于</w:t>
      </w:r>
      <w:r>
        <w:t>0.5Pa</w:t>
      </w:r>
      <w:r>
        <w:rPr>
          <w:rFonts w:hint="eastAsia"/>
        </w:rPr>
        <w:t>，得</w:t>
      </w:r>
      <w:r w:rsidR="00AD71BB">
        <w:t>2</w:t>
      </w:r>
      <w:r>
        <w:rPr>
          <w:rFonts w:hint="eastAsia"/>
        </w:rPr>
        <w:t>分。</w:t>
      </w:r>
    </w:p>
    <w:p w:rsidR="008F3D0E" w:rsidRDefault="00D92777" w:rsidP="004D5041">
      <w:pPr>
        <w:pStyle w:val="2"/>
      </w:pPr>
      <w:bookmarkStart w:id="15" w:name="_Toc465694596"/>
      <w:bookmarkStart w:id="16" w:name="_Toc534735428"/>
      <w:r>
        <w:rPr>
          <w:rFonts w:hint="eastAsia"/>
        </w:rPr>
        <w:t>1.</w:t>
      </w:r>
      <w:r w:rsidR="00166291">
        <w:t xml:space="preserve">5 </w:t>
      </w:r>
      <w:r w:rsidR="00851D79">
        <w:rPr>
          <w:rFonts w:hint="eastAsia"/>
        </w:rPr>
        <w:t>计算</w:t>
      </w:r>
      <w:r>
        <w:rPr>
          <w:rFonts w:hint="eastAsia"/>
        </w:rPr>
        <w:t>依据</w:t>
      </w:r>
      <w:bookmarkEnd w:id="13"/>
      <w:bookmarkEnd w:id="15"/>
      <w:bookmarkEnd w:id="16"/>
    </w:p>
    <w:p w:rsidR="008F3D0E" w:rsidRDefault="0018101C" w:rsidP="004D5041">
      <w:pPr>
        <w:pStyle w:val="3"/>
      </w:pPr>
      <w:r w:rsidRPr="0018101C">
        <w:rPr>
          <w:rFonts w:hint="eastAsia"/>
        </w:rPr>
        <w:t>1.</w:t>
      </w:r>
      <w:r w:rsidR="00166291">
        <w:t>5</w:t>
      </w:r>
      <w:r w:rsidRPr="0018101C">
        <w:rPr>
          <w:rFonts w:hint="eastAsia"/>
        </w:rPr>
        <w:t>.1</w:t>
      </w:r>
      <w:r w:rsidRPr="0018101C">
        <w:t xml:space="preserve"> </w:t>
      </w:r>
      <w:r>
        <w:rPr>
          <w:rFonts w:hint="eastAsia"/>
        </w:rPr>
        <w:t>主要参照资料</w:t>
      </w:r>
    </w:p>
    <w:p w:rsidR="00B37955" w:rsidRDefault="00B37955" w:rsidP="00B37955">
      <w:pPr>
        <w:pStyle w:val="lj"/>
        <w:numPr>
          <w:ilvl w:val="0"/>
          <w:numId w:val="3"/>
        </w:numPr>
        <w:shd w:val="clear" w:color="auto" w:fill="FFFFFF"/>
        <w:ind w:firstLineChars="0"/>
      </w:pPr>
      <w:r>
        <w:rPr>
          <w:rFonts w:hint="eastAsia"/>
        </w:rPr>
        <w:t>《绿色建筑评价标准》GB/T 50378—2019</w:t>
      </w:r>
    </w:p>
    <w:p w:rsidR="00B37955" w:rsidRDefault="00B37955" w:rsidP="00B37955">
      <w:pPr>
        <w:pStyle w:val="lj"/>
        <w:numPr>
          <w:ilvl w:val="0"/>
          <w:numId w:val="3"/>
        </w:numPr>
        <w:shd w:val="clear" w:color="auto" w:fill="FFFFFF"/>
        <w:ind w:firstLineChars="0"/>
      </w:pPr>
      <w:r>
        <w:rPr>
          <w:rFonts w:hint="eastAsia"/>
        </w:rPr>
        <w:t>《民用建筑绿色性能计算标准》JGJ/T449-2018</w:t>
      </w:r>
    </w:p>
    <w:p w:rsidR="00B37955" w:rsidRDefault="00B37955" w:rsidP="00B37955">
      <w:pPr>
        <w:pStyle w:val="lj"/>
        <w:numPr>
          <w:ilvl w:val="0"/>
          <w:numId w:val="3"/>
        </w:numPr>
        <w:shd w:val="clear" w:color="auto" w:fill="FFFFFF"/>
        <w:ind w:firstLineChars="0"/>
      </w:pPr>
      <w:r>
        <w:rPr>
          <w:rFonts w:hint="eastAsia"/>
        </w:rPr>
        <w:t>《建筑通风效果测试与评价标准》JGJ/T 309—2013</w:t>
      </w:r>
    </w:p>
    <w:p w:rsidR="00B37955" w:rsidRDefault="00B37955" w:rsidP="00B37955">
      <w:pPr>
        <w:pStyle w:val="af7"/>
        <w:numPr>
          <w:ilvl w:val="0"/>
          <w:numId w:val="3"/>
        </w:numPr>
        <w:spacing w:line="360" w:lineRule="auto"/>
        <w:ind w:firstLineChars="0"/>
        <w:rPr>
          <w:rFonts w:ascii="宋体" w:hAnsi="宋体"/>
          <w:sz w:val="24"/>
        </w:rPr>
      </w:pPr>
      <w:r>
        <w:rPr>
          <w:rFonts w:ascii="宋体" w:hAnsi="宋体" w:hint="eastAsia"/>
          <w:sz w:val="24"/>
        </w:rPr>
        <w:t>《建筑环境数值模拟技术规程》DB31/T922-2015</w:t>
      </w:r>
    </w:p>
    <w:p w:rsidR="00B37955" w:rsidRPr="00F316E4" w:rsidRDefault="00B37955" w:rsidP="00F316E4">
      <w:pPr>
        <w:pStyle w:val="af7"/>
        <w:numPr>
          <w:ilvl w:val="0"/>
          <w:numId w:val="3"/>
        </w:numPr>
        <w:spacing w:line="360" w:lineRule="auto"/>
        <w:ind w:firstLineChars="0"/>
        <w:rPr>
          <w:rFonts w:ascii="宋体" w:hAnsi="宋体"/>
          <w:sz w:val="24"/>
        </w:rPr>
      </w:pPr>
      <w:r w:rsidRPr="00F316E4">
        <w:rPr>
          <w:rFonts w:ascii="宋体" w:hAnsi="宋体" w:hint="eastAsia"/>
          <w:sz w:val="24"/>
        </w:rPr>
        <w:t>《</w:t>
      </w:r>
      <w:r w:rsidR="001571E7" w:rsidRPr="00F316E4">
        <w:rPr>
          <w:rFonts w:ascii="宋体" w:hAnsi="宋体" w:hint="eastAsia"/>
          <w:sz w:val="24"/>
        </w:rPr>
        <w:t>民用建筑供暖通风与空气调节设计规范</w:t>
      </w:r>
      <w:r w:rsidRPr="00F316E4">
        <w:rPr>
          <w:rFonts w:ascii="宋体" w:hAnsi="宋体" w:hint="eastAsia"/>
          <w:sz w:val="24"/>
        </w:rPr>
        <w:t>》GB50736-2012</w:t>
      </w:r>
    </w:p>
    <w:p w:rsidR="00B37955" w:rsidRDefault="00B37955" w:rsidP="00B37955">
      <w:pPr>
        <w:pStyle w:val="lj"/>
        <w:numPr>
          <w:ilvl w:val="0"/>
          <w:numId w:val="3"/>
        </w:numPr>
        <w:shd w:val="clear" w:color="auto" w:fill="FFFFFF"/>
        <w:ind w:firstLineChars="0"/>
      </w:pPr>
      <w:r>
        <w:rPr>
          <w:rFonts w:hint="eastAsia"/>
        </w:rPr>
        <w:t>《绿色建筑评价技术细则》2015</w:t>
      </w:r>
    </w:p>
    <w:p w:rsidR="00B37955" w:rsidRDefault="00B37955" w:rsidP="00B37955">
      <w:pPr>
        <w:pStyle w:val="lj"/>
        <w:numPr>
          <w:ilvl w:val="0"/>
          <w:numId w:val="3"/>
        </w:numPr>
        <w:shd w:val="clear" w:color="auto" w:fill="FFFFFF"/>
        <w:ind w:firstLineChars="0"/>
      </w:pPr>
      <w:r>
        <w:rPr>
          <w:rFonts w:hint="eastAsia"/>
        </w:rPr>
        <w:t>《民用建筑设计通则》GB 50352—2005</w:t>
      </w:r>
    </w:p>
    <w:p w:rsidR="00B37955" w:rsidRDefault="00B37955" w:rsidP="00B37955">
      <w:pPr>
        <w:pStyle w:val="aa"/>
        <w:numPr>
          <w:ilvl w:val="0"/>
          <w:numId w:val="3"/>
        </w:numPr>
        <w:spacing w:line="360" w:lineRule="auto"/>
        <w:ind w:firstLineChars="0"/>
      </w:pPr>
      <w:r>
        <w:rPr>
          <w:rFonts w:hint="eastAsia"/>
        </w:rPr>
        <w:t>《中等热环境PMV和PPD指数的测定及热舒适条件的规定》 GB/T 18049-2000</w:t>
      </w:r>
    </w:p>
    <w:p w:rsidR="00B37955" w:rsidRDefault="00B37955" w:rsidP="00B37955">
      <w:pPr>
        <w:pStyle w:val="aa"/>
        <w:numPr>
          <w:ilvl w:val="0"/>
          <w:numId w:val="3"/>
        </w:numPr>
        <w:spacing w:line="360" w:lineRule="auto"/>
        <w:ind w:firstLineChars="0"/>
      </w:pPr>
      <w:r>
        <w:rPr>
          <w:rFonts w:hint="eastAsia"/>
        </w:rPr>
        <w:t>《CFD与建筑环境设计》，北京，中国建筑工业出版社，2007</w:t>
      </w:r>
    </w:p>
    <w:p w:rsidR="00B37955" w:rsidRDefault="00B37955" w:rsidP="00B37955">
      <w:pPr>
        <w:pStyle w:val="aa"/>
        <w:numPr>
          <w:ilvl w:val="0"/>
          <w:numId w:val="3"/>
        </w:numPr>
        <w:spacing w:line="360" w:lineRule="auto"/>
        <w:ind w:firstLineChars="0"/>
      </w:pPr>
      <w:r>
        <w:rPr>
          <w:rFonts w:hint="eastAsia"/>
        </w:rPr>
        <w:t>委托方提供的建筑总平面图、建筑设计图纸等图纸资料</w:t>
      </w:r>
    </w:p>
    <w:p w:rsidR="00B37955" w:rsidRDefault="00B37955" w:rsidP="00B37955">
      <w:pPr>
        <w:pStyle w:val="aa"/>
        <w:numPr>
          <w:ilvl w:val="0"/>
          <w:numId w:val="3"/>
        </w:numPr>
        <w:spacing w:line="360" w:lineRule="auto"/>
        <w:ind w:firstLineChars="0"/>
      </w:pPr>
      <w:r>
        <w:rPr>
          <w:rFonts w:hint="eastAsia"/>
        </w:rPr>
        <w:t>委托方提供的其他相关资料</w:t>
      </w:r>
    </w:p>
    <w:p w:rsidR="0045210C" w:rsidRPr="0018101C" w:rsidRDefault="0018101C" w:rsidP="004D5041">
      <w:pPr>
        <w:pStyle w:val="3"/>
      </w:pPr>
      <w:r w:rsidRPr="0018101C">
        <w:rPr>
          <w:rFonts w:hint="eastAsia"/>
        </w:rPr>
        <w:t>1.</w:t>
      </w:r>
      <w:r w:rsidR="00166291">
        <w:t>5</w:t>
      </w:r>
      <w:r w:rsidRPr="0018101C">
        <w:rPr>
          <w:rFonts w:hint="eastAsia"/>
        </w:rPr>
        <w:t xml:space="preserve">.2 </w:t>
      </w:r>
      <w:r w:rsidR="002C3C96" w:rsidRPr="0018101C">
        <w:rPr>
          <w:rFonts w:hint="eastAsia"/>
        </w:rPr>
        <w:t>问题</w:t>
      </w:r>
      <w:r w:rsidR="002C3C96" w:rsidRPr="0018101C">
        <w:t>描述</w:t>
      </w:r>
    </w:p>
    <w:p w:rsidR="002C3C96" w:rsidRDefault="002C3C96" w:rsidP="002C3C96">
      <w:pPr>
        <w:pStyle w:val="af7"/>
        <w:spacing w:line="360" w:lineRule="auto"/>
        <w:ind w:right="210" w:firstLine="480"/>
        <w:rPr>
          <w:rFonts w:ascii="宋体" w:hAnsi="宋体"/>
          <w:sz w:val="24"/>
          <w:szCs w:val="20"/>
        </w:rPr>
      </w:pPr>
      <w:r>
        <w:rPr>
          <w:rFonts w:ascii="宋体" w:hAnsi="宋体" w:hint="eastAsia"/>
          <w:sz w:val="24"/>
          <w:szCs w:val="20"/>
        </w:rPr>
        <w:t>建筑室外风环境是城市微热环境的重要组成部分，涉及行人的安全和舒适、小区气候和居民健康、绿色建筑与节能等问题。建筑风环境问题在发达国家已</w:t>
      </w:r>
      <w:r>
        <w:rPr>
          <w:rFonts w:ascii="宋体" w:hAnsi="宋体" w:hint="eastAsia"/>
          <w:sz w:val="24"/>
          <w:szCs w:val="20"/>
        </w:rPr>
        <w:lastRenderedPageBreak/>
        <w:t>经引起相当的重视，不仅运用先进的技术手段开展对建筑风环境的系统研究，而且已经上升到立法规范管理的层面上。</w:t>
      </w:r>
    </w:p>
    <w:p w:rsidR="002C3C96" w:rsidRDefault="002C3C96" w:rsidP="002C3C96">
      <w:pPr>
        <w:pStyle w:val="af7"/>
        <w:spacing w:line="360" w:lineRule="auto"/>
        <w:ind w:right="210" w:firstLine="480"/>
        <w:rPr>
          <w:rFonts w:ascii="宋体" w:hAnsi="宋体"/>
          <w:sz w:val="24"/>
        </w:rPr>
      </w:pPr>
      <w:r>
        <w:rPr>
          <w:rFonts w:ascii="宋体" w:hAnsi="宋体" w:hint="eastAsia"/>
          <w:sz w:val="24"/>
          <w:szCs w:val="20"/>
        </w:rPr>
        <w:t>室外风环境</w:t>
      </w:r>
      <w:r>
        <w:rPr>
          <w:rFonts w:ascii="宋体" w:hAnsi="宋体"/>
          <w:sz w:val="24"/>
          <w:szCs w:val="20"/>
        </w:rPr>
        <w:t>模拟分析需要对建筑群进行建模，设置计算域范围</w:t>
      </w:r>
      <w:r>
        <w:rPr>
          <w:rFonts w:ascii="宋体" w:hAnsi="宋体" w:hint="eastAsia"/>
          <w:sz w:val="24"/>
          <w:szCs w:val="20"/>
        </w:rPr>
        <w:t>；</w:t>
      </w:r>
      <w:r>
        <w:rPr>
          <w:rFonts w:ascii="宋体" w:hAnsi="宋体"/>
          <w:sz w:val="24"/>
          <w:szCs w:val="20"/>
        </w:rPr>
        <w:t>设置网格参数，划分网格</w:t>
      </w:r>
      <w:r>
        <w:rPr>
          <w:rFonts w:ascii="宋体" w:hAnsi="宋体" w:hint="eastAsia"/>
          <w:sz w:val="24"/>
          <w:szCs w:val="20"/>
        </w:rPr>
        <w:t>；</w:t>
      </w:r>
      <w:r>
        <w:rPr>
          <w:rFonts w:ascii="宋体" w:hAnsi="宋体"/>
          <w:sz w:val="24"/>
          <w:szCs w:val="20"/>
        </w:rPr>
        <w:t>设置</w:t>
      </w:r>
      <w:r>
        <w:rPr>
          <w:rFonts w:ascii="宋体" w:hAnsi="宋体" w:hint="eastAsia"/>
          <w:sz w:val="24"/>
          <w:szCs w:val="20"/>
        </w:rPr>
        <w:t>进口、</w:t>
      </w:r>
      <w:r>
        <w:rPr>
          <w:rFonts w:ascii="宋体" w:hAnsi="宋体"/>
          <w:sz w:val="24"/>
          <w:szCs w:val="20"/>
        </w:rPr>
        <w:t>出口、建筑外表面等</w:t>
      </w:r>
      <w:r>
        <w:rPr>
          <w:rFonts w:ascii="宋体" w:hAnsi="宋体" w:hint="eastAsia"/>
          <w:sz w:val="24"/>
          <w:szCs w:val="20"/>
        </w:rPr>
        <w:t>位置</w:t>
      </w:r>
      <w:r>
        <w:rPr>
          <w:rFonts w:ascii="宋体" w:hAnsi="宋体"/>
          <w:sz w:val="24"/>
          <w:szCs w:val="20"/>
        </w:rPr>
        <w:t>边界条件，</w:t>
      </w:r>
      <w:r>
        <w:rPr>
          <w:rFonts w:ascii="宋体" w:hAnsi="宋体" w:hint="eastAsia"/>
          <w:sz w:val="24"/>
        </w:rPr>
        <w:t xml:space="preserve"> 设置</w:t>
      </w:r>
      <w:r>
        <w:rPr>
          <w:rFonts w:ascii="宋体" w:hAnsi="宋体"/>
          <w:sz w:val="24"/>
        </w:rPr>
        <w:t>偏微分方程差分格式，计算算法，</w:t>
      </w:r>
      <w:r>
        <w:rPr>
          <w:rFonts w:ascii="宋体" w:hAnsi="宋体" w:hint="eastAsia"/>
          <w:sz w:val="24"/>
        </w:rPr>
        <w:t>计算</w:t>
      </w:r>
      <w:r>
        <w:rPr>
          <w:rFonts w:ascii="宋体" w:hAnsi="宋体"/>
          <w:sz w:val="24"/>
        </w:rPr>
        <w:t>控制参数进行设置</w:t>
      </w:r>
      <w:r>
        <w:rPr>
          <w:rFonts w:ascii="宋体" w:hAnsi="宋体" w:hint="eastAsia"/>
          <w:sz w:val="24"/>
        </w:rPr>
        <w:t>，</w:t>
      </w:r>
      <w:r>
        <w:rPr>
          <w:rFonts w:ascii="宋体" w:hAnsi="宋体"/>
          <w:sz w:val="24"/>
        </w:rPr>
        <w:t>然后调用求解器进行</w:t>
      </w:r>
      <w:r>
        <w:rPr>
          <w:rFonts w:ascii="宋体" w:hAnsi="宋体" w:hint="eastAsia"/>
          <w:sz w:val="24"/>
        </w:rPr>
        <w:t>计算</w:t>
      </w:r>
      <w:r>
        <w:rPr>
          <w:rFonts w:ascii="宋体" w:hAnsi="宋体"/>
          <w:sz w:val="24"/>
        </w:rPr>
        <w:t>，计算完成后，</w:t>
      </w:r>
      <w:r>
        <w:rPr>
          <w:rFonts w:ascii="宋体" w:hAnsi="宋体" w:hint="eastAsia"/>
          <w:sz w:val="24"/>
        </w:rPr>
        <w:t>用</w:t>
      </w:r>
      <w:r>
        <w:rPr>
          <w:rFonts w:ascii="宋体" w:hAnsi="宋体"/>
          <w:sz w:val="24"/>
        </w:rPr>
        <w:t>后</w:t>
      </w:r>
      <w:r>
        <w:rPr>
          <w:rFonts w:ascii="宋体" w:hAnsi="宋体" w:hint="eastAsia"/>
          <w:sz w:val="24"/>
        </w:rPr>
        <w:t>处理</w:t>
      </w:r>
      <w:r>
        <w:rPr>
          <w:rFonts w:ascii="宋体" w:hAnsi="宋体"/>
          <w:sz w:val="24"/>
        </w:rPr>
        <w:t>部分</w:t>
      </w:r>
      <w:r>
        <w:rPr>
          <w:rFonts w:ascii="宋体" w:hAnsi="宋体" w:hint="eastAsia"/>
          <w:sz w:val="24"/>
        </w:rPr>
        <w:t>展示</w:t>
      </w:r>
      <w:r>
        <w:rPr>
          <w:rFonts w:ascii="宋体" w:hAnsi="宋体"/>
          <w:sz w:val="24"/>
        </w:rPr>
        <w:t>计算结果，并分析计算结果。</w:t>
      </w:r>
    </w:p>
    <w:p w:rsidR="002C3C96" w:rsidRPr="002C3C96" w:rsidRDefault="002C3C96" w:rsidP="002C3C96">
      <w:pPr>
        <w:pStyle w:val="a8"/>
        <w:spacing w:line="360" w:lineRule="auto"/>
        <w:ind w:firstLine="480"/>
        <w:rPr>
          <w:rFonts w:ascii="宋体" w:hAnsi="宋体"/>
          <w:sz w:val="24"/>
        </w:rPr>
      </w:pPr>
      <w:r>
        <w:rPr>
          <w:rFonts w:ascii="宋体" w:hAnsi="宋体" w:hint="eastAsia"/>
          <w:sz w:val="24"/>
        </w:rPr>
        <w:t>建</w:t>
      </w:r>
      <w:r>
        <w:rPr>
          <w:rFonts w:ascii="宋体" w:hAnsi="宋体" w:hint="eastAsia"/>
          <w:kern w:val="0"/>
          <w:sz w:val="24"/>
          <w:shd w:val="clear" w:color="auto" w:fill="FFFFFF"/>
        </w:rPr>
        <w:t>筑风环境的测评方法包括风洞试验、模型试验和数值模拟，其中风洞试验和模型试验的花费很大而且试验周期很长。随着计算机技术的发展，计算流体力学CFD（Computational Fluid Dynamics）在建筑通风模拟评价领域的应用越来越广泛，采用CFD数值模拟技术对建筑风环境进行测评，可以大大降低测试成本，缩减评价周期。</w:t>
      </w:r>
      <w:r>
        <w:rPr>
          <w:rFonts w:ascii="宋体" w:hAnsi="宋体" w:hint="eastAsia"/>
          <w:sz w:val="24"/>
        </w:rPr>
        <w:t>CFD 软件种类繁多，但基本都是由前处理（Preprocessor）、求解器（Solver）及后处理（Post-processor）三大模块组成。前处理主要是对描述问题的几何模型（或者由CAD 等其它软件建立并导入）进行网格划分，选择合适的湍流模型、离散方法和计算方法等（如SIMPLE、PIMPLE），设置初始条件、边界条件、松弛因子、物性参数和收敛精度等必需参数。求解器是CFD 的核心，将前处理建立的系统进行迭代求解，并输出计算结果。后处理主要对计算结果进行处理，获得所需的温度、速度、压力及浓度等的分布云图等。</w:t>
      </w:r>
    </w:p>
    <w:p w:rsidR="008F3D0E" w:rsidRPr="0018101C" w:rsidRDefault="0018101C" w:rsidP="005E32CE">
      <w:pPr>
        <w:pStyle w:val="3"/>
      </w:pPr>
      <w:r w:rsidRPr="0018101C">
        <w:rPr>
          <w:rFonts w:hint="eastAsia"/>
        </w:rPr>
        <w:t>1.</w:t>
      </w:r>
      <w:r w:rsidR="00166291">
        <w:t>5</w:t>
      </w:r>
      <w:r w:rsidRPr="0018101C">
        <w:rPr>
          <w:rFonts w:hint="eastAsia"/>
        </w:rPr>
        <w:t xml:space="preserve">.3 </w:t>
      </w:r>
      <w:r w:rsidR="00851D79" w:rsidRPr="0018101C">
        <w:rPr>
          <w:rFonts w:hint="eastAsia"/>
        </w:rPr>
        <w:t>计算</w:t>
      </w:r>
      <w:r w:rsidR="00851D79" w:rsidRPr="0018101C">
        <w:t>软件</w:t>
      </w:r>
    </w:p>
    <w:p w:rsidR="00851D79" w:rsidRDefault="00851D79" w:rsidP="000C5193">
      <w:pPr>
        <w:pStyle w:val="aa"/>
        <w:spacing w:line="360" w:lineRule="auto"/>
      </w:pPr>
      <w:r>
        <w:rPr>
          <w:rFonts w:hint="eastAsia"/>
        </w:rPr>
        <w:t>当前</w:t>
      </w:r>
      <w:r>
        <w:t>采用的软件为建筑性能分析</w:t>
      </w:r>
      <w:r w:rsidR="002C3C96">
        <w:rPr>
          <w:rFonts w:hint="eastAsia"/>
        </w:rPr>
        <w:t>平台</w:t>
      </w:r>
      <w:r>
        <w:t>中室外自然通风模块，</w:t>
      </w:r>
      <w:r>
        <w:rPr>
          <w:rFonts w:hint="eastAsia"/>
        </w:rPr>
        <w:t>软件</w:t>
      </w:r>
      <w:r>
        <w:t>版本</w:t>
      </w:r>
      <w:r>
        <w:rPr>
          <w:rFonts w:hint="eastAsia"/>
        </w:rPr>
        <w:t>号</w:t>
      </w:r>
      <w:r>
        <w:t>为</w:t>
      </w:r>
      <w:r w:rsidR="007606AD">
        <w:t xml:space="preserve"> </w:t>
      </w:r>
      <w:r w:rsidR="004D5EAC">
        <w:t>{</w:t>
      </w:r>
      <w:r w:rsidR="001603D3">
        <w:rPr>
          <w:rFonts w:hint="eastAsia"/>
        </w:rPr>
        <w:t>A</w:t>
      </w:r>
      <w:r w:rsidR="001603D3">
        <w:t>pp</w:t>
      </w:r>
      <w:r w:rsidR="001603D3">
        <w:rPr>
          <w:rFonts w:hint="eastAsia"/>
        </w:rPr>
        <w:t>Ver</w:t>
      </w:r>
      <w:r w:rsidR="00815A18">
        <w:t>}</w:t>
      </w:r>
      <w:r w:rsidR="00B2113C">
        <w:rPr>
          <w:rFonts w:hint="eastAsia"/>
        </w:rPr>
        <w:t>，运行于</w:t>
      </w:r>
      <w:r w:rsidR="00B2113C">
        <w:t>windows64</w:t>
      </w:r>
      <w:r w:rsidR="00B2113C">
        <w:rPr>
          <w:rFonts w:hint="eastAsia"/>
        </w:rPr>
        <w:t>位</w:t>
      </w:r>
      <w:r w:rsidR="00B2113C">
        <w:t>平台</w:t>
      </w:r>
      <w:r w:rsidR="00B2113C">
        <w:rPr>
          <w:rFonts w:hint="eastAsia"/>
        </w:rPr>
        <w:t>。建筑</w:t>
      </w:r>
      <w:r w:rsidR="00B2113C">
        <w:t>性能分析软件</w:t>
      </w:r>
      <w:r w:rsidR="002C3C96">
        <w:rPr>
          <w:rFonts w:hint="eastAsia"/>
        </w:rPr>
        <w:t>室外</w:t>
      </w:r>
      <w:r w:rsidR="002C3C96">
        <w:t>风环境模块</w:t>
      </w:r>
      <w:r w:rsidR="002C3C96">
        <w:rPr>
          <w:rFonts w:hint="eastAsia"/>
        </w:rPr>
        <w:t>采用O</w:t>
      </w:r>
      <w:r w:rsidR="002C3C96">
        <w:t>penFOAM</w:t>
      </w:r>
      <w:r w:rsidR="002C3C96">
        <w:rPr>
          <w:rFonts w:hint="eastAsia"/>
        </w:rPr>
        <w:t>做为</w:t>
      </w:r>
      <w:r w:rsidR="002C3C96">
        <w:t>计算核心</w:t>
      </w:r>
      <w:r w:rsidR="002C3C96">
        <w:rPr>
          <w:rFonts w:hint="eastAsia"/>
        </w:rPr>
        <w:t>，主要</w:t>
      </w:r>
      <w:r w:rsidR="002C3C96">
        <w:t>应用于建筑室外风环境的模拟分析</w:t>
      </w:r>
      <w:r w:rsidR="002C3C96">
        <w:rPr>
          <w:rFonts w:hint="eastAsia"/>
        </w:rPr>
        <w:t>。</w:t>
      </w:r>
    </w:p>
    <w:p w:rsidR="008F3D0E" w:rsidRPr="002C3C96" w:rsidRDefault="00D92777" w:rsidP="005E32CE">
      <w:pPr>
        <w:pStyle w:val="1"/>
      </w:pPr>
      <w:bookmarkStart w:id="17" w:name="_Toc275438986"/>
      <w:bookmarkStart w:id="18" w:name="_Toc465694597"/>
      <w:bookmarkStart w:id="19" w:name="_Toc534735429"/>
      <w:r>
        <w:rPr>
          <w:rFonts w:hint="eastAsia"/>
        </w:rPr>
        <w:t>二、</w:t>
      </w:r>
      <w:bookmarkEnd w:id="17"/>
      <w:bookmarkEnd w:id="18"/>
      <w:bookmarkEnd w:id="19"/>
      <w:r w:rsidR="002C3C96" w:rsidRPr="002C3C96">
        <w:rPr>
          <w:rFonts w:hint="eastAsia"/>
        </w:rPr>
        <w:t>计算设定</w:t>
      </w:r>
    </w:p>
    <w:p w:rsidR="008F3D0E" w:rsidRDefault="00C70B66">
      <w:pPr>
        <w:pStyle w:val="aa"/>
        <w:spacing w:line="360" w:lineRule="auto"/>
      </w:pPr>
      <w:r>
        <w:rPr>
          <w:rFonts w:hint="eastAsia"/>
        </w:rPr>
        <w:t>本报告主要针</w:t>
      </w:r>
      <w:r w:rsidR="00C1424A">
        <w:rPr>
          <w:rFonts w:hint="eastAsia"/>
        </w:rPr>
        <w:t>对</w:t>
      </w:r>
      <w:r>
        <w:rPr>
          <w:rFonts w:cs="Arial" w:hint="eastAsia"/>
          <w:shd w:val="clear" w:color="auto" w:fill="FFFFFF"/>
        </w:rPr>
        <w:t>某项目</w:t>
      </w:r>
      <w:r>
        <w:rPr>
          <w:rFonts w:hint="eastAsia"/>
        </w:rPr>
        <w:t>建筑室外风环境</w:t>
      </w:r>
      <w:r>
        <w:t>状况</w:t>
      </w:r>
      <w:r>
        <w:rPr>
          <w:rFonts w:hint="eastAsia"/>
        </w:rPr>
        <w:t>进行模拟分析</w:t>
      </w:r>
      <w:r w:rsidR="00C77601">
        <w:rPr>
          <w:rFonts w:hint="eastAsia"/>
        </w:rPr>
        <w:t>计算设定</w:t>
      </w:r>
      <w:r w:rsidR="00C77601">
        <w:t>主要是</w:t>
      </w:r>
      <w:r w:rsidR="009A69CE">
        <w:rPr>
          <w:rFonts w:hint="eastAsia"/>
        </w:rPr>
        <w:t>几何</w:t>
      </w:r>
      <w:r w:rsidR="00C77601">
        <w:t>模型建立</w:t>
      </w:r>
      <w:r w:rsidR="00C77601">
        <w:rPr>
          <w:rFonts w:hint="eastAsia"/>
        </w:rPr>
        <w:t>、</w:t>
      </w:r>
      <w:r w:rsidR="00C77601">
        <w:t>计算域范围、</w:t>
      </w:r>
      <w:r w:rsidR="00C77601">
        <w:rPr>
          <w:rFonts w:hint="eastAsia"/>
        </w:rPr>
        <w:t>网格</w:t>
      </w:r>
      <w:r w:rsidR="00C77601">
        <w:t>划分、</w:t>
      </w:r>
      <w:r w:rsidR="00C77601">
        <w:rPr>
          <w:rFonts w:hint="eastAsia"/>
        </w:rPr>
        <w:t>边界</w:t>
      </w:r>
      <w:r w:rsidR="00C77601">
        <w:t>条件</w:t>
      </w:r>
      <w:r w:rsidR="00C77601">
        <w:rPr>
          <w:rFonts w:hint="eastAsia"/>
        </w:rPr>
        <w:t>、</w:t>
      </w:r>
      <w:r w:rsidR="00C77601">
        <w:t>控制方程选取以及计算方法设置</w:t>
      </w:r>
      <w:r w:rsidR="00D92777">
        <w:rPr>
          <w:rFonts w:hint="eastAsia"/>
        </w:rPr>
        <w:t>。</w:t>
      </w:r>
    </w:p>
    <w:p w:rsidR="008F3D0E" w:rsidRDefault="00D92777" w:rsidP="005E32CE">
      <w:pPr>
        <w:pStyle w:val="2"/>
      </w:pPr>
      <w:bookmarkStart w:id="20" w:name="_Toc264212165"/>
      <w:bookmarkStart w:id="21" w:name="_Toc275438988"/>
      <w:bookmarkStart w:id="22" w:name="_Toc465694599"/>
      <w:bookmarkStart w:id="23" w:name="_Toc534735431"/>
      <w:r>
        <w:rPr>
          <w:rFonts w:hint="eastAsia"/>
        </w:rPr>
        <w:lastRenderedPageBreak/>
        <w:t>2.</w:t>
      </w:r>
      <w:r w:rsidR="003A1EF2">
        <w:t>1</w:t>
      </w:r>
      <w:r>
        <w:t xml:space="preserve"> </w:t>
      </w:r>
      <w:r>
        <w:rPr>
          <w:rFonts w:hint="eastAsia"/>
        </w:rPr>
        <w:t>几何模型</w:t>
      </w:r>
      <w:bookmarkEnd w:id="20"/>
      <w:bookmarkEnd w:id="21"/>
      <w:bookmarkEnd w:id="22"/>
      <w:bookmarkEnd w:id="23"/>
    </w:p>
    <w:p w:rsidR="008F3D0E" w:rsidRDefault="00D92777">
      <w:pPr>
        <w:pStyle w:val="lj"/>
        <w:ind w:firstLine="480"/>
      </w:pPr>
      <w:r>
        <w:rPr>
          <w:rFonts w:hint="eastAsia"/>
        </w:rPr>
        <w:t>室外通风的几何模型</w:t>
      </w:r>
      <w:r w:rsidR="003A1EF2">
        <w:rPr>
          <w:rFonts w:hint="eastAsia"/>
        </w:rPr>
        <w:t>主要</w:t>
      </w:r>
      <w:r w:rsidR="003A1EF2">
        <w:t>是建筑模型</w:t>
      </w:r>
      <w:r w:rsidR="003A1EF2">
        <w:rPr>
          <w:rFonts w:hint="eastAsia"/>
        </w:rPr>
        <w:t>。在</w:t>
      </w:r>
      <w:r w:rsidR="003A1EF2">
        <w:t>进行建筑模型建模</w:t>
      </w:r>
      <w:r w:rsidR="003A1EF2">
        <w:rPr>
          <w:rFonts w:hint="eastAsia"/>
        </w:rPr>
        <w:t>时</w:t>
      </w:r>
      <w:r w:rsidR="003A1EF2">
        <w:t>，</w:t>
      </w:r>
      <w:r w:rsidR="003A1EF2">
        <w:rPr>
          <w:rFonts w:hint="eastAsia"/>
        </w:rPr>
        <w:t>对</w:t>
      </w:r>
      <w:r w:rsidR="003A1EF2">
        <w:t>主体建筑进行详细建模，对周围建筑进行</w:t>
      </w:r>
      <w:r w:rsidR="003A1EF2">
        <w:rPr>
          <w:rFonts w:hint="eastAsia"/>
        </w:rPr>
        <w:t>大体</w:t>
      </w:r>
      <w:r w:rsidR="003A1EF2">
        <w:t>轮廓建模，以减少画网格时的网格数。</w:t>
      </w:r>
    </w:p>
    <w:p w:rsidR="008F3D0E" w:rsidRDefault="00D92777" w:rsidP="004D5041">
      <w:pPr>
        <w:pStyle w:val="2"/>
      </w:pPr>
      <w:bookmarkStart w:id="24" w:name="_Toc465694600"/>
      <w:bookmarkStart w:id="25" w:name="_Toc534735432"/>
      <w:r>
        <w:rPr>
          <w:rFonts w:hint="eastAsia"/>
        </w:rPr>
        <w:t>2.</w:t>
      </w:r>
      <w:r w:rsidR="00C77601">
        <w:t>2</w:t>
      </w:r>
      <w:r>
        <w:rPr>
          <w:rFonts w:hint="eastAsia"/>
        </w:rPr>
        <w:t xml:space="preserve"> </w:t>
      </w:r>
      <w:r w:rsidR="00F97E91">
        <w:rPr>
          <w:rFonts w:hint="eastAsia"/>
        </w:rPr>
        <w:t>计算域</w:t>
      </w:r>
      <w:r>
        <w:t>范围</w:t>
      </w:r>
      <w:bookmarkEnd w:id="24"/>
      <w:bookmarkEnd w:id="25"/>
    </w:p>
    <w:p w:rsidR="008F3D0E" w:rsidRDefault="00F97E91">
      <w:pPr>
        <w:pStyle w:val="lj"/>
        <w:ind w:firstLine="480"/>
      </w:pPr>
      <w:r>
        <w:rPr>
          <w:rFonts w:hint="eastAsia"/>
        </w:rPr>
        <w:t>根据</w:t>
      </w:r>
      <w:r>
        <w:t>绿建计算标准中规定，</w:t>
      </w:r>
      <w:r>
        <w:rPr>
          <w:rFonts w:hint="eastAsia"/>
        </w:rPr>
        <w:t>室外</w:t>
      </w:r>
      <w:r>
        <w:t>风</w:t>
      </w:r>
      <w:r>
        <w:rPr>
          <w:rFonts w:hint="eastAsia"/>
        </w:rPr>
        <w:t>环境</w:t>
      </w:r>
      <w:r>
        <w:t>的计算域分为</w:t>
      </w:r>
      <w:r>
        <w:rPr>
          <w:rFonts w:hint="eastAsia"/>
        </w:rPr>
        <w:t>4个</w:t>
      </w:r>
      <w:r>
        <w:t>部分，分别为来流区域、侧流区域、尾流区域和顶部区域，其中对室外风环境影响最大的是尾流区，尾流区域需要保证足够的长度。按照</w:t>
      </w:r>
      <w:r>
        <w:rPr>
          <w:rFonts w:hint="eastAsia"/>
        </w:rPr>
        <w:t>标准</w:t>
      </w:r>
      <w:r>
        <w:t>中规定，来流区域为</w:t>
      </w:r>
      <w:r>
        <w:rPr>
          <w:rFonts w:hint="eastAsia"/>
        </w:rPr>
        <w:t>4</w:t>
      </w:r>
      <w:r>
        <w:t>H</w:t>
      </w:r>
      <w:r>
        <w:rPr>
          <w:rFonts w:hint="eastAsia"/>
        </w:rPr>
        <w:t>距离</w:t>
      </w:r>
      <w:r>
        <w:t>，</w:t>
      </w:r>
      <w:r>
        <w:rPr>
          <w:rFonts w:hint="eastAsia"/>
        </w:rPr>
        <w:t>侧流区域</w:t>
      </w:r>
      <w:r>
        <w:t>为</w:t>
      </w:r>
      <w:r>
        <w:rPr>
          <w:rFonts w:hint="eastAsia"/>
        </w:rPr>
        <w:t>2</w:t>
      </w:r>
      <w:r>
        <w:t>H</w:t>
      </w:r>
      <w:r>
        <w:rPr>
          <w:rFonts w:hint="eastAsia"/>
        </w:rPr>
        <w:t>距离</w:t>
      </w:r>
      <w:r>
        <w:t>，尾流区域为</w:t>
      </w:r>
      <w:r>
        <w:rPr>
          <w:rFonts w:hint="eastAsia"/>
        </w:rPr>
        <w:t>6</w:t>
      </w:r>
      <w:r>
        <w:t>H</w:t>
      </w:r>
      <w:r>
        <w:rPr>
          <w:rFonts w:hint="eastAsia"/>
        </w:rPr>
        <w:t>距离</w:t>
      </w:r>
      <w:r>
        <w:t>，</w:t>
      </w:r>
      <w:r>
        <w:rPr>
          <w:rFonts w:hint="eastAsia"/>
        </w:rPr>
        <w:t>顶部</w:t>
      </w:r>
      <w:r>
        <w:t>区域</w:t>
      </w:r>
      <w:r>
        <w:rPr>
          <w:rFonts w:hint="eastAsia"/>
        </w:rPr>
        <w:t>3</w:t>
      </w:r>
      <w:r>
        <w:t>H距离，其中H为建筑群</w:t>
      </w:r>
      <w:r>
        <w:rPr>
          <w:rFonts w:hint="eastAsia"/>
        </w:rPr>
        <w:t>中</w:t>
      </w:r>
      <w:r>
        <w:t>最高建筑高度。</w:t>
      </w:r>
    </w:p>
    <w:p w:rsidR="008F3D0E" w:rsidRPr="00983BCF" w:rsidRDefault="003C1E37" w:rsidP="008E5B75">
      <w:pPr>
        <w:pStyle w:val="af8"/>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计算</w:t>
      </w:r>
      <w:r>
        <w:rPr>
          <w:rFonts w:ascii="宋体" w:hAnsi="宋体"/>
          <w:sz w:val="18"/>
          <w:szCs w:val="18"/>
        </w:rPr>
        <w:t>域图$</w:t>
      </w:r>
      <w:r>
        <w:rPr>
          <w:rFonts w:ascii="宋体" w:hAnsi="宋体" w:hint="eastAsia"/>
          <w:sz w:val="18"/>
          <w:szCs w:val="18"/>
        </w:rPr>
        <w:t>}</w:t>
      </w:r>
    </w:p>
    <w:p w:rsidR="008F3D0E" w:rsidRDefault="00983BCF" w:rsidP="00862431">
      <w:pPr>
        <w:pStyle w:val="--5"/>
      </w:pPr>
      <w:r>
        <w:rPr>
          <w:rFonts w:hint="eastAsia"/>
        </w:rPr>
        <w:t>计算域</w:t>
      </w:r>
      <w:r w:rsidR="00D92777">
        <w:rPr>
          <w:rFonts w:hint="eastAsia"/>
        </w:rPr>
        <w:t>范围</w:t>
      </w:r>
    </w:p>
    <w:p w:rsidR="008F3D0E" w:rsidRDefault="00D92777" w:rsidP="005E32CE">
      <w:pPr>
        <w:pStyle w:val="2"/>
      </w:pPr>
      <w:bookmarkStart w:id="26" w:name="_Toc441054551"/>
      <w:bookmarkStart w:id="27" w:name="_Toc465694601"/>
      <w:bookmarkStart w:id="28" w:name="_Toc534735433"/>
      <w:r>
        <w:t>2.</w:t>
      </w:r>
      <w:r w:rsidR="00C77601">
        <w:t>3</w:t>
      </w:r>
      <w:r>
        <w:rPr>
          <w:rFonts w:hint="eastAsia"/>
        </w:rPr>
        <w:t xml:space="preserve"> </w:t>
      </w:r>
      <w:r>
        <w:rPr>
          <w:rFonts w:hint="eastAsia"/>
        </w:rPr>
        <w:t>网格划分</w:t>
      </w:r>
      <w:bookmarkEnd w:id="26"/>
      <w:bookmarkEnd w:id="27"/>
      <w:bookmarkEnd w:id="28"/>
    </w:p>
    <w:p w:rsidR="008F3D0E" w:rsidRDefault="00D92777" w:rsidP="00D60DFF">
      <w:pPr>
        <w:spacing w:line="360" w:lineRule="auto"/>
        <w:ind w:right="238" w:firstLineChars="200" w:firstLine="480"/>
        <w:rPr>
          <w:rFonts w:ascii="宋体" w:hAnsi="宋体"/>
          <w:sz w:val="24"/>
        </w:rPr>
      </w:pPr>
      <w:r>
        <w:rPr>
          <w:rFonts w:ascii="宋体" w:hAnsi="宋体" w:hint="eastAsia"/>
          <w:sz w:val="24"/>
        </w:rPr>
        <w:t>利用CFD对建筑风环境进行评价分析，需要对建筑几何模型的空间区域进行网格划分。网格数量和质量对CFD模拟的结果和计算速度有很大影响。网格参数设置对网格数量和质量起决定性作用。网格太密会导致计算速度下降并浪费计算资源，网格太疏导致计算精度不足结果不够准确。只有根据流动状态对计算域中不同的部分采用不同的网格参数设置才能获得合理的网格方案。</w:t>
      </w:r>
    </w:p>
    <w:p w:rsidR="00D8245D" w:rsidRPr="00D8245D" w:rsidRDefault="00D92777" w:rsidP="00D60DFF">
      <w:pPr>
        <w:pStyle w:val="lj"/>
        <w:ind w:firstLineChars="182" w:firstLine="437"/>
      </w:pPr>
      <w:r>
        <w:t>HY-CFD</w:t>
      </w:r>
      <w:r>
        <w:rPr>
          <w:rFonts w:hint="eastAsia"/>
        </w:rPr>
        <w:t>软件充分考虑影响网格划分和网格质量的因素，对于建筑空间先进行网格粗分，然后对空间中速度梯度较大的</w:t>
      </w:r>
      <w:r w:rsidR="00061A34">
        <w:rPr>
          <w:rFonts w:hint="eastAsia"/>
        </w:rPr>
        <w:t>建筑</w:t>
      </w:r>
      <w:r w:rsidR="00061A34">
        <w:t>外</w:t>
      </w:r>
      <w:r>
        <w:rPr>
          <w:rFonts w:hint="eastAsia"/>
        </w:rPr>
        <w:t>壁面</w:t>
      </w:r>
      <w:r w:rsidR="00061A34">
        <w:rPr>
          <w:rFonts w:hint="eastAsia"/>
        </w:rPr>
        <w:t>和建筑群</w:t>
      </w:r>
      <w:r>
        <w:rPr>
          <w:rFonts w:hint="eastAsia"/>
        </w:rPr>
        <w:t>区域进行网格加密，</w:t>
      </w:r>
      <w:r>
        <w:t>HY-CFD</w:t>
      </w:r>
      <w:r>
        <w:rPr>
          <w:rFonts w:hint="eastAsia"/>
        </w:rPr>
        <w:t>通过设置最小细分级数</w:t>
      </w:r>
      <w:r w:rsidR="00061A34">
        <w:rPr>
          <w:rFonts w:hint="eastAsia"/>
        </w:rPr>
        <w:t>、</w:t>
      </w:r>
      <w:r>
        <w:rPr>
          <w:rFonts w:hint="eastAsia"/>
        </w:rPr>
        <w:t>最大细分级数</w:t>
      </w:r>
      <w:r w:rsidR="00061A34">
        <w:rPr>
          <w:rFonts w:hint="eastAsia"/>
        </w:rPr>
        <w:t>建筑外表</w:t>
      </w:r>
      <w:r w:rsidR="00061A34">
        <w:t>面进行</w:t>
      </w:r>
      <w:r>
        <w:rPr>
          <w:rFonts w:hint="eastAsia"/>
        </w:rPr>
        <w:t>网格加密</w:t>
      </w:r>
      <w:r w:rsidR="00061A34">
        <w:rPr>
          <w:rFonts w:hint="eastAsia"/>
        </w:rPr>
        <w:t>，</w:t>
      </w:r>
      <w:r w:rsidR="00061A34">
        <w:t>通过设置远场加密和近场加密对靠近地面附近以及建筑群附近区域进行网格加密</w:t>
      </w:r>
      <w:r w:rsidR="001629A2">
        <w:rPr>
          <w:rFonts w:hint="eastAsia"/>
        </w:rPr>
        <w:t>，</w:t>
      </w:r>
      <w:r w:rsidR="001629A2">
        <w:t>通过设置地面附面层和建筑附面层</w:t>
      </w:r>
      <w:r w:rsidR="001629A2">
        <w:rPr>
          <w:rFonts w:hint="eastAsia"/>
        </w:rPr>
        <w:t>数</w:t>
      </w:r>
      <w:r w:rsidR="001629A2">
        <w:t>对</w:t>
      </w:r>
      <w:r w:rsidR="001629A2">
        <w:rPr>
          <w:rFonts w:hint="eastAsia"/>
        </w:rPr>
        <w:t>地面</w:t>
      </w:r>
      <w:r w:rsidR="001629A2">
        <w:t>附近和建筑外表面</w:t>
      </w:r>
      <w:r w:rsidR="001629A2">
        <w:rPr>
          <w:rFonts w:hint="eastAsia"/>
        </w:rPr>
        <w:t>附近</w:t>
      </w:r>
      <w:r w:rsidR="001629A2">
        <w:t>进行网格加密</w:t>
      </w:r>
      <w:r>
        <w:rPr>
          <w:rFonts w:hint="eastAsia"/>
        </w:rPr>
        <w:t>。</w:t>
      </w:r>
    </w:p>
    <w:p w:rsidR="00983BCF" w:rsidRPr="00C06243" w:rsidRDefault="00983BCF" w:rsidP="00983BCF">
      <w:pPr>
        <w:pStyle w:val="lj"/>
        <w:ind w:left="425" w:firstLineChars="0" w:firstLine="0"/>
        <w:jc w:val="center"/>
        <w:rPr>
          <w:color w:val="auto"/>
          <w:kern w:val="2"/>
          <w:sz w:val="21"/>
          <w:szCs w:val="21"/>
          <w:shd w:val="clear" w:color="auto" w:fill="auto"/>
        </w:rPr>
      </w:pPr>
      <w:r w:rsidRPr="00C06243">
        <w:rPr>
          <w:rFonts w:hint="eastAsia"/>
          <w:sz w:val="21"/>
          <w:szCs w:val="21"/>
        </w:rPr>
        <w:t>网格</w:t>
      </w:r>
      <w:r w:rsidRPr="00C06243">
        <w:rPr>
          <w:sz w:val="21"/>
          <w:szCs w:val="21"/>
        </w:rPr>
        <w:t>划分参数</w:t>
      </w:r>
    </w:p>
    <w:tbl>
      <w:tblPr>
        <w:tblStyle w:val="af6"/>
        <w:tblW w:w="0" w:type="auto"/>
        <w:jc w:val="center"/>
        <w:tblLook w:val="04A0" w:firstRow="1" w:lastRow="0" w:firstColumn="1" w:lastColumn="0" w:noHBand="0" w:noVBand="1"/>
      </w:tblPr>
      <w:tblGrid>
        <w:gridCol w:w="3114"/>
        <w:gridCol w:w="2835"/>
      </w:tblGrid>
      <w:tr w:rsidR="008E5B75" w:rsidTr="008E5B75">
        <w:trPr>
          <w:jc w:val="center"/>
        </w:trPr>
        <w:tc>
          <w:tcPr>
            <w:tcW w:w="3114" w:type="dxa"/>
          </w:tcPr>
          <w:p w:rsidR="008E5B75" w:rsidRDefault="008E5B75" w:rsidP="004A32E7">
            <w:pPr>
              <w:rPr>
                <w:rFonts w:ascii="宋体" w:hAnsi="宋体"/>
              </w:rPr>
            </w:pPr>
            <w:r>
              <w:rPr>
                <w:rFonts w:ascii="宋体" w:hAnsi="宋体" w:hint="eastAsia"/>
              </w:rPr>
              <w:t>初始</w:t>
            </w:r>
            <w:r>
              <w:rPr>
                <w:rFonts w:ascii="宋体" w:hAnsi="宋体"/>
              </w:rPr>
              <w:t>网格</w:t>
            </w:r>
            <w:r w:rsidR="00D951F9">
              <w:rPr>
                <w:rFonts w:ascii="宋体" w:hAnsi="宋体" w:hint="eastAsia"/>
              </w:rPr>
              <w:t>大小</w:t>
            </w:r>
          </w:p>
        </w:tc>
        <w:tc>
          <w:tcPr>
            <w:tcW w:w="2835" w:type="dxa"/>
          </w:tcPr>
          <w:p w:rsidR="008E5B75" w:rsidRDefault="00FA0E87" w:rsidP="004A32E7">
            <w:pPr>
              <w:rPr>
                <w:rFonts w:ascii="宋体" w:hAnsi="宋体"/>
              </w:rPr>
            </w:pPr>
            <w:r>
              <w:rPr>
                <w:rFonts w:ascii="宋体" w:hAnsi="宋体" w:hint="eastAsia"/>
              </w:rPr>
              <w:t>{</w:t>
            </w:r>
            <w:r w:rsidR="00CC4F99">
              <w:rPr>
                <w:rFonts w:ascii="宋体" w:hAnsi="宋体"/>
              </w:rPr>
              <w:t>InitBlock</w:t>
            </w:r>
            <w:r>
              <w:rPr>
                <w:rFonts w:ascii="宋体" w:hAnsi="宋体" w:hint="eastAsia"/>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最小</w:t>
            </w:r>
            <w:r>
              <w:rPr>
                <w:rFonts w:ascii="宋体" w:hAnsi="宋体"/>
              </w:rPr>
              <w:t>细分级数</w:t>
            </w:r>
          </w:p>
        </w:tc>
        <w:tc>
          <w:tcPr>
            <w:tcW w:w="2835" w:type="dxa"/>
          </w:tcPr>
          <w:p w:rsidR="008E5B75" w:rsidRDefault="004F16DF" w:rsidP="004A32E7">
            <w:pPr>
              <w:rPr>
                <w:rFonts w:ascii="宋体" w:hAnsi="宋体"/>
              </w:rPr>
            </w:pPr>
            <w:hyperlink r:id="rId10" w:history="1">
              <w:r w:rsidR="00FA0E87" w:rsidRPr="004F16DF">
                <w:rPr>
                  <w:rStyle w:val="af4"/>
                </w:rPr>
                <w:t>{$</w:t>
              </w:r>
              <w:r w:rsidR="008915F8" w:rsidRPr="004F16DF">
                <w:rPr>
                  <w:rStyle w:val="af4"/>
                  <w:rFonts w:hint="eastAsia"/>
                </w:rPr>
                <w:t>最小细分级数</w:t>
              </w:r>
              <w:r w:rsidR="00FA0E87" w:rsidRPr="004F16DF">
                <w:rPr>
                  <w:rStyle w:val="af4"/>
                </w:rPr>
                <w:t>$}</w:t>
              </w:r>
            </w:hyperlink>
            <w:bookmarkStart w:id="29" w:name="_GoBack"/>
            <w:bookmarkEnd w:id="29"/>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最大</w:t>
            </w:r>
            <w:r>
              <w:rPr>
                <w:rFonts w:ascii="宋体" w:hAnsi="宋体"/>
              </w:rPr>
              <w:t>细分级数</w:t>
            </w:r>
          </w:p>
        </w:tc>
        <w:tc>
          <w:tcPr>
            <w:tcW w:w="2835" w:type="dxa"/>
          </w:tcPr>
          <w:p w:rsidR="008E5B75" w:rsidRDefault="00FA0E87" w:rsidP="004A32E7">
            <w:pPr>
              <w:rPr>
                <w:rFonts w:ascii="宋体" w:hAnsi="宋体"/>
              </w:rPr>
            </w:pPr>
            <w:r w:rsidRPr="00FA0E87">
              <w:rPr>
                <w:rFonts w:ascii="宋体" w:hAnsi="宋体"/>
              </w:rPr>
              <w:t>{$</w:t>
            </w:r>
            <w:r w:rsidR="008915F8" w:rsidRPr="008915F8">
              <w:rPr>
                <w:rFonts w:ascii="宋体" w:hAnsi="宋体" w:hint="eastAsia"/>
              </w:rPr>
              <w:t>最大细分级数</w:t>
            </w:r>
            <w:r w:rsidRPr="00FA0E87">
              <w:rPr>
                <w:rFonts w:ascii="宋体" w:hAnsi="宋体"/>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远场</w:t>
            </w:r>
            <w:r w:rsidR="00E4110F">
              <w:rPr>
                <w:rFonts w:ascii="宋体" w:hAnsi="宋体" w:hint="eastAsia"/>
              </w:rPr>
              <w:t>细分</w:t>
            </w:r>
            <w:r>
              <w:rPr>
                <w:rFonts w:ascii="宋体" w:hAnsi="宋体"/>
              </w:rPr>
              <w:t>级数</w:t>
            </w:r>
          </w:p>
        </w:tc>
        <w:tc>
          <w:tcPr>
            <w:tcW w:w="2835" w:type="dxa"/>
          </w:tcPr>
          <w:p w:rsidR="008E5B75" w:rsidRDefault="00FA0E87" w:rsidP="004A32E7">
            <w:pPr>
              <w:rPr>
                <w:rFonts w:ascii="宋体" w:hAnsi="宋体"/>
              </w:rPr>
            </w:pPr>
            <w:r w:rsidRPr="00FA0E87">
              <w:rPr>
                <w:rFonts w:ascii="宋体" w:hAnsi="宋体"/>
              </w:rPr>
              <w:t>{$</w:t>
            </w:r>
            <w:r w:rsidR="008915F8">
              <w:rPr>
                <w:rFonts w:ascii="宋体" w:hAnsi="宋体" w:hint="eastAsia"/>
              </w:rPr>
              <w:t>远场</w:t>
            </w:r>
            <w:r w:rsidR="008915F8">
              <w:rPr>
                <w:rFonts w:ascii="宋体" w:hAnsi="宋体"/>
              </w:rPr>
              <w:t>细分级数</w:t>
            </w:r>
            <w:r w:rsidRPr="00FA0E87">
              <w:rPr>
                <w:rFonts w:ascii="宋体" w:hAnsi="宋体"/>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lastRenderedPageBreak/>
              <w:t>近场</w:t>
            </w:r>
            <w:r w:rsidR="00E4110F">
              <w:rPr>
                <w:rFonts w:ascii="宋体" w:hAnsi="宋体" w:hint="eastAsia"/>
              </w:rPr>
              <w:t>细分</w:t>
            </w:r>
            <w:r>
              <w:rPr>
                <w:rFonts w:ascii="宋体" w:hAnsi="宋体"/>
              </w:rPr>
              <w:t>级数</w:t>
            </w:r>
          </w:p>
        </w:tc>
        <w:tc>
          <w:tcPr>
            <w:tcW w:w="2835" w:type="dxa"/>
          </w:tcPr>
          <w:p w:rsidR="008E5B75" w:rsidRDefault="00FA0E87" w:rsidP="004A32E7">
            <w:pPr>
              <w:rPr>
                <w:rFonts w:ascii="宋体" w:hAnsi="宋体"/>
              </w:rPr>
            </w:pPr>
            <w:r w:rsidRPr="00FA0E87">
              <w:rPr>
                <w:rFonts w:ascii="宋体" w:hAnsi="宋体"/>
              </w:rPr>
              <w:t>{$</w:t>
            </w:r>
            <w:r w:rsidR="008915F8">
              <w:rPr>
                <w:rFonts w:ascii="宋体" w:hAnsi="宋体" w:hint="eastAsia"/>
              </w:rPr>
              <w:t>近场</w:t>
            </w:r>
            <w:r w:rsidR="008915F8">
              <w:rPr>
                <w:rFonts w:ascii="宋体" w:hAnsi="宋体"/>
              </w:rPr>
              <w:t>细分级数</w:t>
            </w:r>
            <w:r w:rsidRPr="00FA0E87">
              <w:rPr>
                <w:rFonts w:ascii="宋体" w:hAnsi="宋体"/>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地面</w:t>
            </w:r>
            <w:r>
              <w:rPr>
                <w:rFonts w:ascii="宋体" w:hAnsi="宋体"/>
              </w:rPr>
              <w:t>附面层数</w:t>
            </w:r>
          </w:p>
        </w:tc>
        <w:tc>
          <w:tcPr>
            <w:tcW w:w="2835" w:type="dxa"/>
          </w:tcPr>
          <w:p w:rsidR="008E5B75" w:rsidRDefault="00FA0E87" w:rsidP="004A32E7">
            <w:pPr>
              <w:rPr>
                <w:rFonts w:ascii="宋体" w:hAnsi="宋体"/>
              </w:rPr>
            </w:pPr>
            <w:r w:rsidRPr="00FA0E87">
              <w:rPr>
                <w:rFonts w:ascii="宋体" w:hAnsi="宋体"/>
              </w:rPr>
              <w:t>{$</w:t>
            </w:r>
            <w:r w:rsidR="008915F8">
              <w:rPr>
                <w:rFonts w:ascii="宋体" w:hAnsi="宋体" w:hint="eastAsia"/>
              </w:rPr>
              <w:t>地面</w:t>
            </w:r>
            <w:r w:rsidR="008915F8">
              <w:rPr>
                <w:rFonts w:ascii="宋体" w:hAnsi="宋体"/>
              </w:rPr>
              <w:t>附面层数</w:t>
            </w:r>
            <w:r w:rsidRPr="00FA0E87">
              <w:rPr>
                <w:rFonts w:ascii="宋体" w:hAnsi="宋体"/>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建筑</w:t>
            </w:r>
            <w:r>
              <w:rPr>
                <w:rFonts w:ascii="宋体" w:hAnsi="宋体"/>
              </w:rPr>
              <w:t>物附面层数</w:t>
            </w:r>
          </w:p>
        </w:tc>
        <w:tc>
          <w:tcPr>
            <w:tcW w:w="2835" w:type="dxa"/>
          </w:tcPr>
          <w:p w:rsidR="008E5B75" w:rsidRDefault="00FA0E87" w:rsidP="004A32E7">
            <w:pPr>
              <w:rPr>
                <w:rFonts w:ascii="宋体" w:hAnsi="宋体"/>
              </w:rPr>
            </w:pPr>
            <w:r w:rsidRPr="00FA0E87">
              <w:rPr>
                <w:rFonts w:ascii="宋体" w:hAnsi="宋体"/>
              </w:rPr>
              <w:t>{$</w:t>
            </w:r>
            <w:r w:rsidR="008915F8">
              <w:rPr>
                <w:rFonts w:ascii="宋体" w:hAnsi="宋体" w:hint="eastAsia"/>
              </w:rPr>
              <w:t>建筑物</w:t>
            </w:r>
            <w:r w:rsidR="008915F8">
              <w:rPr>
                <w:rFonts w:ascii="宋体" w:hAnsi="宋体"/>
              </w:rPr>
              <w:t>附面层数</w:t>
            </w:r>
            <w:r w:rsidRPr="00FA0E87">
              <w:rPr>
                <w:rFonts w:ascii="宋体" w:hAnsi="宋体"/>
              </w:rPr>
              <w:t>$}</w:t>
            </w:r>
          </w:p>
        </w:tc>
      </w:tr>
    </w:tbl>
    <w:p w:rsidR="008F3D0E" w:rsidRDefault="00D92777">
      <w:pPr>
        <w:spacing w:line="360" w:lineRule="auto"/>
        <w:ind w:firstLineChars="200" w:firstLine="480"/>
        <w:rPr>
          <w:rFonts w:ascii="宋体" w:hAnsi="宋体"/>
        </w:rPr>
      </w:pPr>
      <w:r>
        <w:rPr>
          <w:rFonts w:ascii="宋体" w:hAnsi="宋体" w:hint="eastAsia"/>
          <w:sz w:val="24"/>
        </w:rPr>
        <w:t>本研究主要针对建筑室外自然通风状况进行模拟分析，参照建筑平面图进行几何建模，HY-CFD软件对建筑模型进行网格划分,网格划分结果如图所示:</w:t>
      </w:r>
    </w:p>
    <w:p w:rsidR="008F3D0E" w:rsidRDefault="008F3D0E">
      <w:pPr>
        <w:rPr>
          <w:rFonts w:ascii="宋体" w:hAnsi="宋体"/>
        </w:rPr>
      </w:pPr>
    </w:p>
    <w:p w:rsidR="008F3D0E" w:rsidRDefault="00FC28F2">
      <w:pPr>
        <w:jc w:val="center"/>
        <w:rPr>
          <w:rFonts w:ascii="宋体" w:hAnsi="宋体"/>
        </w:rPr>
      </w:pPr>
      <w:r>
        <w:rPr>
          <w:rFonts w:ascii="宋体" w:hAnsi="宋体" w:hint="eastAsia"/>
        </w:rPr>
        <w:t>{</w:t>
      </w:r>
      <w:r>
        <w:rPr>
          <w:rFonts w:ascii="宋体" w:hAnsi="宋体"/>
        </w:rPr>
        <w:t>$</w:t>
      </w:r>
      <w:r>
        <w:rPr>
          <w:rFonts w:ascii="宋体" w:hAnsi="宋体" w:hint="eastAsia"/>
        </w:rPr>
        <w:t>网格</w:t>
      </w:r>
      <w:r>
        <w:rPr>
          <w:rFonts w:ascii="宋体" w:hAnsi="宋体"/>
        </w:rPr>
        <w:t>划分图$</w:t>
      </w:r>
      <w:r>
        <w:rPr>
          <w:rFonts w:ascii="宋体" w:hAnsi="宋体" w:hint="eastAsia"/>
        </w:rPr>
        <w:t>}</w:t>
      </w:r>
    </w:p>
    <w:p w:rsidR="008F3D0E" w:rsidRDefault="00D92777">
      <w:pPr>
        <w:spacing w:line="360" w:lineRule="auto"/>
        <w:jc w:val="center"/>
        <w:rPr>
          <w:rFonts w:ascii="宋体" w:hAnsi="宋体"/>
        </w:rPr>
      </w:pPr>
      <w:r>
        <w:rPr>
          <w:rFonts w:ascii="宋体" w:hAnsi="宋体" w:hint="eastAsia"/>
        </w:rPr>
        <w:t>网格划分</w:t>
      </w:r>
      <w:r>
        <w:rPr>
          <w:rFonts w:ascii="宋体" w:hAnsi="宋体"/>
        </w:rPr>
        <w:t>效果</w:t>
      </w:r>
      <w:r>
        <w:rPr>
          <w:rFonts w:ascii="宋体" w:hAnsi="宋体" w:hint="eastAsia"/>
        </w:rPr>
        <w:t>图</w:t>
      </w:r>
    </w:p>
    <w:p w:rsidR="008F3D0E" w:rsidRDefault="00D92777" w:rsidP="005E32CE">
      <w:pPr>
        <w:pStyle w:val="2"/>
      </w:pPr>
      <w:bookmarkStart w:id="30" w:name="_Toc327263850"/>
      <w:bookmarkStart w:id="31" w:name="_Toc441054553"/>
      <w:bookmarkStart w:id="32" w:name="_Toc465694603"/>
      <w:bookmarkStart w:id="33" w:name="_Toc534735435"/>
      <w:r>
        <w:t>2.</w:t>
      </w:r>
      <w:r w:rsidR="00C77601">
        <w:t>4</w:t>
      </w:r>
      <w:r>
        <w:rPr>
          <w:rFonts w:hint="eastAsia"/>
        </w:rPr>
        <w:t xml:space="preserve"> </w:t>
      </w:r>
      <w:bookmarkEnd w:id="30"/>
      <w:r>
        <w:rPr>
          <w:rFonts w:hint="eastAsia"/>
        </w:rPr>
        <w:t>边界条件</w:t>
      </w:r>
      <w:bookmarkEnd w:id="31"/>
      <w:bookmarkEnd w:id="32"/>
      <w:bookmarkEnd w:id="33"/>
    </w:p>
    <w:p w:rsidR="008F3D0E" w:rsidRDefault="00D92777" w:rsidP="00D60DFF">
      <w:pPr>
        <w:ind w:firstLineChars="200" w:firstLine="480"/>
        <w:rPr>
          <w:rFonts w:ascii="宋体" w:hAnsi="宋体"/>
        </w:rPr>
      </w:pPr>
      <w:r>
        <w:rPr>
          <w:rFonts w:ascii="宋体" w:hAnsi="宋体" w:hint="eastAsia"/>
          <w:color w:val="000000"/>
          <w:kern w:val="0"/>
          <w:sz w:val="24"/>
          <w:shd w:val="clear" w:color="auto" w:fill="FFFFFF"/>
        </w:rPr>
        <w:t>边界条件设置对CFD</w:t>
      </w:r>
      <w:r>
        <w:rPr>
          <w:rFonts w:ascii="宋体" w:hAnsi="宋体"/>
          <w:color w:val="000000"/>
          <w:kern w:val="0"/>
          <w:sz w:val="24"/>
          <w:shd w:val="clear" w:color="auto" w:fill="FFFFFF"/>
        </w:rPr>
        <w:t>模拟</w:t>
      </w:r>
      <w:r>
        <w:rPr>
          <w:rFonts w:ascii="宋体" w:hAnsi="宋体" w:hint="eastAsia"/>
          <w:color w:val="000000"/>
          <w:kern w:val="0"/>
          <w:sz w:val="24"/>
          <w:shd w:val="clear" w:color="auto" w:fill="FFFFFF"/>
        </w:rPr>
        <w:t>结果</w:t>
      </w:r>
      <w:r>
        <w:rPr>
          <w:rFonts w:ascii="宋体" w:hAnsi="宋体"/>
          <w:color w:val="000000"/>
          <w:kern w:val="0"/>
          <w:sz w:val="24"/>
          <w:shd w:val="clear" w:color="auto" w:fill="FFFFFF"/>
        </w:rPr>
        <w:t>准确性有很大影响</w:t>
      </w:r>
      <w:r>
        <w:rPr>
          <w:rFonts w:ascii="宋体" w:hAnsi="宋体" w:hint="eastAsia"/>
          <w:color w:val="000000"/>
          <w:kern w:val="0"/>
          <w:sz w:val="24"/>
          <w:shd w:val="clear" w:color="auto" w:fill="FFFFFF"/>
        </w:rPr>
        <w:t xml:space="preserve">，对于建筑风场，需要设置风场的进口和出口边界条件。 </w:t>
      </w:r>
    </w:p>
    <w:p w:rsidR="008F3D0E" w:rsidRDefault="00D92777" w:rsidP="005E32CE">
      <w:pPr>
        <w:pStyle w:val="3"/>
      </w:pPr>
      <w:bookmarkStart w:id="34" w:name="_Toc465694604"/>
      <w:bookmarkStart w:id="35" w:name="_Toc534735436"/>
      <w:r>
        <w:rPr>
          <w:rFonts w:hint="eastAsia"/>
        </w:rPr>
        <w:t>2.</w:t>
      </w:r>
      <w:r w:rsidR="00C77601">
        <w:t>4</w:t>
      </w:r>
      <w:r>
        <w:rPr>
          <w:rFonts w:hint="eastAsia"/>
        </w:rPr>
        <w:t xml:space="preserve">.1 </w:t>
      </w:r>
      <w:r>
        <w:rPr>
          <w:rFonts w:hint="eastAsia"/>
        </w:rPr>
        <w:t>进口边界</w:t>
      </w:r>
      <w:bookmarkEnd w:id="34"/>
      <w:bookmarkEnd w:id="35"/>
    </w:p>
    <w:p w:rsidR="008F3D0E" w:rsidRDefault="00D92777">
      <w:pPr>
        <w:pStyle w:val="lj"/>
        <w:ind w:firstLine="480"/>
      </w:pPr>
      <w:r>
        <w:t>1)</w:t>
      </w:r>
      <w:r>
        <w:rPr>
          <w:rFonts w:hint="eastAsia"/>
        </w:rPr>
        <w:t>进口风速设置</w:t>
      </w:r>
    </w:p>
    <w:p w:rsidR="008F3D0E" w:rsidRDefault="00D92777" w:rsidP="004A4E45">
      <w:pPr>
        <w:tabs>
          <w:tab w:val="left" w:pos="284"/>
        </w:tabs>
        <w:spacing w:line="360" w:lineRule="auto"/>
        <w:ind w:firstLineChars="200" w:firstLine="480"/>
        <w:rPr>
          <w:rFonts w:ascii="宋体" w:hAnsi="宋体"/>
          <w:color w:val="000000"/>
          <w:kern w:val="0"/>
          <w:sz w:val="24"/>
          <w:shd w:val="clear" w:color="auto" w:fill="FFFFFF"/>
        </w:rPr>
      </w:pPr>
      <w:r>
        <w:rPr>
          <w:rFonts w:ascii="宋体" w:hAnsi="宋体" w:hint="eastAsia"/>
          <w:color w:val="000000"/>
          <w:kern w:val="0"/>
          <w:sz w:val="24"/>
          <w:shd w:val="clear" w:color="auto" w:fill="FFFFFF"/>
        </w:rPr>
        <w:t>风场进口风速默认</w:t>
      </w:r>
      <w:r>
        <w:rPr>
          <w:rFonts w:ascii="宋体" w:hAnsi="宋体"/>
          <w:color w:val="000000"/>
          <w:kern w:val="0"/>
          <w:sz w:val="24"/>
          <w:shd w:val="clear" w:color="auto" w:fill="FFFFFF"/>
        </w:rPr>
        <w:t>为</w:t>
      </w:r>
      <w:r>
        <w:rPr>
          <w:rFonts w:ascii="宋体" w:hAnsi="宋体" w:hint="eastAsia"/>
          <w:color w:val="000000"/>
          <w:kern w:val="0"/>
          <w:sz w:val="24"/>
          <w:shd w:val="clear" w:color="auto" w:fill="FFFFFF"/>
        </w:rPr>
        <w:t>项目</w:t>
      </w:r>
      <w:r>
        <w:rPr>
          <w:rFonts w:ascii="宋体" w:hAnsi="宋体"/>
          <w:color w:val="000000"/>
          <w:kern w:val="0"/>
          <w:sz w:val="24"/>
          <w:shd w:val="clear" w:color="auto" w:fill="FFFFFF"/>
        </w:rPr>
        <w:t>所在地的</w:t>
      </w:r>
      <w:r>
        <w:rPr>
          <w:rFonts w:ascii="宋体" w:hAnsi="宋体" w:hint="eastAsia"/>
          <w:color w:val="000000"/>
          <w:kern w:val="0"/>
          <w:sz w:val="24"/>
          <w:shd w:val="clear" w:color="auto" w:fill="FFFFFF"/>
        </w:rPr>
        <w:t>平均</w:t>
      </w:r>
      <w:r>
        <w:rPr>
          <w:rFonts w:ascii="宋体" w:hAnsi="宋体"/>
          <w:color w:val="000000"/>
          <w:kern w:val="0"/>
          <w:sz w:val="24"/>
          <w:shd w:val="clear" w:color="auto" w:fill="FFFFFF"/>
        </w:rPr>
        <w:t>风速</w:t>
      </w:r>
      <w:r>
        <w:rPr>
          <w:rFonts w:ascii="宋体" w:hAnsi="宋体" w:hint="eastAsia"/>
          <w:color w:val="000000"/>
          <w:kern w:val="0"/>
          <w:sz w:val="24"/>
          <w:shd w:val="clear" w:color="auto" w:fill="FFFFFF"/>
        </w:rPr>
        <w:t>，HY-CFD软件</w:t>
      </w:r>
      <w:r>
        <w:rPr>
          <w:rFonts w:ascii="宋体" w:hAnsi="宋体"/>
          <w:color w:val="000000"/>
          <w:kern w:val="0"/>
          <w:sz w:val="24"/>
          <w:shd w:val="clear" w:color="auto" w:fill="FFFFFF"/>
        </w:rPr>
        <w:t>记录了</w:t>
      </w:r>
      <w:r>
        <w:rPr>
          <w:rFonts w:ascii="宋体" w:hAnsi="宋体" w:hint="eastAsia"/>
          <w:color w:val="000000"/>
          <w:kern w:val="0"/>
          <w:sz w:val="24"/>
          <w:shd w:val="clear" w:color="auto" w:fill="FFFFFF"/>
        </w:rPr>
        <w:t>《民用建筑供暖通风与空气调节设计规范》GB50736-2012中全国各地冬夏两季的气象</w:t>
      </w:r>
      <w:r>
        <w:rPr>
          <w:rFonts w:ascii="宋体" w:hAnsi="宋体"/>
          <w:color w:val="000000"/>
          <w:kern w:val="0"/>
          <w:sz w:val="24"/>
          <w:shd w:val="clear" w:color="auto" w:fill="FFFFFF"/>
        </w:rPr>
        <w:t>参数</w:t>
      </w:r>
      <w:r>
        <w:rPr>
          <w:rFonts w:ascii="宋体" w:hAnsi="宋体" w:hint="eastAsia"/>
          <w:color w:val="000000"/>
          <w:kern w:val="0"/>
          <w:sz w:val="24"/>
          <w:shd w:val="clear" w:color="auto" w:fill="FFFFFF"/>
        </w:rPr>
        <w:t>，根据</w:t>
      </w:r>
      <w:r>
        <w:rPr>
          <w:rFonts w:ascii="宋体" w:hAnsi="宋体"/>
          <w:color w:val="000000"/>
          <w:kern w:val="0"/>
          <w:sz w:val="24"/>
          <w:shd w:val="clear" w:color="auto" w:fill="FFFFFF"/>
        </w:rPr>
        <w:t>项目所在地可就近选取需要的气象参数，</w:t>
      </w:r>
      <w:r>
        <w:rPr>
          <w:rFonts w:ascii="宋体" w:hAnsi="宋体" w:hint="eastAsia"/>
          <w:color w:val="000000"/>
          <w:kern w:val="0"/>
          <w:sz w:val="24"/>
          <w:shd w:val="clear" w:color="auto" w:fill="FFFFFF"/>
        </w:rPr>
        <w:t>过渡季节的风速要参考项目所在地气象资料手动输入。</w:t>
      </w:r>
    </w:p>
    <w:p w:rsidR="008F3D0E" w:rsidRDefault="00D92777">
      <w:pPr>
        <w:pStyle w:val="lj"/>
        <w:ind w:firstLine="480"/>
      </w:pPr>
      <w:r>
        <w:t xml:space="preserve">2) </w:t>
      </w:r>
      <w:r>
        <w:rPr>
          <w:rFonts w:hint="eastAsia"/>
        </w:rPr>
        <w:t>来</w:t>
      </w:r>
      <w:r>
        <w:t>流</w:t>
      </w:r>
      <w:r>
        <w:rPr>
          <w:rFonts w:hint="eastAsia"/>
        </w:rPr>
        <w:t>梯度风</w:t>
      </w:r>
    </w:p>
    <w:p w:rsidR="008F3D0E" w:rsidRDefault="00D92777">
      <w:pPr>
        <w:pStyle w:val="lj"/>
        <w:ind w:firstLine="480"/>
      </w:pPr>
      <w:r>
        <w:rPr>
          <w:rFonts w:hint="eastAsia"/>
        </w:rPr>
        <w:t>由于</w:t>
      </w:r>
      <w:r>
        <w:t>受到地面的摩擦影响，地面附近的风速会</w:t>
      </w:r>
      <w:r>
        <w:rPr>
          <w:rFonts w:hint="eastAsia"/>
        </w:rPr>
        <w:t>在垂直</w:t>
      </w:r>
      <w:r>
        <w:t>方向</w:t>
      </w:r>
      <w:r>
        <w:rPr>
          <w:rFonts w:hint="eastAsia"/>
        </w:rPr>
        <w:t>上</w:t>
      </w:r>
      <w:r>
        <w:t>发生很大变化，</w:t>
      </w:r>
      <w:r>
        <w:rPr>
          <w:rFonts w:hint="eastAsia"/>
        </w:rPr>
        <w:t>随着高度的增加，风速会增大，而且风速随高度增大的规律还与地面粗糙度有关。任意</w:t>
      </w:r>
      <w:r>
        <w:t>高度处的来流风速，可以通过计算和参考高度处的风速之间的函数关系来计算，</w:t>
      </w:r>
      <w:r>
        <w:rPr>
          <w:rFonts w:hint="eastAsia"/>
        </w:rPr>
        <w:t>HY-CFD参考《建筑通风效果测试与评价标准》JGJ</w:t>
      </w:r>
      <w:r>
        <w:t>/T</w:t>
      </w:r>
      <w:r>
        <w:rPr>
          <w:rFonts w:hint="eastAsia"/>
        </w:rPr>
        <w:t xml:space="preserve"> 309</w:t>
      </w:r>
      <w:r>
        <w:t>—20</w:t>
      </w:r>
      <w:r>
        <w:rPr>
          <w:rFonts w:hint="eastAsia"/>
        </w:rPr>
        <w:t>13，采用指数函数梯度风：</w:t>
      </w:r>
    </w:p>
    <w:p w:rsidR="008F3D0E" w:rsidRDefault="00FE35E1">
      <w:pPr>
        <w:pStyle w:val="lj"/>
        <w:ind w:firstLineChars="0" w:firstLine="0"/>
      </w:pPr>
      <w:r w:rsidRPr="00B3691D">
        <w:rPr>
          <w:noProof/>
        </w:rPr>
        <w:lastRenderedPageBreak/>
        <w:drawing>
          <wp:inline distT="0" distB="0" distL="0" distR="0">
            <wp:extent cx="4937760" cy="2221230"/>
            <wp:effectExtent l="0" t="0" r="0" b="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2221230"/>
                    </a:xfrm>
                    <a:prstGeom prst="rect">
                      <a:avLst/>
                    </a:prstGeom>
                    <a:noFill/>
                    <a:ln>
                      <a:noFill/>
                    </a:ln>
                  </pic:spPr>
                </pic:pic>
              </a:graphicData>
            </a:graphic>
          </wp:inline>
        </w:drawing>
      </w:r>
      <w:r w:rsidR="00D92777">
        <w:t xml:space="preserve"> </w:t>
      </w:r>
    </w:p>
    <w:p w:rsidR="008F3D0E" w:rsidRPr="000D66ED" w:rsidRDefault="00D92777">
      <w:pPr>
        <w:pStyle w:val="lj"/>
        <w:ind w:firstLineChars="0" w:firstLine="0"/>
        <w:jc w:val="center"/>
        <w:rPr>
          <w:sz w:val="21"/>
          <w:szCs w:val="21"/>
        </w:rPr>
      </w:pPr>
      <w:r w:rsidRPr="000D66ED">
        <w:rPr>
          <w:rFonts w:hint="eastAsia"/>
          <w:sz w:val="21"/>
          <w:szCs w:val="21"/>
        </w:rPr>
        <w:t>不同</w:t>
      </w:r>
      <w:r w:rsidRPr="000D66ED">
        <w:rPr>
          <w:sz w:val="21"/>
          <w:szCs w:val="21"/>
        </w:rPr>
        <w:t>粗糙度下的平均风剖面</w:t>
      </w:r>
    </w:p>
    <w:p w:rsidR="00011E6D" w:rsidRPr="009F5295" w:rsidRDefault="00D92777" w:rsidP="009F5295">
      <w:pPr>
        <w:pStyle w:val="lj"/>
        <w:ind w:firstLineChars="0" w:firstLine="0"/>
      </w:pPr>
      <w:r>
        <w:t xml:space="preserve"> </w:t>
      </w:r>
      <w:r>
        <w:rPr>
          <w:rFonts w:hint="eastAsia"/>
        </w:rPr>
        <w:t>指数梯度</w:t>
      </w:r>
      <w:r>
        <w:t>风计算公式如下</w:t>
      </w:r>
      <w:r>
        <w:rPr>
          <w:rFonts w:hint="eastAsia"/>
        </w:rPr>
        <w:t>：</w:t>
      </w:r>
    </w:p>
    <w:p w:rsidR="00011E6D" w:rsidRPr="00011E6D" w:rsidRDefault="008B4978">
      <w:pPr>
        <w:pStyle w:val="lj"/>
        <w:ind w:firstLine="480"/>
      </w:pPr>
      <m:oMathPara>
        <m:oMath>
          <m:r>
            <w:rPr>
              <w:rFonts w:ascii="Cambria Math" w:hAnsi="Cambria Math"/>
            </w:rPr>
            <m:t>υ</m:t>
          </m:r>
          <m:r>
            <m:rPr>
              <m:sty m:val="p"/>
            </m:rPr>
            <w:rPr>
              <w:rFonts w:ascii="Cambria Math" w:hAnsi="Cambria Math" w:hint="eastAsia"/>
            </w:rPr>
            <m:t>=</m:t>
          </m:r>
          <m:sSub>
            <m:sSubPr>
              <m:ctrlPr>
                <w:rPr>
                  <w:rFonts w:ascii="Cambria Math" w:hAnsi="Cambria Math"/>
                </w:rPr>
              </m:ctrlPr>
            </m:sSubPr>
            <m:e>
              <m:r>
                <w:rPr>
                  <w:rFonts w:ascii="Cambria Math" w:hAnsi="Cambria Math"/>
                </w:rPr>
                <m:t>υ</m:t>
              </m:r>
            </m:e>
            <m:sub>
              <m:r>
                <w:rPr>
                  <w:rFonts w:ascii="Cambria Math" w:hAnsi="Cambria Math"/>
                </w:rPr>
                <m:t>R</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sSub>
                        <m:sSubPr>
                          <m:ctrlPr>
                            <w:rPr>
                              <w:rFonts w:ascii="Cambria Math" w:hAnsi="Cambria Math"/>
                              <w:i/>
                            </w:rPr>
                          </m:ctrlPr>
                        </m:sSubPr>
                        <m:e>
                          <m:r>
                            <m:rPr>
                              <m:scr m:val="script"/>
                            </m:rPr>
                            <w:rPr>
                              <w:rFonts w:ascii="Cambria Math" w:hAnsi="Cambria Math"/>
                            </w:rPr>
                            <m:t>z</m:t>
                          </m:r>
                        </m:e>
                        <m:sub>
                          <m:r>
                            <w:rPr>
                              <w:rFonts w:ascii="Cambria Math" w:hAnsi="Cambria Math"/>
                            </w:rPr>
                            <m:t>R</m:t>
                          </m:r>
                        </m:sub>
                      </m:sSub>
                    </m:den>
                  </m:f>
                </m:e>
              </m:d>
            </m:e>
            <m:sup>
              <m:r>
                <w:rPr>
                  <w:rFonts w:ascii="Cambria Math" w:hAnsi="Cambria Math"/>
                </w:rPr>
                <m:t>α</m:t>
              </m:r>
            </m:sup>
          </m:sSup>
        </m:oMath>
      </m:oMathPara>
    </w:p>
    <w:p w:rsidR="008F3D0E" w:rsidRDefault="00D92777">
      <w:pPr>
        <w:pStyle w:val="lj"/>
        <w:ind w:firstLine="480"/>
      </w:pPr>
      <w:r>
        <w:rPr>
          <w:rFonts w:hint="eastAsia"/>
        </w:rPr>
        <w:t>式中：</w:t>
      </w:r>
    </w:p>
    <w:p w:rsidR="008F3D0E" w:rsidRDefault="008B4978">
      <w:pPr>
        <w:pStyle w:val="lj"/>
        <w:ind w:firstLine="480"/>
      </w:pPr>
      <m:oMath>
        <m:r>
          <w:rPr>
            <w:rFonts w:ascii="Cambria Math" w:hAnsi="Cambria Math"/>
          </w:rPr>
          <m:t>υ</m:t>
        </m:r>
      </m:oMath>
      <w:r w:rsidR="00D92777">
        <w:rPr>
          <w:rFonts w:hint="eastAsia"/>
        </w:rPr>
        <w:t>、</w:t>
      </w:r>
      <m:oMath>
        <m:r>
          <m:rPr>
            <m:scr m:val="script"/>
          </m:rPr>
          <w:rPr>
            <w:rFonts w:ascii="Cambria Math" w:hAnsi="Cambria Math"/>
          </w:rPr>
          <m:t>z</m:t>
        </m:r>
      </m:oMath>
      <w:r w:rsidR="00D92777">
        <w:rPr>
          <w:rFonts w:hint="eastAsia"/>
        </w:rPr>
        <w:t>——任何一点的平均风速和高度；</w:t>
      </w:r>
    </w:p>
    <w:p w:rsidR="008F3D0E" w:rsidRDefault="00F33E2F">
      <w:pPr>
        <w:pStyle w:val="lj"/>
        <w:ind w:firstLine="480"/>
      </w:pPr>
      <m:oMath>
        <m:sSub>
          <m:sSubPr>
            <m:ctrlPr>
              <w:rPr>
                <w:rFonts w:ascii="Cambria Math" w:hAnsi="Cambria Math"/>
              </w:rPr>
            </m:ctrlPr>
          </m:sSubPr>
          <m:e>
            <m:r>
              <w:rPr>
                <w:rFonts w:ascii="Cambria Math" w:hAnsi="Cambria Math"/>
              </w:rPr>
              <m:t>υ</m:t>
            </m:r>
          </m:e>
          <m:sub>
            <m:r>
              <w:rPr>
                <w:rFonts w:ascii="Cambria Math" w:hAnsi="Cambria Math"/>
              </w:rPr>
              <m:t>R</m:t>
            </m:r>
          </m:sub>
        </m:sSub>
      </m:oMath>
      <w:r w:rsidR="00D92777">
        <w:rPr>
          <w:rFonts w:hint="eastAsia"/>
        </w:rPr>
        <w:t>、</w:t>
      </w:r>
      <m:oMath>
        <m:sSub>
          <m:sSubPr>
            <m:ctrlPr>
              <w:rPr>
                <w:rFonts w:ascii="Cambria Math" w:hAnsi="Cambria Math"/>
                <w:i/>
              </w:rPr>
            </m:ctrlPr>
          </m:sSubPr>
          <m:e>
            <m:r>
              <m:rPr>
                <m:scr m:val="script"/>
              </m:rPr>
              <w:rPr>
                <w:rFonts w:ascii="Cambria Math" w:hAnsi="Cambria Math"/>
              </w:rPr>
              <m:t>z</m:t>
            </m:r>
          </m:e>
          <m:sub>
            <m:r>
              <w:rPr>
                <w:rFonts w:ascii="Cambria Math" w:hAnsi="Cambria Math"/>
              </w:rPr>
              <m:t>R</m:t>
            </m:r>
          </m:sub>
        </m:sSub>
      </m:oMath>
      <w:r w:rsidR="00D92777">
        <w:rPr>
          <w:rFonts w:hint="eastAsia"/>
        </w:rPr>
        <w:t>——标准高度</w:t>
      </w:r>
      <m:oMath>
        <m:sSub>
          <m:sSubPr>
            <m:ctrlPr>
              <w:rPr>
                <w:rFonts w:ascii="Cambria Math" w:hAnsi="Cambria Math"/>
                <w:i/>
              </w:rPr>
            </m:ctrlPr>
          </m:sSubPr>
          <m:e>
            <m:r>
              <m:rPr>
                <m:scr m:val="script"/>
              </m:rPr>
              <w:rPr>
                <w:rFonts w:ascii="Cambria Math" w:hAnsi="Cambria Math"/>
              </w:rPr>
              <m:t>z</m:t>
            </m:r>
          </m:e>
          <m:sub>
            <m:r>
              <w:rPr>
                <w:rFonts w:ascii="Cambria Math" w:hAnsi="Cambria Math"/>
              </w:rPr>
              <m:t>R</m:t>
            </m:r>
          </m:sub>
        </m:sSub>
      </m:oMath>
      <w:r w:rsidR="00D92777">
        <w:rPr>
          <w:rFonts w:hint="eastAsia"/>
        </w:rPr>
        <w:t>处的平均风速</w:t>
      </w:r>
      <m:oMath>
        <m:sSub>
          <m:sSubPr>
            <m:ctrlPr>
              <w:rPr>
                <w:rFonts w:ascii="Cambria Math" w:hAnsi="Cambria Math"/>
              </w:rPr>
            </m:ctrlPr>
          </m:sSubPr>
          <m:e>
            <m:r>
              <w:rPr>
                <w:rFonts w:ascii="Cambria Math" w:hAnsi="Cambria Math"/>
              </w:rPr>
              <m:t>υ</m:t>
            </m:r>
          </m:e>
          <m:sub>
            <m:r>
              <w:rPr>
                <w:rFonts w:ascii="Cambria Math" w:hAnsi="Cambria Math"/>
              </w:rPr>
              <m:t>R</m:t>
            </m:r>
          </m:sub>
        </m:sSub>
      </m:oMath>
      <w:r w:rsidR="00D92777">
        <w:rPr>
          <w:rFonts w:hint="eastAsia"/>
        </w:rPr>
        <w:t>和标准高度值，《建筑结构荷载规范》GB50009-2001规定自然风场的标准高度取10m；</w:t>
      </w:r>
    </w:p>
    <w:p w:rsidR="008F3D0E" w:rsidRDefault="0037620A">
      <w:pPr>
        <w:pStyle w:val="lj"/>
        <w:ind w:left="420" w:firstLineChars="0" w:firstLine="0"/>
      </w:pPr>
      <m:oMath>
        <m:r>
          <w:rPr>
            <w:rFonts w:ascii="Cambria Math" w:hAnsi="Cambria Math"/>
          </w:rPr>
          <m:t>α</m:t>
        </m:r>
      </m:oMath>
      <w:r w:rsidR="00D92777">
        <w:rPr>
          <w:rFonts w:hint="eastAsia"/>
        </w:rPr>
        <w:t>——地面粗糙度指数，其取值如下表；</w:t>
      </w:r>
    </w:p>
    <w:p w:rsidR="008F3D0E" w:rsidRPr="00F31F12" w:rsidRDefault="00D92777" w:rsidP="00F31F12">
      <w:pPr>
        <w:pStyle w:val="lj"/>
        <w:spacing w:line="240" w:lineRule="auto"/>
        <w:ind w:firstLineChars="0" w:firstLine="0"/>
        <w:jc w:val="center"/>
        <w:rPr>
          <w:sz w:val="21"/>
          <w:szCs w:val="21"/>
        </w:rPr>
      </w:pPr>
      <w:r w:rsidRPr="00F31F12">
        <w:rPr>
          <w:rFonts w:hint="eastAsia"/>
          <w:sz w:val="21"/>
          <w:szCs w:val="21"/>
        </w:rPr>
        <w:t>不同类型地表面下的地面</w:t>
      </w:r>
      <w:r w:rsidRPr="00F31F12">
        <w:rPr>
          <w:sz w:val="21"/>
          <w:szCs w:val="21"/>
        </w:rPr>
        <w:t>粗糙度指数</w:t>
      </w:r>
      <m:oMath>
        <m:r>
          <w:rPr>
            <w:rFonts w:ascii="Cambria Math" w:hAnsi="Cambria Math"/>
          </w:rPr>
          <m:t>α</m:t>
        </m:r>
      </m:oMath>
      <w:r w:rsidRPr="00F31F12">
        <w:rPr>
          <w:rFonts w:hint="eastAsia"/>
          <w:sz w:val="21"/>
          <w:szCs w:val="21"/>
        </w:rPr>
        <w:t>值</w:t>
      </w:r>
    </w:p>
    <w:tbl>
      <w:tblPr>
        <w:tblW w:w="8366"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1283"/>
        <w:gridCol w:w="6144"/>
        <w:gridCol w:w="939"/>
      </w:tblGrid>
      <w:tr w:rsidR="008F3D0E">
        <w:trPr>
          <w:trHeight w:val="76"/>
        </w:trPr>
        <w:tc>
          <w:tcPr>
            <w:tcW w:w="1283" w:type="dxa"/>
            <w:tcBorders>
              <w:top w:val="single" w:sz="2" w:space="0" w:color="auto"/>
            </w:tcBorders>
            <w:vAlign w:val="center"/>
          </w:tcPr>
          <w:p w:rsidR="008F3D0E" w:rsidRDefault="00D92777">
            <w:pPr>
              <w:jc w:val="center"/>
              <w:rPr>
                <w:rFonts w:ascii="宋体" w:hAnsi="宋体"/>
                <w:sz w:val="24"/>
              </w:rPr>
            </w:pPr>
            <w:r>
              <w:rPr>
                <w:rFonts w:ascii="宋体" w:hAnsi="宋体" w:hint="eastAsia"/>
                <w:sz w:val="24"/>
              </w:rPr>
              <w:t>地面类型</w:t>
            </w:r>
          </w:p>
        </w:tc>
        <w:tc>
          <w:tcPr>
            <w:tcW w:w="6144" w:type="dxa"/>
            <w:tcBorders>
              <w:top w:val="single" w:sz="2" w:space="0" w:color="auto"/>
            </w:tcBorders>
            <w:vAlign w:val="center"/>
          </w:tcPr>
          <w:p w:rsidR="008F3D0E" w:rsidRDefault="00D92777">
            <w:pPr>
              <w:jc w:val="center"/>
              <w:rPr>
                <w:rFonts w:ascii="宋体" w:hAnsi="宋体"/>
                <w:sz w:val="24"/>
              </w:rPr>
            </w:pPr>
            <w:r>
              <w:rPr>
                <w:rFonts w:ascii="宋体" w:hAnsi="宋体" w:hint="eastAsia"/>
                <w:sz w:val="24"/>
              </w:rPr>
              <w:t>适用区域</w:t>
            </w:r>
          </w:p>
        </w:tc>
        <w:tc>
          <w:tcPr>
            <w:tcW w:w="939" w:type="dxa"/>
            <w:tcBorders>
              <w:top w:val="single" w:sz="2" w:space="0" w:color="auto"/>
            </w:tcBorders>
            <w:vAlign w:val="center"/>
          </w:tcPr>
          <w:p w:rsidR="008F3D0E" w:rsidRDefault="00D92777" w:rsidP="0037620A">
            <w:pPr>
              <w:jc w:val="center"/>
              <w:rPr>
                <w:rFonts w:ascii="宋体" w:hAnsi="宋体"/>
                <w:sz w:val="24"/>
              </w:rPr>
            </w:pPr>
            <w:r>
              <w:rPr>
                <w:rFonts w:ascii="宋体" w:hAnsi="宋体" w:hint="eastAsia"/>
                <w:sz w:val="24"/>
              </w:rPr>
              <w:t>指数</w:t>
            </w:r>
            <m:oMath>
              <m:r>
                <w:rPr>
                  <w:rFonts w:ascii="Cambria Math" w:hAnsi="Cambria Math"/>
                </w:rPr>
                <m:t>α</m:t>
              </m:r>
            </m:oMath>
          </w:p>
        </w:tc>
      </w:tr>
      <w:tr w:rsidR="008F3D0E">
        <w:trPr>
          <w:trHeight w:val="76"/>
        </w:trPr>
        <w:tc>
          <w:tcPr>
            <w:tcW w:w="1283" w:type="dxa"/>
            <w:vAlign w:val="center"/>
          </w:tcPr>
          <w:p w:rsidR="008F3D0E" w:rsidRDefault="00D92777">
            <w:pPr>
              <w:jc w:val="center"/>
              <w:rPr>
                <w:rFonts w:ascii="宋体" w:hAnsi="宋体"/>
                <w:sz w:val="24"/>
              </w:rPr>
            </w:pPr>
            <w:r>
              <w:rPr>
                <w:rFonts w:ascii="宋体" w:hAnsi="宋体"/>
                <w:sz w:val="24"/>
              </w:rPr>
              <w:t>A</w:t>
            </w:r>
          </w:p>
        </w:tc>
        <w:tc>
          <w:tcPr>
            <w:tcW w:w="6144" w:type="dxa"/>
            <w:vAlign w:val="center"/>
          </w:tcPr>
          <w:p w:rsidR="008F3D0E" w:rsidRDefault="00D92777">
            <w:pPr>
              <w:jc w:val="left"/>
              <w:rPr>
                <w:rFonts w:ascii="宋体" w:hAnsi="宋体"/>
                <w:sz w:val="24"/>
              </w:rPr>
            </w:pPr>
            <w:r>
              <w:rPr>
                <w:rFonts w:ascii="宋体" w:hAnsi="宋体" w:hint="eastAsia"/>
                <w:sz w:val="24"/>
              </w:rPr>
              <w:t>近海海面、海岛、海岸、湖岸及沙漠地区</w:t>
            </w:r>
          </w:p>
        </w:tc>
        <w:tc>
          <w:tcPr>
            <w:tcW w:w="939" w:type="dxa"/>
            <w:vAlign w:val="center"/>
          </w:tcPr>
          <w:p w:rsidR="008F3D0E" w:rsidRDefault="00D92777">
            <w:pPr>
              <w:jc w:val="center"/>
              <w:rPr>
                <w:rFonts w:ascii="宋体" w:hAnsi="宋体"/>
                <w:sz w:val="24"/>
              </w:rPr>
            </w:pPr>
            <w:r>
              <w:rPr>
                <w:rFonts w:ascii="宋体" w:hAnsi="宋体"/>
                <w:sz w:val="24"/>
              </w:rPr>
              <w:t>0.12</w:t>
            </w:r>
          </w:p>
        </w:tc>
      </w:tr>
      <w:tr w:rsidR="008F3D0E">
        <w:trPr>
          <w:trHeight w:val="76"/>
        </w:trPr>
        <w:tc>
          <w:tcPr>
            <w:tcW w:w="1283" w:type="dxa"/>
            <w:vAlign w:val="center"/>
          </w:tcPr>
          <w:p w:rsidR="008F3D0E" w:rsidRDefault="00D92777">
            <w:pPr>
              <w:jc w:val="center"/>
              <w:rPr>
                <w:rFonts w:ascii="宋体" w:hAnsi="宋体"/>
                <w:sz w:val="24"/>
              </w:rPr>
            </w:pPr>
            <w:r>
              <w:rPr>
                <w:rFonts w:ascii="宋体" w:hAnsi="宋体"/>
                <w:sz w:val="24"/>
              </w:rPr>
              <w:t>B</w:t>
            </w:r>
          </w:p>
        </w:tc>
        <w:tc>
          <w:tcPr>
            <w:tcW w:w="6144" w:type="dxa"/>
            <w:vAlign w:val="center"/>
          </w:tcPr>
          <w:p w:rsidR="008F3D0E" w:rsidRDefault="00D92777">
            <w:pPr>
              <w:jc w:val="left"/>
              <w:rPr>
                <w:rFonts w:ascii="宋体" w:hAnsi="宋体"/>
                <w:sz w:val="24"/>
              </w:rPr>
            </w:pPr>
            <w:r>
              <w:rPr>
                <w:rFonts w:ascii="宋体" w:hAnsi="宋体" w:hint="eastAsia"/>
                <w:sz w:val="24"/>
              </w:rPr>
              <w:t>田野乡村、丛林、丘陵，房屋较稀疏的乡镇和城市郊区</w:t>
            </w:r>
          </w:p>
        </w:tc>
        <w:tc>
          <w:tcPr>
            <w:tcW w:w="939" w:type="dxa"/>
            <w:vAlign w:val="center"/>
          </w:tcPr>
          <w:p w:rsidR="008F3D0E" w:rsidRDefault="00D92777">
            <w:pPr>
              <w:jc w:val="center"/>
              <w:rPr>
                <w:rFonts w:ascii="宋体" w:hAnsi="宋体"/>
                <w:sz w:val="24"/>
              </w:rPr>
            </w:pPr>
            <w:r>
              <w:rPr>
                <w:rFonts w:ascii="宋体" w:hAnsi="宋体"/>
                <w:sz w:val="24"/>
              </w:rPr>
              <w:t>0.16</w:t>
            </w:r>
          </w:p>
        </w:tc>
      </w:tr>
      <w:tr w:rsidR="008F3D0E">
        <w:trPr>
          <w:trHeight w:val="406"/>
        </w:trPr>
        <w:tc>
          <w:tcPr>
            <w:tcW w:w="1283" w:type="dxa"/>
            <w:vAlign w:val="center"/>
          </w:tcPr>
          <w:p w:rsidR="008F3D0E" w:rsidRDefault="00D92777">
            <w:pPr>
              <w:jc w:val="center"/>
              <w:rPr>
                <w:rFonts w:ascii="宋体" w:hAnsi="宋体"/>
                <w:sz w:val="24"/>
              </w:rPr>
            </w:pPr>
            <w:r>
              <w:rPr>
                <w:rFonts w:ascii="宋体" w:hAnsi="宋体"/>
                <w:sz w:val="24"/>
              </w:rPr>
              <w:t>C</w:t>
            </w:r>
          </w:p>
        </w:tc>
        <w:tc>
          <w:tcPr>
            <w:tcW w:w="6144" w:type="dxa"/>
            <w:vAlign w:val="center"/>
          </w:tcPr>
          <w:p w:rsidR="008F3D0E" w:rsidRDefault="00D92777">
            <w:pPr>
              <w:jc w:val="left"/>
              <w:rPr>
                <w:rFonts w:ascii="宋体" w:hAnsi="宋体"/>
                <w:sz w:val="24"/>
              </w:rPr>
            </w:pPr>
            <w:r>
              <w:rPr>
                <w:rFonts w:ascii="宋体" w:hAnsi="宋体" w:hint="eastAsia"/>
                <w:sz w:val="24"/>
              </w:rPr>
              <w:t>密集建筑群的城市市区</w:t>
            </w:r>
          </w:p>
        </w:tc>
        <w:tc>
          <w:tcPr>
            <w:tcW w:w="939" w:type="dxa"/>
            <w:vAlign w:val="center"/>
          </w:tcPr>
          <w:p w:rsidR="008F3D0E" w:rsidRDefault="00D92777">
            <w:pPr>
              <w:jc w:val="center"/>
              <w:rPr>
                <w:rFonts w:ascii="宋体" w:hAnsi="宋体"/>
                <w:sz w:val="24"/>
              </w:rPr>
            </w:pPr>
            <w:r>
              <w:rPr>
                <w:rFonts w:ascii="宋体" w:hAnsi="宋体"/>
                <w:sz w:val="24"/>
              </w:rPr>
              <w:t>0.2</w:t>
            </w:r>
            <w:r>
              <w:rPr>
                <w:rFonts w:ascii="宋体" w:hAnsi="宋体" w:hint="eastAsia"/>
                <w:sz w:val="24"/>
              </w:rPr>
              <w:t>2</w:t>
            </w:r>
          </w:p>
        </w:tc>
      </w:tr>
      <w:tr w:rsidR="008F3D0E">
        <w:trPr>
          <w:trHeight w:val="406"/>
        </w:trPr>
        <w:tc>
          <w:tcPr>
            <w:tcW w:w="1283" w:type="dxa"/>
            <w:tcBorders>
              <w:bottom w:val="single" w:sz="2" w:space="0" w:color="auto"/>
            </w:tcBorders>
            <w:vAlign w:val="center"/>
          </w:tcPr>
          <w:p w:rsidR="008F3D0E" w:rsidRDefault="00D92777">
            <w:pPr>
              <w:jc w:val="center"/>
              <w:rPr>
                <w:rFonts w:ascii="宋体" w:hAnsi="宋体"/>
                <w:sz w:val="24"/>
              </w:rPr>
            </w:pPr>
            <w:r>
              <w:rPr>
                <w:rFonts w:ascii="宋体" w:hAnsi="宋体" w:hint="eastAsia"/>
                <w:sz w:val="24"/>
              </w:rPr>
              <w:t>D</w:t>
            </w:r>
          </w:p>
        </w:tc>
        <w:tc>
          <w:tcPr>
            <w:tcW w:w="6144" w:type="dxa"/>
            <w:tcBorders>
              <w:bottom w:val="single" w:sz="2" w:space="0" w:color="auto"/>
            </w:tcBorders>
            <w:vAlign w:val="center"/>
          </w:tcPr>
          <w:p w:rsidR="008F3D0E" w:rsidRDefault="00D92777">
            <w:pPr>
              <w:jc w:val="left"/>
              <w:rPr>
                <w:rFonts w:ascii="宋体" w:hAnsi="宋体"/>
                <w:sz w:val="24"/>
              </w:rPr>
            </w:pPr>
            <w:r>
              <w:rPr>
                <w:rFonts w:ascii="宋体" w:hAnsi="宋体" w:hint="eastAsia"/>
                <w:sz w:val="24"/>
              </w:rPr>
              <w:t>密集建筑群且房屋较高的城市市区</w:t>
            </w:r>
          </w:p>
        </w:tc>
        <w:tc>
          <w:tcPr>
            <w:tcW w:w="939" w:type="dxa"/>
            <w:tcBorders>
              <w:bottom w:val="single" w:sz="2" w:space="0" w:color="auto"/>
            </w:tcBorders>
            <w:vAlign w:val="center"/>
          </w:tcPr>
          <w:p w:rsidR="008F3D0E" w:rsidRDefault="00D92777">
            <w:pPr>
              <w:jc w:val="center"/>
              <w:rPr>
                <w:rFonts w:ascii="宋体" w:hAnsi="宋体"/>
                <w:sz w:val="24"/>
              </w:rPr>
            </w:pPr>
            <w:r>
              <w:rPr>
                <w:rFonts w:ascii="宋体" w:hAnsi="宋体" w:hint="eastAsia"/>
                <w:sz w:val="24"/>
              </w:rPr>
              <w:t>0.30</w:t>
            </w:r>
          </w:p>
        </w:tc>
      </w:tr>
    </w:tbl>
    <w:p w:rsidR="008F3D0E" w:rsidRDefault="00D92777">
      <w:pPr>
        <w:pStyle w:val="lj"/>
        <w:ind w:left="420" w:firstLineChars="0" w:firstLine="0"/>
        <w:rPr>
          <w:position w:val="-6"/>
        </w:rPr>
      </w:pPr>
      <w:r>
        <w:rPr>
          <w:rFonts w:hint="eastAsia"/>
          <w:position w:val="-6"/>
        </w:rPr>
        <w:t>同时为了适用</w:t>
      </w:r>
      <w:r>
        <w:rPr>
          <w:position w:val="-6"/>
        </w:rPr>
        <w:t>不同场景和方便用户选择，软件亦提供对数函数计算</w:t>
      </w:r>
      <w:r>
        <w:rPr>
          <w:rFonts w:hint="eastAsia"/>
          <w:position w:val="-6"/>
        </w:rPr>
        <w:t>方式。</w:t>
      </w:r>
    </w:p>
    <w:p w:rsidR="008F3D0E" w:rsidRDefault="00D92777" w:rsidP="005E32CE">
      <w:pPr>
        <w:pStyle w:val="3"/>
      </w:pPr>
      <w:bookmarkStart w:id="36" w:name="_Toc275438992"/>
      <w:bookmarkStart w:id="37" w:name="_Toc465694605"/>
      <w:bookmarkStart w:id="38" w:name="_Toc534735437"/>
      <w:r>
        <w:rPr>
          <w:rFonts w:hint="eastAsia"/>
        </w:rPr>
        <w:t>2.</w:t>
      </w:r>
      <w:r w:rsidR="00C77601">
        <w:t>4</w:t>
      </w:r>
      <w:r>
        <w:rPr>
          <w:rFonts w:hint="eastAsia"/>
        </w:rPr>
        <w:t xml:space="preserve">.2 </w:t>
      </w:r>
      <w:r>
        <w:rPr>
          <w:rFonts w:hint="eastAsia"/>
        </w:rPr>
        <w:t>出口边界条件</w:t>
      </w:r>
      <w:bookmarkEnd w:id="36"/>
      <w:bookmarkEnd w:id="37"/>
      <w:bookmarkEnd w:id="38"/>
    </w:p>
    <w:p w:rsidR="008F3D0E" w:rsidRDefault="009A33EA">
      <w:pPr>
        <w:spacing w:line="360" w:lineRule="auto"/>
        <w:ind w:firstLineChars="200" w:firstLine="480"/>
        <w:rPr>
          <w:rFonts w:ascii="宋体" w:hAnsi="宋体"/>
          <w:sz w:val="24"/>
        </w:rPr>
      </w:pPr>
      <w:r>
        <w:rPr>
          <w:rFonts w:ascii="宋体" w:hAnsi="宋体" w:hint="eastAsia"/>
          <w:sz w:val="24"/>
        </w:rPr>
        <w:t>在</w:t>
      </w:r>
      <w:r>
        <w:rPr>
          <w:rFonts w:ascii="宋体" w:hAnsi="宋体"/>
          <w:sz w:val="24"/>
        </w:rPr>
        <w:t>设置计算范围时，</w:t>
      </w:r>
      <w:r>
        <w:rPr>
          <w:rFonts w:ascii="宋体" w:hAnsi="宋体" w:hint="eastAsia"/>
          <w:sz w:val="24"/>
        </w:rPr>
        <w:t>出口位置</w:t>
      </w:r>
      <w:r>
        <w:rPr>
          <w:rFonts w:ascii="宋体" w:hAnsi="宋体"/>
          <w:sz w:val="24"/>
        </w:rPr>
        <w:t>距离建筑物</w:t>
      </w:r>
      <w:r w:rsidR="00E2136E">
        <w:rPr>
          <w:rFonts w:ascii="宋体" w:hAnsi="宋体" w:hint="eastAsia"/>
          <w:sz w:val="24"/>
        </w:rPr>
        <w:t>足够</w:t>
      </w:r>
      <w:r>
        <w:rPr>
          <w:rFonts w:ascii="宋体" w:hAnsi="宋体"/>
          <w:sz w:val="24"/>
        </w:rPr>
        <w:t>远，</w:t>
      </w:r>
      <w:r>
        <w:rPr>
          <w:rFonts w:ascii="宋体" w:hAnsi="宋体" w:hint="eastAsia"/>
          <w:sz w:val="24"/>
        </w:rPr>
        <w:t>可以</w:t>
      </w:r>
      <w:r>
        <w:rPr>
          <w:rFonts w:ascii="宋体" w:hAnsi="宋体"/>
          <w:sz w:val="24"/>
        </w:rPr>
        <w:t>认为</w:t>
      </w:r>
      <w:r w:rsidR="00D92777">
        <w:rPr>
          <w:rFonts w:ascii="宋体" w:hAnsi="宋体" w:hint="eastAsia"/>
          <w:sz w:val="24"/>
        </w:rPr>
        <w:t>出口</w:t>
      </w:r>
      <w:r>
        <w:rPr>
          <w:rFonts w:ascii="宋体" w:hAnsi="宋体" w:hint="eastAsia"/>
          <w:sz w:val="24"/>
        </w:rPr>
        <w:t>位置的</w:t>
      </w:r>
      <w:r w:rsidR="00D92777">
        <w:rPr>
          <w:rFonts w:ascii="宋体" w:hAnsi="宋体" w:hint="eastAsia"/>
          <w:sz w:val="24"/>
        </w:rPr>
        <w:t>流动已充分发展，流动已恢复为无建筑物阻碍时的正常流动，故其出口边界采用局部单向化处理。</w:t>
      </w:r>
    </w:p>
    <w:p w:rsidR="009A33EA" w:rsidRDefault="009A33EA">
      <w:pPr>
        <w:spacing w:line="360" w:lineRule="auto"/>
        <w:ind w:firstLineChars="200" w:firstLine="480"/>
        <w:rPr>
          <w:rFonts w:ascii="宋体" w:hAnsi="宋体"/>
          <w:sz w:val="24"/>
        </w:rPr>
      </w:pPr>
      <w:r>
        <w:rPr>
          <w:rFonts w:ascii="宋体" w:hAnsi="宋体" w:hint="eastAsia"/>
          <w:sz w:val="24"/>
        </w:rPr>
        <w:t>软件</w:t>
      </w:r>
      <w:r>
        <w:rPr>
          <w:rFonts w:ascii="宋体" w:hAnsi="宋体"/>
          <w:sz w:val="24"/>
        </w:rPr>
        <w:t>中默认出口位置边界为</w:t>
      </w:r>
      <w:r w:rsidR="008201A2">
        <w:rPr>
          <w:rFonts w:ascii="宋体" w:hAnsi="宋体" w:hint="eastAsia"/>
          <w:sz w:val="24"/>
        </w:rPr>
        <w:t>给定</w:t>
      </w:r>
      <w:r>
        <w:rPr>
          <w:rFonts w:ascii="宋体" w:hAnsi="宋体"/>
          <w:sz w:val="24"/>
        </w:rPr>
        <w:t>压边界</w:t>
      </w:r>
      <w:r w:rsidR="008201A2">
        <w:rPr>
          <w:rFonts w:ascii="宋体" w:hAnsi="宋体" w:hint="eastAsia"/>
          <w:sz w:val="24"/>
        </w:rPr>
        <w:t>，</w:t>
      </w:r>
      <w:r w:rsidR="008201A2">
        <w:rPr>
          <w:rFonts w:ascii="宋体" w:hAnsi="宋体"/>
          <w:sz w:val="24"/>
        </w:rPr>
        <w:t>压力大小为当地大气压</w:t>
      </w:r>
      <w:r>
        <w:rPr>
          <w:rFonts w:ascii="宋体" w:hAnsi="宋体"/>
          <w:sz w:val="24"/>
        </w:rPr>
        <w:t>。</w:t>
      </w:r>
    </w:p>
    <w:p w:rsidR="009A33EA" w:rsidRPr="00840E10" w:rsidRDefault="00840E10" w:rsidP="005E32CE">
      <w:pPr>
        <w:pStyle w:val="3"/>
      </w:pPr>
      <w:r>
        <w:rPr>
          <w:rFonts w:hint="eastAsia"/>
        </w:rPr>
        <w:lastRenderedPageBreak/>
        <w:t>2.</w:t>
      </w:r>
      <w:r w:rsidR="00C77601">
        <w:t>4</w:t>
      </w:r>
      <w:r>
        <w:rPr>
          <w:rFonts w:hint="eastAsia"/>
        </w:rPr>
        <w:t>.</w:t>
      </w:r>
      <w:r w:rsidRPr="00840E10">
        <w:t>3</w:t>
      </w:r>
      <w:r>
        <w:t xml:space="preserve"> </w:t>
      </w:r>
      <w:r w:rsidR="009A33EA" w:rsidRPr="00840E10">
        <w:rPr>
          <w:rFonts w:hint="eastAsia"/>
        </w:rPr>
        <w:t>计算</w:t>
      </w:r>
      <w:r w:rsidR="009A33EA" w:rsidRPr="00840E10">
        <w:t>域两侧边界</w:t>
      </w:r>
    </w:p>
    <w:p w:rsidR="009A33EA" w:rsidRDefault="009A33EA">
      <w:pPr>
        <w:spacing w:line="360" w:lineRule="auto"/>
        <w:ind w:firstLineChars="200" w:firstLine="480"/>
        <w:rPr>
          <w:rFonts w:ascii="宋体" w:hAnsi="宋体"/>
          <w:sz w:val="24"/>
        </w:rPr>
      </w:pPr>
      <w:r>
        <w:rPr>
          <w:rFonts w:ascii="宋体" w:hAnsi="宋体" w:hint="eastAsia"/>
          <w:sz w:val="24"/>
        </w:rPr>
        <w:t>在设置</w:t>
      </w:r>
      <w:r>
        <w:rPr>
          <w:rFonts w:ascii="宋体" w:hAnsi="宋体"/>
          <w:sz w:val="24"/>
        </w:rPr>
        <w:t>计算域范围时</w:t>
      </w:r>
      <w:r>
        <w:rPr>
          <w:rFonts w:ascii="宋体" w:hAnsi="宋体" w:hint="eastAsia"/>
          <w:sz w:val="24"/>
        </w:rPr>
        <w:t>，两侧</w:t>
      </w:r>
      <w:r>
        <w:rPr>
          <w:rFonts w:ascii="宋体" w:hAnsi="宋体"/>
          <w:sz w:val="24"/>
        </w:rPr>
        <w:t>位置距离建筑距离</w:t>
      </w:r>
      <w:r w:rsidR="00E2136E">
        <w:rPr>
          <w:rFonts w:ascii="宋体" w:hAnsi="宋体" w:hint="eastAsia"/>
          <w:sz w:val="24"/>
        </w:rPr>
        <w:t>足够远</w:t>
      </w:r>
      <w:r w:rsidR="00E2136E">
        <w:rPr>
          <w:rFonts w:ascii="宋体" w:hAnsi="宋体"/>
          <w:sz w:val="24"/>
        </w:rPr>
        <w:t>，可以</w:t>
      </w:r>
      <w:r w:rsidR="00E2136E">
        <w:rPr>
          <w:rFonts w:ascii="宋体" w:hAnsi="宋体" w:hint="eastAsia"/>
          <w:sz w:val="24"/>
        </w:rPr>
        <w:t>认为</w:t>
      </w:r>
      <w:r w:rsidR="00F63FCA">
        <w:rPr>
          <w:rFonts w:ascii="宋体" w:hAnsi="宋体" w:hint="eastAsia"/>
          <w:sz w:val="24"/>
        </w:rPr>
        <w:t>两侧</w:t>
      </w:r>
      <w:r w:rsidR="00F63FCA">
        <w:rPr>
          <w:rFonts w:ascii="宋体" w:hAnsi="宋体"/>
          <w:sz w:val="24"/>
        </w:rPr>
        <w:t>位置的</w:t>
      </w:r>
      <w:r w:rsidR="00F63FCA">
        <w:rPr>
          <w:rFonts w:ascii="宋体" w:hAnsi="宋体" w:hint="eastAsia"/>
          <w:sz w:val="24"/>
        </w:rPr>
        <w:t>流动</w:t>
      </w:r>
      <w:r w:rsidR="00F63FCA">
        <w:rPr>
          <w:rFonts w:ascii="宋体" w:hAnsi="宋体"/>
          <w:sz w:val="24"/>
        </w:rPr>
        <w:t>不受建筑物影响，</w:t>
      </w:r>
      <w:r w:rsidR="00F63FCA">
        <w:rPr>
          <w:rFonts w:ascii="宋体" w:hAnsi="宋体" w:hint="eastAsia"/>
          <w:sz w:val="24"/>
        </w:rPr>
        <w:t>流动</w:t>
      </w:r>
      <w:r w:rsidR="00F63FCA">
        <w:rPr>
          <w:rFonts w:ascii="宋体" w:hAnsi="宋体"/>
          <w:sz w:val="24"/>
        </w:rPr>
        <w:t>已</w:t>
      </w:r>
      <w:r w:rsidR="00F63FCA">
        <w:rPr>
          <w:rFonts w:ascii="宋体" w:hAnsi="宋体" w:hint="eastAsia"/>
          <w:sz w:val="24"/>
        </w:rPr>
        <w:t>恢复</w:t>
      </w:r>
      <w:r w:rsidR="00F63FCA">
        <w:rPr>
          <w:rFonts w:ascii="宋体" w:hAnsi="宋体"/>
          <w:sz w:val="24"/>
        </w:rPr>
        <w:t>为</w:t>
      </w:r>
      <w:r w:rsidR="00F63FCA">
        <w:rPr>
          <w:rFonts w:ascii="宋体" w:hAnsi="宋体" w:hint="eastAsia"/>
          <w:sz w:val="24"/>
        </w:rPr>
        <w:t>无建筑</w:t>
      </w:r>
      <w:r w:rsidR="00F63FCA">
        <w:rPr>
          <w:rFonts w:ascii="宋体" w:hAnsi="宋体"/>
          <w:sz w:val="24"/>
        </w:rPr>
        <w:t>阻碍时的正常流动。</w:t>
      </w:r>
    </w:p>
    <w:p w:rsidR="00F63FCA" w:rsidRPr="00F63FCA" w:rsidRDefault="00F63FCA">
      <w:pPr>
        <w:spacing w:line="360" w:lineRule="auto"/>
        <w:ind w:firstLineChars="200" w:firstLine="480"/>
        <w:rPr>
          <w:rFonts w:ascii="宋体" w:hAnsi="宋体"/>
          <w:sz w:val="24"/>
        </w:rPr>
      </w:pPr>
      <w:r>
        <w:rPr>
          <w:rFonts w:ascii="宋体" w:hAnsi="宋体" w:hint="eastAsia"/>
          <w:sz w:val="24"/>
        </w:rPr>
        <w:t>软件</w:t>
      </w:r>
      <w:r>
        <w:rPr>
          <w:rFonts w:ascii="宋体" w:hAnsi="宋体"/>
          <w:sz w:val="24"/>
        </w:rPr>
        <w:t>中默认计算域两侧边界为滑移边界</w:t>
      </w:r>
      <w:r w:rsidR="008201A2">
        <w:rPr>
          <w:rFonts w:ascii="宋体" w:hAnsi="宋体" w:hint="eastAsia"/>
          <w:sz w:val="24"/>
        </w:rPr>
        <w:t>（slip）</w:t>
      </w:r>
      <w:r>
        <w:rPr>
          <w:rFonts w:ascii="宋体" w:hAnsi="宋体"/>
          <w:sz w:val="24"/>
        </w:rPr>
        <w:t>。</w:t>
      </w:r>
    </w:p>
    <w:p w:rsidR="009A33EA" w:rsidRPr="00840E10" w:rsidRDefault="00840E10" w:rsidP="005E32CE">
      <w:pPr>
        <w:pStyle w:val="3"/>
      </w:pPr>
      <w:r>
        <w:rPr>
          <w:rFonts w:hint="eastAsia"/>
        </w:rPr>
        <w:t>2.</w:t>
      </w:r>
      <w:r w:rsidR="00C77601">
        <w:t>4</w:t>
      </w:r>
      <w:r>
        <w:rPr>
          <w:rFonts w:hint="eastAsia"/>
        </w:rPr>
        <w:t>.4</w:t>
      </w:r>
      <w:r>
        <w:t xml:space="preserve"> </w:t>
      </w:r>
      <w:r w:rsidR="009A33EA" w:rsidRPr="00840E10">
        <w:rPr>
          <w:rFonts w:hint="eastAsia"/>
        </w:rPr>
        <w:t>计算</w:t>
      </w:r>
      <w:r w:rsidR="009A33EA" w:rsidRPr="00840E10">
        <w:t>域顶部边界</w:t>
      </w:r>
    </w:p>
    <w:p w:rsidR="00F63FCA" w:rsidRDefault="00F63FCA" w:rsidP="00F63FCA">
      <w:pPr>
        <w:spacing w:line="360" w:lineRule="auto"/>
        <w:ind w:firstLineChars="200" w:firstLine="480"/>
        <w:rPr>
          <w:rFonts w:ascii="宋体" w:hAnsi="宋体"/>
          <w:sz w:val="24"/>
        </w:rPr>
      </w:pPr>
      <w:r>
        <w:rPr>
          <w:rFonts w:ascii="宋体" w:hAnsi="宋体" w:hint="eastAsia"/>
          <w:sz w:val="24"/>
        </w:rPr>
        <w:t>在设置</w:t>
      </w:r>
      <w:r>
        <w:rPr>
          <w:rFonts w:ascii="宋体" w:hAnsi="宋体"/>
          <w:sz w:val="24"/>
        </w:rPr>
        <w:t>计算域范围时</w:t>
      </w:r>
      <w:r>
        <w:rPr>
          <w:rFonts w:ascii="宋体" w:hAnsi="宋体" w:hint="eastAsia"/>
          <w:sz w:val="24"/>
        </w:rPr>
        <w:t>，计算域顶部</w:t>
      </w:r>
      <w:r>
        <w:rPr>
          <w:rFonts w:ascii="宋体" w:hAnsi="宋体"/>
          <w:sz w:val="24"/>
        </w:rPr>
        <w:t>距离建筑距离</w:t>
      </w:r>
      <w:r>
        <w:rPr>
          <w:rFonts w:ascii="宋体" w:hAnsi="宋体" w:hint="eastAsia"/>
          <w:sz w:val="24"/>
        </w:rPr>
        <w:t>足够远</w:t>
      </w:r>
      <w:r>
        <w:rPr>
          <w:rFonts w:ascii="宋体" w:hAnsi="宋体"/>
          <w:sz w:val="24"/>
        </w:rPr>
        <w:t>，可以</w:t>
      </w:r>
      <w:r>
        <w:rPr>
          <w:rFonts w:ascii="宋体" w:hAnsi="宋体" w:hint="eastAsia"/>
          <w:sz w:val="24"/>
        </w:rPr>
        <w:t>认为顶部</w:t>
      </w:r>
      <w:r>
        <w:rPr>
          <w:rFonts w:ascii="宋体" w:hAnsi="宋体"/>
          <w:sz w:val="24"/>
        </w:rPr>
        <w:t>位置的</w:t>
      </w:r>
      <w:r>
        <w:rPr>
          <w:rFonts w:ascii="宋体" w:hAnsi="宋体" w:hint="eastAsia"/>
          <w:sz w:val="24"/>
        </w:rPr>
        <w:t>流动</w:t>
      </w:r>
      <w:r>
        <w:rPr>
          <w:rFonts w:ascii="宋体" w:hAnsi="宋体"/>
          <w:sz w:val="24"/>
        </w:rPr>
        <w:t>不受建筑物影响，</w:t>
      </w:r>
      <w:r>
        <w:rPr>
          <w:rFonts w:ascii="宋体" w:hAnsi="宋体" w:hint="eastAsia"/>
          <w:sz w:val="24"/>
        </w:rPr>
        <w:t>流动</w:t>
      </w:r>
      <w:r>
        <w:rPr>
          <w:rFonts w:ascii="宋体" w:hAnsi="宋体"/>
          <w:sz w:val="24"/>
        </w:rPr>
        <w:t>已</w:t>
      </w:r>
      <w:r>
        <w:rPr>
          <w:rFonts w:ascii="宋体" w:hAnsi="宋体" w:hint="eastAsia"/>
          <w:sz w:val="24"/>
        </w:rPr>
        <w:t>恢复</w:t>
      </w:r>
      <w:r>
        <w:rPr>
          <w:rFonts w:ascii="宋体" w:hAnsi="宋体"/>
          <w:sz w:val="24"/>
        </w:rPr>
        <w:t>为</w:t>
      </w:r>
      <w:r>
        <w:rPr>
          <w:rFonts w:ascii="宋体" w:hAnsi="宋体" w:hint="eastAsia"/>
          <w:sz w:val="24"/>
        </w:rPr>
        <w:t>无建筑</w:t>
      </w:r>
      <w:r>
        <w:rPr>
          <w:rFonts w:ascii="宋体" w:hAnsi="宋体"/>
          <w:sz w:val="24"/>
        </w:rPr>
        <w:t>阻碍时的正常流动。</w:t>
      </w:r>
    </w:p>
    <w:p w:rsidR="009A33EA" w:rsidRPr="00F63FCA" w:rsidRDefault="00F63FCA" w:rsidP="00193A3E">
      <w:pPr>
        <w:spacing w:line="360" w:lineRule="auto"/>
        <w:ind w:firstLineChars="200" w:firstLine="480"/>
        <w:rPr>
          <w:rFonts w:ascii="宋体" w:hAnsi="宋体"/>
          <w:sz w:val="24"/>
        </w:rPr>
      </w:pPr>
      <w:r>
        <w:rPr>
          <w:rFonts w:ascii="宋体" w:hAnsi="宋体" w:hint="eastAsia"/>
          <w:sz w:val="24"/>
        </w:rPr>
        <w:t>软件</w:t>
      </w:r>
      <w:r>
        <w:rPr>
          <w:rFonts w:ascii="宋体" w:hAnsi="宋体"/>
          <w:sz w:val="24"/>
        </w:rPr>
        <w:t>中默认计算域</w:t>
      </w:r>
      <w:r>
        <w:rPr>
          <w:rFonts w:ascii="宋体" w:hAnsi="宋体" w:hint="eastAsia"/>
          <w:sz w:val="24"/>
        </w:rPr>
        <w:t>顶</w:t>
      </w:r>
      <w:r>
        <w:rPr>
          <w:rFonts w:ascii="宋体" w:hAnsi="宋体"/>
          <w:sz w:val="24"/>
        </w:rPr>
        <w:t>边界为滑移边界</w:t>
      </w:r>
      <w:r w:rsidR="008201A2">
        <w:rPr>
          <w:rFonts w:ascii="宋体" w:hAnsi="宋体" w:hint="eastAsia"/>
          <w:sz w:val="24"/>
        </w:rPr>
        <w:t>（slip）</w:t>
      </w:r>
      <w:r>
        <w:rPr>
          <w:rFonts w:ascii="宋体" w:hAnsi="宋体"/>
          <w:sz w:val="24"/>
        </w:rPr>
        <w:t>。</w:t>
      </w:r>
    </w:p>
    <w:p w:rsidR="008F3D0E" w:rsidRDefault="00D92777" w:rsidP="005E32CE">
      <w:pPr>
        <w:pStyle w:val="3"/>
      </w:pPr>
      <w:bookmarkStart w:id="39" w:name="_Toc275438993"/>
      <w:bookmarkStart w:id="40" w:name="_Toc465694606"/>
      <w:bookmarkStart w:id="41" w:name="_Toc534735438"/>
      <w:r>
        <w:rPr>
          <w:rFonts w:hint="eastAsia"/>
        </w:rPr>
        <w:t>2.</w:t>
      </w:r>
      <w:r w:rsidR="00C77601">
        <w:t>4</w:t>
      </w:r>
      <w:r>
        <w:rPr>
          <w:rFonts w:hint="eastAsia"/>
        </w:rPr>
        <w:t>.</w:t>
      </w:r>
      <w:r w:rsidR="00840E10">
        <w:t>5</w:t>
      </w:r>
      <w:r>
        <w:rPr>
          <w:rFonts w:hint="eastAsia"/>
        </w:rPr>
        <w:t xml:space="preserve"> </w:t>
      </w:r>
      <w:r>
        <w:rPr>
          <w:rFonts w:hint="eastAsia"/>
        </w:rPr>
        <w:t>壁面的边界条件</w:t>
      </w:r>
      <w:bookmarkEnd w:id="39"/>
      <w:bookmarkEnd w:id="40"/>
      <w:bookmarkEnd w:id="41"/>
    </w:p>
    <w:p w:rsidR="008F3D0E" w:rsidRDefault="00D92777">
      <w:pPr>
        <w:spacing w:line="360" w:lineRule="auto"/>
        <w:ind w:firstLineChars="200" w:firstLine="480"/>
        <w:rPr>
          <w:rFonts w:ascii="宋体" w:hAnsi="宋体"/>
          <w:sz w:val="24"/>
        </w:rPr>
      </w:pPr>
      <w:r>
        <w:rPr>
          <w:rFonts w:ascii="宋体" w:hAnsi="宋体" w:hint="eastAsia"/>
          <w:sz w:val="24"/>
        </w:rPr>
        <w:t>建筑物表面采用壁面函数法进行处理。</w:t>
      </w:r>
    </w:p>
    <w:p w:rsidR="00E01460" w:rsidRDefault="00C600E6" w:rsidP="00575B73">
      <w:pPr>
        <w:spacing w:line="360" w:lineRule="auto"/>
        <w:ind w:firstLineChars="200" w:firstLine="480"/>
        <w:rPr>
          <w:rFonts w:ascii="宋体" w:hAnsi="宋体"/>
          <w:sz w:val="24"/>
        </w:rPr>
      </w:pPr>
      <w:r>
        <w:rPr>
          <w:rFonts w:ascii="宋体" w:hAnsi="宋体" w:hint="eastAsia"/>
          <w:sz w:val="24"/>
        </w:rPr>
        <w:t>湍流</w:t>
      </w:r>
      <w:r w:rsidR="008201A2">
        <w:rPr>
          <w:rFonts w:ascii="宋体" w:hAnsi="宋体" w:hint="eastAsia"/>
          <w:sz w:val="24"/>
        </w:rPr>
        <w:t>动能壁面</w:t>
      </w:r>
      <w:r w:rsidR="008201A2">
        <w:rPr>
          <w:rFonts w:ascii="宋体" w:hAnsi="宋体"/>
          <w:sz w:val="24"/>
        </w:rPr>
        <w:t>函数</w:t>
      </w:r>
    </w:p>
    <w:p w:rsidR="00E3157C" w:rsidRPr="0018304D" w:rsidRDefault="00F33E2F" w:rsidP="00F30549">
      <w:pPr>
        <w:spacing w:line="360" w:lineRule="auto"/>
        <w:ind w:firstLineChars="200" w:firstLine="480"/>
        <w:jc w:val="center"/>
        <w:rPr>
          <w:rFonts w:ascii="宋体" w:hAnsi="宋体"/>
          <w:sz w:val="24"/>
        </w:rPr>
      </w:pPr>
      <m:oMath>
        <m:f>
          <m:fPr>
            <m:ctrlPr>
              <w:rPr>
                <w:rFonts w:ascii="Cambria Math" w:hAnsi="Cambria Math"/>
                <w:sz w:val="24"/>
              </w:rPr>
            </m:ctrlPr>
          </m:fPr>
          <m:num>
            <m:r>
              <m:rPr>
                <m:sty m:val="p"/>
              </m:rPr>
              <w:rPr>
                <w:rFonts w:ascii="Cambria Math" w:hAnsi="Cambria Math"/>
                <w:sz w:val="24"/>
              </w:rPr>
              <m:t>∂k</m:t>
            </m:r>
          </m:num>
          <m:den>
            <m:r>
              <m:rPr>
                <m:sty m:val="p"/>
              </m:rPr>
              <w:rPr>
                <w:rFonts w:ascii="Cambria Math" w:hAnsi="Cambria Math"/>
                <w:sz w:val="24"/>
              </w:rPr>
              <m:t>∂n</m:t>
            </m:r>
          </m:den>
        </m:f>
        <m:r>
          <w:rPr>
            <w:rFonts w:ascii="Cambria Math" w:hAnsi="Cambria Math"/>
            <w:sz w:val="24"/>
          </w:rPr>
          <m:t>=0</m:t>
        </m:r>
      </m:oMath>
      <w:r w:rsidR="001824EC">
        <w:rPr>
          <w:rFonts w:ascii="宋体" w:hAnsi="宋体"/>
          <w:sz w:val="24"/>
        </w:rPr>
        <w:t xml:space="preserve"> </w:t>
      </w:r>
    </w:p>
    <w:p w:rsidR="00E01460" w:rsidRDefault="00E3157C" w:rsidP="00575B73">
      <w:pPr>
        <w:spacing w:line="360" w:lineRule="auto"/>
        <w:ind w:firstLineChars="200" w:firstLine="480"/>
        <w:rPr>
          <w:rFonts w:ascii="宋体" w:hAnsi="宋体"/>
          <w:sz w:val="24"/>
        </w:rPr>
      </w:pPr>
      <w:r>
        <w:rPr>
          <w:rFonts w:ascii="宋体" w:hAnsi="宋体" w:hint="eastAsia"/>
          <w:sz w:val="24"/>
        </w:rPr>
        <w:t>湍动能耗散率</w:t>
      </w:r>
      <w:r w:rsidR="008201A2">
        <w:rPr>
          <w:rFonts w:ascii="宋体" w:hAnsi="宋体" w:hint="eastAsia"/>
          <w:sz w:val="24"/>
        </w:rPr>
        <w:t>壁面</w:t>
      </w:r>
      <w:r w:rsidR="008201A2">
        <w:rPr>
          <w:rFonts w:ascii="宋体" w:hAnsi="宋体"/>
          <w:sz w:val="24"/>
        </w:rPr>
        <w:t>函数</w:t>
      </w:r>
    </w:p>
    <w:p w:rsidR="00E3157C" w:rsidRPr="0018304D" w:rsidRDefault="00F33E2F" w:rsidP="00F30549">
      <w:pPr>
        <w:spacing w:line="360" w:lineRule="auto"/>
        <w:ind w:firstLineChars="200" w:firstLine="480"/>
        <w:jc w:val="center"/>
        <w:rPr>
          <w:rFonts w:ascii="Cambria Math" w:hAnsi="Cambria Math"/>
          <w:i/>
          <w:sz w:val="24"/>
        </w:rPr>
      </w:pP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p</m:t>
            </m:r>
          </m:sub>
        </m:sSub>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μ</m:t>
                </m:r>
              </m:sub>
              <m:sup>
                <m:r>
                  <w:rPr>
                    <w:rFonts w:ascii="Cambria Math" w:hAnsi="Cambria Math"/>
                    <w:sz w:val="24"/>
                  </w:rPr>
                  <m:t>3/4</m:t>
                </m:r>
              </m:sup>
            </m:sSubSup>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p</m:t>
                </m:r>
              </m:sub>
              <m:sup>
                <m:r>
                  <w:rPr>
                    <w:rFonts w:ascii="Cambria Math" w:hAnsi="Cambria Math"/>
                    <w:sz w:val="24"/>
                  </w:rPr>
                  <m:t>3/2</m:t>
                </m:r>
              </m:sup>
            </m:sSubSup>
          </m:num>
          <m:den>
            <m:r>
              <w:rPr>
                <w:rFonts w:ascii="Cambria Math" w:hAnsi="Cambria Math" w:hint="eastAsia"/>
                <w:sz w:val="24"/>
              </w:rPr>
              <m:t>κ</m:t>
            </m:r>
            <m:sSub>
              <m:sSubPr>
                <m:ctrlPr>
                  <w:rPr>
                    <w:rFonts w:ascii="Cambria Math" w:hAnsi="Cambria Math"/>
                    <w:i/>
                    <w:sz w:val="24"/>
                  </w:rPr>
                </m:ctrlPr>
              </m:sSubPr>
              <m:e>
                <m:r>
                  <w:rPr>
                    <w:rFonts w:ascii="Cambria Math" w:hAnsi="Cambria Math"/>
                    <w:sz w:val="24"/>
                  </w:rPr>
                  <m:t>y</m:t>
                </m:r>
              </m:e>
              <m:sub>
                <m:r>
                  <w:rPr>
                    <w:rFonts w:ascii="Cambria Math" w:hAnsi="Cambria Math"/>
                    <w:sz w:val="24"/>
                  </w:rPr>
                  <m:t>p</m:t>
                </m:r>
              </m:sub>
            </m:sSub>
          </m:den>
        </m:f>
      </m:oMath>
      <w:r w:rsidR="001824EC">
        <w:rPr>
          <w:rFonts w:ascii="Cambria Math" w:hAnsi="Cambria Math"/>
          <w:i/>
          <w:sz w:val="24"/>
        </w:rPr>
        <w:t xml:space="preserve"> </w:t>
      </w:r>
    </w:p>
    <w:p w:rsidR="00E3157C" w:rsidRDefault="00113455">
      <w:pPr>
        <w:spacing w:line="360" w:lineRule="auto"/>
        <w:ind w:firstLineChars="200" w:firstLine="480"/>
        <w:rPr>
          <w:rFonts w:ascii="宋体" w:hAnsi="宋体"/>
          <w:sz w:val="24"/>
        </w:rPr>
      </w:pPr>
      <w:r>
        <w:rPr>
          <w:rFonts w:ascii="宋体" w:hAnsi="宋体" w:hint="eastAsia"/>
          <w:sz w:val="24"/>
        </w:rPr>
        <w:t>其中</w:t>
      </w:r>
      <w:r>
        <w:rPr>
          <w:rFonts w:ascii="宋体" w:hAnsi="宋体"/>
          <w:sz w:val="24"/>
        </w:rPr>
        <w:t>，</w:t>
      </w:r>
      <m:oMath>
        <m:sSub>
          <m:sSubPr>
            <m:ctrlPr>
              <w:rPr>
                <w:rFonts w:ascii="Cambria Math" w:hAnsi="Cambria Math"/>
                <w:sz w:val="24"/>
              </w:rPr>
            </m:ctrlPr>
          </m:sSubPr>
          <m:e>
            <m:r>
              <w:rPr>
                <w:rFonts w:ascii="Cambria Math" w:hAnsi="Cambria Math"/>
                <w:sz w:val="24"/>
              </w:rPr>
              <m:t>ε</m:t>
            </m:r>
          </m:e>
          <m:sub>
            <m:r>
              <w:rPr>
                <w:rFonts w:ascii="Cambria Math" w:hAnsi="Cambria Math"/>
                <w:sz w:val="24"/>
              </w:rPr>
              <m:t>p</m:t>
            </m:r>
          </m:sub>
        </m:sSub>
      </m:oMath>
      <w:r w:rsidR="008A338A">
        <w:rPr>
          <w:rFonts w:ascii="宋体" w:hAnsi="宋体" w:hint="eastAsia"/>
          <w:sz w:val="24"/>
        </w:rPr>
        <w:t>为</w:t>
      </w:r>
      <w:r w:rsidR="003A1EF2">
        <w:rPr>
          <w:rFonts w:ascii="宋体" w:hAnsi="宋体" w:hint="eastAsia"/>
          <w:sz w:val="24"/>
        </w:rPr>
        <w:t>边界</w:t>
      </w:r>
      <w:r w:rsidR="003A1EF2">
        <w:rPr>
          <w:rFonts w:ascii="宋体" w:hAnsi="宋体"/>
          <w:sz w:val="24"/>
        </w:rPr>
        <w:t>位置湍流耗散率</w:t>
      </w:r>
      <w:r w:rsidR="0018101C">
        <w:rPr>
          <w:rFonts w:ascii="宋体" w:hAnsi="宋体" w:hint="eastAsia"/>
          <w:sz w:val="24"/>
        </w:rPr>
        <w:t>。</w:t>
      </w:r>
    </w:p>
    <w:p w:rsidR="008F3D0E" w:rsidRDefault="00D92777" w:rsidP="005E32CE">
      <w:pPr>
        <w:pStyle w:val="2"/>
        <w:rPr>
          <w:szCs w:val="28"/>
        </w:rPr>
      </w:pPr>
      <w:bookmarkStart w:id="42" w:name="_Toc275438994"/>
      <w:bookmarkStart w:id="43" w:name="_Toc465694607"/>
      <w:bookmarkStart w:id="44" w:name="_Toc534735439"/>
      <w:r>
        <w:rPr>
          <w:rFonts w:hint="eastAsia"/>
          <w:szCs w:val="28"/>
        </w:rPr>
        <w:t>2.</w:t>
      </w:r>
      <w:r w:rsidR="00C77601">
        <w:t>5</w:t>
      </w:r>
      <w:r w:rsidRPr="00E3157C">
        <w:rPr>
          <w:rFonts w:hint="eastAsia"/>
        </w:rPr>
        <w:t xml:space="preserve"> </w:t>
      </w:r>
      <w:r w:rsidRPr="00E3157C">
        <w:rPr>
          <w:rFonts w:hint="eastAsia"/>
        </w:rPr>
        <w:t>控制方程的选取</w:t>
      </w:r>
      <w:bookmarkEnd w:id="42"/>
      <w:bookmarkEnd w:id="43"/>
      <w:bookmarkEnd w:id="44"/>
    </w:p>
    <w:p w:rsidR="00840E10" w:rsidRPr="00840E10" w:rsidRDefault="00840E10" w:rsidP="005E32CE">
      <w:pPr>
        <w:pStyle w:val="3"/>
      </w:pPr>
      <w:r>
        <w:rPr>
          <w:rFonts w:hint="eastAsia"/>
        </w:rPr>
        <w:t>2.</w:t>
      </w:r>
      <w:r w:rsidR="00C77601">
        <w:t>5</w:t>
      </w:r>
      <w:r>
        <w:rPr>
          <w:rFonts w:hint="eastAsia"/>
        </w:rPr>
        <w:t>.1</w:t>
      </w:r>
      <w:r>
        <w:t xml:space="preserve"> </w:t>
      </w:r>
      <w:r w:rsidRPr="00840E10">
        <w:rPr>
          <w:rFonts w:hint="eastAsia"/>
        </w:rPr>
        <w:t>控制</w:t>
      </w:r>
      <w:r w:rsidRPr="00840E10">
        <w:t>方程简介</w:t>
      </w:r>
    </w:p>
    <w:p w:rsidR="008F3D0E" w:rsidRDefault="00D92777">
      <w:pPr>
        <w:spacing w:line="360" w:lineRule="auto"/>
        <w:ind w:firstLineChars="200" w:firstLine="480"/>
        <w:rPr>
          <w:rFonts w:ascii="宋体" w:hAnsi="宋体"/>
          <w:sz w:val="24"/>
        </w:rPr>
      </w:pPr>
      <w:r>
        <w:rPr>
          <w:rFonts w:ascii="宋体" w:hAnsi="宋体" w:hint="eastAsia"/>
          <w:sz w:val="24"/>
        </w:rPr>
        <w:t>在室外风环境模拟时</w:t>
      </w:r>
      <w:r>
        <w:rPr>
          <w:rFonts w:ascii="宋体" w:hAnsi="宋体"/>
          <w:sz w:val="24"/>
        </w:rPr>
        <w:t>认为空气</w:t>
      </w:r>
      <w:r>
        <w:rPr>
          <w:rFonts w:ascii="宋体" w:hAnsi="宋体" w:hint="eastAsia"/>
          <w:sz w:val="24"/>
        </w:rPr>
        <w:t>是不可压缩的，</w:t>
      </w:r>
      <w:r w:rsidR="009A33EA">
        <w:rPr>
          <w:rFonts w:ascii="宋体" w:hAnsi="宋体" w:hint="eastAsia"/>
          <w:sz w:val="24"/>
        </w:rPr>
        <w:t>并且</w:t>
      </w:r>
      <w:r w:rsidR="009A33EA">
        <w:rPr>
          <w:rFonts w:ascii="宋体" w:hAnsi="宋体"/>
          <w:sz w:val="24"/>
        </w:rPr>
        <w:t>不考虑重力影响。</w:t>
      </w:r>
    </w:p>
    <w:p w:rsidR="008F3D0E" w:rsidRDefault="003A1EF2">
      <w:pPr>
        <w:spacing w:line="360" w:lineRule="auto"/>
        <w:ind w:firstLineChars="200" w:firstLine="480"/>
        <w:rPr>
          <w:rFonts w:ascii="宋体" w:hAnsi="宋体"/>
          <w:sz w:val="24"/>
        </w:rPr>
      </w:pPr>
      <w:r>
        <w:rPr>
          <w:rFonts w:ascii="宋体" w:hAnsi="宋体" w:hint="eastAsia"/>
          <w:sz w:val="24"/>
        </w:rPr>
        <w:t>不可</w:t>
      </w:r>
      <w:r>
        <w:rPr>
          <w:rFonts w:ascii="宋体" w:hAnsi="宋体"/>
          <w:sz w:val="24"/>
        </w:rPr>
        <w:t>压缩流</w:t>
      </w:r>
      <w:r>
        <w:rPr>
          <w:rFonts w:ascii="宋体" w:hAnsi="宋体" w:hint="eastAsia"/>
          <w:sz w:val="24"/>
        </w:rPr>
        <w:t>的</w:t>
      </w:r>
      <w:r w:rsidR="00D92777">
        <w:rPr>
          <w:rFonts w:ascii="宋体" w:hAnsi="宋体" w:hint="eastAsia"/>
          <w:sz w:val="24"/>
        </w:rPr>
        <w:t>其控制方程主要有以下几个：</w:t>
      </w:r>
    </w:p>
    <w:p w:rsidR="008F3D0E" w:rsidRDefault="00D92777" w:rsidP="003A1EF2">
      <w:pPr>
        <w:pStyle w:val="lj"/>
        <w:ind w:firstLine="480"/>
      </w:pPr>
      <w:r w:rsidRPr="003A1EF2">
        <w:rPr>
          <w:rFonts w:hint="eastAsia"/>
        </w:rPr>
        <w:t>连续性方程：</w:t>
      </w:r>
    </w:p>
    <w:p w:rsidR="008F3D0E" w:rsidRDefault="00B672F5">
      <w:pPr>
        <w:spacing w:line="360" w:lineRule="auto"/>
        <w:jc w:val="center"/>
        <w:rPr>
          <w:rFonts w:ascii="宋体" w:hAnsi="宋体" w:cs="宋体"/>
          <w:sz w:val="24"/>
        </w:rPr>
      </w:pPr>
      <m:oMath>
        <m:r>
          <m:rPr>
            <m:sty m:val="p"/>
          </m:rPr>
          <w:rPr>
            <w:rFonts w:ascii="Cambria Math" w:hAnsi="Cambria Math" w:cs="宋体"/>
            <w:sz w:val="24"/>
          </w:rPr>
          <m:t>∇∙U=0</m:t>
        </m:r>
      </m:oMath>
      <w:r w:rsidR="00F30549">
        <w:rPr>
          <w:rFonts w:ascii="宋体" w:hAnsi="宋体" w:cs="宋体"/>
          <w:sz w:val="24"/>
        </w:rPr>
        <w:t xml:space="preserve"> </w:t>
      </w:r>
    </w:p>
    <w:p w:rsidR="008F3D0E" w:rsidRPr="003A1EF2" w:rsidRDefault="00D92777" w:rsidP="003A1EF2">
      <w:pPr>
        <w:pStyle w:val="lj"/>
        <w:ind w:firstLine="480"/>
      </w:pPr>
      <w:r w:rsidRPr="003A1EF2">
        <w:rPr>
          <w:rFonts w:hint="eastAsia"/>
        </w:rPr>
        <w:t>动量方程：</w:t>
      </w:r>
    </w:p>
    <w:p w:rsidR="008F3D0E" w:rsidRPr="00B672F5" w:rsidRDefault="00B672F5">
      <w:pPr>
        <w:spacing w:line="360" w:lineRule="auto"/>
        <w:jc w:val="center"/>
        <w:rPr>
          <w:rFonts w:ascii="宋体" w:hAnsi="宋体"/>
          <w:sz w:val="24"/>
        </w:rPr>
      </w:pPr>
      <w:r>
        <w:rPr>
          <w:rFonts w:ascii="宋体" w:hAnsi="宋体" w:hint="eastAsia"/>
          <w:sz w:val="24"/>
        </w:rPr>
        <w:lastRenderedPageBreak/>
        <w:t xml:space="preserve">  </w:t>
      </w:r>
      <m:oMath>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UU</m:t>
            </m:r>
          </m:e>
        </m:d>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r>
              <w:rPr>
                <w:rFonts w:ascii="Cambria Math" w:hAnsi="Cambria Math"/>
                <w:sz w:val="24"/>
              </w:rPr>
              <m:t>P</m:t>
            </m:r>
          </m:num>
          <m:den>
            <m:r>
              <w:rPr>
                <w:rFonts w:ascii="Cambria Math" w:hAnsi="Cambria Math"/>
                <w:sz w:val="24"/>
              </w:rPr>
              <m:t>ρ</m:t>
            </m:r>
          </m:den>
        </m:f>
        <m:r>
          <w:rPr>
            <w:rFonts w:ascii="Cambria Math" w:hAnsi="Cambria Math"/>
            <w:sz w:val="24"/>
          </w:rPr>
          <m:t>+</m:t>
        </m:r>
        <m:r>
          <m:rPr>
            <m:sty m:val="p"/>
          </m:rPr>
          <w:rPr>
            <w:rFonts w:ascii="Cambria Math" w:hAnsi="Cambria Math"/>
            <w:sz w:val="24"/>
          </w:rPr>
          <m:t>∇</m:t>
        </m:r>
        <m:r>
          <w:rPr>
            <w:rFonts w:ascii="Cambria Math" w:hAnsi="Cambria Math"/>
            <w:sz w:val="24"/>
          </w:rPr>
          <m:t>∙(ϑ</m:t>
        </m:r>
        <m:r>
          <m:rPr>
            <m:sty m:val="p"/>
          </m:rPr>
          <w:rPr>
            <w:rFonts w:ascii="Cambria Math" w:hAnsi="Cambria Math"/>
            <w:sz w:val="24"/>
          </w:rPr>
          <m:t>∇</m:t>
        </m:r>
        <m:r>
          <w:rPr>
            <w:rFonts w:ascii="Cambria Math" w:hAnsi="Cambria Math"/>
            <w:sz w:val="24"/>
          </w:rPr>
          <m:t>U)</m:t>
        </m:r>
      </m:oMath>
    </w:p>
    <w:p w:rsidR="003A1EF2" w:rsidRPr="00840E10" w:rsidRDefault="00840E10" w:rsidP="005E32CE">
      <w:pPr>
        <w:pStyle w:val="3"/>
      </w:pPr>
      <w:r>
        <w:rPr>
          <w:rFonts w:hint="eastAsia"/>
        </w:rPr>
        <w:t>2.</w:t>
      </w:r>
      <w:r w:rsidR="00C77601">
        <w:t>5</w:t>
      </w:r>
      <w:r>
        <w:rPr>
          <w:rFonts w:hint="eastAsia"/>
        </w:rPr>
        <w:t xml:space="preserve">.2 </w:t>
      </w:r>
      <w:r w:rsidR="003A1EF2" w:rsidRPr="00840E10">
        <w:rPr>
          <w:rFonts w:hint="eastAsia"/>
        </w:rPr>
        <w:t>湍流</w:t>
      </w:r>
      <w:r w:rsidR="003A1EF2" w:rsidRPr="00840E10">
        <w:t>模型选择</w:t>
      </w:r>
    </w:p>
    <w:p w:rsidR="003A1EF2" w:rsidRDefault="003A1EF2" w:rsidP="003A1EF2">
      <w:pPr>
        <w:pStyle w:val="lj"/>
        <w:ind w:firstLine="480"/>
      </w:pPr>
      <w:r>
        <w:rPr>
          <w:rFonts w:hint="eastAsia"/>
        </w:rPr>
        <w:t>由于以现有的技术不能直接求解流体动量方程，需要对动量方程做适当的简化才能进行求解。现有的湍流模型都是针对特定流动状态，做出一定的简化。只有根据流动状态，选择合适的湍流模型，才能准确模拟出流体的流动状态。</w:t>
      </w:r>
    </w:p>
    <w:p w:rsidR="003A1EF2" w:rsidRDefault="00840E10" w:rsidP="003A1EF2">
      <w:pPr>
        <w:pStyle w:val="lj"/>
        <w:ind w:firstLine="480"/>
      </w:pPr>
      <w:r>
        <w:rPr>
          <w:rFonts w:hint="eastAsia"/>
        </w:rPr>
        <w:t>室外风环境</w:t>
      </w:r>
      <w:r w:rsidR="003A1EF2">
        <w:rPr>
          <w:rFonts w:hint="eastAsia"/>
        </w:rPr>
        <w:t>采用《建筑通风效果测试与评价标准》JGJ</w:t>
      </w:r>
      <w:r w:rsidR="003A1EF2">
        <w:t>/T</w:t>
      </w:r>
      <w:r w:rsidR="003A1EF2">
        <w:rPr>
          <w:rFonts w:hint="eastAsia"/>
        </w:rPr>
        <w:t xml:space="preserve"> 309</w:t>
      </w:r>
      <w:r w:rsidR="003A1EF2">
        <w:t>—20</w:t>
      </w:r>
      <w:r w:rsidR="003A1EF2">
        <w:rPr>
          <w:rFonts w:hint="eastAsia"/>
        </w:rPr>
        <w:t>13推荐的</w:t>
      </w:r>
      <w:r w:rsidR="003A1EF2" w:rsidRPr="00F31F12">
        <w:rPr>
          <w:rFonts w:hint="eastAsia"/>
        </w:rPr>
        <w:t>标准</w:t>
      </w:r>
      <w:r w:rsidR="00DB09EA" w:rsidRPr="00DB09EA">
        <w:rPr>
          <w:rFonts w:cs="宋体" w:hint="eastAsia"/>
        </w:rPr>
        <w:t>κ</w:t>
      </w:r>
      <w:r w:rsidR="00DB09EA">
        <w:rPr>
          <w:rFonts w:cs="宋体" w:hint="eastAsia"/>
        </w:rPr>
        <w:t>-</w:t>
      </w:r>
      <w:r w:rsidR="00DB09EA" w:rsidRPr="00DB09EA">
        <w:rPr>
          <w:rFonts w:cs="宋体" w:hint="eastAsia"/>
        </w:rPr>
        <w:t>ε</w:t>
      </w:r>
      <w:r w:rsidR="003A1EF2">
        <w:rPr>
          <w:rFonts w:hint="eastAsia"/>
        </w:rPr>
        <w:t>湍流模型进行室外流场计算。</w:t>
      </w:r>
    </w:p>
    <w:p w:rsidR="003A1EF2" w:rsidRDefault="003A1EF2" w:rsidP="003A1EF2">
      <w:pPr>
        <w:pStyle w:val="lj"/>
        <w:ind w:firstLine="480"/>
      </w:pPr>
      <w:r>
        <w:rPr>
          <w:rFonts w:hint="eastAsia"/>
        </w:rPr>
        <w:t>下表为几种工程流体中常见的湍流模型适用性：</w:t>
      </w:r>
    </w:p>
    <w:p w:rsidR="003A1EF2" w:rsidRDefault="003A1EF2" w:rsidP="003A1EF2">
      <w:pPr>
        <w:pStyle w:val="lj"/>
        <w:spacing w:line="240" w:lineRule="auto"/>
        <w:ind w:firstLine="480"/>
      </w:pPr>
      <w:r>
        <w:rPr>
          <w:rFonts w:hint="eastAsia"/>
        </w:rPr>
        <w:t xml:space="preserve">                   表 </w:t>
      </w:r>
      <w:r>
        <w:t>2</w:t>
      </w:r>
      <w:r>
        <w:rPr>
          <w:rFonts w:hint="eastAsia"/>
        </w:rPr>
        <w:t xml:space="preserve">  常用湍流模型适用范围</w:t>
      </w:r>
    </w:p>
    <w:tbl>
      <w:tblPr>
        <w:tblW w:w="8662" w:type="dxa"/>
        <w:tblInd w:w="93" w:type="dxa"/>
        <w:tblLayout w:type="fixed"/>
        <w:tblLook w:val="04A0" w:firstRow="1" w:lastRow="0" w:firstColumn="1" w:lastColumn="0" w:noHBand="0" w:noVBand="1"/>
      </w:tblPr>
      <w:tblGrid>
        <w:gridCol w:w="2640"/>
        <w:gridCol w:w="6022"/>
      </w:tblGrid>
      <w:tr w:rsidR="003A1EF2" w:rsidTr="004A32E7">
        <w:trPr>
          <w:trHeight w:val="285"/>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rsidR="003A1EF2" w:rsidRDefault="003A1EF2" w:rsidP="004A32E7">
            <w:pPr>
              <w:widowControl/>
              <w:jc w:val="center"/>
              <w:rPr>
                <w:rFonts w:ascii="宋体" w:hAnsi="宋体" w:cs="宋体"/>
                <w:b/>
                <w:bCs/>
                <w:kern w:val="0"/>
                <w:sz w:val="24"/>
              </w:rPr>
            </w:pPr>
            <w:r>
              <w:rPr>
                <w:rFonts w:ascii="宋体" w:hAnsi="宋体" w:cs="宋体" w:hint="eastAsia"/>
                <w:b/>
                <w:bCs/>
                <w:kern w:val="0"/>
                <w:sz w:val="24"/>
              </w:rPr>
              <w:t>常用湍流模型</w:t>
            </w:r>
          </w:p>
        </w:tc>
        <w:tc>
          <w:tcPr>
            <w:tcW w:w="6022" w:type="dxa"/>
            <w:tcBorders>
              <w:top w:val="single" w:sz="4" w:space="0" w:color="auto"/>
              <w:left w:val="nil"/>
              <w:bottom w:val="single" w:sz="4" w:space="0" w:color="auto"/>
              <w:right w:val="single" w:sz="4" w:space="0" w:color="auto"/>
            </w:tcBorders>
            <w:shd w:val="clear" w:color="auto" w:fill="auto"/>
            <w:vAlign w:val="center"/>
          </w:tcPr>
          <w:p w:rsidR="003A1EF2" w:rsidRDefault="003A1EF2" w:rsidP="004A32E7">
            <w:pPr>
              <w:widowControl/>
              <w:jc w:val="center"/>
              <w:rPr>
                <w:rFonts w:ascii="宋体" w:hAnsi="宋体" w:cs="宋体"/>
                <w:b/>
                <w:bCs/>
                <w:kern w:val="0"/>
                <w:sz w:val="24"/>
              </w:rPr>
            </w:pPr>
            <w:r>
              <w:rPr>
                <w:rFonts w:ascii="宋体" w:hAnsi="宋体" w:cs="宋体" w:hint="eastAsia"/>
                <w:b/>
                <w:bCs/>
                <w:kern w:val="0"/>
                <w:sz w:val="24"/>
              </w:rPr>
              <w:t>特点和适用工况</w:t>
            </w:r>
          </w:p>
        </w:tc>
      </w:tr>
      <w:tr w:rsidR="003A1EF2" w:rsidTr="00C32CC6">
        <w:trPr>
          <w:trHeight w:val="792"/>
        </w:trPr>
        <w:tc>
          <w:tcPr>
            <w:tcW w:w="2640" w:type="dxa"/>
            <w:tcBorders>
              <w:top w:val="nil"/>
              <w:left w:val="single" w:sz="4" w:space="0" w:color="auto"/>
              <w:bottom w:val="single" w:sz="4" w:space="0" w:color="auto"/>
              <w:right w:val="single" w:sz="4" w:space="0" w:color="auto"/>
            </w:tcBorders>
            <w:shd w:val="clear" w:color="auto" w:fill="auto"/>
            <w:vAlign w:val="center"/>
          </w:tcPr>
          <w:p w:rsidR="003A1EF2" w:rsidRDefault="003A1EF2" w:rsidP="004A32E7">
            <w:pPr>
              <w:widowControl/>
              <w:jc w:val="center"/>
              <w:rPr>
                <w:rFonts w:ascii="宋体" w:hAnsi="宋体" w:cs="宋体"/>
                <w:kern w:val="0"/>
                <w:sz w:val="24"/>
              </w:rPr>
            </w:pPr>
            <w:r>
              <w:rPr>
                <w:rFonts w:ascii="宋体" w:hAnsi="宋体" w:cs="宋体" w:hint="eastAsia"/>
                <w:kern w:val="0"/>
                <w:sz w:val="24"/>
              </w:rPr>
              <w:t xml:space="preserve"> standard k-ε </w:t>
            </w:r>
            <w:r>
              <w:rPr>
                <w:rFonts w:ascii="宋体" w:hAnsi="宋体" w:cs="宋体" w:hint="eastAsia"/>
                <w:color w:val="333333"/>
                <w:kern w:val="0"/>
                <w:sz w:val="18"/>
                <w:szCs w:val="18"/>
              </w:rPr>
              <w:t>模型</w:t>
            </w:r>
          </w:p>
        </w:tc>
        <w:tc>
          <w:tcPr>
            <w:tcW w:w="6022" w:type="dxa"/>
            <w:tcBorders>
              <w:top w:val="nil"/>
              <w:left w:val="nil"/>
              <w:bottom w:val="single" w:sz="4" w:space="0" w:color="auto"/>
              <w:right w:val="single" w:sz="4" w:space="0" w:color="auto"/>
            </w:tcBorders>
            <w:shd w:val="clear" w:color="auto" w:fill="auto"/>
            <w:vAlign w:val="center"/>
          </w:tcPr>
          <w:p w:rsidR="003A1EF2" w:rsidRDefault="003A1EF2" w:rsidP="004A32E7">
            <w:pPr>
              <w:widowControl/>
              <w:jc w:val="left"/>
              <w:rPr>
                <w:rFonts w:ascii="宋体" w:hAnsi="宋体" w:cs="宋体"/>
                <w:kern w:val="0"/>
                <w:sz w:val="24"/>
              </w:rPr>
            </w:pPr>
            <w:r>
              <w:rPr>
                <w:rFonts w:ascii="宋体" w:hAnsi="宋体" w:cs="宋体" w:hint="eastAsia"/>
                <w:kern w:val="0"/>
                <w:sz w:val="24"/>
              </w:rPr>
              <w:t>简单的工业流场和热交换模拟，无较大压力梯度、分离、强曲率流，适用于初始的参数研究</w:t>
            </w:r>
          </w:p>
        </w:tc>
      </w:tr>
      <w:tr w:rsidR="003A1EF2" w:rsidTr="004A32E7">
        <w:trPr>
          <w:trHeight w:val="855"/>
        </w:trPr>
        <w:tc>
          <w:tcPr>
            <w:tcW w:w="2640" w:type="dxa"/>
            <w:tcBorders>
              <w:top w:val="nil"/>
              <w:left w:val="single" w:sz="4" w:space="0" w:color="auto"/>
              <w:bottom w:val="single" w:sz="4" w:space="0" w:color="auto"/>
              <w:right w:val="single" w:sz="4" w:space="0" w:color="auto"/>
            </w:tcBorders>
            <w:shd w:val="clear" w:color="auto" w:fill="auto"/>
            <w:vAlign w:val="center"/>
          </w:tcPr>
          <w:p w:rsidR="003A1EF2" w:rsidRPr="00C32CC6" w:rsidRDefault="003A1EF2" w:rsidP="004A32E7">
            <w:pPr>
              <w:widowControl/>
              <w:jc w:val="center"/>
              <w:rPr>
                <w:rFonts w:ascii="宋体" w:hAnsi="宋体" w:cs="宋体"/>
                <w:kern w:val="0"/>
                <w:sz w:val="24"/>
              </w:rPr>
            </w:pPr>
            <w:r w:rsidRPr="00C32CC6">
              <w:rPr>
                <w:rFonts w:ascii="宋体" w:hAnsi="宋体" w:cs="宋体" w:hint="eastAsia"/>
                <w:kern w:val="0"/>
                <w:sz w:val="24"/>
              </w:rPr>
              <w:t>RNG k-ε</w:t>
            </w:r>
            <w:r w:rsidRPr="00C32CC6">
              <w:rPr>
                <w:rFonts w:ascii="宋体" w:hAnsi="宋体" w:cs="宋体" w:hint="eastAsia"/>
                <w:color w:val="333333"/>
                <w:kern w:val="0"/>
                <w:sz w:val="18"/>
                <w:szCs w:val="18"/>
              </w:rPr>
              <w:t>模型</w:t>
            </w:r>
          </w:p>
        </w:tc>
        <w:tc>
          <w:tcPr>
            <w:tcW w:w="6022" w:type="dxa"/>
            <w:tcBorders>
              <w:top w:val="nil"/>
              <w:left w:val="nil"/>
              <w:bottom w:val="single" w:sz="4" w:space="0" w:color="auto"/>
              <w:right w:val="single" w:sz="4" w:space="0" w:color="auto"/>
            </w:tcBorders>
            <w:shd w:val="clear" w:color="auto" w:fill="auto"/>
            <w:vAlign w:val="center"/>
          </w:tcPr>
          <w:p w:rsidR="003A1EF2" w:rsidRDefault="003A1EF2" w:rsidP="004A32E7">
            <w:pPr>
              <w:widowControl/>
              <w:jc w:val="left"/>
              <w:rPr>
                <w:rFonts w:ascii="宋体" w:hAnsi="宋体" w:cs="宋体"/>
                <w:kern w:val="0"/>
                <w:sz w:val="24"/>
              </w:rPr>
            </w:pPr>
            <w:r>
              <w:rPr>
                <w:rFonts w:ascii="宋体" w:hAnsi="宋体" w:cs="宋体" w:hint="eastAsia"/>
                <w:kern w:val="0"/>
                <w:sz w:val="24"/>
              </w:rPr>
              <w:t>适合包括快速应变的复杂剪切流、中等旋涡流动、局部转捩流如边界层分离、钝体尾迹涡、大角度失速、房间通风、室外空气流动</w:t>
            </w:r>
          </w:p>
        </w:tc>
      </w:tr>
      <w:tr w:rsidR="003A1EF2" w:rsidTr="004A32E7">
        <w:trPr>
          <w:trHeight w:val="570"/>
        </w:trPr>
        <w:tc>
          <w:tcPr>
            <w:tcW w:w="2640" w:type="dxa"/>
            <w:tcBorders>
              <w:top w:val="nil"/>
              <w:left w:val="single" w:sz="4" w:space="0" w:color="auto"/>
              <w:bottom w:val="single" w:sz="4" w:space="0" w:color="auto"/>
              <w:right w:val="single" w:sz="4" w:space="0" w:color="auto"/>
            </w:tcBorders>
            <w:shd w:val="clear" w:color="auto" w:fill="auto"/>
            <w:vAlign w:val="center"/>
          </w:tcPr>
          <w:p w:rsidR="003A1EF2" w:rsidRDefault="00C32CC6" w:rsidP="004A32E7">
            <w:pPr>
              <w:widowControl/>
              <w:jc w:val="center"/>
              <w:rPr>
                <w:rFonts w:ascii="宋体" w:hAnsi="宋体" w:cs="宋体"/>
                <w:kern w:val="0"/>
                <w:sz w:val="24"/>
              </w:rPr>
            </w:pPr>
            <w:r>
              <w:rPr>
                <w:rFonts w:ascii="宋体" w:hAnsi="宋体" w:cs="宋体"/>
                <w:kern w:val="0"/>
                <w:sz w:val="24"/>
              </w:rPr>
              <w:t>R</w:t>
            </w:r>
            <w:r>
              <w:rPr>
                <w:rFonts w:ascii="宋体" w:hAnsi="宋体" w:cs="宋体" w:hint="eastAsia"/>
                <w:kern w:val="0"/>
                <w:sz w:val="24"/>
              </w:rPr>
              <w:t xml:space="preserve">ealizable </w:t>
            </w:r>
            <w:r w:rsidR="003A1EF2">
              <w:rPr>
                <w:rFonts w:ascii="宋体" w:hAnsi="宋体" w:cs="宋体" w:hint="eastAsia"/>
                <w:kern w:val="0"/>
                <w:sz w:val="24"/>
              </w:rPr>
              <w:t>k-ε</w:t>
            </w:r>
            <w:r w:rsidR="003A1EF2">
              <w:rPr>
                <w:rFonts w:ascii="宋体" w:hAnsi="宋体" w:cs="宋体" w:hint="eastAsia"/>
                <w:color w:val="333333"/>
                <w:kern w:val="0"/>
                <w:sz w:val="18"/>
                <w:szCs w:val="18"/>
              </w:rPr>
              <w:t>模型</w:t>
            </w:r>
          </w:p>
        </w:tc>
        <w:tc>
          <w:tcPr>
            <w:tcW w:w="6022" w:type="dxa"/>
            <w:tcBorders>
              <w:top w:val="nil"/>
              <w:left w:val="nil"/>
              <w:bottom w:val="single" w:sz="4" w:space="0" w:color="auto"/>
              <w:right w:val="single" w:sz="4" w:space="0" w:color="auto"/>
            </w:tcBorders>
            <w:shd w:val="clear" w:color="auto" w:fill="auto"/>
            <w:vAlign w:val="center"/>
          </w:tcPr>
          <w:p w:rsidR="003A1EF2" w:rsidRDefault="003A1EF2" w:rsidP="004A32E7">
            <w:pPr>
              <w:widowControl/>
              <w:jc w:val="left"/>
              <w:rPr>
                <w:rFonts w:ascii="宋体" w:hAnsi="宋体" w:cs="宋体"/>
                <w:kern w:val="0"/>
                <w:sz w:val="24"/>
              </w:rPr>
            </w:pPr>
            <w:r>
              <w:rPr>
                <w:rFonts w:ascii="宋体" w:hAnsi="宋体" w:cs="宋体" w:hint="eastAsia"/>
                <w:kern w:val="0"/>
                <w:sz w:val="24"/>
              </w:rPr>
              <w:t>旋转流动、强逆压梯度的边界层流动、流动分离和二次流，类似于RNG</w:t>
            </w:r>
          </w:p>
        </w:tc>
      </w:tr>
    </w:tbl>
    <w:p w:rsidR="005705C2" w:rsidRDefault="005705C2">
      <w:pPr>
        <w:spacing w:line="360" w:lineRule="auto"/>
        <w:rPr>
          <w:rFonts w:ascii="宋体" w:hAnsi="宋体" w:cs="宋体"/>
          <w:sz w:val="24"/>
        </w:rPr>
      </w:pPr>
      <w:r>
        <w:rPr>
          <w:rFonts w:ascii="宋体" w:hAnsi="宋体" w:cs="宋体" w:hint="eastAsia"/>
          <w:sz w:val="24"/>
        </w:rPr>
        <w:t>标准</w:t>
      </w:r>
      <w:r w:rsidR="00DB09EA" w:rsidRPr="00DB09EA">
        <w:rPr>
          <w:rFonts w:ascii="宋体" w:hAnsi="宋体" w:cs="宋体" w:hint="eastAsia"/>
          <w:sz w:val="24"/>
        </w:rPr>
        <w:t>κ</w:t>
      </w:r>
      <w:r w:rsidR="00DB09EA">
        <w:rPr>
          <w:rFonts w:ascii="宋体" w:hAnsi="宋体" w:cs="宋体" w:hint="eastAsia"/>
          <w:sz w:val="24"/>
        </w:rPr>
        <w:t>-</w:t>
      </w:r>
      <w:r w:rsidR="00DB09EA" w:rsidRPr="00DB09EA">
        <w:rPr>
          <w:rFonts w:ascii="宋体" w:hAnsi="宋体" w:cs="宋体" w:hint="eastAsia"/>
          <w:sz w:val="24"/>
        </w:rPr>
        <w:t>ε</w:t>
      </w:r>
      <w:r>
        <w:rPr>
          <w:rFonts w:ascii="宋体" w:hAnsi="宋体" w:cs="宋体"/>
          <w:sz w:val="24"/>
        </w:rPr>
        <w:t>湍流模型</w:t>
      </w:r>
      <w:r w:rsidR="003A1EF2">
        <w:rPr>
          <w:rFonts w:ascii="宋体" w:hAnsi="宋体" w:cs="宋体" w:hint="eastAsia"/>
          <w:sz w:val="24"/>
        </w:rPr>
        <w:t>具体</w:t>
      </w:r>
      <w:r w:rsidR="003A1EF2">
        <w:rPr>
          <w:rFonts w:ascii="宋体" w:hAnsi="宋体" w:cs="宋体"/>
          <w:sz w:val="24"/>
        </w:rPr>
        <w:t>方程如下：</w:t>
      </w:r>
    </w:p>
    <w:p w:rsidR="008F3D0E" w:rsidRDefault="00D92777" w:rsidP="00DB09EA">
      <w:pPr>
        <w:spacing w:line="360" w:lineRule="auto"/>
        <w:rPr>
          <w:rFonts w:ascii="宋体" w:hAnsi="宋体" w:cs="宋体"/>
          <w:sz w:val="24"/>
        </w:rPr>
      </w:pPr>
      <w:r>
        <w:rPr>
          <w:rFonts w:ascii="宋体" w:hAnsi="宋体" w:cs="宋体" w:hint="eastAsia"/>
          <w:sz w:val="24"/>
        </w:rPr>
        <w:t>湍流动能</w:t>
      </w:r>
      <m:oMath>
        <m:r>
          <m:rPr>
            <m:sty m:val="p"/>
          </m:rPr>
          <w:rPr>
            <w:rFonts w:ascii="Cambria Math" w:hAnsi="Cambria Math" w:cs="宋体" w:hint="eastAsia"/>
            <w:sz w:val="24"/>
          </w:rPr>
          <m:t>κ</m:t>
        </m:r>
      </m:oMath>
      <w:r>
        <w:rPr>
          <w:rFonts w:ascii="宋体" w:hAnsi="宋体" w:cs="宋体" w:hint="eastAsia"/>
          <w:sz w:val="24"/>
        </w:rPr>
        <w:t>方程：</w:t>
      </w:r>
    </w:p>
    <w:p w:rsidR="008F3D0E" w:rsidRDefault="00F33E2F">
      <w:pPr>
        <w:spacing w:line="360" w:lineRule="auto"/>
        <w:jc w:val="center"/>
        <w:rPr>
          <w:rFonts w:ascii="宋体" w:hAnsi="宋体" w:cs="宋体"/>
          <w:sz w:val="24"/>
        </w:rPr>
      </w:pPr>
      <m:oMath>
        <m:f>
          <m:fPr>
            <m:ctrlPr>
              <w:rPr>
                <w:rFonts w:ascii="Cambria Math" w:hAnsi="Cambria Math" w:cs="宋体"/>
                <w:sz w:val="24"/>
              </w:rPr>
            </m:ctrlPr>
          </m:fPr>
          <m:num>
            <m:r>
              <m:rPr>
                <m:sty m:val="p"/>
              </m:rPr>
              <w:rPr>
                <w:rFonts w:ascii="Cambria Math" w:hAnsi="Cambria Math" w:cs="宋体"/>
                <w:sz w:val="24"/>
              </w:rPr>
              <m:t>∂(ρk)</m:t>
            </m:r>
          </m:num>
          <m:den>
            <m:r>
              <m:rPr>
                <m:sty m:val="p"/>
              </m:rPr>
              <w:rPr>
                <w:rFonts w:ascii="Cambria Math" w:hAnsi="Cambria Math" w:cs="宋体"/>
                <w:sz w:val="24"/>
              </w:rPr>
              <m:t>∂t</m:t>
            </m:r>
          </m:den>
        </m:f>
        <m: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∂(ρk</m:t>
            </m:r>
            <m:sSub>
              <m:sSubPr>
                <m:ctrlPr>
                  <w:rPr>
                    <w:rFonts w:ascii="Cambria Math" w:hAnsi="Cambria Math" w:cs="宋体"/>
                    <w:sz w:val="24"/>
                  </w:rPr>
                </m:ctrlPr>
              </m:sSubPr>
              <m:e>
                <m:r>
                  <w:rPr>
                    <w:rFonts w:ascii="Cambria Math" w:hAnsi="Cambria Math" w:cs="宋体"/>
                    <w:sz w:val="24"/>
                  </w:rPr>
                  <m:t>u</m:t>
                </m:r>
              </m:e>
              <m:sub>
                <m:r>
                  <w:rPr>
                    <w:rFonts w:ascii="Cambria Math" w:hAnsi="Cambria Math" w:cs="宋体"/>
                    <w:sz w:val="24"/>
                  </w:rPr>
                  <m:t>i</m:t>
                </m:r>
              </m:sub>
            </m:sSub>
            <m:r>
              <m:rPr>
                <m:sty m:val="p"/>
              </m:rPr>
              <w:rPr>
                <w:rFonts w:ascii="Cambria Math" w:hAnsi="Cambria Math" w:cs="宋体"/>
                <w:sz w:val="24"/>
              </w:rPr>
              <m:t>)</m:t>
            </m:r>
          </m:num>
          <m:den>
            <m:r>
              <m:rPr>
                <m:sty m:val="p"/>
              </m:rP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i</m:t>
                </m:r>
              </m:sub>
            </m:sSub>
          </m:den>
        </m:f>
        <m: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m:t>
            </m:r>
          </m:num>
          <m:den>
            <m:r>
              <m:rPr>
                <m:sty m:val="p"/>
              </m:rP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j</m:t>
                </m:r>
              </m:sub>
            </m:sSub>
          </m:den>
        </m:f>
        <m:d>
          <m:dPr>
            <m:begChr m:val="["/>
            <m:endChr m:val="]"/>
            <m:ctrlPr>
              <w:rPr>
                <w:rFonts w:ascii="Cambria Math" w:hAnsi="Cambria Math" w:cs="宋体"/>
                <w:i/>
                <w:sz w:val="24"/>
              </w:rPr>
            </m:ctrlPr>
          </m:dPr>
          <m:e>
            <m:d>
              <m:dPr>
                <m:ctrlPr>
                  <w:rPr>
                    <w:rFonts w:ascii="Cambria Math" w:hAnsi="Cambria Math" w:cs="宋体"/>
                    <w:i/>
                    <w:sz w:val="24"/>
                  </w:rPr>
                </m:ctrlPr>
              </m:dPr>
              <m:e>
                <m:r>
                  <w:rPr>
                    <w:rFonts w:ascii="Cambria Math" w:hAnsi="Cambria Math" w:cs="宋体"/>
                    <w:sz w:val="24"/>
                  </w:rPr>
                  <m:t>μ+</m:t>
                </m:r>
                <m:f>
                  <m:fPr>
                    <m:ctrlPr>
                      <w:rPr>
                        <w:rFonts w:ascii="Cambria Math" w:hAnsi="Cambria Math" w:cs="宋体"/>
                        <w:i/>
                        <w:sz w:val="24"/>
                      </w:rPr>
                    </m:ctrlPr>
                  </m:fPr>
                  <m:num>
                    <m:sSub>
                      <m:sSubPr>
                        <m:ctrlPr>
                          <w:rPr>
                            <w:rFonts w:ascii="Cambria Math" w:hAnsi="Cambria Math" w:cs="宋体"/>
                            <w:i/>
                            <w:sz w:val="24"/>
                          </w:rPr>
                        </m:ctrlPr>
                      </m:sSubPr>
                      <m:e>
                        <m:r>
                          <w:rPr>
                            <w:rFonts w:ascii="Cambria Math" w:hAnsi="Cambria Math" w:cs="宋体"/>
                            <w:sz w:val="24"/>
                          </w:rPr>
                          <m:t>μ</m:t>
                        </m:r>
                      </m:e>
                      <m:sub>
                        <m:r>
                          <w:rPr>
                            <w:rFonts w:ascii="Cambria Math" w:hAnsi="Cambria Math" w:cs="宋体"/>
                            <w:sz w:val="24"/>
                          </w:rPr>
                          <m:t>t</m:t>
                        </m:r>
                      </m:sub>
                    </m:sSub>
                  </m:num>
                  <m:den>
                    <m:sSub>
                      <m:sSubPr>
                        <m:ctrlPr>
                          <w:rPr>
                            <w:rFonts w:ascii="Cambria Math" w:hAnsi="Cambria Math" w:cs="宋体"/>
                            <w:i/>
                            <w:sz w:val="24"/>
                          </w:rPr>
                        </m:ctrlPr>
                      </m:sSubPr>
                      <m:e>
                        <m:r>
                          <w:rPr>
                            <w:rFonts w:ascii="Cambria Math" w:hAnsi="Cambria Math" w:cs="宋体"/>
                            <w:sz w:val="24"/>
                          </w:rPr>
                          <m:t>σ</m:t>
                        </m:r>
                      </m:e>
                      <m:sub>
                        <m:r>
                          <w:rPr>
                            <w:rFonts w:ascii="Cambria Math" w:hAnsi="Cambria Math" w:cs="宋体"/>
                            <w:sz w:val="24"/>
                          </w:rPr>
                          <m:t>k</m:t>
                        </m:r>
                      </m:sub>
                    </m:sSub>
                  </m:den>
                </m:f>
              </m:e>
            </m:d>
            <m:f>
              <m:fPr>
                <m:ctrlPr>
                  <w:rPr>
                    <w:rFonts w:ascii="Cambria Math" w:hAnsi="Cambria Math" w:cs="宋体"/>
                    <w:i/>
                    <w:sz w:val="24"/>
                  </w:rPr>
                </m:ctrlPr>
              </m:fPr>
              <m:num>
                <m:r>
                  <w:rPr>
                    <w:rFonts w:ascii="Cambria Math" w:hAnsi="Cambria Math" w:cs="宋体"/>
                    <w:sz w:val="24"/>
                  </w:rPr>
                  <m:t>∂k</m:t>
                </m:r>
              </m:num>
              <m:den>
                <m: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j</m:t>
                    </m:r>
                  </m:sub>
                </m:sSub>
              </m:den>
            </m:f>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G</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G</m:t>
            </m:r>
          </m:e>
          <m:sub>
            <m:r>
              <w:rPr>
                <w:rFonts w:ascii="Cambria Math" w:hAnsi="Cambria Math" w:cs="宋体"/>
                <w:sz w:val="24"/>
              </w:rPr>
              <m:t>b</m:t>
            </m:r>
          </m:sub>
        </m:sSub>
        <m:r>
          <w:rPr>
            <w:rFonts w:ascii="Cambria Math" w:hAnsi="Cambria Math" w:cs="宋体"/>
            <w:sz w:val="24"/>
          </w:rPr>
          <m:t>-ρε-</m:t>
        </m:r>
        <m:sSub>
          <m:sSubPr>
            <m:ctrlPr>
              <w:rPr>
                <w:rFonts w:ascii="Cambria Math" w:hAnsi="Cambria Math" w:cs="宋体"/>
                <w:i/>
                <w:sz w:val="24"/>
              </w:rPr>
            </m:ctrlPr>
          </m:sSubPr>
          <m:e>
            <m:r>
              <w:rPr>
                <w:rFonts w:ascii="Cambria Math" w:hAnsi="Cambria Math" w:cs="宋体"/>
                <w:sz w:val="24"/>
              </w:rPr>
              <m:t>Y</m:t>
            </m:r>
          </m:e>
          <m:sub>
            <m:r>
              <w:rPr>
                <w:rFonts w:ascii="Cambria Math" w:hAnsi="Cambria Math" w:cs="宋体"/>
                <w:sz w:val="24"/>
              </w:rPr>
              <m:t>M</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oMath>
      <w:r w:rsidR="00CD2A15">
        <w:rPr>
          <w:rFonts w:ascii="宋体" w:hAnsi="宋体" w:cs="宋体"/>
          <w:sz w:val="24"/>
        </w:rPr>
        <w:t xml:space="preserve"> </w:t>
      </w:r>
    </w:p>
    <w:p w:rsidR="008F3D0E" w:rsidRDefault="00653A27">
      <w:pPr>
        <w:spacing w:line="360" w:lineRule="auto"/>
        <w:rPr>
          <w:rFonts w:ascii="宋体" w:hAnsi="宋体" w:cs="宋体"/>
          <w:sz w:val="24"/>
        </w:rPr>
      </w:pPr>
      <w:r>
        <w:rPr>
          <w:rFonts w:ascii="宋体" w:hAnsi="宋体" w:cs="宋体" w:hint="eastAsia"/>
          <w:sz w:val="24"/>
        </w:rPr>
        <w:t>湍动能</w:t>
      </w:r>
      <w:r w:rsidR="00D92777">
        <w:rPr>
          <w:rFonts w:ascii="宋体" w:hAnsi="宋体" w:cs="宋体" w:hint="eastAsia"/>
          <w:sz w:val="24"/>
        </w:rPr>
        <w:t>耗散率</w:t>
      </w:r>
      <m:oMath>
        <m:r>
          <m:rPr>
            <m:sty m:val="p"/>
          </m:rPr>
          <w:rPr>
            <w:rFonts w:ascii="Cambria Math" w:hAnsi="Cambria Math" w:cs="宋体" w:hint="eastAsia"/>
            <w:sz w:val="24"/>
          </w:rPr>
          <m:t>ε</m:t>
        </m:r>
      </m:oMath>
      <w:r w:rsidR="00D92777">
        <w:rPr>
          <w:rFonts w:ascii="宋体" w:hAnsi="宋体" w:cs="宋体" w:hint="eastAsia"/>
          <w:sz w:val="24"/>
        </w:rPr>
        <w:t>方程：</w:t>
      </w:r>
    </w:p>
    <w:p w:rsidR="00A31072" w:rsidRDefault="00F33E2F" w:rsidP="00A31072">
      <w:pPr>
        <w:spacing w:line="360" w:lineRule="auto"/>
        <w:jc w:val="center"/>
        <w:rPr>
          <w:rFonts w:ascii="宋体" w:hAnsi="宋体" w:cs="宋体"/>
          <w:sz w:val="24"/>
        </w:rPr>
      </w:pPr>
      <m:oMath>
        <m:f>
          <m:fPr>
            <m:ctrlPr>
              <w:rPr>
                <w:rFonts w:ascii="Cambria Math" w:hAnsi="Cambria Math" w:cs="宋体"/>
                <w:sz w:val="24"/>
              </w:rPr>
            </m:ctrlPr>
          </m:fPr>
          <m:num>
            <m:r>
              <m:rPr>
                <m:sty m:val="p"/>
              </m:rPr>
              <w:rPr>
                <w:rFonts w:ascii="Cambria Math" w:hAnsi="Cambria Math" w:cs="宋体"/>
                <w:sz w:val="24"/>
              </w:rPr>
              <m:t>∂(ρε)</m:t>
            </m:r>
          </m:num>
          <m:den>
            <m:r>
              <m:rPr>
                <m:sty m:val="p"/>
              </m:rPr>
              <w:rPr>
                <w:rFonts w:ascii="Cambria Math" w:hAnsi="Cambria Math" w:cs="宋体"/>
                <w:sz w:val="24"/>
              </w:rPr>
              <m:t>∂t</m:t>
            </m:r>
          </m:den>
        </m:f>
        <m: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∂(ρ</m:t>
            </m:r>
            <m:sSub>
              <m:sSubPr>
                <m:ctrlPr>
                  <w:rPr>
                    <w:rFonts w:ascii="Cambria Math" w:hAnsi="Cambria Math" w:cs="宋体"/>
                    <w:sz w:val="24"/>
                  </w:rPr>
                </m:ctrlPr>
              </m:sSubPr>
              <m:e>
                <m:r>
                  <m:rPr>
                    <m:sty m:val="p"/>
                  </m:rPr>
                  <w:rPr>
                    <w:rFonts w:ascii="Cambria Math" w:hAnsi="Cambria Math" w:cs="宋体"/>
                    <w:sz w:val="24"/>
                  </w:rPr>
                  <m:t>ε</m:t>
                </m:r>
                <m:r>
                  <w:rPr>
                    <w:rFonts w:ascii="Cambria Math" w:hAnsi="Cambria Math" w:cs="宋体"/>
                    <w:sz w:val="24"/>
                  </w:rPr>
                  <m:t>u</m:t>
                </m:r>
              </m:e>
              <m:sub>
                <m:r>
                  <w:rPr>
                    <w:rFonts w:ascii="Cambria Math" w:hAnsi="Cambria Math" w:cs="宋体"/>
                    <w:sz w:val="24"/>
                  </w:rPr>
                  <m:t>i</m:t>
                </m:r>
              </m:sub>
            </m:sSub>
            <m:r>
              <m:rPr>
                <m:sty m:val="p"/>
              </m:rPr>
              <w:rPr>
                <w:rFonts w:ascii="Cambria Math" w:hAnsi="Cambria Math" w:cs="宋体"/>
                <w:sz w:val="24"/>
              </w:rPr>
              <m:t>)</m:t>
            </m:r>
          </m:num>
          <m:den>
            <m:r>
              <m:rPr>
                <m:sty m:val="p"/>
              </m:rP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i</m:t>
                </m:r>
              </m:sub>
            </m:sSub>
          </m:den>
        </m:f>
        <m: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m:t>
            </m:r>
          </m:num>
          <m:den>
            <m:r>
              <m:rPr>
                <m:sty m:val="p"/>
              </m:rP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j</m:t>
                </m:r>
              </m:sub>
            </m:sSub>
          </m:den>
        </m:f>
        <m:d>
          <m:dPr>
            <m:begChr m:val="["/>
            <m:endChr m:val="]"/>
            <m:ctrlPr>
              <w:rPr>
                <w:rFonts w:ascii="Cambria Math" w:hAnsi="Cambria Math" w:cs="宋体"/>
                <w:i/>
                <w:sz w:val="24"/>
              </w:rPr>
            </m:ctrlPr>
          </m:dPr>
          <m:e>
            <m:d>
              <m:dPr>
                <m:ctrlPr>
                  <w:rPr>
                    <w:rFonts w:ascii="Cambria Math" w:hAnsi="Cambria Math" w:cs="宋体"/>
                    <w:i/>
                    <w:sz w:val="24"/>
                  </w:rPr>
                </m:ctrlPr>
              </m:dPr>
              <m:e>
                <m:r>
                  <w:rPr>
                    <w:rFonts w:ascii="Cambria Math" w:hAnsi="Cambria Math" w:cs="宋体"/>
                    <w:sz w:val="24"/>
                  </w:rPr>
                  <m:t>μ+</m:t>
                </m:r>
                <m:f>
                  <m:fPr>
                    <m:ctrlPr>
                      <w:rPr>
                        <w:rFonts w:ascii="Cambria Math" w:hAnsi="Cambria Math" w:cs="宋体"/>
                        <w:i/>
                        <w:sz w:val="24"/>
                      </w:rPr>
                    </m:ctrlPr>
                  </m:fPr>
                  <m:num>
                    <m:sSub>
                      <m:sSubPr>
                        <m:ctrlPr>
                          <w:rPr>
                            <w:rFonts w:ascii="Cambria Math" w:hAnsi="Cambria Math" w:cs="宋体"/>
                            <w:i/>
                            <w:sz w:val="24"/>
                          </w:rPr>
                        </m:ctrlPr>
                      </m:sSubPr>
                      <m:e>
                        <m:r>
                          <w:rPr>
                            <w:rFonts w:ascii="Cambria Math" w:hAnsi="Cambria Math" w:cs="宋体"/>
                            <w:sz w:val="24"/>
                          </w:rPr>
                          <m:t>μ</m:t>
                        </m:r>
                      </m:e>
                      <m:sub>
                        <m:r>
                          <w:rPr>
                            <w:rFonts w:ascii="Cambria Math" w:hAnsi="Cambria Math" w:cs="宋体"/>
                            <w:sz w:val="24"/>
                          </w:rPr>
                          <m:t>t</m:t>
                        </m:r>
                      </m:sub>
                    </m:sSub>
                  </m:num>
                  <m:den>
                    <m:sSub>
                      <m:sSubPr>
                        <m:ctrlPr>
                          <w:rPr>
                            <w:rFonts w:ascii="Cambria Math" w:hAnsi="Cambria Math" w:cs="宋体"/>
                            <w:i/>
                            <w:sz w:val="24"/>
                          </w:rPr>
                        </m:ctrlPr>
                      </m:sSubPr>
                      <m:e>
                        <m:r>
                          <w:rPr>
                            <w:rFonts w:ascii="Cambria Math" w:hAnsi="Cambria Math" w:cs="宋体"/>
                            <w:sz w:val="24"/>
                          </w:rPr>
                          <m:t>σ</m:t>
                        </m:r>
                      </m:e>
                      <m:sub>
                        <m:r>
                          <m:rPr>
                            <m:sty m:val="p"/>
                          </m:rPr>
                          <w:rPr>
                            <w:rFonts w:ascii="Cambria Math" w:hAnsi="Cambria Math" w:cs="宋体"/>
                            <w:sz w:val="24"/>
                          </w:rPr>
                          <m:t>ε</m:t>
                        </m:r>
                      </m:sub>
                    </m:sSub>
                  </m:den>
                </m:f>
              </m:e>
            </m:d>
            <m:f>
              <m:fPr>
                <m:ctrlPr>
                  <w:rPr>
                    <w:rFonts w:ascii="Cambria Math" w:hAnsi="Cambria Math" w:cs="宋体"/>
                    <w:i/>
                    <w:sz w:val="24"/>
                  </w:rPr>
                </m:ctrlPr>
              </m:fPr>
              <m:num>
                <m:r>
                  <w:rPr>
                    <w:rFonts w:ascii="Cambria Math" w:hAnsi="Cambria Math" w:cs="宋体"/>
                    <w:sz w:val="24"/>
                  </w:rPr>
                  <m:t>∂</m:t>
                </m:r>
                <m:r>
                  <m:rPr>
                    <m:sty m:val="p"/>
                  </m:rPr>
                  <w:rPr>
                    <w:rFonts w:ascii="Cambria Math" w:hAnsi="Cambria Math" w:cs="宋体"/>
                    <w:sz w:val="24"/>
                  </w:rPr>
                  <m:t>ε</m:t>
                </m:r>
              </m:num>
              <m:den>
                <m: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j</m:t>
                    </m:r>
                  </m:sub>
                </m:sSub>
              </m:den>
            </m:f>
          </m:e>
        </m:d>
        <m:r>
          <w:rPr>
            <w:rFonts w:ascii="Cambria Math" w:hAnsi="Cambria Math" w:cs="宋体"/>
            <w:sz w:val="24"/>
          </w:rPr>
          <m:t>+</m:t>
        </m:r>
        <m:sSub>
          <m:sSubPr>
            <m:ctrlPr>
              <w:rPr>
                <w:rFonts w:ascii="Cambria Math" w:hAnsi="Cambria Math" w:cs="宋体"/>
                <w:i/>
                <w:sz w:val="24"/>
              </w:rPr>
            </m:ctrlPr>
          </m:sSubPr>
          <m:e>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1</m:t>
                </m:r>
                <m:r>
                  <m:rPr>
                    <m:sty m:val="p"/>
                  </m:rPr>
                  <w:rPr>
                    <w:rFonts w:ascii="Cambria Math" w:hAnsi="Cambria Math" w:cs="宋体"/>
                    <w:sz w:val="24"/>
                  </w:rPr>
                  <m:t>ε</m:t>
                </m:r>
              </m:sub>
            </m:sSub>
            <m:f>
              <m:fPr>
                <m:ctrlPr>
                  <w:rPr>
                    <w:rFonts w:ascii="Cambria Math" w:hAnsi="Cambria Math" w:cs="宋体"/>
                    <w:sz w:val="24"/>
                  </w:rPr>
                </m:ctrlPr>
              </m:fPr>
              <m:num>
                <m:r>
                  <m:rPr>
                    <m:sty m:val="p"/>
                  </m:rPr>
                  <w:rPr>
                    <w:rFonts w:ascii="Cambria Math" w:hAnsi="Cambria Math" w:cs="宋体"/>
                    <w:sz w:val="24"/>
                  </w:rPr>
                  <m:t>ε</m:t>
                </m:r>
              </m:num>
              <m:den>
                <m:r>
                  <w:rPr>
                    <w:rFonts w:ascii="Cambria Math" w:hAnsi="Cambria Math" w:cs="宋体"/>
                    <w:sz w:val="24"/>
                  </w:rPr>
                  <m:t>k</m:t>
                </m:r>
              </m:den>
            </m:f>
            <m:r>
              <m:rPr>
                <m:sty m:val="p"/>
              </m:rPr>
              <w:rPr>
                <w:rFonts w:ascii="Cambria Math" w:hAnsi="Cambria Math" w:cs="宋体"/>
                <w:sz w:val="24"/>
              </w:rPr>
              <m:t>(</m:t>
            </m:r>
            <m:r>
              <w:rPr>
                <w:rFonts w:ascii="Cambria Math" w:hAnsi="Cambria Math" w:cs="宋体"/>
                <w:sz w:val="24"/>
              </w:rPr>
              <m:t>G</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C</m:t>
            </m:r>
          </m:e>
          <m:sub>
            <m:r>
              <w:rPr>
                <w:rFonts w:ascii="Cambria Math" w:hAnsi="Cambria Math" w:cs="宋体"/>
                <w:sz w:val="24"/>
              </w:rPr>
              <m:t>3</m:t>
            </m:r>
            <m:r>
              <m:rPr>
                <m:sty m:val="p"/>
              </m:rPr>
              <w:rPr>
                <w:rFonts w:ascii="Cambria Math" w:hAnsi="Cambria Math" w:cs="宋体"/>
                <w:sz w:val="24"/>
              </w:rPr>
              <m:t>ε</m:t>
            </m:r>
          </m:sub>
        </m:sSub>
        <m:sSub>
          <m:sSubPr>
            <m:ctrlPr>
              <w:rPr>
                <w:rFonts w:ascii="Cambria Math" w:hAnsi="Cambria Math" w:cs="宋体"/>
                <w:i/>
                <w:sz w:val="24"/>
              </w:rPr>
            </m:ctrlPr>
          </m:sSubPr>
          <m:e>
            <m:r>
              <w:rPr>
                <w:rFonts w:ascii="Cambria Math" w:hAnsi="Cambria Math" w:cs="宋体"/>
                <w:sz w:val="24"/>
              </w:rPr>
              <m:t>G</m:t>
            </m:r>
          </m:e>
          <m:sub>
            <m:r>
              <w:rPr>
                <w:rFonts w:ascii="Cambria Math" w:hAnsi="Cambria Math" w:cs="宋体"/>
                <w:sz w:val="24"/>
              </w:rPr>
              <m:t>b</m:t>
            </m:r>
          </m:sub>
        </m:sSub>
        <m: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2</m:t>
            </m:r>
            <m:r>
              <m:rPr>
                <m:sty m:val="p"/>
              </m:rPr>
              <w:rPr>
                <w:rFonts w:ascii="Cambria Math" w:hAnsi="Cambria Math" w:cs="宋体"/>
                <w:sz w:val="24"/>
              </w:rPr>
              <m:t>ε</m:t>
            </m:r>
          </m:sub>
        </m:sSub>
        <m:r>
          <m:rPr>
            <m:sty m:val="p"/>
          </m:rPr>
          <w:rPr>
            <w:rFonts w:ascii="Cambria Math" w:hAnsi="Cambria Math" w:cs="宋体"/>
            <w:sz w:val="24"/>
          </w:rPr>
          <m:t>ρ</m:t>
        </m:r>
        <m:f>
          <m:fPr>
            <m:ctrlPr>
              <w:rPr>
                <w:rFonts w:ascii="Cambria Math" w:hAnsi="Cambria Math" w:cs="宋体"/>
                <w:sz w:val="24"/>
              </w:rPr>
            </m:ctrlPr>
          </m:fPr>
          <m:num>
            <m:r>
              <m:rPr>
                <m:sty m:val="p"/>
              </m:rPr>
              <w:rPr>
                <w:rFonts w:ascii="Cambria Math" w:hAnsi="Cambria Math" w:cs="宋体"/>
                <w:sz w:val="24"/>
              </w:rPr>
              <m:t>ε</m:t>
            </m:r>
            <m:r>
              <m:rPr>
                <m:sty m:val="p"/>
              </m:rPr>
              <w:rPr>
                <w:rFonts w:ascii="Cambria Math" w:hAnsi="Cambria Math" w:cs="宋体" w:hint="eastAsia"/>
                <w:sz w:val="24"/>
              </w:rPr>
              <m:t>²</m:t>
            </m:r>
          </m:num>
          <m:den>
            <m:r>
              <w:rPr>
                <w:rFonts w:ascii="Cambria Math" w:hAnsi="Cambria Math" w:cs="宋体"/>
                <w:sz w:val="24"/>
              </w:rPr>
              <m:t>k</m:t>
            </m:r>
          </m:den>
        </m:f>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m:rPr>
                <m:sty m:val="p"/>
              </m:rPr>
              <w:rPr>
                <w:rFonts w:ascii="Cambria Math" w:hAnsi="Cambria Math" w:cs="宋体"/>
                <w:sz w:val="24"/>
              </w:rPr>
              <m:t>ε</m:t>
            </m:r>
          </m:sub>
        </m:sSub>
      </m:oMath>
      <w:r w:rsidR="00CD2A15">
        <w:rPr>
          <w:rFonts w:ascii="宋体" w:hAnsi="宋体" w:cs="宋体"/>
          <w:sz w:val="24"/>
        </w:rPr>
        <w:t xml:space="preserve"> </w:t>
      </w:r>
    </w:p>
    <w:p w:rsidR="00FC3D07" w:rsidRDefault="005705C2" w:rsidP="00C03538">
      <w:pPr>
        <w:spacing w:line="360" w:lineRule="auto"/>
        <w:rPr>
          <w:rFonts w:ascii="宋体" w:hAnsi="宋体"/>
          <w:sz w:val="24"/>
        </w:rPr>
      </w:pPr>
      <w:r>
        <w:rPr>
          <w:rFonts w:ascii="宋体" w:hAnsi="宋体" w:hint="eastAsia"/>
          <w:sz w:val="24"/>
        </w:rPr>
        <w:t>其中</w:t>
      </w:r>
      <w:r>
        <w:rPr>
          <w:rFonts w:ascii="宋体" w:hAnsi="宋体"/>
          <w:sz w:val="24"/>
        </w:rPr>
        <w:t>：</w:t>
      </w:r>
    </w:p>
    <w:p w:rsidR="005705C2" w:rsidRDefault="005705C2" w:rsidP="00C03538">
      <w:pPr>
        <w:spacing w:line="360" w:lineRule="auto"/>
        <w:rPr>
          <w:rFonts w:ascii="宋体" w:hAnsi="宋体"/>
          <w:sz w:val="24"/>
        </w:rPr>
      </w:pPr>
      <w:r>
        <w:rPr>
          <w:rFonts w:ascii="宋体" w:hAnsi="宋体" w:hint="eastAsia"/>
          <w:sz w:val="24"/>
        </w:rPr>
        <w:t xml:space="preserve">   湍流</w:t>
      </w:r>
      <w:r>
        <w:rPr>
          <w:rFonts w:ascii="宋体" w:hAnsi="宋体"/>
          <w:sz w:val="24"/>
        </w:rPr>
        <w:t>粘度</w:t>
      </w:r>
      <w:r>
        <w:rPr>
          <w:rFonts w:ascii="宋体" w:hAnsi="宋体" w:hint="eastAsia"/>
          <w:sz w:val="24"/>
        </w:rPr>
        <w:t xml:space="preserve"> </w:t>
      </w:r>
      <m:oMath>
        <m:sSub>
          <m:sSubPr>
            <m:ctrlPr>
              <w:rPr>
                <w:rFonts w:ascii="Cambria Math" w:hAnsi="Cambria Math" w:cs="宋体"/>
                <w:i/>
                <w:sz w:val="24"/>
              </w:rPr>
            </m:ctrlPr>
          </m:sSubPr>
          <m:e>
            <m:r>
              <w:rPr>
                <w:rFonts w:ascii="Cambria Math" w:hAnsi="Cambria Math" w:cs="宋体"/>
                <w:sz w:val="24"/>
              </w:rPr>
              <m:t>μ</m:t>
            </m:r>
          </m:e>
          <m:sub>
            <m:r>
              <w:rPr>
                <w:rFonts w:ascii="Cambria Math" w:hAnsi="Cambria Math" w:cs="宋体"/>
                <w:sz w:val="24"/>
              </w:rPr>
              <m:t>t</m:t>
            </m:r>
          </m:sub>
        </m:sSub>
        <m:r>
          <w:rPr>
            <w:rFonts w:ascii="Cambria Math" w:hAnsi="Cambria Math" w:cs="宋体"/>
            <w:sz w:val="24"/>
          </w:rPr>
          <m:t>=</m:t>
        </m:r>
        <m:r>
          <m:rPr>
            <m:sty m:val="p"/>
          </m:rPr>
          <w:rPr>
            <w:rFonts w:ascii="Cambria Math" w:hAnsi="Cambria Math" w:cs="宋体"/>
            <w:sz w:val="24"/>
          </w:rPr>
          <m:t>ρ</m:t>
        </m:r>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μ</m:t>
            </m:r>
          </m:sub>
        </m:sSub>
        <m:f>
          <m:fPr>
            <m:ctrlPr>
              <w:rPr>
                <w:rFonts w:ascii="Cambria Math" w:hAnsi="Cambria Math" w:cs="宋体"/>
                <w:sz w:val="24"/>
              </w:rPr>
            </m:ctrlPr>
          </m:fPr>
          <m:num>
            <m:r>
              <w:rPr>
                <w:rFonts w:ascii="Cambria Math" w:hAnsi="Cambria Math" w:cs="宋体"/>
                <w:sz w:val="24"/>
              </w:rPr>
              <m:t>k</m:t>
            </m:r>
            <m:r>
              <m:rPr>
                <m:sty m:val="p"/>
              </m:rPr>
              <w:rPr>
                <w:rFonts w:ascii="Cambria Math" w:hAnsi="Cambria Math" w:cs="宋体" w:hint="eastAsia"/>
                <w:sz w:val="24"/>
              </w:rPr>
              <m:t>²</m:t>
            </m:r>
          </m:num>
          <m:den>
            <m:r>
              <m:rPr>
                <m:sty m:val="p"/>
              </m:rPr>
              <w:rPr>
                <w:rFonts w:ascii="Cambria Math" w:hAnsi="Cambria Math" w:cs="宋体"/>
                <w:sz w:val="24"/>
              </w:rPr>
              <m:t>ε</m:t>
            </m:r>
          </m:den>
        </m:f>
      </m:oMath>
    </w:p>
    <w:p w:rsidR="005705C2" w:rsidRPr="009A33EA" w:rsidRDefault="005705C2" w:rsidP="00C03538">
      <w:pPr>
        <w:spacing w:line="360" w:lineRule="auto"/>
        <w:rPr>
          <w:rFonts w:ascii="宋体" w:hAnsi="宋体"/>
          <w:sz w:val="24"/>
        </w:rPr>
      </w:pPr>
      <w:r>
        <w:rPr>
          <w:rFonts w:ascii="宋体" w:hAnsi="宋体" w:hint="eastAsia"/>
          <w:sz w:val="24"/>
        </w:rPr>
        <w:t xml:space="preserve">   模型</w:t>
      </w:r>
      <w:r>
        <w:rPr>
          <w:rFonts w:ascii="宋体" w:hAnsi="宋体"/>
          <w:sz w:val="24"/>
        </w:rPr>
        <w:t>常数：</w:t>
      </w:r>
      <m:oMath>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1</m:t>
            </m:r>
            <m:r>
              <m:rPr>
                <m:sty m:val="p"/>
              </m:rPr>
              <w:rPr>
                <w:rFonts w:ascii="Cambria Math" w:hAnsi="Cambria Math" w:cs="宋体"/>
                <w:sz w:val="24"/>
              </w:rPr>
              <m:t>ε</m:t>
            </m:r>
          </m:sub>
        </m:sSub>
        <m:r>
          <w:rPr>
            <w:rFonts w:ascii="Cambria Math" w:hAnsi="Cambria Math" w:cs="宋体"/>
            <w:sz w:val="24"/>
          </w:rPr>
          <m:t>=1.44</m:t>
        </m:r>
      </m:oMath>
      <w:r>
        <w:rPr>
          <w:rFonts w:ascii="宋体" w:hAnsi="宋体" w:hint="eastAsia"/>
          <w:sz w:val="24"/>
        </w:rPr>
        <w:t>，</w:t>
      </w:r>
      <m:oMath>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2</m:t>
            </m:r>
            <m:r>
              <m:rPr>
                <m:sty m:val="p"/>
              </m:rPr>
              <w:rPr>
                <w:rFonts w:ascii="Cambria Math" w:hAnsi="Cambria Math" w:cs="宋体"/>
                <w:sz w:val="24"/>
              </w:rPr>
              <m:t>ε</m:t>
            </m:r>
          </m:sub>
        </m:sSub>
        <m:r>
          <w:rPr>
            <w:rFonts w:ascii="Cambria Math" w:hAnsi="Cambria Math" w:cs="宋体"/>
            <w:sz w:val="24"/>
          </w:rPr>
          <m:t>=1.92</m:t>
        </m:r>
      </m:oMath>
      <w:r>
        <w:rPr>
          <w:rFonts w:ascii="宋体" w:hAnsi="宋体" w:hint="eastAsia"/>
          <w:sz w:val="24"/>
        </w:rPr>
        <w:t>，</w:t>
      </w:r>
      <m:oMath>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μ</m:t>
            </m:r>
          </m:sub>
        </m:sSub>
        <m:r>
          <w:rPr>
            <w:rFonts w:ascii="Cambria Math" w:hAnsi="Cambria Math" w:cs="宋体"/>
            <w:sz w:val="24"/>
          </w:rPr>
          <m:t>=0.09</m:t>
        </m:r>
      </m:oMath>
      <w:r>
        <w:rPr>
          <w:rFonts w:ascii="宋体" w:hAnsi="宋体" w:hint="eastAsia"/>
          <w:sz w:val="24"/>
        </w:rPr>
        <w:t>，</w:t>
      </w:r>
      <m:oMath>
        <m:sSub>
          <m:sSubPr>
            <m:ctrlPr>
              <w:rPr>
                <w:rFonts w:ascii="Cambria Math" w:hAnsi="Cambria Math" w:cs="宋体"/>
                <w:i/>
                <w:sz w:val="24"/>
              </w:rPr>
            </m:ctrlPr>
          </m:sSubPr>
          <m:e>
            <m:r>
              <w:rPr>
                <w:rFonts w:ascii="Cambria Math" w:hAnsi="Cambria Math" w:cs="宋体"/>
                <w:sz w:val="24"/>
              </w:rPr>
              <m:t>σ</m:t>
            </m:r>
          </m:e>
          <m:sub>
            <m:r>
              <w:rPr>
                <w:rFonts w:ascii="Cambria Math" w:hAnsi="Cambria Math" w:cs="宋体"/>
                <w:sz w:val="24"/>
              </w:rPr>
              <m:t>k</m:t>
            </m:r>
          </m:sub>
        </m:sSub>
        <m:r>
          <w:rPr>
            <w:rFonts w:ascii="Cambria Math" w:hAnsi="Cambria Math" w:cs="宋体"/>
            <w:sz w:val="24"/>
          </w:rPr>
          <m:t>=1.0</m:t>
        </m:r>
      </m:oMath>
      <w:r>
        <w:rPr>
          <w:rFonts w:ascii="宋体" w:hAnsi="宋体" w:hint="eastAsia"/>
          <w:sz w:val="24"/>
        </w:rPr>
        <w:t>，</w:t>
      </w:r>
      <m:oMath>
        <m:sSub>
          <m:sSubPr>
            <m:ctrlPr>
              <w:rPr>
                <w:rFonts w:ascii="Cambria Math" w:hAnsi="Cambria Math" w:cs="宋体"/>
                <w:i/>
                <w:sz w:val="24"/>
              </w:rPr>
            </m:ctrlPr>
          </m:sSubPr>
          <m:e>
            <m:r>
              <w:rPr>
                <w:rFonts w:ascii="Cambria Math" w:hAnsi="Cambria Math" w:cs="宋体"/>
                <w:sz w:val="24"/>
              </w:rPr>
              <m:t>σ</m:t>
            </m:r>
          </m:e>
          <m:sub>
            <m:r>
              <m:rPr>
                <m:sty m:val="p"/>
              </m:rPr>
              <w:rPr>
                <w:rFonts w:ascii="Cambria Math" w:hAnsi="Cambria Math" w:cs="宋体"/>
                <w:sz w:val="24"/>
              </w:rPr>
              <m:t>ε</m:t>
            </m:r>
          </m:sub>
        </m:sSub>
        <m:r>
          <w:rPr>
            <w:rFonts w:ascii="Cambria Math" w:hAnsi="Cambria Math" w:cs="宋体"/>
            <w:sz w:val="24"/>
          </w:rPr>
          <m:t>=1.3</m:t>
        </m:r>
        <m:r>
          <m:rPr>
            <m:sty m:val="p"/>
          </m:rPr>
          <w:rPr>
            <w:rFonts w:ascii="Cambria Math" w:hAnsi="Cambria Math" w:cs="宋体" w:hint="eastAsia"/>
            <w:sz w:val="24"/>
          </w:rPr>
          <m:t>。</m:t>
        </m:r>
      </m:oMath>
    </w:p>
    <w:p w:rsidR="00FE35E1" w:rsidRDefault="00FE35E1" w:rsidP="00F32BCE">
      <w:pPr>
        <w:spacing w:line="360" w:lineRule="auto"/>
        <w:jc w:val="center"/>
        <w:rPr>
          <w:rFonts w:ascii="宋体" w:hAnsi="宋体"/>
          <w:sz w:val="24"/>
        </w:rPr>
      </w:pPr>
    </w:p>
    <w:p w:rsidR="00FC3D07" w:rsidRPr="00840E10" w:rsidRDefault="00840E10" w:rsidP="005E32CE">
      <w:pPr>
        <w:pStyle w:val="2"/>
      </w:pPr>
      <w:r>
        <w:rPr>
          <w:rFonts w:hint="eastAsia"/>
        </w:rPr>
        <w:lastRenderedPageBreak/>
        <w:t>2.</w:t>
      </w:r>
      <w:r w:rsidR="00C77601">
        <w:t>6</w:t>
      </w:r>
      <w:r>
        <w:rPr>
          <w:rFonts w:hint="eastAsia"/>
        </w:rPr>
        <w:t xml:space="preserve"> </w:t>
      </w:r>
      <w:r w:rsidR="00FC3D07" w:rsidRPr="00840E10">
        <w:rPr>
          <w:rFonts w:hint="eastAsia"/>
        </w:rPr>
        <w:t>计算</w:t>
      </w:r>
      <w:r w:rsidR="00FC3D07" w:rsidRPr="00840E10">
        <w:t>方法</w:t>
      </w:r>
    </w:p>
    <w:p w:rsidR="00840E10" w:rsidRPr="008C7D44" w:rsidRDefault="00840E10" w:rsidP="005E32CE">
      <w:pPr>
        <w:pStyle w:val="3"/>
      </w:pPr>
      <w:r w:rsidRPr="008C7D44">
        <w:rPr>
          <w:rFonts w:hint="eastAsia"/>
        </w:rPr>
        <w:t>2.</w:t>
      </w:r>
      <w:r w:rsidR="00C77601">
        <w:t>6</w:t>
      </w:r>
      <w:r w:rsidRPr="008C7D44">
        <w:rPr>
          <w:rFonts w:hint="eastAsia"/>
        </w:rPr>
        <w:t>.1</w:t>
      </w:r>
      <w:r w:rsidRPr="008C7D44">
        <w:rPr>
          <w:rFonts w:hint="eastAsia"/>
        </w:rPr>
        <w:t>差分格式</w:t>
      </w:r>
    </w:p>
    <w:p w:rsidR="00FC3D07" w:rsidRDefault="009F2C51" w:rsidP="00840E10">
      <w:pPr>
        <w:spacing w:line="360" w:lineRule="auto"/>
        <w:ind w:firstLineChars="200" w:firstLine="480"/>
        <w:rPr>
          <w:rFonts w:ascii="宋体" w:hAnsi="宋体"/>
          <w:sz w:val="24"/>
        </w:rPr>
      </w:pPr>
      <w:r>
        <w:rPr>
          <w:rFonts w:ascii="宋体" w:hAnsi="宋体" w:hint="eastAsia"/>
          <w:sz w:val="24"/>
        </w:rPr>
        <w:t>控制方程</w:t>
      </w:r>
      <w:r>
        <w:rPr>
          <w:rFonts w:ascii="宋体" w:hAnsi="宋体"/>
          <w:sz w:val="24"/>
        </w:rPr>
        <w:t>中</w:t>
      </w:r>
      <w:r w:rsidR="00FC3D07">
        <w:rPr>
          <w:rFonts w:ascii="宋体" w:hAnsi="宋体" w:hint="eastAsia"/>
          <w:sz w:val="24"/>
        </w:rPr>
        <w:t>对流项</w:t>
      </w:r>
      <w:r w:rsidR="00FC3D07">
        <w:rPr>
          <w:rFonts w:ascii="宋体" w:hAnsi="宋体"/>
          <w:sz w:val="24"/>
        </w:rPr>
        <w:t>采用</w:t>
      </w:r>
      <w:r>
        <w:rPr>
          <w:rFonts w:ascii="宋体" w:hAnsi="宋体" w:hint="eastAsia"/>
          <w:sz w:val="24"/>
        </w:rPr>
        <w:t>一阶</w:t>
      </w:r>
      <w:r>
        <w:rPr>
          <w:rFonts w:ascii="宋体" w:hAnsi="宋体"/>
          <w:sz w:val="24"/>
        </w:rPr>
        <w:t>迎风格式，扩散项采用二阶中心差分格式</w:t>
      </w:r>
      <w:r>
        <w:rPr>
          <w:rFonts w:ascii="宋体" w:hAnsi="宋体" w:hint="eastAsia"/>
          <w:sz w:val="24"/>
        </w:rPr>
        <w:t>，</w:t>
      </w:r>
      <w:r>
        <w:rPr>
          <w:rFonts w:ascii="宋体" w:hAnsi="宋体"/>
          <w:sz w:val="24"/>
        </w:rPr>
        <w:t>梯度项采用一阶迎风格式。</w:t>
      </w:r>
    </w:p>
    <w:p w:rsidR="00840E10" w:rsidRPr="008C7D44" w:rsidRDefault="00840E10" w:rsidP="005E32CE">
      <w:pPr>
        <w:pStyle w:val="3"/>
      </w:pPr>
      <w:r w:rsidRPr="008C7D44">
        <w:rPr>
          <w:rFonts w:hint="eastAsia"/>
        </w:rPr>
        <w:t>2.</w:t>
      </w:r>
      <w:r w:rsidR="00C77601">
        <w:t>6</w:t>
      </w:r>
      <w:r w:rsidRPr="008C7D44">
        <w:rPr>
          <w:rFonts w:hint="eastAsia"/>
        </w:rPr>
        <w:t xml:space="preserve">.2 </w:t>
      </w:r>
      <w:r w:rsidRPr="008C7D44">
        <w:rPr>
          <w:rFonts w:hint="eastAsia"/>
        </w:rPr>
        <w:t>算法</w:t>
      </w:r>
    </w:p>
    <w:p w:rsidR="009F2C51" w:rsidRPr="001629A2" w:rsidRDefault="009F2C51" w:rsidP="00840E10">
      <w:pPr>
        <w:spacing w:line="360" w:lineRule="auto"/>
        <w:ind w:firstLineChars="200" w:firstLine="480"/>
        <w:rPr>
          <w:rFonts w:ascii="宋体" w:hAnsi="宋体"/>
          <w:sz w:val="24"/>
        </w:rPr>
      </w:pPr>
      <w:r w:rsidRPr="001629A2">
        <w:rPr>
          <w:rFonts w:ascii="宋体" w:hAnsi="宋体" w:hint="eastAsia"/>
          <w:sz w:val="24"/>
        </w:rPr>
        <w:t>压力</w:t>
      </w:r>
      <w:r w:rsidRPr="001629A2">
        <w:rPr>
          <w:rFonts w:ascii="宋体" w:hAnsi="宋体"/>
          <w:sz w:val="24"/>
        </w:rPr>
        <w:t>速度耦合算法采用SIMPLE算法。</w:t>
      </w:r>
    </w:p>
    <w:p w:rsidR="009F2C51" w:rsidRPr="008C7D44" w:rsidRDefault="008C7D44" w:rsidP="005E32CE">
      <w:pPr>
        <w:pStyle w:val="3"/>
      </w:pPr>
      <w:r w:rsidRPr="008C7D44">
        <w:rPr>
          <w:rFonts w:hint="eastAsia"/>
        </w:rPr>
        <w:t>2.</w:t>
      </w:r>
      <w:r w:rsidR="00C77601">
        <w:t>6</w:t>
      </w:r>
      <w:r w:rsidRPr="008C7D44">
        <w:rPr>
          <w:rFonts w:hint="eastAsia"/>
        </w:rPr>
        <w:t xml:space="preserve">.3 </w:t>
      </w:r>
      <w:r w:rsidR="009F2C51" w:rsidRPr="008C7D44">
        <w:rPr>
          <w:rFonts w:hint="eastAsia"/>
        </w:rPr>
        <w:t>松弛</w:t>
      </w:r>
      <w:r w:rsidR="009F2C51" w:rsidRPr="008C7D44">
        <w:t>因子</w:t>
      </w:r>
    </w:p>
    <w:tbl>
      <w:tblPr>
        <w:tblStyle w:val="af6"/>
        <w:tblW w:w="0" w:type="auto"/>
        <w:tblInd w:w="630" w:type="dxa"/>
        <w:tblLook w:val="04A0" w:firstRow="1" w:lastRow="0" w:firstColumn="1" w:lastColumn="0" w:noHBand="0" w:noVBand="1"/>
      </w:tblPr>
      <w:tblGrid>
        <w:gridCol w:w="2235"/>
        <w:gridCol w:w="3764"/>
      </w:tblGrid>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松弛因子项</w:t>
            </w:r>
          </w:p>
        </w:tc>
        <w:tc>
          <w:tcPr>
            <w:tcW w:w="3764" w:type="dxa"/>
          </w:tcPr>
          <w:p w:rsidR="009B0C70" w:rsidRDefault="009B0C70" w:rsidP="00D47E12">
            <w:pPr>
              <w:spacing w:line="360" w:lineRule="auto"/>
              <w:rPr>
                <w:rFonts w:ascii="宋体" w:hAnsi="宋体"/>
                <w:sz w:val="24"/>
              </w:rPr>
            </w:pPr>
            <w:r>
              <w:rPr>
                <w:rFonts w:ascii="宋体" w:hAnsi="宋体" w:hint="eastAsia"/>
                <w:sz w:val="24"/>
              </w:rPr>
              <w:t>值</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压</w:t>
            </w:r>
            <w:r w:rsidR="00DE5AB2">
              <w:rPr>
                <w:rFonts w:ascii="宋体" w:hAnsi="宋体" w:hint="eastAsia"/>
                <w:sz w:val="24"/>
              </w:rPr>
              <w:t>强</w:t>
            </w:r>
            <w:r>
              <w:rPr>
                <w:rFonts w:ascii="宋体" w:hAnsi="宋体" w:hint="eastAsia"/>
                <w:sz w:val="24"/>
              </w:rPr>
              <w:t>(</w:t>
            </w:r>
            <w:r>
              <w:rPr>
                <w:rFonts w:ascii="宋体" w:hAnsi="宋体"/>
                <w:sz w:val="24"/>
              </w:rPr>
              <w:t>P</w:t>
            </w:r>
            <w:r>
              <w:rPr>
                <w:rFonts w:ascii="宋体" w:hAnsi="宋体" w:hint="eastAsia"/>
                <w:sz w:val="24"/>
              </w:rPr>
              <w:t>)</w:t>
            </w:r>
          </w:p>
        </w:tc>
        <w:tc>
          <w:tcPr>
            <w:tcW w:w="3764" w:type="dxa"/>
          </w:tcPr>
          <w:p w:rsidR="009B0C70" w:rsidRDefault="007B05E5" w:rsidP="00D47E12">
            <w:pPr>
              <w:spacing w:line="360" w:lineRule="auto"/>
              <w:rPr>
                <w:rFonts w:ascii="宋体" w:hAnsi="宋体"/>
                <w:sz w:val="24"/>
              </w:rPr>
            </w:pPr>
            <w:bookmarkStart w:id="45" w:name="松弛因子压力"/>
            <w:bookmarkEnd w:id="45"/>
            <w:r>
              <w:t>{</w:t>
            </w:r>
            <w:r w:rsidRPr="007B05E5">
              <w:t>Relaxation</w:t>
            </w:r>
            <w:r>
              <w:t>.Press}</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速度(</w:t>
            </w:r>
            <w:r>
              <w:rPr>
                <w:rFonts w:ascii="宋体" w:hAnsi="宋体"/>
                <w:sz w:val="24"/>
              </w:rPr>
              <w:t>U)</w:t>
            </w:r>
          </w:p>
        </w:tc>
        <w:tc>
          <w:tcPr>
            <w:tcW w:w="3764" w:type="dxa"/>
          </w:tcPr>
          <w:p w:rsidR="009B0C70" w:rsidRDefault="00EC36DE" w:rsidP="00D47E12">
            <w:pPr>
              <w:spacing w:line="360" w:lineRule="auto"/>
              <w:rPr>
                <w:rFonts w:ascii="宋体" w:hAnsi="宋体"/>
                <w:sz w:val="24"/>
              </w:rPr>
            </w:pPr>
            <w:bookmarkStart w:id="46" w:name="松弛因子速度"/>
            <w:bookmarkEnd w:id="46"/>
            <w:r>
              <w:rPr>
                <w:rFonts w:hint="eastAsia"/>
              </w:rPr>
              <w:t>$</w:t>
            </w:r>
            <w:r w:rsidR="007B05E5">
              <w:t>{</w:t>
            </w:r>
            <w:r w:rsidR="007B05E5" w:rsidRPr="007B05E5">
              <w:t>Relaxation</w:t>
            </w:r>
            <w:r w:rsidR="007B05E5">
              <w:t>.</w:t>
            </w:r>
            <w:r w:rsidR="006164A9" w:rsidRPr="006164A9">
              <w:t>Uspeed</w:t>
            </w:r>
            <w:r w:rsidR="007B05E5">
              <w:t>}</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温度(</w:t>
            </w:r>
            <w:r>
              <w:rPr>
                <w:rFonts w:ascii="宋体" w:hAnsi="宋体"/>
                <w:sz w:val="24"/>
              </w:rPr>
              <w:t>T)</w:t>
            </w:r>
          </w:p>
        </w:tc>
        <w:tc>
          <w:tcPr>
            <w:tcW w:w="3764" w:type="dxa"/>
          </w:tcPr>
          <w:p w:rsidR="009B0C70" w:rsidRDefault="00EC36DE" w:rsidP="00D47E12">
            <w:pPr>
              <w:spacing w:line="360" w:lineRule="auto"/>
              <w:rPr>
                <w:rFonts w:ascii="宋体" w:hAnsi="宋体"/>
                <w:sz w:val="24"/>
              </w:rPr>
            </w:pPr>
            <w:bookmarkStart w:id="47" w:name="松弛因子温度"/>
            <w:bookmarkEnd w:id="47"/>
            <w:r>
              <w:rPr>
                <w:rFonts w:hint="eastAsia"/>
              </w:rPr>
              <w:t>$</w:t>
            </w:r>
            <w:r w:rsidR="007B05E5">
              <w:t>{</w:t>
            </w:r>
            <w:r w:rsidR="007B05E5" w:rsidRPr="007B05E5">
              <w:t>Relaxation</w:t>
            </w:r>
            <w:r w:rsidR="007B05E5">
              <w:t>.</w:t>
            </w:r>
            <w:r w:rsidR="006164A9" w:rsidRPr="006164A9">
              <w:t>Temperature</w:t>
            </w:r>
            <w:r w:rsidR="007B05E5">
              <w:t>}</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湿度(</w:t>
            </w:r>
            <w:r>
              <w:rPr>
                <w:rFonts w:ascii="宋体" w:hAnsi="宋体"/>
                <w:sz w:val="24"/>
              </w:rPr>
              <w:t>YH</w:t>
            </w:r>
            <w:r w:rsidRPr="00F177AA">
              <w:rPr>
                <w:sz w:val="24"/>
              </w:rPr>
              <w:t>₂</w:t>
            </w:r>
            <w:r>
              <w:rPr>
                <w:rFonts w:ascii="宋体" w:hAnsi="宋体"/>
                <w:sz w:val="24"/>
              </w:rPr>
              <w:t>O)</w:t>
            </w:r>
          </w:p>
        </w:tc>
        <w:tc>
          <w:tcPr>
            <w:tcW w:w="3764" w:type="dxa"/>
          </w:tcPr>
          <w:p w:rsidR="009B0C70" w:rsidRDefault="00EC36DE" w:rsidP="00D47E12">
            <w:pPr>
              <w:spacing w:line="360" w:lineRule="auto"/>
              <w:rPr>
                <w:rFonts w:ascii="宋体" w:hAnsi="宋体"/>
                <w:sz w:val="24"/>
              </w:rPr>
            </w:pPr>
            <w:bookmarkStart w:id="48" w:name="松弛因子湿度"/>
            <w:bookmarkEnd w:id="48"/>
            <w:r>
              <w:rPr>
                <w:rFonts w:hint="eastAsia"/>
              </w:rPr>
              <w:t>$</w:t>
            </w:r>
            <w:r w:rsidR="007B05E5">
              <w:t>{</w:t>
            </w:r>
            <w:r w:rsidR="007B05E5" w:rsidRPr="007B05E5">
              <w:t>Relaxation</w:t>
            </w:r>
            <w:r w:rsidR="007B05E5">
              <w:t>.</w:t>
            </w:r>
            <w:r w:rsidR="006164A9" w:rsidRPr="006164A9">
              <w:t>Y</w:t>
            </w:r>
            <w:r w:rsidR="00CD5CDE">
              <w:rPr>
                <w:rFonts w:hint="eastAsia"/>
              </w:rPr>
              <w:t>h</w:t>
            </w:r>
            <w:r w:rsidR="006164A9" w:rsidRPr="006164A9">
              <w:t>2</w:t>
            </w:r>
            <w:r w:rsidR="00CD5CDE">
              <w:t>o</w:t>
            </w:r>
            <w:r w:rsidR="007B05E5">
              <w:t>}</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空气龄(</w:t>
            </w:r>
            <w:r>
              <w:rPr>
                <w:rFonts w:ascii="宋体" w:hAnsi="宋体"/>
                <w:sz w:val="24"/>
              </w:rPr>
              <w:t>age)</w:t>
            </w:r>
          </w:p>
        </w:tc>
        <w:tc>
          <w:tcPr>
            <w:tcW w:w="3764" w:type="dxa"/>
          </w:tcPr>
          <w:p w:rsidR="009B0C70" w:rsidRDefault="00EC36DE" w:rsidP="00D47E12">
            <w:pPr>
              <w:spacing w:line="360" w:lineRule="auto"/>
              <w:rPr>
                <w:rFonts w:ascii="宋体" w:hAnsi="宋体"/>
                <w:sz w:val="24"/>
              </w:rPr>
            </w:pPr>
            <w:bookmarkStart w:id="49" w:name="松弛因子空气龄"/>
            <w:bookmarkEnd w:id="49"/>
            <w:r>
              <w:rPr>
                <w:rFonts w:hint="eastAsia"/>
              </w:rPr>
              <w:t>$</w:t>
            </w:r>
            <w:r w:rsidR="007B05E5">
              <w:t>{</w:t>
            </w:r>
            <w:r w:rsidR="007B05E5" w:rsidRPr="007B05E5">
              <w:t>Relaxation</w:t>
            </w:r>
            <w:r w:rsidR="007B05E5">
              <w:t>.</w:t>
            </w:r>
            <w:r w:rsidR="006164A9" w:rsidRPr="006164A9">
              <w:t>Age</w:t>
            </w:r>
            <w:r w:rsidR="007B05E5">
              <w:t>}</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紊流耗散率(</w:t>
            </w:r>
            <w:r w:rsidRPr="00F177AA">
              <w:rPr>
                <w:rFonts w:ascii="宋体" w:hAnsi="宋体" w:hint="eastAsia"/>
                <w:sz w:val="24"/>
              </w:rPr>
              <w:t>ε</w:t>
            </w:r>
            <w:r>
              <w:rPr>
                <w:rFonts w:ascii="宋体" w:hAnsi="宋体"/>
                <w:sz w:val="24"/>
              </w:rPr>
              <w:t>)</w:t>
            </w:r>
          </w:p>
        </w:tc>
        <w:tc>
          <w:tcPr>
            <w:tcW w:w="3764" w:type="dxa"/>
          </w:tcPr>
          <w:p w:rsidR="009B0C70" w:rsidRDefault="00EC36DE" w:rsidP="00D47E12">
            <w:pPr>
              <w:spacing w:line="360" w:lineRule="auto"/>
              <w:rPr>
                <w:rFonts w:ascii="宋体" w:hAnsi="宋体"/>
                <w:sz w:val="24"/>
              </w:rPr>
            </w:pPr>
            <w:bookmarkStart w:id="50" w:name="松弛因子紊流耗散率"/>
            <w:bookmarkEnd w:id="50"/>
            <w:r>
              <w:rPr>
                <w:rFonts w:hint="eastAsia"/>
              </w:rPr>
              <w:t>$</w:t>
            </w:r>
            <w:r w:rsidR="007B05E5">
              <w:t>{</w:t>
            </w:r>
            <w:r w:rsidR="007B05E5" w:rsidRPr="007B05E5">
              <w:t>Relaxation</w:t>
            </w:r>
            <w:r w:rsidR="007B05E5">
              <w:t>.</w:t>
            </w:r>
            <w:r w:rsidR="006164A9" w:rsidRPr="006164A9">
              <w:t>Epsilon</w:t>
            </w:r>
            <w:r w:rsidR="007B05E5">
              <w:t>}</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紊流脉动动能(</w:t>
            </w:r>
            <w:r>
              <w:rPr>
                <w:rFonts w:ascii="宋体" w:hAnsi="宋体"/>
                <w:sz w:val="24"/>
              </w:rPr>
              <w:t>K)</w:t>
            </w:r>
          </w:p>
        </w:tc>
        <w:tc>
          <w:tcPr>
            <w:tcW w:w="3764" w:type="dxa"/>
          </w:tcPr>
          <w:p w:rsidR="009B0C70" w:rsidRDefault="00EC36DE" w:rsidP="00D47E12">
            <w:pPr>
              <w:spacing w:line="360" w:lineRule="auto"/>
              <w:rPr>
                <w:rFonts w:ascii="宋体" w:hAnsi="宋体"/>
                <w:sz w:val="24"/>
              </w:rPr>
            </w:pPr>
            <w:bookmarkStart w:id="51" w:name="松弛因子紊流脉动动能"/>
            <w:bookmarkEnd w:id="51"/>
            <w:r>
              <w:rPr>
                <w:rFonts w:hint="eastAsia"/>
              </w:rPr>
              <w:t>$</w:t>
            </w:r>
            <w:r w:rsidR="007B05E5">
              <w:t>{</w:t>
            </w:r>
            <w:r w:rsidR="007B05E5" w:rsidRPr="007B05E5">
              <w:t>Relaxation</w:t>
            </w:r>
            <w:r w:rsidR="007B05E5">
              <w:t>.</w:t>
            </w:r>
            <w:r w:rsidR="006164A9" w:rsidRPr="006164A9">
              <w:t>K</w:t>
            </w:r>
            <w:r w:rsidR="007B05E5">
              <w:t>}</w:t>
            </w:r>
          </w:p>
        </w:tc>
      </w:tr>
    </w:tbl>
    <w:p w:rsidR="003144DF" w:rsidRPr="008C7D44" w:rsidRDefault="008C7D44" w:rsidP="005E32CE">
      <w:pPr>
        <w:pStyle w:val="3"/>
      </w:pPr>
      <w:r w:rsidRPr="008C7D44">
        <w:rPr>
          <w:rFonts w:hint="eastAsia"/>
        </w:rPr>
        <w:t>2.</w:t>
      </w:r>
      <w:r w:rsidR="00C77601">
        <w:t>6</w:t>
      </w:r>
      <w:r w:rsidRPr="008C7D44">
        <w:rPr>
          <w:rFonts w:hint="eastAsia"/>
        </w:rPr>
        <w:t xml:space="preserve">.4 </w:t>
      </w:r>
      <w:r w:rsidR="003144DF" w:rsidRPr="008C7D44">
        <w:rPr>
          <w:rFonts w:hint="eastAsia"/>
        </w:rPr>
        <w:t>收敛</w:t>
      </w:r>
      <w:r w:rsidR="00840E10" w:rsidRPr="008C7D44">
        <w:t>标准</w:t>
      </w:r>
    </w:p>
    <w:p w:rsidR="003144DF" w:rsidRPr="001629A2" w:rsidRDefault="003144DF" w:rsidP="00840E10">
      <w:pPr>
        <w:spacing w:line="360" w:lineRule="auto"/>
        <w:ind w:firstLineChars="200" w:firstLine="480"/>
        <w:rPr>
          <w:rFonts w:ascii="宋体" w:hAnsi="宋体"/>
          <w:sz w:val="24"/>
        </w:rPr>
      </w:pPr>
      <w:r w:rsidRPr="001629A2">
        <w:rPr>
          <w:rFonts w:ascii="宋体" w:hAnsi="宋体" w:hint="eastAsia"/>
          <w:sz w:val="24"/>
        </w:rPr>
        <w:t>在</w:t>
      </w:r>
      <w:r w:rsidRPr="001629A2">
        <w:rPr>
          <w:rFonts w:ascii="宋体" w:hAnsi="宋体"/>
          <w:sz w:val="24"/>
        </w:rPr>
        <w:t>粗略模式下</w:t>
      </w:r>
      <w:r w:rsidR="001477A9" w:rsidRPr="001629A2">
        <w:rPr>
          <w:rFonts w:ascii="宋体" w:hAnsi="宋体" w:hint="eastAsia"/>
          <w:sz w:val="24"/>
        </w:rPr>
        <w:t>，</w:t>
      </w:r>
      <w:r w:rsidR="001477A9" w:rsidRPr="001629A2">
        <w:rPr>
          <w:rFonts w:ascii="宋体" w:hAnsi="宋体"/>
          <w:sz w:val="24"/>
        </w:rPr>
        <w:t>压力收敛精度为</w:t>
      </w:r>
      <w:r w:rsidR="000A3B39" w:rsidRPr="001629A2">
        <w:rPr>
          <w:rFonts w:ascii="宋体" w:hAnsi="宋体" w:hint="eastAsia"/>
          <w:sz w:val="24"/>
        </w:rPr>
        <w:t>0.00</w:t>
      </w:r>
      <w:r w:rsidR="000A3B39" w:rsidRPr="001629A2">
        <w:rPr>
          <w:rFonts w:ascii="宋体" w:hAnsi="宋体"/>
          <w:sz w:val="24"/>
        </w:rPr>
        <w:t>05</w:t>
      </w:r>
      <w:r w:rsidR="001477A9" w:rsidRPr="001629A2">
        <w:rPr>
          <w:rFonts w:ascii="宋体" w:hAnsi="宋体"/>
          <w:sz w:val="24"/>
        </w:rPr>
        <w:t>，速度、湍动能</w:t>
      </w:r>
      <w:r w:rsidR="00C600E6" w:rsidRPr="001629A2">
        <w:rPr>
          <w:rFonts w:ascii="宋体" w:hAnsi="宋体" w:hint="eastAsia"/>
          <w:sz w:val="24"/>
        </w:rPr>
        <w:t>、</w:t>
      </w:r>
      <w:r w:rsidR="00C600E6" w:rsidRPr="001629A2">
        <w:rPr>
          <w:rFonts w:ascii="宋体" w:hAnsi="宋体"/>
          <w:sz w:val="24"/>
        </w:rPr>
        <w:t>湍动能</w:t>
      </w:r>
      <w:r w:rsidR="001477A9" w:rsidRPr="001629A2">
        <w:rPr>
          <w:rFonts w:ascii="宋体" w:hAnsi="宋体"/>
          <w:sz w:val="24"/>
        </w:rPr>
        <w:t>耗散率的收敛精度为</w:t>
      </w:r>
      <w:r w:rsidR="000A3B39" w:rsidRPr="001629A2">
        <w:rPr>
          <w:rFonts w:ascii="宋体" w:hAnsi="宋体" w:hint="eastAsia"/>
          <w:sz w:val="24"/>
        </w:rPr>
        <w:t>0.0001</w:t>
      </w:r>
      <w:r w:rsidR="001477A9" w:rsidRPr="001629A2">
        <w:rPr>
          <w:rFonts w:ascii="宋体" w:hAnsi="宋体"/>
          <w:sz w:val="24"/>
        </w:rPr>
        <w:t>，空气龄的收敛精度为</w:t>
      </w:r>
      <w:r w:rsidR="000A3B39" w:rsidRPr="001629A2">
        <w:rPr>
          <w:rFonts w:ascii="宋体" w:hAnsi="宋体" w:hint="eastAsia"/>
          <w:sz w:val="24"/>
        </w:rPr>
        <w:t>0.1</w:t>
      </w:r>
      <w:r w:rsidR="001477A9" w:rsidRPr="001629A2">
        <w:rPr>
          <w:rFonts w:ascii="宋体" w:hAnsi="宋体"/>
          <w:sz w:val="24"/>
        </w:rPr>
        <w:t>；</w:t>
      </w:r>
    </w:p>
    <w:p w:rsidR="001477A9" w:rsidRPr="001629A2" w:rsidRDefault="001477A9" w:rsidP="00840E10">
      <w:pPr>
        <w:spacing w:line="360" w:lineRule="auto"/>
        <w:ind w:firstLineChars="200" w:firstLine="480"/>
        <w:rPr>
          <w:rFonts w:ascii="宋体" w:hAnsi="宋体"/>
          <w:sz w:val="24"/>
        </w:rPr>
      </w:pPr>
      <w:r w:rsidRPr="001629A2">
        <w:rPr>
          <w:rFonts w:ascii="宋体" w:hAnsi="宋体" w:hint="eastAsia"/>
          <w:sz w:val="24"/>
        </w:rPr>
        <w:t>在一般</w:t>
      </w:r>
      <w:r w:rsidRPr="001629A2">
        <w:rPr>
          <w:rFonts w:ascii="宋体" w:hAnsi="宋体"/>
          <w:sz w:val="24"/>
        </w:rPr>
        <w:t>模式下</w:t>
      </w:r>
      <w:r w:rsidRPr="001629A2">
        <w:rPr>
          <w:rFonts w:ascii="宋体" w:hAnsi="宋体" w:hint="eastAsia"/>
          <w:sz w:val="24"/>
        </w:rPr>
        <w:t>，</w:t>
      </w:r>
      <w:r w:rsidRPr="001629A2">
        <w:rPr>
          <w:rFonts w:ascii="宋体" w:hAnsi="宋体"/>
          <w:sz w:val="24"/>
        </w:rPr>
        <w:t>压力收敛精度为</w:t>
      </w:r>
      <w:r w:rsidR="000A3B39" w:rsidRPr="001629A2">
        <w:rPr>
          <w:rFonts w:ascii="宋体" w:hAnsi="宋体" w:hint="eastAsia"/>
          <w:sz w:val="24"/>
        </w:rPr>
        <w:t>0.00</w:t>
      </w:r>
      <w:r w:rsidR="000A3B39" w:rsidRPr="001629A2">
        <w:rPr>
          <w:rFonts w:ascii="宋体" w:hAnsi="宋体"/>
          <w:sz w:val="24"/>
        </w:rPr>
        <w:t>005</w:t>
      </w:r>
      <w:r w:rsidRPr="001629A2">
        <w:rPr>
          <w:rFonts w:ascii="宋体" w:hAnsi="宋体"/>
          <w:sz w:val="24"/>
        </w:rPr>
        <w:t>，速度、湍动能</w:t>
      </w:r>
      <w:r w:rsidR="00C600E6" w:rsidRPr="001629A2">
        <w:rPr>
          <w:rFonts w:ascii="宋体" w:hAnsi="宋体" w:hint="eastAsia"/>
          <w:sz w:val="24"/>
        </w:rPr>
        <w:t>、</w:t>
      </w:r>
      <w:r w:rsidRPr="001629A2">
        <w:rPr>
          <w:rFonts w:ascii="宋体" w:hAnsi="宋体" w:hint="eastAsia"/>
          <w:sz w:val="24"/>
        </w:rPr>
        <w:t>湍动能</w:t>
      </w:r>
      <w:r w:rsidRPr="001629A2">
        <w:rPr>
          <w:rFonts w:ascii="宋体" w:hAnsi="宋体"/>
          <w:sz w:val="24"/>
        </w:rPr>
        <w:t>耗散率的收敛精度为</w:t>
      </w:r>
      <w:r w:rsidR="000A3B39" w:rsidRPr="001629A2">
        <w:rPr>
          <w:rFonts w:ascii="宋体" w:hAnsi="宋体" w:hint="eastAsia"/>
          <w:sz w:val="24"/>
        </w:rPr>
        <w:t>0.00001</w:t>
      </w:r>
      <w:r w:rsidRPr="001629A2">
        <w:rPr>
          <w:rFonts w:ascii="宋体" w:hAnsi="宋体"/>
          <w:sz w:val="24"/>
        </w:rPr>
        <w:t>，空气龄的收敛精度为</w:t>
      </w:r>
      <w:r w:rsidR="000A3B39" w:rsidRPr="001629A2">
        <w:rPr>
          <w:rFonts w:ascii="宋体" w:hAnsi="宋体" w:hint="eastAsia"/>
          <w:sz w:val="24"/>
        </w:rPr>
        <w:t>0.01</w:t>
      </w:r>
      <w:r w:rsidRPr="001629A2">
        <w:rPr>
          <w:rFonts w:ascii="宋体" w:hAnsi="宋体"/>
          <w:sz w:val="24"/>
        </w:rPr>
        <w:t>；</w:t>
      </w:r>
    </w:p>
    <w:p w:rsidR="001477A9" w:rsidRPr="001629A2" w:rsidRDefault="001477A9" w:rsidP="00840E10">
      <w:pPr>
        <w:spacing w:line="360" w:lineRule="auto"/>
        <w:ind w:firstLineChars="200" w:firstLine="480"/>
        <w:rPr>
          <w:rFonts w:ascii="宋体" w:hAnsi="宋体"/>
          <w:sz w:val="24"/>
        </w:rPr>
      </w:pPr>
      <w:r w:rsidRPr="001629A2">
        <w:rPr>
          <w:rFonts w:ascii="宋体" w:hAnsi="宋体" w:hint="eastAsia"/>
          <w:sz w:val="24"/>
        </w:rPr>
        <w:t>在精细</w:t>
      </w:r>
      <w:r w:rsidRPr="001629A2">
        <w:rPr>
          <w:rFonts w:ascii="宋体" w:hAnsi="宋体"/>
          <w:sz w:val="24"/>
        </w:rPr>
        <w:t>模式下</w:t>
      </w:r>
      <w:r w:rsidRPr="001629A2">
        <w:rPr>
          <w:rFonts w:ascii="宋体" w:hAnsi="宋体" w:hint="eastAsia"/>
          <w:sz w:val="24"/>
        </w:rPr>
        <w:t>，</w:t>
      </w:r>
      <w:r w:rsidRPr="001629A2">
        <w:rPr>
          <w:rFonts w:ascii="宋体" w:hAnsi="宋体"/>
          <w:sz w:val="24"/>
        </w:rPr>
        <w:t>压力收敛精度为</w:t>
      </w:r>
      <w:r w:rsidR="000A3B39" w:rsidRPr="001629A2">
        <w:rPr>
          <w:rFonts w:ascii="宋体" w:hAnsi="宋体" w:hint="eastAsia"/>
          <w:sz w:val="24"/>
        </w:rPr>
        <w:t>0.000005</w:t>
      </w:r>
      <w:r w:rsidRPr="001629A2">
        <w:rPr>
          <w:rFonts w:ascii="宋体" w:hAnsi="宋体"/>
          <w:sz w:val="24"/>
        </w:rPr>
        <w:t>，速度、湍动能</w:t>
      </w:r>
      <w:r w:rsidR="00C600E6" w:rsidRPr="001629A2">
        <w:rPr>
          <w:rFonts w:ascii="宋体" w:hAnsi="宋体" w:hint="eastAsia"/>
          <w:sz w:val="24"/>
        </w:rPr>
        <w:t>、</w:t>
      </w:r>
      <w:r w:rsidRPr="001629A2">
        <w:rPr>
          <w:rFonts w:ascii="宋体" w:hAnsi="宋体" w:hint="eastAsia"/>
          <w:sz w:val="24"/>
        </w:rPr>
        <w:t>湍动能</w:t>
      </w:r>
      <w:r w:rsidRPr="001629A2">
        <w:rPr>
          <w:rFonts w:ascii="宋体" w:hAnsi="宋体"/>
          <w:sz w:val="24"/>
        </w:rPr>
        <w:t>耗散率的收敛精度为</w:t>
      </w:r>
      <w:r w:rsidR="000A3B39" w:rsidRPr="001629A2">
        <w:rPr>
          <w:rFonts w:ascii="宋体" w:hAnsi="宋体" w:hint="eastAsia"/>
          <w:sz w:val="24"/>
        </w:rPr>
        <w:t>0.000001</w:t>
      </w:r>
      <w:r w:rsidRPr="001629A2">
        <w:rPr>
          <w:rFonts w:ascii="宋体" w:hAnsi="宋体"/>
          <w:sz w:val="24"/>
        </w:rPr>
        <w:t>，空气龄的收敛精度为</w:t>
      </w:r>
      <w:r w:rsidR="000A3B39" w:rsidRPr="001629A2">
        <w:rPr>
          <w:rFonts w:ascii="宋体" w:hAnsi="宋体" w:hint="eastAsia"/>
          <w:sz w:val="24"/>
        </w:rPr>
        <w:t>0.01</w:t>
      </w:r>
      <w:r w:rsidR="00142E68" w:rsidRPr="001629A2">
        <w:rPr>
          <w:rFonts w:ascii="宋体" w:hAnsi="宋体" w:hint="eastAsia"/>
          <w:sz w:val="24"/>
        </w:rPr>
        <w:t>。</w:t>
      </w:r>
    </w:p>
    <w:p w:rsidR="001477A9" w:rsidRPr="001477A9" w:rsidRDefault="001477A9" w:rsidP="00FC3D07">
      <w:pPr>
        <w:spacing w:line="360" w:lineRule="auto"/>
        <w:rPr>
          <w:rFonts w:ascii="宋体" w:hAnsi="宋体"/>
        </w:rPr>
      </w:pPr>
    </w:p>
    <w:sectPr w:rsidR="001477A9" w:rsidRPr="001477A9" w:rsidSect="00F74F00">
      <w:footerReference w:type="defaul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E2F" w:rsidRDefault="00F33E2F">
      <w:r>
        <w:separator/>
      </w:r>
    </w:p>
  </w:endnote>
  <w:endnote w:type="continuationSeparator" w:id="0">
    <w:p w:rsidR="00F33E2F" w:rsidRDefault="00F33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BCF" w:rsidRDefault="00983BCF">
    <w:pPr>
      <w:pStyle w:val="ae"/>
    </w:pPr>
    <w:r>
      <w:rPr>
        <w:noProof/>
      </w:rPr>
      <mc:AlternateContent>
        <mc:Choice Requires="wps">
          <w:drawing>
            <wp:anchor distT="0" distB="0" distL="114300" distR="114300" simplePos="0" relativeHeight="251657216" behindDoc="0" locked="0" layoutInCell="1" allowOverlap="1" wp14:anchorId="561ED309" wp14:editId="7792D8C2">
              <wp:simplePos x="0" y="0"/>
              <wp:positionH relativeFrom="margin">
                <wp:align>center</wp:align>
              </wp:positionH>
              <wp:positionV relativeFrom="paragraph">
                <wp:posOffset>0</wp:posOffset>
              </wp:positionV>
              <wp:extent cx="114935" cy="131445"/>
              <wp:effectExtent l="0" t="0" r="0" b="0"/>
              <wp:wrapNone/>
              <wp:docPr id="26"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935" cy="131445"/>
                      </a:xfrm>
                      <a:prstGeom prst="rect">
                        <a:avLst/>
                      </a:prstGeom>
                      <a:noFill/>
                      <a:ln w="9525">
                        <a:noFill/>
                      </a:ln>
                    </wps:spPr>
                    <wps:txbx>
                      <w:txbxContent>
                        <w:p w:rsidR="00983BCF" w:rsidRDefault="00983BCF">
                          <w:pPr>
                            <w:pStyle w:val="ae"/>
                          </w:pPr>
                          <w:r>
                            <w:rPr>
                              <w:rFonts w:hint="eastAsia"/>
                            </w:rPr>
                            <w:fldChar w:fldCharType="begin"/>
                          </w:r>
                          <w:r>
                            <w:rPr>
                              <w:rFonts w:hint="eastAsia"/>
                            </w:rPr>
                            <w:instrText xml:space="preserve"> PAGE  \* MERGEFORMAT </w:instrText>
                          </w:r>
                          <w:r>
                            <w:rPr>
                              <w:rFonts w:hint="eastAsia"/>
                            </w:rPr>
                            <w:fldChar w:fldCharType="separate"/>
                          </w:r>
                          <w:r w:rsidR="004F16DF">
                            <w:rPr>
                              <w:noProof/>
                            </w:rPr>
                            <w:t>5</w:t>
                          </w:r>
                          <w:r>
                            <w:rPr>
                              <w:rFonts w:hint="eastAsia"/>
                            </w:rP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561ED309" id="_x0000_t202" coordsize="21600,21600" o:spt="202" path="m,l,21600r21600,l21600,xe">
              <v:stroke joinstyle="miter"/>
              <v:path gradientshapeok="t" o:connecttype="rect"/>
            </v:shapetype>
            <v:shape id="文本框 3" o:spid="_x0000_s1026" type="#_x0000_t202" style="position:absolute;margin-left:0;margin-top:0;width:9.05pt;height:10.3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" filled="f" stroked="f">
              <v:path arrowok="t"/>
              <v:textbox style="mso-fit-shape-to-text:t" inset="0,0,0,0">
                <w:txbxContent>
                  <w:p w:rsidR="00983BCF" w:rsidRDefault="00983BCF">
                    <w:pPr>
                      <w:pStyle w:val="ae"/>
                    </w:pPr>
                    <w:r>
                      <w:rPr>
                        <w:rFonts w:hint="eastAsia"/>
                      </w:rPr>
                      <w:fldChar w:fldCharType="begin"/>
                    </w:r>
                    <w:r>
                      <w:rPr>
                        <w:rFonts w:hint="eastAsia"/>
                      </w:rPr>
                      <w:instrText xml:space="preserve"> PAGE  \* MERGEFORMAT </w:instrText>
                    </w:r>
                    <w:r>
                      <w:rPr>
                        <w:rFonts w:hint="eastAsia"/>
                      </w:rPr>
                      <w:fldChar w:fldCharType="separate"/>
                    </w:r>
                    <w:r w:rsidR="004F16DF">
                      <w:rPr>
                        <w:noProof/>
                      </w:rPr>
                      <w:t>5</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BCF" w:rsidRDefault="00983BCF">
    <w:pPr>
      <w:pStyle w:val="ae"/>
    </w:pPr>
    <w:r>
      <w:rPr>
        <w:noProof/>
      </w:rPr>
      <mc:AlternateContent>
        <mc:Choice Requires="wps">
          <w:drawing>
            <wp:anchor distT="0" distB="0" distL="114300" distR="114300" simplePos="0" relativeHeight="251658240" behindDoc="0" locked="0" layoutInCell="1" allowOverlap="1" wp14:anchorId="5792782C" wp14:editId="291906D4">
              <wp:simplePos x="0" y="0"/>
              <wp:positionH relativeFrom="margin">
                <wp:align>center</wp:align>
              </wp:positionH>
              <wp:positionV relativeFrom="paragraph">
                <wp:posOffset>0</wp:posOffset>
              </wp:positionV>
              <wp:extent cx="1828800" cy="1828800"/>
              <wp:effectExtent l="0" t="0" r="0" b="0"/>
              <wp:wrapNone/>
              <wp:docPr id="27"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9525">
                        <a:noFill/>
                      </a:ln>
                    </wps:spPr>
                    <wps:txbx>
                      <w:txbxContent>
                        <w:p w:rsidR="00983BCF" w:rsidRDefault="00983BCF">
                          <w:pPr>
                            <w:pStyle w:val="ae"/>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5792782C" id="_x0000_t202" coordsize="21600,21600" o:spt="202" path="m,l,21600r21600,l21600,xe">
              <v:stroke joinstyle="miter"/>
              <v:path gradientshapeok="t" o:connecttype="rect"/>
            </v:shapetype>
            <v:shape id="文本框 4" o:spid="_x0000_s1027" type="#_x0000_t202" style="position:absolute;margin-left:0;margin-top:0;width:2in;height:2in;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" filled="f" stroked="f">
              <v:path arrowok="t"/>
              <v:textbox style="mso-fit-shape-to-text:t" inset="0,0,0,0">
                <w:txbxContent>
                  <w:p w:rsidR="00983BCF" w:rsidRDefault="00983BCF">
                    <w:pPr>
                      <w:pStyle w:val="ae"/>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E2F" w:rsidRDefault="00F33E2F">
      <w:r>
        <w:separator/>
      </w:r>
    </w:p>
  </w:footnote>
  <w:footnote w:type="continuationSeparator" w:id="0">
    <w:p w:rsidR="00F33E2F" w:rsidRDefault="00F33E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13C49F6"/>
    <w:lvl w:ilvl="0">
      <w:start w:val="1"/>
      <w:numFmt w:val="decimal"/>
      <w:lvlText w:val="%1."/>
      <w:lvlJc w:val="left"/>
      <w:pPr>
        <w:tabs>
          <w:tab w:val="num" w:pos="360"/>
        </w:tabs>
        <w:ind w:left="360" w:hangingChars="200" w:hanging="360"/>
      </w:pPr>
    </w:lvl>
  </w:abstractNum>
  <w:abstractNum w:abstractNumId="1" w15:restartNumberingAfterBreak="0">
    <w:nsid w:val="00000009"/>
    <w:multiLevelType w:val="multilevel"/>
    <w:tmpl w:val="00000009"/>
    <w:lvl w:ilvl="0">
      <w:start w:val="1"/>
      <w:numFmt w:val="chineseCountingThousand"/>
      <w:suff w:val="nothing"/>
      <w:lvlText w:val="第%1章"/>
      <w:lvlJc w:val="left"/>
      <w:pPr>
        <w:ind w:left="425" w:firstLine="0"/>
      </w:pPr>
    </w:lvl>
    <w:lvl w:ilvl="1">
      <w:start w:val="1"/>
      <w:numFmt w:val="none"/>
      <w:pStyle w:val="a"/>
      <w:suff w:val="nothing"/>
      <w:lvlText w:val=""/>
      <w:lvlJc w:val="left"/>
      <w:pPr>
        <w:ind w:left="0" w:firstLine="0"/>
      </w:pPr>
    </w:lvl>
    <w:lvl w:ilvl="2">
      <w:start w:val="1"/>
      <w:numFmt w:val="none"/>
      <w:pStyle w:val="312003115"/>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AE6F76"/>
    <w:multiLevelType w:val="multilevel"/>
    <w:tmpl w:val="27AE6F7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4C14521E"/>
    <w:multiLevelType w:val="multilevel"/>
    <w:tmpl w:val="4C14521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58BB3BA7"/>
    <w:multiLevelType w:val="multilevel"/>
    <w:tmpl w:val="58BB3BA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789A6B50"/>
    <w:multiLevelType w:val="multilevel"/>
    <w:tmpl w:val="789A6B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6D5"/>
    <w:rsid w:val="00006C71"/>
    <w:rsid w:val="00011E6D"/>
    <w:rsid w:val="00013F98"/>
    <w:rsid w:val="00016559"/>
    <w:rsid w:val="00020574"/>
    <w:rsid w:val="000217E6"/>
    <w:rsid w:val="000278EC"/>
    <w:rsid w:val="0003248F"/>
    <w:rsid w:val="00042D81"/>
    <w:rsid w:val="00046F7F"/>
    <w:rsid w:val="00054EE5"/>
    <w:rsid w:val="000561FB"/>
    <w:rsid w:val="00061A34"/>
    <w:rsid w:val="0006611F"/>
    <w:rsid w:val="000678AF"/>
    <w:rsid w:val="000732BD"/>
    <w:rsid w:val="000758AD"/>
    <w:rsid w:val="00092823"/>
    <w:rsid w:val="00094749"/>
    <w:rsid w:val="00097125"/>
    <w:rsid w:val="000A30A6"/>
    <w:rsid w:val="000A3B39"/>
    <w:rsid w:val="000B0613"/>
    <w:rsid w:val="000B0E43"/>
    <w:rsid w:val="000B1949"/>
    <w:rsid w:val="000B508B"/>
    <w:rsid w:val="000C5193"/>
    <w:rsid w:val="000C6C75"/>
    <w:rsid w:val="000C70DA"/>
    <w:rsid w:val="000D4C4C"/>
    <w:rsid w:val="000D66ED"/>
    <w:rsid w:val="000E190D"/>
    <w:rsid w:val="000E7E38"/>
    <w:rsid w:val="000F00BE"/>
    <w:rsid w:val="000F3414"/>
    <w:rsid w:val="000F4EF0"/>
    <w:rsid w:val="000F4F48"/>
    <w:rsid w:val="000F7F55"/>
    <w:rsid w:val="00105956"/>
    <w:rsid w:val="00111AA2"/>
    <w:rsid w:val="00113455"/>
    <w:rsid w:val="00113ABE"/>
    <w:rsid w:val="00115553"/>
    <w:rsid w:val="00115C53"/>
    <w:rsid w:val="001207C5"/>
    <w:rsid w:val="00121E79"/>
    <w:rsid w:val="00126A57"/>
    <w:rsid w:val="00130186"/>
    <w:rsid w:val="001329C8"/>
    <w:rsid w:val="00135F5F"/>
    <w:rsid w:val="0014077C"/>
    <w:rsid w:val="00140A4D"/>
    <w:rsid w:val="00142E68"/>
    <w:rsid w:val="001477A9"/>
    <w:rsid w:val="001527AD"/>
    <w:rsid w:val="00154B95"/>
    <w:rsid w:val="001571E7"/>
    <w:rsid w:val="001603D3"/>
    <w:rsid w:val="00162325"/>
    <w:rsid w:val="001629A2"/>
    <w:rsid w:val="00166291"/>
    <w:rsid w:val="001672FF"/>
    <w:rsid w:val="00173419"/>
    <w:rsid w:val="0018101C"/>
    <w:rsid w:val="00182365"/>
    <w:rsid w:val="001824EC"/>
    <w:rsid w:val="0018304D"/>
    <w:rsid w:val="001838B2"/>
    <w:rsid w:val="001839C2"/>
    <w:rsid w:val="00183D06"/>
    <w:rsid w:val="00186939"/>
    <w:rsid w:val="00193A3E"/>
    <w:rsid w:val="001B0765"/>
    <w:rsid w:val="001B6A1E"/>
    <w:rsid w:val="001D1EF7"/>
    <w:rsid w:val="001D5A6F"/>
    <w:rsid w:val="001E49A5"/>
    <w:rsid w:val="001E5EE2"/>
    <w:rsid w:val="001F250A"/>
    <w:rsid w:val="001F36C7"/>
    <w:rsid w:val="00200132"/>
    <w:rsid w:val="002009EA"/>
    <w:rsid w:val="00206FF9"/>
    <w:rsid w:val="002210BC"/>
    <w:rsid w:val="00222579"/>
    <w:rsid w:val="00234C9A"/>
    <w:rsid w:val="0023588F"/>
    <w:rsid w:val="00247DEE"/>
    <w:rsid w:val="002524D4"/>
    <w:rsid w:val="00263F4D"/>
    <w:rsid w:val="0027175E"/>
    <w:rsid w:val="00272145"/>
    <w:rsid w:val="00272D50"/>
    <w:rsid w:val="00274F29"/>
    <w:rsid w:val="0029445B"/>
    <w:rsid w:val="002B1F6C"/>
    <w:rsid w:val="002B209A"/>
    <w:rsid w:val="002C3C96"/>
    <w:rsid w:val="002C470B"/>
    <w:rsid w:val="002C65FF"/>
    <w:rsid w:val="002D1CD3"/>
    <w:rsid w:val="002D5B83"/>
    <w:rsid w:val="002E1D6E"/>
    <w:rsid w:val="002E3BAE"/>
    <w:rsid w:val="002E6F00"/>
    <w:rsid w:val="002E78AA"/>
    <w:rsid w:val="002F12D9"/>
    <w:rsid w:val="002F4B3C"/>
    <w:rsid w:val="0031022D"/>
    <w:rsid w:val="003144DF"/>
    <w:rsid w:val="00316E06"/>
    <w:rsid w:val="0032438C"/>
    <w:rsid w:val="00335156"/>
    <w:rsid w:val="00335338"/>
    <w:rsid w:val="00342FF9"/>
    <w:rsid w:val="003438CE"/>
    <w:rsid w:val="00347889"/>
    <w:rsid w:val="0035037F"/>
    <w:rsid w:val="00351CAF"/>
    <w:rsid w:val="00352F9F"/>
    <w:rsid w:val="00353B36"/>
    <w:rsid w:val="0035785C"/>
    <w:rsid w:val="00357EC0"/>
    <w:rsid w:val="00367FBB"/>
    <w:rsid w:val="00371D53"/>
    <w:rsid w:val="0037620A"/>
    <w:rsid w:val="003877D8"/>
    <w:rsid w:val="003A1EF2"/>
    <w:rsid w:val="003A3000"/>
    <w:rsid w:val="003B3C74"/>
    <w:rsid w:val="003B4E93"/>
    <w:rsid w:val="003B4E9D"/>
    <w:rsid w:val="003C1269"/>
    <w:rsid w:val="003C1E37"/>
    <w:rsid w:val="003C4C77"/>
    <w:rsid w:val="003C5757"/>
    <w:rsid w:val="003C6AF6"/>
    <w:rsid w:val="003C6F89"/>
    <w:rsid w:val="003D57B3"/>
    <w:rsid w:val="003E473A"/>
    <w:rsid w:val="003E4758"/>
    <w:rsid w:val="003E4F66"/>
    <w:rsid w:val="003F30C6"/>
    <w:rsid w:val="003F3BB8"/>
    <w:rsid w:val="004018AD"/>
    <w:rsid w:val="00405086"/>
    <w:rsid w:val="00420E9B"/>
    <w:rsid w:val="004253C0"/>
    <w:rsid w:val="004271B0"/>
    <w:rsid w:val="00433E4A"/>
    <w:rsid w:val="004463A0"/>
    <w:rsid w:val="00446B29"/>
    <w:rsid w:val="0045210C"/>
    <w:rsid w:val="00453F41"/>
    <w:rsid w:val="00463D3C"/>
    <w:rsid w:val="00470035"/>
    <w:rsid w:val="00474DDB"/>
    <w:rsid w:val="00485BC1"/>
    <w:rsid w:val="00487255"/>
    <w:rsid w:val="004875EA"/>
    <w:rsid w:val="004907E8"/>
    <w:rsid w:val="00492193"/>
    <w:rsid w:val="004A32E7"/>
    <w:rsid w:val="004A474C"/>
    <w:rsid w:val="004A4E45"/>
    <w:rsid w:val="004A61E8"/>
    <w:rsid w:val="004A6EAE"/>
    <w:rsid w:val="004B269D"/>
    <w:rsid w:val="004B785C"/>
    <w:rsid w:val="004C578D"/>
    <w:rsid w:val="004C7479"/>
    <w:rsid w:val="004C7EAD"/>
    <w:rsid w:val="004D46D1"/>
    <w:rsid w:val="004D5041"/>
    <w:rsid w:val="004D5EAC"/>
    <w:rsid w:val="004D71AB"/>
    <w:rsid w:val="004E0002"/>
    <w:rsid w:val="004E47A3"/>
    <w:rsid w:val="004E68BA"/>
    <w:rsid w:val="004F1505"/>
    <w:rsid w:val="004F16DF"/>
    <w:rsid w:val="004F48B9"/>
    <w:rsid w:val="00514E31"/>
    <w:rsid w:val="005162CF"/>
    <w:rsid w:val="0052000A"/>
    <w:rsid w:val="00527746"/>
    <w:rsid w:val="005318B2"/>
    <w:rsid w:val="005323DD"/>
    <w:rsid w:val="0055168D"/>
    <w:rsid w:val="00554481"/>
    <w:rsid w:val="00557C64"/>
    <w:rsid w:val="00560D1D"/>
    <w:rsid w:val="00567A5D"/>
    <w:rsid w:val="005705C2"/>
    <w:rsid w:val="005720BF"/>
    <w:rsid w:val="00575B73"/>
    <w:rsid w:val="0059237C"/>
    <w:rsid w:val="005927F0"/>
    <w:rsid w:val="00595CE2"/>
    <w:rsid w:val="005A0821"/>
    <w:rsid w:val="005A2448"/>
    <w:rsid w:val="005A2B3D"/>
    <w:rsid w:val="005A39CF"/>
    <w:rsid w:val="005A67B4"/>
    <w:rsid w:val="005B0720"/>
    <w:rsid w:val="005B1D0F"/>
    <w:rsid w:val="005B1D81"/>
    <w:rsid w:val="005D0DA1"/>
    <w:rsid w:val="005D5BB6"/>
    <w:rsid w:val="005D6F61"/>
    <w:rsid w:val="005E32CE"/>
    <w:rsid w:val="005E637E"/>
    <w:rsid w:val="005F5296"/>
    <w:rsid w:val="005F6515"/>
    <w:rsid w:val="00606472"/>
    <w:rsid w:val="00606A0C"/>
    <w:rsid w:val="0060790B"/>
    <w:rsid w:val="006145AE"/>
    <w:rsid w:val="00615790"/>
    <w:rsid w:val="006164A9"/>
    <w:rsid w:val="00632E8F"/>
    <w:rsid w:val="00636C54"/>
    <w:rsid w:val="00644F19"/>
    <w:rsid w:val="00653A27"/>
    <w:rsid w:val="006563C8"/>
    <w:rsid w:val="0065662E"/>
    <w:rsid w:val="00663040"/>
    <w:rsid w:val="006719E7"/>
    <w:rsid w:val="006835BB"/>
    <w:rsid w:val="00685CCF"/>
    <w:rsid w:val="00687346"/>
    <w:rsid w:val="006A757B"/>
    <w:rsid w:val="006B003A"/>
    <w:rsid w:val="006B2B0F"/>
    <w:rsid w:val="006E1CA3"/>
    <w:rsid w:val="006E2287"/>
    <w:rsid w:val="006E4968"/>
    <w:rsid w:val="006E6F42"/>
    <w:rsid w:val="006F1531"/>
    <w:rsid w:val="006F2873"/>
    <w:rsid w:val="006F5C51"/>
    <w:rsid w:val="006F6F0C"/>
    <w:rsid w:val="0070060E"/>
    <w:rsid w:val="007039F5"/>
    <w:rsid w:val="00705E42"/>
    <w:rsid w:val="00707BCA"/>
    <w:rsid w:val="007113DC"/>
    <w:rsid w:val="007136E5"/>
    <w:rsid w:val="00713C8F"/>
    <w:rsid w:val="00714A32"/>
    <w:rsid w:val="00727A11"/>
    <w:rsid w:val="00737DCA"/>
    <w:rsid w:val="00745146"/>
    <w:rsid w:val="00747C59"/>
    <w:rsid w:val="00751B45"/>
    <w:rsid w:val="007606AD"/>
    <w:rsid w:val="007627DC"/>
    <w:rsid w:val="00771048"/>
    <w:rsid w:val="00772F3F"/>
    <w:rsid w:val="007735D3"/>
    <w:rsid w:val="00783984"/>
    <w:rsid w:val="007856D5"/>
    <w:rsid w:val="00795D3F"/>
    <w:rsid w:val="00796015"/>
    <w:rsid w:val="007A3957"/>
    <w:rsid w:val="007A5A3F"/>
    <w:rsid w:val="007B027E"/>
    <w:rsid w:val="007B05E5"/>
    <w:rsid w:val="007B26E8"/>
    <w:rsid w:val="007B7A50"/>
    <w:rsid w:val="007C0C39"/>
    <w:rsid w:val="007C0DDF"/>
    <w:rsid w:val="007C1433"/>
    <w:rsid w:val="007C173C"/>
    <w:rsid w:val="007D5F4C"/>
    <w:rsid w:val="007E20CA"/>
    <w:rsid w:val="007E3476"/>
    <w:rsid w:val="007E5A6E"/>
    <w:rsid w:val="007F113D"/>
    <w:rsid w:val="00807E52"/>
    <w:rsid w:val="00811A43"/>
    <w:rsid w:val="00815A02"/>
    <w:rsid w:val="00815A18"/>
    <w:rsid w:val="008201A2"/>
    <w:rsid w:val="00831D3E"/>
    <w:rsid w:val="008343EF"/>
    <w:rsid w:val="00840A74"/>
    <w:rsid w:val="00840E10"/>
    <w:rsid w:val="00842828"/>
    <w:rsid w:val="0084511D"/>
    <w:rsid w:val="00851D79"/>
    <w:rsid w:val="0085313E"/>
    <w:rsid w:val="00862431"/>
    <w:rsid w:val="0086795D"/>
    <w:rsid w:val="00867E42"/>
    <w:rsid w:val="00876EE2"/>
    <w:rsid w:val="0088018E"/>
    <w:rsid w:val="00882966"/>
    <w:rsid w:val="0088486C"/>
    <w:rsid w:val="00887099"/>
    <w:rsid w:val="00890F02"/>
    <w:rsid w:val="008915F8"/>
    <w:rsid w:val="00897264"/>
    <w:rsid w:val="008A338A"/>
    <w:rsid w:val="008B0426"/>
    <w:rsid w:val="008B4978"/>
    <w:rsid w:val="008B5CE2"/>
    <w:rsid w:val="008C1FAC"/>
    <w:rsid w:val="008C34E7"/>
    <w:rsid w:val="008C7D44"/>
    <w:rsid w:val="008D3C61"/>
    <w:rsid w:val="008E02D5"/>
    <w:rsid w:val="008E5B75"/>
    <w:rsid w:val="008F0541"/>
    <w:rsid w:val="008F3D0E"/>
    <w:rsid w:val="008F4B9A"/>
    <w:rsid w:val="008F7FF8"/>
    <w:rsid w:val="00914F3E"/>
    <w:rsid w:val="00915E52"/>
    <w:rsid w:val="00917B88"/>
    <w:rsid w:val="0092405E"/>
    <w:rsid w:val="009258AA"/>
    <w:rsid w:val="0092632C"/>
    <w:rsid w:val="00930A9F"/>
    <w:rsid w:val="009310BF"/>
    <w:rsid w:val="00937BA8"/>
    <w:rsid w:val="00947301"/>
    <w:rsid w:val="0095006E"/>
    <w:rsid w:val="009560F8"/>
    <w:rsid w:val="00960FC6"/>
    <w:rsid w:val="00964DF5"/>
    <w:rsid w:val="00971E90"/>
    <w:rsid w:val="00974A31"/>
    <w:rsid w:val="00983BCF"/>
    <w:rsid w:val="009A33EA"/>
    <w:rsid w:val="009A69CE"/>
    <w:rsid w:val="009B0C70"/>
    <w:rsid w:val="009B1208"/>
    <w:rsid w:val="009B3F9D"/>
    <w:rsid w:val="009B5462"/>
    <w:rsid w:val="009B6E84"/>
    <w:rsid w:val="009B7DD1"/>
    <w:rsid w:val="009C016B"/>
    <w:rsid w:val="009C6AFD"/>
    <w:rsid w:val="009D1288"/>
    <w:rsid w:val="009D24FA"/>
    <w:rsid w:val="009E5FDF"/>
    <w:rsid w:val="009F2C51"/>
    <w:rsid w:val="009F5295"/>
    <w:rsid w:val="009F647E"/>
    <w:rsid w:val="009F7BAE"/>
    <w:rsid w:val="00A03A30"/>
    <w:rsid w:val="00A045B1"/>
    <w:rsid w:val="00A15630"/>
    <w:rsid w:val="00A179B7"/>
    <w:rsid w:val="00A20E8F"/>
    <w:rsid w:val="00A31072"/>
    <w:rsid w:val="00A312E1"/>
    <w:rsid w:val="00A32ED4"/>
    <w:rsid w:val="00A37F95"/>
    <w:rsid w:val="00A4008B"/>
    <w:rsid w:val="00A41A02"/>
    <w:rsid w:val="00A45A6D"/>
    <w:rsid w:val="00A61707"/>
    <w:rsid w:val="00A70702"/>
    <w:rsid w:val="00A7411B"/>
    <w:rsid w:val="00A85E43"/>
    <w:rsid w:val="00A90091"/>
    <w:rsid w:val="00A9020E"/>
    <w:rsid w:val="00A96CAD"/>
    <w:rsid w:val="00AA53C3"/>
    <w:rsid w:val="00AB0377"/>
    <w:rsid w:val="00AB4FE9"/>
    <w:rsid w:val="00AD08AA"/>
    <w:rsid w:val="00AD71BB"/>
    <w:rsid w:val="00AD7EC9"/>
    <w:rsid w:val="00AE22ED"/>
    <w:rsid w:val="00AF6F08"/>
    <w:rsid w:val="00B0787D"/>
    <w:rsid w:val="00B144D9"/>
    <w:rsid w:val="00B14958"/>
    <w:rsid w:val="00B2113C"/>
    <w:rsid w:val="00B2503F"/>
    <w:rsid w:val="00B33850"/>
    <w:rsid w:val="00B34C6F"/>
    <w:rsid w:val="00B352BE"/>
    <w:rsid w:val="00B3691D"/>
    <w:rsid w:val="00B37955"/>
    <w:rsid w:val="00B40AB8"/>
    <w:rsid w:val="00B42570"/>
    <w:rsid w:val="00B465F0"/>
    <w:rsid w:val="00B531E9"/>
    <w:rsid w:val="00B60134"/>
    <w:rsid w:val="00B64D7E"/>
    <w:rsid w:val="00B672F5"/>
    <w:rsid w:val="00B6733D"/>
    <w:rsid w:val="00B712CF"/>
    <w:rsid w:val="00B73630"/>
    <w:rsid w:val="00B75727"/>
    <w:rsid w:val="00B8641F"/>
    <w:rsid w:val="00B86A9D"/>
    <w:rsid w:val="00B91279"/>
    <w:rsid w:val="00B96F79"/>
    <w:rsid w:val="00BA1386"/>
    <w:rsid w:val="00BB3468"/>
    <w:rsid w:val="00BB48F9"/>
    <w:rsid w:val="00BB5194"/>
    <w:rsid w:val="00BC7B4B"/>
    <w:rsid w:val="00BE22E4"/>
    <w:rsid w:val="00BF5E4F"/>
    <w:rsid w:val="00C03351"/>
    <w:rsid w:val="00C03538"/>
    <w:rsid w:val="00C06243"/>
    <w:rsid w:val="00C12608"/>
    <w:rsid w:val="00C1424A"/>
    <w:rsid w:val="00C14990"/>
    <w:rsid w:val="00C14C10"/>
    <w:rsid w:val="00C27567"/>
    <w:rsid w:val="00C27EA1"/>
    <w:rsid w:val="00C309D8"/>
    <w:rsid w:val="00C32CC6"/>
    <w:rsid w:val="00C35036"/>
    <w:rsid w:val="00C43046"/>
    <w:rsid w:val="00C501E1"/>
    <w:rsid w:val="00C5253B"/>
    <w:rsid w:val="00C600E6"/>
    <w:rsid w:val="00C622F5"/>
    <w:rsid w:val="00C638FB"/>
    <w:rsid w:val="00C70B66"/>
    <w:rsid w:val="00C74F30"/>
    <w:rsid w:val="00C77601"/>
    <w:rsid w:val="00C77EFB"/>
    <w:rsid w:val="00C84D90"/>
    <w:rsid w:val="00C85A41"/>
    <w:rsid w:val="00C86AC0"/>
    <w:rsid w:val="00C94E13"/>
    <w:rsid w:val="00C95048"/>
    <w:rsid w:val="00C9549E"/>
    <w:rsid w:val="00C978C8"/>
    <w:rsid w:val="00CA6CCB"/>
    <w:rsid w:val="00CB5F2C"/>
    <w:rsid w:val="00CC2D46"/>
    <w:rsid w:val="00CC4EE4"/>
    <w:rsid w:val="00CC4F99"/>
    <w:rsid w:val="00CC72B8"/>
    <w:rsid w:val="00CC7B5A"/>
    <w:rsid w:val="00CD2A15"/>
    <w:rsid w:val="00CD5CDE"/>
    <w:rsid w:val="00CD60C3"/>
    <w:rsid w:val="00CE1960"/>
    <w:rsid w:val="00CE580B"/>
    <w:rsid w:val="00CF26F5"/>
    <w:rsid w:val="00CF442F"/>
    <w:rsid w:val="00CF57E3"/>
    <w:rsid w:val="00D033C9"/>
    <w:rsid w:val="00D13695"/>
    <w:rsid w:val="00D25BD3"/>
    <w:rsid w:val="00D44E1B"/>
    <w:rsid w:val="00D56C80"/>
    <w:rsid w:val="00D57E73"/>
    <w:rsid w:val="00D60DFF"/>
    <w:rsid w:val="00D635FB"/>
    <w:rsid w:val="00D707A7"/>
    <w:rsid w:val="00D72216"/>
    <w:rsid w:val="00D73741"/>
    <w:rsid w:val="00D76871"/>
    <w:rsid w:val="00D8245D"/>
    <w:rsid w:val="00D82636"/>
    <w:rsid w:val="00D865C8"/>
    <w:rsid w:val="00D91DE1"/>
    <w:rsid w:val="00D92777"/>
    <w:rsid w:val="00D92D37"/>
    <w:rsid w:val="00D951F9"/>
    <w:rsid w:val="00DA06A8"/>
    <w:rsid w:val="00DA5691"/>
    <w:rsid w:val="00DB09EA"/>
    <w:rsid w:val="00DC14F5"/>
    <w:rsid w:val="00DC22CA"/>
    <w:rsid w:val="00DD188B"/>
    <w:rsid w:val="00DD7D2D"/>
    <w:rsid w:val="00DD7D68"/>
    <w:rsid w:val="00DE5AB2"/>
    <w:rsid w:val="00E01460"/>
    <w:rsid w:val="00E046E2"/>
    <w:rsid w:val="00E05CDA"/>
    <w:rsid w:val="00E20CDA"/>
    <w:rsid w:val="00E2136E"/>
    <w:rsid w:val="00E22BCA"/>
    <w:rsid w:val="00E23D2F"/>
    <w:rsid w:val="00E27E73"/>
    <w:rsid w:val="00E304C6"/>
    <w:rsid w:val="00E3157C"/>
    <w:rsid w:val="00E3254F"/>
    <w:rsid w:val="00E33225"/>
    <w:rsid w:val="00E339A0"/>
    <w:rsid w:val="00E343FF"/>
    <w:rsid w:val="00E34637"/>
    <w:rsid w:val="00E347E3"/>
    <w:rsid w:val="00E37001"/>
    <w:rsid w:val="00E4110F"/>
    <w:rsid w:val="00E47852"/>
    <w:rsid w:val="00E536CB"/>
    <w:rsid w:val="00E55826"/>
    <w:rsid w:val="00E60582"/>
    <w:rsid w:val="00E63654"/>
    <w:rsid w:val="00E71F8C"/>
    <w:rsid w:val="00E720BF"/>
    <w:rsid w:val="00E73772"/>
    <w:rsid w:val="00E73B7D"/>
    <w:rsid w:val="00E7584F"/>
    <w:rsid w:val="00E80FBE"/>
    <w:rsid w:val="00E8765D"/>
    <w:rsid w:val="00E94563"/>
    <w:rsid w:val="00E96083"/>
    <w:rsid w:val="00EA008B"/>
    <w:rsid w:val="00EA367E"/>
    <w:rsid w:val="00EA4D4C"/>
    <w:rsid w:val="00EB31A5"/>
    <w:rsid w:val="00EB7D33"/>
    <w:rsid w:val="00EC1DDD"/>
    <w:rsid w:val="00EC36DE"/>
    <w:rsid w:val="00EC5BA9"/>
    <w:rsid w:val="00EC6A6B"/>
    <w:rsid w:val="00ED1B3A"/>
    <w:rsid w:val="00ED4E58"/>
    <w:rsid w:val="00EE4BDC"/>
    <w:rsid w:val="00EE670E"/>
    <w:rsid w:val="00EF1405"/>
    <w:rsid w:val="00EF6B0B"/>
    <w:rsid w:val="00F01B1A"/>
    <w:rsid w:val="00F0429E"/>
    <w:rsid w:val="00F1330A"/>
    <w:rsid w:val="00F23AA5"/>
    <w:rsid w:val="00F246CE"/>
    <w:rsid w:val="00F24C03"/>
    <w:rsid w:val="00F300FE"/>
    <w:rsid w:val="00F30549"/>
    <w:rsid w:val="00F31567"/>
    <w:rsid w:val="00F316E4"/>
    <w:rsid w:val="00F31F12"/>
    <w:rsid w:val="00F3204B"/>
    <w:rsid w:val="00F32BCE"/>
    <w:rsid w:val="00F33E2F"/>
    <w:rsid w:val="00F40579"/>
    <w:rsid w:val="00F432A9"/>
    <w:rsid w:val="00F464CA"/>
    <w:rsid w:val="00F5261E"/>
    <w:rsid w:val="00F6136B"/>
    <w:rsid w:val="00F636DB"/>
    <w:rsid w:val="00F63FCA"/>
    <w:rsid w:val="00F66095"/>
    <w:rsid w:val="00F702B9"/>
    <w:rsid w:val="00F74F00"/>
    <w:rsid w:val="00F97343"/>
    <w:rsid w:val="00F97E91"/>
    <w:rsid w:val="00FA0E87"/>
    <w:rsid w:val="00FA7A0C"/>
    <w:rsid w:val="00FB0DC1"/>
    <w:rsid w:val="00FB1D2E"/>
    <w:rsid w:val="00FC28F2"/>
    <w:rsid w:val="00FC3D07"/>
    <w:rsid w:val="00FD0E7F"/>
    <w:rsid w:val="00FD498D"/>
    <w:rsid w:val="00FD6F0F"/>
    <w:rsid w:val="00FD733E"/>
    <w:rsid w:val="00FE35E1"/>
    <w:rsid w:val="00FE58BB"/>
    <w:rsid w:val="00FE67D6"/>
    <w:rsid w:val="00FF1C8A"/>
    <w:rsid w:val="00FF1FBC"/>
    <w:rsid w:val="00FF24E0"/>
    <w:rsid w:val="62373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9603E5-F9A0-45C0-A04F-EB341735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imes New Roman" w:hAnsi="Times New Roman"/>
      <w:kern w:val="2"/>
      <w:sz w:val="21"/>
      <w:szCs w:val="24"/>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0"/>
    <w:next w:val="a0"/>
    <w:link w:val="30"/>
    <w:uiPriority w:val="9"/>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unhideWhenUsed/>
    <w:rPr>
      <w:b/>
      <w:bCs/>
    </w:rPr>
  </w:style>
  <w:style w:type="paragraph" w:styleId="a5">
    <w:name w:val="annotation text"/>
    <w:basedOn w:val="a0"/>
    <w:link w:val="a7"/>
    <w:uiPriority w:val="99"/>
    <w:unhideWhenUsed/>
    <w:pPr>
      <w:jc w:val="left"/>
    </w:pPr>
  </w:style>
  <w:style w:type="paragraph" w:styleId="7">
    <w:name w:val="toc 7"/>
    <w:basedOn w:val="a0"/>
    <w:next w:val="a0"/>
    <w:uiPriority w:val="39"/>
    <w:unhideWhenUsed/>
    <w:pPr>
      <w:ind w:left="1260"/>
      <w:jc w:val="left"/>
    </w:pPr>
    <w:rPr>
      <w:rFonts w:ascii="等线" w:eastAsia="等线"/>
      <w:sz w:val="18"/>
      <w:szCs w:val="18"/>
    </w:rPr>
  </w:style>
  <w:style w:type="paragraph" w:styleId="a8">
    <w:name w:val="Normal Indent"/>
    <w:basedOn w:val="a0"/>
    <w:link w:val="a9"/>
    <w:pPr>
      <w:ind w:firstLineChars="200" w:firstLine="420"/>
    </w:pPr>
    <w:rPr>
      <w:szCs w:val="20"/>
    </w:rPr>
  </w:style>
  <w:style w:type="paragraph" w:styleId="aa">
    <w:name w:val="Body Text Indent"/>
    <w:basedOn w:val="a0"/>
    <w:link w:val="ab"/>
    <w:pPr>
      <w:spacing w:line="400" w:lineRule="exact"/>
      <w:ind w:firstLineChars="200" w:firstLine="480"/>
    </w:pPr>
    <w:rPr>
      <w:rFonts w:ascii="宋体" w:hAnsi="宋体"/>
      <w:sz w:val="24"/>
    </w:rPr>
  </w:style>
  <w:style w:type="paragraph" w:styleId="5">
    <w:name w:val="toc 5"/>
    <w:basedOn w:val="a0"/>
    <w:next w:val="a0"/>
    <w:uiPriority w:val="39"/>
    <w:unhideWhenUsed/>
    <w:pPr>
      <w:ind w:left="840"/>
      <w:jc w:val="left"/>
    </w:pPr>
    <w:rPr>
      <w:rFonts w:ascii="等线" w:eastAsia="等线"/>
      <w:sz w:val="18"/>
      <w:szCs w:val="18"/>
    </w:rPr>
  </w:style>
  <w:style w:type="paragraph" w:styleId="31">
    <w:name w:val="toc 3"/>
    <w:basedOn w:val="a0"/>
    <w:next w:val="a0"/>
    <w:uiPriority w:val="39"/>
    <w:qFormat/>
    <w:pPr>
      <w:ind w:left="420"/>
      <w:jc w:val="left"/>
    </w:pPr>
    <w:rPr>
      <w:rFonts w:ascii="等线" w:eastAsia="等线"/>
      <w:iCs/>
      <w:sz w:val="20"/>
      <w:szCs w:val="20"/>
    </w:rPr>
  </w:style>
  <w:style w:type="paragraph" w:styleId="8">
    <w:name w:val="toc 8"/>
    <w:basedOn w:val="a0"/>
    <w:next w:val="a0"/>
    <w:uiPriority w:val="39"/>
    <w:unhideWhenUsed/>
    <w:pPr>
      <w:ind w:left="1470"/>
      <w:jc w:val="left"/>
    </w:pPr>
    <w:rPr>
      <w:rFonts w:ascii="等线" w:eastAsia="等线"/>
      <w:sz w:val="18"/>
      <w:szCs w:val="18"/>
    </w:rPr>
  </w:style>
  <w:style w:type="paragraph" w:styleId="ac">
    <w:name w:val="Balloon Text"/>
    <w:basedOn w:val="a0"/>
    <w:link w:val="ad"/>
    <w:uiPriority w:val="99"/>
    <w:unhideWhenUsed/>
    <w:rPr>
      <w:sz w:val="18"/>
      <w:szCs w:val="18"/>
    </w:rPr>
  </w:style>
  <w:style w:type="paragraph" w:styleId="ae">
    <w:name w:val="footer"/>
    <w:basedOn w:val="a0"/>
    <w:link w:val="af"/>
    <w:uiPriority w:val="99"/>
    <w:unhideWhenUsed/>
    <w:pPr>
      <w:tabs>
        <w:tab w:val="center" w:pos="4153"/>
        <w:tab w:val="right" w:pos="8306"/>
      </w:tabs>
      <w:snapToGrid w:val="0"/>
      <w:jc w:val="left"/>
    </w:pPr>
    <w:rPr>
      <w:sz w:val="18"/>
      <w:szCs w:val="18"/>
    </w:rPr>
  </w:style>
  <w:style w:type="paragraph" w:styleId="af0">
    <w:name w:val="header"/>
    <w:basedOn w:val="a0"/>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qFormat/>
    <w:rsid w:val="00D44E1B"/>
    <w:pPr>
      <w:jc w:val="left"/>
    </w:pPr>
    <w:rPr>
      <w:rFonts w:ascii="等线"/>
      <w:bCs/>
      <w:caps/>
      <w:szCs w:val="20"/>
    </w:rPr>
  </w:style>
  <w:style w:type="paragraph" w:styleId="4">
    <w:name w:val="toc 4"/>
    <w:basedOn w:val="a0"/>
    <w:next w:val="a0"/>
    <w:uiPriority w:val="39"/>
    <w:unhideWhenUsed/>
    <w:pPr>
      <w:ind w:left="630"/>
      <w:jc w:val="left"/>
    </w:pPr>
    <w:rPr>
      <w:rFonts w:ascii="等线" w:eastAsia="等线"/>
      <w:sz w:val="18"/>
      <w:szCs w:val="18"/>
    </w:rPr>
  </w:style>
  <w:style w:type="paragraph" w:styleId="6">
    <w:name w:val="toc 6"/>
    <w:basedOn w:val="a0"/>
    <w:next w:val="a0"/>
    <w:uiPriority w:val="39"/>
    <w:unhideWhenUsed/>
    <w:pPr>
      <w:ind w:left="1050"/>
      <w:jc w:val="left"/>
    </w:pPr>
    <w:rPr>
      <w:rFonts w:ascii="等线" w:eastAsia="等线"/>
      <w:sz w:val="18"/>
      <w:szCs w:val="18"/>
    </w:rPr>
  </w:style>
  <w:style w:type="paragraph" w:styleId="21">
    <w:name w:val="toc 2"/>
    <w:basedOn w:val="a0"/>
    <w:next w:val="a0"/>
    <w:uiPriority w:val="39"/>
    <w:qFormat/>
    <w:rsid w:val="00D44E1B"/>
    <w:pPr>
      <w:ind w:left="210"/>
      <w:jc w:val="left"/>
    </w:pPr>
    <w:rPr>
      <w:rFonts w:ascii="等线"/>
      <w:smallCaps/>
      <w:szCs w:val="20"/>
    </w:rPr>
  </w:style>
  <w:style w:type="paragraph" w:styleId="9">
    <w:name w:val="toc 9"/>
    <w:basedOn w:val="a0"/>
    <w:next w:val="a0"/>
    <w:uiPriority w:val="39"/>
    <w:unhideWhenUsed/>
    <w:pPr>
      <w:ind w:left="1680"/>
      <w:jc w:val="left"/>
    </w:pPr>
    <w:rPr>
      <w:rFonts w:ascii="等线" w:eastAsia="等线"/>
      <w:sz w:val="18"/>
      <w:szCs w:val="18"/>
    </w:rPr>
  </w:style>
  <w:style w:type="paragraph" w:styleId="af2">
    <w:name w:val="Title"/>
    <w:basedOn w:val="a0"/>
    <w:link w:val="af3"/>
    <w:qFormat/>
    <w:pPr>
      <w:spacing w:before="240" w:after="60"/>
      <w:jc w:val="left"/>
      <w:outlineLvl w:val="0"/>
    </w:pPr>
    <w:rPr>
      <w:rFonts w:ascii="Arial" w:eastAsia="黑体" w:hAnsi="Arial" w:cs="Arial"/>
      <w:b/>
      <w:bCs/>
      <w:sz w:val="32"/>
      <w:szCs w:val="32"/>
    </w:rPr>
  </w:style>
  <w:style w:type="character" w:styleId="af4">
    <w:name w:val="Hyperlink"/>
    <w:uiPriority w:val="99"/>
    <w:rPr>
      <w:rFonts w:ascii="宋体" w:hAnsi="宋体"/>
      <w:color w:val="0000FF"/>
      <w:u w:val="single"/>
      <w:lang w:val="en-US" w:eastAsia="zh-CN"/>
    </w:rPr>
  </w:style>
  <w:style w:type="character" w:styleId="af5">
    <w:name w:val="annotation reference"/>
    <w:uiPriority w:val="99"/>
    <w:unhideWhenUsed/>
    <w:rPr>
      <w:sz w:val="21"/>
      <w:szCs w:val="21"/>
    </w:rPr>
  </w:style>
  <w:style w:type="table" w:styleId="af6">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Char Char Char Char Char Char Char"/>
    <w:basedOn w:val="a0"/>
    <w:pPr>
      <w:widowControl/>
      <w:spacing w:after="160" w:line="240" w:lineRule="exact"/>
      <w:jc w:val="left"/>
    </w:pPr>
  </w:style>
  <w:style w:type="paragraph" w:customStyle="1" w:styleId="312003115">
    <w:name w:val="样式 标题 3 + 黑体 12 磅 两端对齐 右侧:  0 厘米 段前: 0 磅 段后: 3.1 磅 行距: 1.5..."/>
    <w:basedOn w:val="3"/>
    <w:pPr>
      <w:numPr>
        <w:ilvl w:val="2"/>
        <w:numId w:val="1"/>
      </w:numPr>
      <w:autoSpaceDE w:val="0"/>
      <w:autoSpaceDN w:val="0"/>
      <w:adjustRightInd w:val="0"/>
      <w:spacing w:before="0" w:after="62" w:line="360" w:lineRule="auto"/>
    </w:pPr>
    <w:rPr>
      <w:rFonts w:ascii="黑体" w:eastAsia="黑体" w:hAnsi="黑体" w:cs="宋体"/>
      <w:kern w:val="0"/>
      <w:sz w:val="26"/>
      <w:szCs w:val="20"/>
    </w:rPr>
  </w:style>
  <w:style w:type="paragraph" w:customStyle="1" w:styleId="a">
    <w:name w:val="标题二"/>
    <w:basedOn w:val="2"/>
    <w:pPr>
      <w:numPr>
        <w:ilvl w:val="1"/>
        <w:numId w:val="1"/>
      </w:numPr>
      <w:autoSpaceDE w:val="0"/>
      <w:autoSpaceDN w:val="0"/>
      <w:adjustRightInd w:val="0"/>
      <w:spacing w:before="140" w:after="140" w:line="413" w:lineRule="auto"/>
      <w:ind w:right="240"/>
      <w:jc w:val="left"/>
    </w:pPr>
    <w:rPr>
      <w:rFonts w:ascii="FangSong_GB2312" w:eastAsia="黑体" w:hAnsi="Times New Roman"/>
      <w:kern w:val="0"/>
      <w:sz w:val="28"/>
    </w:rPr>
  </w:style>
  <w:style w:type="paragraph" w:customStyle="1" w:styleId="lj">
    <w:name w:val="lj正文"/>
    <w:qFormat/>
    <w:pPr>
      <w:spacing w:line="360" w:lineRule="auto"/>
      <w:ind w:firstLineChars="200" w:firstLine="200"/>
    </w:pPr>
    <w:rPr>
      <w:rFonts w:ascii="宋体" w:hAnsi="宋体"/>
      <w:color w:val="000000"/>
      <w:sz w:val="24"/>
      <w:szCs w:val="24"/>
      <w:shd w:val="clear" w:color="auto" w:fill="FFFFFF"/>
    </w:rPr>
  </w:style>
  <w:style w:type="paragraph" w:styleId="af7">
    <w:name w:val="List Paragraph"/>
    <w:basedOn w:val="a0"/>
    <w:uiPriority w:val="34"/>
    <w:qFormat/>
    <w:pPr>
      <w:ind w:firstLineChars="200" w:firstLine="420"/>
    </w:pPr>
  </w:style>
  <w:style w:type="paragraph" w:customStyle="1" w:styleId="lj0">
    <w:name w:val="lj 图表标题"/>
    <w:qFormat/>
    <w:pPr>
      <w:autoSpaceDE w:val="0"/>
      <w:autoSpaceDN w:val="0"/>
      <w:adjustRightInd w:val="0"/>
      <w:spacing w:line="360" w:lineRule="auto"/>
      <w:jc w:val="center"/>
    </w:pPr>
    <w:rPr>
      <w:rFonts w:cs="宋体"/>
      <w:sz w:val="21"/>
      <w:szCs w:val="24"/>
    </w:rPr>
  </w:style>
  <w:style w:type="paragraph" w:customStyle="1" w:styleId="lj1">
    <w:name w:val="lj 二级标题"/>
    <w:qFormat/>
    <w:pPr>
      <w:spacing w:line="360" w:lineRule="auto"/>
    </w:pPr>
    <w:rPr>
      <w:rFonts w:ascii="宋体" w:eastAsia="黑体" w:hAnsi="宋体"/>
      <w:color w:val="000000"/>
      <w:sz w:val="28"/>
      <w:szCs w:val="24"/>
      <w:shd w:val="clear" w:color="auto" w:fill="FFFFFF"/>
    </w:rPr>
  </w:style>
  <w:style w:type="paragraph" w:styleId="af8">
    <w:name w:val="No Spacing"/>
    <w:uiPriority w:val="1"/>
    <w:qFormat/>
    <w:pPr>
      <w:widowControl w:val="0"/>
      <w:jc w:val="both"/>
    </w:pPr>
    <w:rPr>
      <w:rFonts w:ascii="Times New Roman" w:hAnsi="Times New Roman"/>
      <w:kern w:val="2"/>
      <w:sz w:val="21"/>
      <w:szCs w:val="24"/>
    </w:rPr>
  </w:style>
  <w:style w:type="paragraph" w:customStyle="1" w:styleId="lj2">
    <w:name w:val="lj三级标题"/>
    <w:next w:val="3"/>
    <w:qFormat/>
    <w:rPr>
      <w:rFonts w:ascii="宋体" w:eastAsia="黑体" w:hAnsi="宋体"/>
      <w:b/>
      <w:bCs/>
      <w:color w:val="000000"/>
      <w:kern w:val="2"/>
      <w:sz w:val="24"/>
      <w:szCs w:val="24"/>
      <w:shd w:val="clear" w:color="auto" w:fill="FFFFFF"/>
    </w:rPr>
  </w:style>
  <w:style w:type="paragraph" w:customStyle="1" w:styleId="af9">
    <w:basedOn w:val="1"/>
    <w:next w:val="a0"/>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b">
    <w:name w:val="正文文本缩进 字符"/>
    <w:link w:val="aa"/>
    <w:rPr>
      <w:rFonts w:ascii="宋体" w:eastAsia="宋体" w:hAnsi="宋体"/>
      <w:sz w:val="24"/>
      <w:szCs w:val="24"/>
    </w:rPr>
  </w:style>
  <w:style w:type="character" w:customStyle="1" w:styleId="Char1">
    <w:name w:val="正文文本缩进 Char1"/>
    <w:uiPriority w:val="99"/>
    <w:semiHidden/>
    <w:rPr>
      <w:rFonts w:ascii="Times New Roman" w:eastAsia="宋体" w:hAnsi="Times New Roman" w:cs="Times New Roman"/>
      <w:szCs w:val="24"/>
    </w:rPr>
  </w:style>
  <w:style w:type="character" w:customStyle="1" w:styleId="af3">
    <w:name w:val="标题 字符"/>
    <w:link w:val="af2"/>
    <w:rPr>
      <w:rFonts w:ascii="Arial" w:eastAsia="黑体" w:hAnsi="Arial" w:cs="Arial"/>
      <w:b/>
      <w:bCs/>
      <w:sz w:val="32"/>
      <w:szCs w:val="32"/>
    </w:rPr>
  </w:style>
  <w:style w:type="character" w:customStyle="1" w:styleId="30">
    <w:name w:val="标题 3 字符"/>
    <w:link w:val="3"/>
    <w:uiPriority w:val="9"/>
    <w:semiHidden/>
    <w:rPr>
      <w:rFonts w:ascii="Times New Roman" w:eastAsia="宋体" w:hAnsi="Times New Roman" w:cs="Times New Roman"/>
      <w:b/>
      <w:bCs/>
      <w:sz w:val="32"/>
      <w:szCs w:val="32"/>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ad">
    <w:name w:val="批注框文本 字符"/>
    <w:link w:val="ac"/>
    <w:uiPriority w:val="99"/>
    <w:semiHidden/>
    <w:rPr>
      <w:rFonts w:ascii="Times New Roman" w:eastAsia="宋体" w:hAnsi="Times New Roman" w:cs="Times New Roman"/>
      <w:sz w:val="18"/>
      <w:szCs w:val="18"/>
    </w:rPr>
  </w:style>
  <w:style w:type="character" w:customStyle="1" w:styleId="a9">
    <w:name w:val="正文缩进 字符"/>
    <w:link w:val="a8"/>
    <w:rPr>
      <w:rFonts w:ascii="Times New Roman" w:eastAsia="宋体" w:hAnsi="Times New Roman" w:cs="Times New Roman"/>
      <w:szCs w:val="20"/>
    </w:rPr>
  </w:style>
  <w:style w:type="character" w:customStyle="1" w:styleId="10">
    <w:name w:val="标题 1 字符"/>
    <w:link w:val="1"/>
    <w:uiPriority w:val="9"/>
    <w:rPr>
      <w:rFonts w:ascii="Times New Roman" w:eastAsia="宋体" w:hAnsi="Times New Roman" w:cs="Times New Roman"/>
      <w:b/>
      <w:bCs/>
      <w:kern w:val="44"/>
      <w:sz w:val="44"/>
      <w:szCs w:val="44"/>
    </w:rPr>
  </w:style>
  <w:style w:type="character" w:customStyle="1" w:styleId="af1">
    <w:name w:val="页眉 字符"/>
    <w:link w:val="af0"/>
    <w:uiPriority w:val="99"/>
    <w:rPr>
      <w:rFonts w:ascii="Times New Roman" w:eastAsia="宋体" w:hAnsi="Times New Roman" w:cs="Times New Roman"/>
      <w:sz w:val="18"/>
      <w:szCs w:val="18"/>
    </w:rPr>
  </w:style>
  <w:style w:type="character" w:customStyle="1" w:styleId="af">
    <w:name w:val="页脚 字符"/>
    <w:link w:val="ae"/>
    <w:uiPriority w:val="99"/>
    <w:rPr>
      <w:rFonts w:ascii="Times New Roman" w:eastAsia="宋体" w:hAnsi="Times New Roman" w:cs="Times New Roman"/>
      <w:sz w:val="18"/>
      <w:szCs w:val="18"/>
    </w:rPr>
  </w:style>
  <w:style w:type="character" w:customStyle="1" w:styleId="a7">
    <w:name w:val="批注文字 字符"/>
    <w:link w:val="a5"/>
    <w:uiPriority w:val="99"/>
    <w:semiHidden/>
    <w:rPr>
      <w:rFonts w:ascii="Times New Roman" w:hAnsi="Times New Roman"/>
      <w:kern w:val="2"/>
      <w:sz w:val="21"/>
      <w:szCs w:val="24"/>
    </w:rPr>
  </w:style>
  <w:style w:type="character" w:customStyle="1" w:styleId="a6">
    <w:name w:val="批注主题 字符"/>
    <w:link w:val="a4"/>
    <w:uiPriority w:val="99"/>
    <w:semiHidden/>
    <w:rPr>
      <w:rFonts w:ascii="Times New Roman" w:hAnsi="Times New Roman"/>
      <w:b/>
      <w:bCs/>
      <w:kern w:val="2"/>
      <w:sz w:val="21"/>
      <w:szCs w:val="24"/>
    </w:rPr>
  </w:style>
  <w:style w:type="paragraph" w:styleId="TOC">
    <w:name w:val="TOC Heading"/>
    <w:basedOn w:val="1"/>
    <w:next w:val="a0"/>
    <w:uiPriority w:val="39"/>
    <w:unhideWhenUsed/>
    <w:qFormat/>
    <w:rsid w:val="008C1FAC"/>
    <w:pPr>
      <w:widowControl/>
      <w:spacing w:before="240" w:after="0" w:line="259" w:lineRule="auto"/>
      <w:jc w:val="left"/>
      <w:outlineLvl w:val="9"/>
    </w:pPr>
    <w:rPr>
      <w:rFonts w:ascii="Cambria" w:hAnsi="Cambria"/>
      <w:b w:val="0"/>
      <w:bCs w:val="0"/>
      <w:color w:val="365F91"/>
      <w:kern w:val="0"/>
      <w:sz w:val="32"/>
      <w:szCs w:val="32"/>
    </w:rPr>
  </w:style>
  <w:style w:type="paragraph" w:customStyle="1" w:styleId="TOC1">
    <w:name w:val="TOC 标题1"/>
    <w:basedOn w:val="1"/>
    <w:next w:val="a0"/>
    <w:uiPriority w:val="39"/>
    <w:unhideWhenUsed/>
    <w:qFormat/>
    <w:rsid w:val="006E1CA3"/>
    <w:pPr>
      <w:widowControl/>
      <w:spacing w:before="480" w:after="0" w:line="276" w:lineRule="auto"/>
      <w:jc w:val="left"/>
      <w:outlineLvl w:val="9"/>
    </w:pPr>
    <w:rPr>
      <w:rFonts w:ascii="Cambria" w:hAnsi="Cambria"/>
      <w:color w:val="365F91"/>
      <w:kern w:val="0"/>
      <w:sz w:val="28"/>
      <w:szCs w:val="28"/>
    </w:rPr>
  </w:style>
  <w:style w:type="character" w:styleId="afa">
    <w:name w:val="Placeholder Text"/>
    <w:basedOn w:val="a1"/>
    <w:uiPriority w:val="99"/>
    <w:unhideWhenUsed/>
    <w:rsid w:val="00F32BCE"/>
    <w:rPr>
      <w:color w:val="808080"/>
    </w:rPr>
  </w:style>
  <w:style w:type="paragraph" w:customStyle="1" w:styleId="--5">
    <w:name w:val="正文-居中-5号"/>
    <w:basedOn w:val="a0"/>
    <w:qFormat/>
    <w:rsid w:val="00862431"/>
    <w:pPr>
      <w:spacing w:line="360" w:lineRule="auto"/>
      <w:ind w:right="238" w:firstLineChars="200" w:firstLine="420"/>
      <w:jc w:val="center"/>
    </w:pPr>
    <w:rPr>
      <w:rFonts w:ascii="宋体" w:hAnsi="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772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fdf" TargetMode="External"/><Relationship Id="rId4" Type="http://schemas.openxmlformats.org/officeDocument/2006/relationships/styles" Target="styles.xml"/><Relationship Id="rId9" Type="http://schemas.openxmlformats.org/officeDocument/2006/relationships/hyperlink" Target="tpl://ur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SRC\HYBPA\Res\Install(HY-BPA)\AppData\CFD\Template\&#23460;&#22806;&#39118;&#29615;&#22659;&#27169;&#25311;&#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7CE4EE-B419-4595-B072-92A106DD1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室外风环境模拟分析报告.dot</Template>
  <TotalTime>1513</TotalTime>
  <Pages>10</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Links>
    <vt:vector size="168" baseType="variant">
      <vt:variant>
        <vt:i4>1245238</vt:i4>
      </vt:variant>
      <vt:variant>
        <vt:i4>164</vt:i4>
      </vt:variant>
      <vt:variant>
        <vt:i4>0</vt:i4>
      </vt:variant>
      <vt:variant>
        <vt:i4>5</vt:i4>
      </vt:variant>
      <vt:variant>
        <vt:lpwstr/>
      </vt:variant>
      <vt:variant>
        <vt:lpwstr>_Toc534735450</vt:lpwstr>
      </vt:variant>
      <vt:variant>
        <vt:i4>1179702</vt:i4>
      </vt:variant>
      <vt:variant>
        <vt:i4>158</vt:i4>
      </vt:variant>
      <vt:variant>
        <vt:i4>0</vt:i4>
      </vt:variant>
      <vt:variant>
        <vt:i4>5</vt:i4>
      </vt:variant>
      <vt:variant>
        <vt:lpwstr/>
      </vt:variant>
      <vt:variant>
        <vt:lpwstr>_Toc534735449</vt:lpwstr>
      </vt:variant>
      <vt:variant>
        <vt:i4>1179702</vt:i4>
      </vt:variant>
      <vt:variant>
        <vt:i4>152</vt:i4>
      </vt:variant>
      <vt:variant>
        <vt:i4>0</vt:i4>
      </vt:variant>
      <vt:variant>
        <vt:i4>5</vt:i4>
      </vt:variant>
      <vt:variant>
        <vt:lpwstr/>
      </vt:variant>
      <vt:variant>
        <vt:lpwstr>_Toc534735448</vt:lpwstr>
      </vt:variant>
      <vt:variant>
        <vt:i4>1179702</vt:i4>
      </vt:variant>
      <vt:variant>
        <vt:i4>146</vt:i4>
      </vt:variant>
      <vt:variant>
        <vt:i4>0</vt:i4>
      </vt:variant>
      <vt:variant>
        <vt:i4>5</vt:i4>
      </vt:variant>
      <vt:variant>
        <vt:lpwstr/>
      </vt:variant>
      <vt:variant>
        <vt:lpwstr>_Toc534735447</vt:lpwstr>
      </vt:variant>
      <vt:variant>
        <vt:i4>1179702</vt:i4>
      </vt:variant>
      <vt:variant>
        <vt:i4>140</vt:i4>
      </vt:variant>
      <vt:variant>
        <vt:i4>0</vt:i4>
      </vt:variant>
      <vt:variant>
        <vt:i4>5</vt:i4>
      </vt:variant>
      <vt:variant>
        <vt:lpwstr/>
      </vt:variant>
      <vt:variant>
        <vt:lpwstr>_Toc534735446</vt:lpwstr>
      </vt:variant>
      <vt:variant>
        <vt:i4>1179702</vt:i4>
      </vt:variant>
      <vt:variant>
        <vt:i4>134</vt:i4>
      </vt:variant>
      <vt:variant>
        <vt:i4>0</vt:i4>
      </vt:variant>
      <vt:variant>
        <vt:i4>5</vt:i4>
      </vt:variant>
      <vt:variant>
        <vt:lpwstr/>
      </vt:variant>
      <vt:variant>
        <vt:lpwstr>_Toc534735445</vt:lpwstr>
      </vt:variant>
      <vt:variant>
        <vt:i4>1179702</vt:i4>
      </vt:variant>
      <vt:variant>
        <vt:i4>128</vt:i4>
      </vt:variant>
      <vt:variant>
        <vt:i4>0</vt:i4>
      </vt:variant>
      <vt:variant>
        <vt:i4>5</vt:i4>
      </vt:variant>
      <vt:variant>
        <vt:lpwstr/>
      </vt:variant>
      <vt:variant>
        <vt:lpwstr>_Toc534735444</vt:lpwstr>
      </vt:variant>
      <vt:variant>
        <vt:i4>1179702</vt:i4>
      </vt:variant>
      <vt:variant>
        <vt:i4>122</vt:i4>
      </vt:variant>
      <vt:variant>
        <vt:i4>0</vt:i4>
      </vt:variant>
      <vt:variant>
        <vt:i4>5</vt:i4>
      </vt:variant>
      <vt:variant>
        <vt:lpwstr/>
      </vt:variant>
      <vt:variant>
        <vt:lpwstr>_Toc534735443</vt:lpwstr>
      </vt:variant>
      <vt:variant>
        <vt:i4>1179702</vt:i4>
      </vt:variant>
      <vt:variant>
        <vt:i4>116</vt:i4>
      </vt:variant>
      <vt:variant>
        <vt:i4>0</vt:i4>
      </vt:variant>
      <vt:variant>
        <vt:i4>5</vt:i4>
      </vt:variant>
      <vt:variant>
        <vt:lpwstr/>
      </vt:variant>
      <vt:variant>
        <vt:lpwstr>_Toc534735442</vt:lpwstr>
      </vt:variant>
      <vt:variant>
        <vt:i4>1179702</vt:i4>
      </vt:variant>
      <vt:variant>
        <vt:i4>110</vt:i4>
      </vt:variant>
      <vt:variant>
        <vt:i4>0</vt:i4>
      </vt:variant>
      <vt:variant>
        <vt:i4>5</vt:i4>
      </vt:variant>
      <vt:variant>
        <vt:lpwstr/>
      </vt:variant>
      <vt:variant>
        <vt:lpwstr>_Toc534735441</vt:lpwstr>
      </vt:variant>
      <vt:variant>
        <vt:i4>1179702</vt:i4>
      </vt:variant>
      <vt:variant>
        <vt:i4>104</vt:i4>
      </vt:variant>
      <vt:variant>
        <vt:i4>0</vt:i4>
      </vt:variant>
      <vt:variant>
        <vt:i4>5</vt:i4>
      </vt:variant>
      <vt:variant>
        <vt:lpwstr/>
      </vt:variant>
      <vt:variant>
        <vt:lpwstr>_Toc534735440</vt:lpwstr>
      </vt:variant>
      <vt:variant>
        <vt:i4>1376310</vt:i4>
      </vt:variant>
      <vt:variant>
        <vt:i4>98</vt:i4>
      </vt:variant>
      <vt:variant>
        <vt:i4>0</vt:i4>
      </vt:variant>
      <vt:variant>
        <vt:i4>5</vt:i4>
      </vt:variant>
      <vt:variant>
        <vt:lpwstr/>
      </vt:variant>
      <vt:variant>
        <vt:lpwstr>_Toc534735439</vt:lpwstr>
      </vt:variant>
      <vt:variant>
        <vt:i4>1376310</vt:i4>
      </vt:variant>
      <vt:variant>
        <vt:i4>92</vt:i4>
      </vt:variant>
      <vt:variant>
        <vt:i4>0</vt:i4>
      </vt:variant>
      <vt:variant>
        <vt:i4>5</vt:i4>
      </vt:variant>
      <vt:variant>
        <vt:lpwstr/>
      </vt:variant>
      <vt:variant>
        <vt:lpwstr>_Toc534735438</vt:lpwstr>
      </vt:variant>
      <vt:variant>
        <vt:i4>1376310</vt:i4>
      </vt:variant>
      <vt:variant>
        <vt:i4>86</vt:i4>
      </vt:variant>
      <vt:variant>
        <vt:i4>0</vt:i4>
      </vt:variant>
      <vt:variant>
        <vt:i4>5</vt:i4>
      </vt:variant>
      <vt:variant>
        <vt:lpwstr/>
      </vt:variant>
      <vt:variant>
        <vt:lpwstr>_Toc534735437</vt:lpwstr>
      </vt:variant>
      <vt:variant>
        <vt:i4>1376310</vt:i4>
      </vt:variant>
      <vt:variant>
        <vt:i4>80</vt:i4>
      </vt:variant>
      <vt:variant>
        <vt:i4>0</vt:i4>
      </vt:variant>
      <vt:variant>
        <vt:i4>5</vt:i4>
      </vt:variant>
      <vt:variant>
        <vt:lpwstr/>
      </vt:variant>
      <vt:variant>
        <vt:lpwstr>_Toc534735436</vt:lpwstr>
      </vt:variant>
      <vt:variant>
        <vt:i4>1376310</vt:i4>
      </vt:variant>
      <vt:variant>
        <vt:i4>74</vt:i4>
      </vt:variant>
      <vt:variant>
        <vt:i4>0</vt:i4>
      </vt:variant>
      <vt:variant>
        <vt:i4>5</vt:i4>
      </vt:variant>
      <vt:variant>
        <vt:lpwstr/>
      </vt:variant>
      <vt:variant>
        <vt:lpwstr>_Toc534735435</vt:lpwstr>
      </vt:variant>
      <vt:variant>
        <vt:i4>1376310</vt:i4>
      </vt:variant>
      <vt:variant>
        <vt:i4>68</vt:i4>
      </vt:variant>
      <vt:variant>
        <vt:i4>0</vt:i4>
      </vt:variant>
      <vt:variant>
        <vt:i4>5</vt:i4>
      </vt:variant>
      <vt:variant>
        <vt:lpwstr/>
      </vt:variant>
      <vt:variant>
        <vt:lpwstr>_Toc534735434</vt:lpwstr>
      </vt:variant>
      <vt:variant>
        <vt:i4>1376310</vt:i4>
      </vt:variant>
      <vt:variant>
        <vt:i4>62</vt:i4>
      </vt:variant>
      <vt:variant>
        <vt:i4>0</vt:i4>
      </vt:variant>
      <vt:variant>
        <vt:i4>5</vt:i4>
      </vt:variant>
      <vt:variant>
        <vt:lpwstr/>
      </vt:variant>
      <vt:variant>
        <vt:lpwstr>_Toc534735433</vt:lpwstr>
      </vt:variant>
      <vt:variant>
        <vt:i4>1376310</vt:i4>
      </vt:variant>
      <vt:variant>
        <vt:i4>56</vt:i4>
      </vt:variant>
      <vt:variant>
        <vt:i4>0</vt:i4>
      </vt:variant>
      <vt:variant>
        <vt:i4>5</vt:i4>
      </vt:variant>
      <vt:variant>
        <vt:lpwstr/>
      </vt:variant>
      <vt:variant>
        <vt:lpwstr>_Toc534735432</vt:lpwstr>
      </vt:variant>
      <vt:variant>
        <vt:i4>1376310</vt:i4>
      </vt:variant>
      <vt:variant>
        <vt:i4>50</vt:i4>
      </vt:variant>
      <vt:variant>
        <vt:i4>0</vt:i4>
      </vt:variant>
      <vt:variant>
        <vt:i4>5</vt:i4>
      </vt:variant>
      <vt:variant>
        <vt:lpwstr/>
      </vt:variant>
      <vt:variant>
        <vt:lpwstr>_Toc534735431</vt:lpwstr>
      </vt:variant>
      <vt:variant>
        <vt:i4>1376310</vt:i4>
      </vt:variant>
      <vt:variant>
        <vt:i4>44</vt:i4>
      </vt:variant>
      <vt:variant>
        <vt:i4>0</vt:i4>
      </vt:variant>
      <vt:variant>
        <vt:i4>5</vt:i4>
      </vt:variant>
      <vt:variant>
        <vt:lpwstr/>
      </vt:variant>
      <vt:variant>
        <vt:lpwstr>_Toc534735430</vt:lpwstr>
      </vt:variant>
      <vt:variant>
        <vt:i4>1310774</vt:i4>
      </vt:variant>
      <vt:variant>
        <vt:i4>38</vt:i4>
      </vt:variant>
      <vt:variant>
        <vt:i4>0</vt:i4>
      </vt:variant>
      <vt:variant>
        <vt:i4>5</vt:i4>
      </vt:variant>
      <vt:variant>
        <vt:lpwstr/>
      </vt:variant>
      <vt:variant>
        <vt:lpwstr>_Toc534735429</vt:lpwstr>
      </vt:variant>
      <vt:variant>
        <vt:i4>1310774</vt:i4>
      </vt:variant>
      <vt:variant>
        <vt:i4>32</vt:i4>
      </vt:variant>
      <vt:variant>
        <vt:i4>0</vt:i4>
      </vt:variant>
      <vt:variant>
        <vt:i4>5</vt:i4>
      </vt:variant>
      <vt:variant>
        <vt:lpwstr/>
      </vt:variant>
      <vt:variant>
        <vt:lpwstr>_Toc534735428</vt:lpwstr>
      </vt:variant>
      <vt:variant>
        <vt:i4>1310774</vt:i4>
      </vt:variant>
      <vt:variant>
        <vt:i4>26</vt:i4>
      </vt:variant>
      <vt:variant>
        <vt:i4>0</vt:i4>
      </vt:variant>
      <vt:variant>
        <vt:i4>5</vt:i4>
      </vt:variant>
      <vt:variant>
        <vt:lpwstr/>
      </vt:variant>
      <vt:variant>
        <vt:lpwstr>_Toc534735427</vt:lpwstr>
      </vt:variant>
      <vt:variant>
        <vt:i4>1310774</vt:i4>
      </vt:variant>
      <vt:variant>
        <vt:i4>20</vt:i4>
      </vt:variant>
      <vt:variant>
        <vt:i4>0</vt:i4>
      </vt:variant>
      <vt:variant>
        <vt:i4>5</vt:i4>
      </vt:variant>
      <vt:variant>
        <vt:lpwstr/>
      </vt:variant>
      <vt:variant>
        <vt:lpwstr>_Toc534735426</vt:lpwstr>
      </vt:variant>
      <vt:variant>
        <vt:i4>1310774</vt:i4>
      </vt:variant>
      <vt:variant>
        <vt:i4>14</vt:i4>
      </vt:variant>
      <vt:variant>
        <vt:i4>0</vt:i4>
      </vt:variant>
      <vt:variant>
        <vt:i4>5</vt:i4>
      </vt:variant>
      <vt:variant>
        <vt:lpwstr/>
      </vt:variant>
      <vt:variant>
        <vt:lpwstr>_Toc534735425</vt:lpwstr>
      </vt:variant>
      <vt:variant>
        <vt:i4>1310774</vt:i4>
      </vt:variant>
      <vt:variant>
        <vt:i4>8</vt:i4>
      </vt:variant>
      <vt:variant>
        <vt:i4>0</vt:i4>
      </vt:variant>
      <vt:variant>
        <vt:i4>5</vt:i4>
      </vt:variant>
      <vt:variant>
        <vt:lpwstr/>
      </vt:variant>
      <vt:variant>
        <vt:lpwstr>_Toc534735424</vt:lpwstr>
      </vt:variant>
      <vt:variant>
        <vt:i4>1310774</vt:i4>
      </vt:variant>
      <vt:variant>
        <vt:i4>2</vt:i4>
      </vt:variant>
      <vt:variant>
        <vt:i4>0</vt:i4>
      </vt:variant>
      <vt:variant>
        <vt:i4>5</vt:i4>
      </vt:variant>
      <vt:variant>
        <vt:lpwstr/>
      </vt:variant>
      <vt:variant>
        <vt:lpwstr>_Toc534735423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程朋飞(10034077)</cp:lastModifiedBy>
  <cp:revision>417</cp:revision>
  <dcterms:created xsi:type="dcterms:W3CDTF">2019-08-22T07:38:00Z</dcterms:created>
  <dcterms:modified xsi:type="dcterms:W3CDTF">2023-07-13T02:03:00Z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