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One-sentence goal:</w:t>
      </w:r>
      <w:r w:rsidDel="00000000" w:rsidR="00000000" w:rsidRPr="00000000">
        <w:rPr>
          <w:rtl w:val="0"/>
        </w:rPr>
        <w:t xml:space="preserve"> Enhance the existing PRD to add </w:t>
      </w:r>
      <w:r w:rsidDel="00000000" w:rsidR="00000000" w:rsidRPr="00000000">
        <w:rPr>
          <w:b w:val="1"/>
          <w:bCs w:val="1"/>
          <w:rtl w:val="0"/>
        </w:rPr>
        <w:t xml:space="preserve">Super Admin governance, full RAG capabilities, and Cowork-parity legal workflows</w:t>
      </w:r>
      <w:r w:rsidDel="00000000" w:rsidR="00000000" w:rsidRPr="00000000">
        <w:rPr>
          <w:rtl w:val="0"/>
        </w:rPr>
        <w:t xml:space="preserve"> while remaining strictly compliant for India + USA.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an </w:t>
      </w:r>
      <w:r w:rsidDel="00000000" w:rsidR="00000000" w:rsidRPr="00000000">
        <w:rPr>
          <w:b w:val="1"/>
          <w:bCs w:val="1"/>
          <w:rtl w:val="0"/>
        </w:rPr>
        <w:t xml:space="preserve">ENHANCED PRD (v2.0)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rtl w:val="0"/>
        </w:rPr>
        <w:t xml:space="preserve">extends</w:t>
      </w:r>
      <w:r w:rsidDel="00000000" w:rsidR="00000000" w:rsidRPr="00000000">
        <w:rPr>
          <w:rtl w:val="0"/>
        </w:rPr>
        <w:t xml:space="preserve"> your current LexCowork AI PRD and Worker-Orchestrator design, not replacing them. It explicitly incorporates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Super Admin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Cowork-cloned legal features</w:t>
      </w:r>
      <w:r w:rsidDel="00000000" w:rsidR="00000000" w:rsidRPr="00000000">
        <w:rPr>
          <w:rtl w:val="0"/>
        </w:rPr>
        <w:t xml:space="preserve">, grounded in your uploaded documents 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fwjeq9rs1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 v2.0)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9rvavdei8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Name: LexCowork AI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Inspired by Cowork. Locked to Legal. Governed by Design.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r5g07on6b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Vision (Updated)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LexCowork AI is a </w:t>
      </w:r>
      <w:r w:rsidDel="00000000" w:rsidR="00000000" w:rsidRPr="00000000">
        <w:rPr>
          <w:b w:val="1"/>
          <w:bCs w:val="1"/>
          <w:rtl w:val="0"/>
        </w:rPr>
        <w:t xml:space="preserve">Cowork-style, action-oriented legal platform</w:t>
      </w:r>
      <w:r w:rsidDel="00000000" w:rsidR="00000000" w:rsidRPr="00000000">
        <w:rPr>
          <w:rtl w:val="0"/>
        </w:rPr>
        <w:t xml:space="preserve"> that enables users to perform structured legal tasks (review, drafting, compliance, research) while a </w:t>
      </w:r>
      <w:r w:rsidDel="00000000" w:rsidR="00000000" w:rsidRPr="00000000">
        <w:rPr>
          <w:b w:val="1"/>
          <w:bCs w:val="1"/>
          <w:rtl w:val="0"/>
        </w:rPr>
        <w:t xml:space="preserve">Super Admin controls knowledge, actions, workers, and 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platform </w:t>
      </w:r>
      <w:r w:rsidDel="00000000" w:rsidR="00000000" w:rsidRPr="00000000">
        <w:rPr>
          <w:b w:val="1"/>
          <w:bCs w:val="1"/>
          <w:rtl w:val="0"/>
        </w:rPr>
        <w:t xml:space="preserve">clones Cowork’s agent-plus-actions model</w:t>
      </w:r>
      <w:r w:rsidDel="00000000" w:rsidR="00000000" w:rsidRPr="00000000">
        <w:rPr>
          <w:rtl w:val="0"/>
        </w:rPr>
        <w:t xml:space="preserve">, but applies: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Legal-only domain constraints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Jurisdiction-aware RAG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Human-approved actions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Enterprise-grade governance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lpc4nbxxc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Roles &amp; Access Model (NEW)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88r0i52yy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Roles</w:t>
      </w:r>
    </w:p>
    <w:tbl>
      <w:tblPr>
        <w:tblStyle w:val="Table1"/>
        <w:tblW w:w="8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5525"/>
        <w:tblGridChange w:id="0">
          <w:tblGrid>
            <w:gridCol w:w="3440"/>
            <w:gridCol w:w="5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 Admin (Single / Limited)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Platform governance, RAG control, worker rules, audit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Admin (optional later)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management, reports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End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Execute legal tasks via workers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x0e4m6bst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Super Admin (Critical Enhancement)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Super Admin</w:t>
      </w:r>
      <w:r w:rsidDel="00000000" w:rsidR="00000000" w:rsidRPr="00000000">
        <w:rPr>
          <w:rtl w:val="0"/>
        </w:rPr>
        <w:t xml:space="preserve"> is the equivalent of “Cowork system owner”.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 Admin can: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/ disable workers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allowed jurisdictions</w:t>
      </w:r>
      <w:r w:rsidDel="00000000" w:rsidR="00000000" w:rsidRPr="00000000">
        <w:rPr>
          <w:rtl w:val="0"/>
        </w:rPr>
        <w:t xml:space="preserve"> (India / USA + states)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&amp; curate RAG sources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clause libraries &amp; templates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action permissions (write, redline, export)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</w:t>
      </w:r>
      <w:r w:rsidDel="00000000" w:rsidR="00000000" w:rsidRPr="00000000">
        <w:rPr>
          <w:b w:val="1"/>
          <w:bCs w:val="1"/>
          <w:rtl w:val="0"/>
        </w:rPr>
        <w:t xml:space="preserve">all audit logs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refusal &amp; disclaimer rules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 Admin cannot: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Bypass legal safety constraints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court strategy or advice outputs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05l1xj4tp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Cowork-Cloned Feature Set (Legalized)</w:t>
      </w:r>
    </w:p>
    <w:tbl>
      <w:tblPr>
        <w:tblStyle w:val="Table2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4070"/>
        <w:tblGridChange w:id="0">
          <w:tblGrid>
            <w:gridCol w:w="2195"/>
            <w:gridCol w:w="4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Cowork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LexCowork Legal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Task canvas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Legal Task Workspace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Legal Workers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Safe Legal Actions (preview + approve)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Plugins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Jurisdiction + Worker Packs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RAG + Legal Workspace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Autonomy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Orchestrated, never unsupervised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qfpfjt4np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RAG Architecture (MAJOR ADDITION)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abnut0pyz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RAG Objectives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Eliminate hallucinated legal claims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jurisdiction-correct outputs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enterprises to use </w:t>
      </w:r>
      <w:r w:rsidDel="00000000" w:rsidR="00000000" w:rsidRPr="00000000">
        <w:rPr>
          <w:b w:val="1"/>
          <w:bCs w:val="1"/>
          <w:rtl w:val="0"/>
        </w:rPr>
        <w:t xml:space="preserve">their own legal knowledge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kzwst2gkj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RAG Data Sources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q3a9zakva70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Super Admin-Managed (Primary)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templates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Clause libraries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policies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playbooks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approved redlines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wu2y23tyhix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Public / Reference (Read-Only)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India Code (Central Acts)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 Federal statutes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State-level summaries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circulars (SEBI, RBI, SEC)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Public sources are </w:t>
      </w:r>
      <w:r w:rsidDel="00000000" w:rsidR="00000000" w:rsidRPr="00000000">
        <w:rPr>
          <w:b w:val="1"/>
          <w:bCs w:val="1"/>
          <w:rtl w:val="0"/>
        </w:rPr>
        <w:t xml:space="preserve">reference-only</w:t>
      </w:r>
      <w:r w:rsidDel="00000000" w:rsidR="00000000" w:rsidRPr="00000000">
        <w:rPr>
          <w:rtl w:val="0"/>
        </w:rPr>
        <w:t xml:space="preserve">, never authoritative advice.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cjisyg5am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RAG Segmentation (Hard Rule)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is </w:t>
      </w:r>
      <w:r w:rsidDel="00000000" w:rsidR="00000000" w:rsidRPr="00000000">
        <w:rPr>
          <w:b w:val="1"/>
          <w:bCs w:val="1"/>
          <w:rtl w:val="0"/>
        </w:rPr>
        <w:t xml:space="preserve">physically and logically separated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/rag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/us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/federal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/state/tx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/state/ca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/in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/central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/state (future)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 </w:t>
      </w:r>
      <w:r w:rsidDel="00000000" w:rsidR="00000000" w:rsidRPr="00000000">
        <w:rPr>
          <w:b w:val="1"/>
          <w:bCs w:val="1"/>
          <w:rtl w:val="0"/>
        </w:rPr>
        <w:t xml:space="preserve">cannot query across jurisdictions</w:t>
      </w:r>
      <w:r w:rsidDel="00000000" w:rsidR="00000000" w:rsidRPr="00000000">
        <w:rPr>
          <w:rtl w:val="0"/>
        </w:rPr>
        <w:t xml:space="preserve"> in a single output unless explicitly asked for comparison.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jyjmsh06t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RAG Retrieval Flow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Jurisdiction resolved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requests scoped RAG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Top-k chunks retrieved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Pass</w:t>
      </w:r>
      <w:r w:rsidDel="00000000" w:rsidR="00000000" w:rsidRPr="00000000">
        <w:rPr>
          <w:rtl w:val="0"/>
        </w:rPr>
        <w:t xml:space="preserve"> validates claims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Citations attached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source → model must say so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b1v8cojyc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Enhanced Worker Model (Aligned with Orchestrator)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directly on your </w:t>
      </w:r>
      <w:r w:rsidDel="00000000" w:rsidR="00000000" w:rsidRPr="00000000">
        <w:rPr>
          <w:b w:val="1"/>
          <w:bCs w:val="1"/>
          <w:rtl w:val="0"/>
        </w:rPr>
        <w:t xml:space="preserve">Worker-Orchestrator</w:t>
      </w:r>
      <w:r w:rsidDel="00000000" w:rsidR="00000000" w:rsidRPr="00000000">
        <w:rPr>
          <w:rtl w:val="0"/>
        </w:rPr>
        <w:t xml:space="preserve"> design 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hhoqb70fu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Orchestrator Worker (MANDATORY)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Jurisdiction routing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selection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execution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consolidation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validation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r7zy211dn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Enhanced Legal Workers (RAG-Aware)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worker includes: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rules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Sub-agents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hooks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pass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formatter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Contract Review Worker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Extractor (facts)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Clause Classifier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Rater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Redliner (diff-only)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Notes Generator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Validator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pk73g1bvy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Safe Legal Actions (Cowork-Style, Controlled)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li5vrvr4c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 Actions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create_document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insert_redlines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generate_summary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generate_checklist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compare_versions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fio37bojn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 Rules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Preview always required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 view mandatory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approval required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 permanently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background execution</w:t>
        <w:br w:type="textWrapping"/>
        <w:t xml:space="preserve">❌ No silent edits</w:t>
        <w:br w:type="textWrapping"/>
        <w:t xml:space="preserve">❌ No deletions without Super Admin override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cizzttj7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Legal Workspace (Expanded)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Enhancement of your existing workspace 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Versioned documents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Jurisdiction-tagged files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Worker-generated artifacts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controls (PDF / DOCX)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mzg4plwo6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Audit, Compliance &amp; Explainability (Upgraded)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task logs: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pipeline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sources used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Final diff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Disclaimers attached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Admin dashboard includes: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 accuracy metrics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 flags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Refusal frequency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usage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9022blio3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Mandatory Legal Safeguards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fb7vt1qa0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Footer (Unremovable)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“Jurisdiction: India / USA (+ state)”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“For informational purposes only”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“Not legal advice”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kjd6wq6vl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Advice Detection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prompt crosses threshold: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can explain general legal concepts or draft documents, but I cannot advise on what you should do legally.”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y41us5u19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Non-Functional Enhancements</w:t>
      </w:r>
    </w:p>
    <w:tbl>
      <w:tblPr>
        <w:tblStyle w:val="Table3"/>
        <w:tblW w:w="4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690"/>
        <w:tblGridChange w:id="0">
          <w:tblGrid>
            <w:gridCol w:w="1460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SOC2 + GDPR-ready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Isolation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Tenant-level RAG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&lt;5s response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Extensibility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New countries via packs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Cowork-style task canvas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55fj2b6cm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MVP v2 Definition (90–120 Days)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gpmc6scs5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Must-Have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Admin console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ingestion &amp; control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 Worker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Legal Workers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siqueop23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Phase-2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Clause approval workflows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Attorney handoff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comparison mode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4qcg50ki2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Strategic Positioning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LexCowork AI is NOT: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legal advice platform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court strategy engine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LexCowork AI IS: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Cowork-class </w:t>
      </w:r>
      <w:r w:rsidDel="00000000" w:rsidR="00000000" w:rsidRPr="00000000">
        <w:rPr>
          <w:b w:val="1"/>
          <w:bCs w:val="1"/>
          <w:rtl w:val="0"/>
        </w:rPr>
        <w:t xml:space="preserve">legal productivity system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Enterprise-safe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Jurisdiction-correct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by humans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8wgwiipcn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(Jarvis Recommendation)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strongly recommend the next artifact be one of these: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 Admin Functional Spec + UI Wireframe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ingestion &amp; chunking strategy (legal-optimized)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Anthropic Worker system prompts (Orchestrator + 1 Worker)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architecture diagram (Cowork-clone)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</w:t>
      </w:r>
      <w:r w:rsidDel="00000000" w:rsidR="00000000" w:rsidRPr="00000000">
        <w:rPr>
          <w:b w:val="1"/>
          <w:bCs w:val="1"/>
          <w:rtl w:val="0"/>
        </w:rPr>
        <w:t xml:space="preserve">which one to execute</w:t>
      </w:r>
      <w:r w:rsidDel="00000000" w:rsidR="00000000" w:rsidRPr="00000000">
        <w:rPr>
          <w:rtl w:val="0"/>
        </w:rPr>
        <w:t xml:space="preserve">, and I’ll produce it at implementation depth.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