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8c00"/>
          <w:sz w:val="40"/>
          <w:szCs w:val="40"/>
        </w:rPr>
      </w:pPr>
      <w:r w:rsidDel="00000000" w:rsidR="00000000" w:rsidRPr="00000000">
        <w:rPr>
          <w:b w:val="1"/>
          <w:color w:val="ff8c00"/>
          <w:sz w:val="40"/>
          <w:szCs w:val="40"/>
          <w:rtl w:val="0"/>
        </w:rPr>
        <w:t xml:space="preserve">Teilnehmenden-Daten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4953000</wp:posOffset>
            </wp:positionH>
            <wp:positionV relativeFrom="paragraph">
              <wp:posOffset>-238124</wp:posOffset>
            </wp:positionV>
            <wp:extent cx="1743075" cy="1743075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Diese Vorlage musst du NICHT zwingend verwenden und auch nicht an uns schicken.</w:t>
      </w:r>
    </w:p>
    <w:p w:rsidR="00000000" w:rsidDel="00000000" w:rsidP="00000000" w:rsidRDefault="00000000" w:rsidRPr="00000000" w14:paraId="00000003">
      <w:pPr>
        <w:rPr>
          <w:b w:val="1"/>
          <w:i w:val="1"/>
          <w:color w:val="ff8c00"/>
          <w:sz w:val="40"/>
          <w:szCs w:val="40"/>
        </w:rPr>
      </w:pPr>
      <w:r w:rsidDel="00000000" w:rsidR="00000000" w:rsidRPr="00000000">
        <w:rPr>
          <w:i w:val="1"/>
          <w:rtl w:val="0"/>
        </w:rPr>
        <w:t xml:space="preserve">Er ist nur als Hilfe für dich gedacht. </w:t>
        <w:br w:type="textWrapping"/>
        <w:t xml:space="preserve">Die Daten müssen direkt über das Formular auf der Website eingegeben werden.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ff8c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19"/>
        <w:gridCol w:w="6632"/>
        <w:tblGridChange w:id="0">
          <w:tblGrid>
            <w:gridCol w:w="3719"/>
            <w:gridCol w:w="6632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Name, Vorname</w:t>
            </w:r>
          </w:p>
        </w:tc>
        <w:tc>
          <w:tcPr>
            <w:tcBorders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Geburtsdatum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Geschlecht</w:t>
            </w:r>
          </w:p>
        </w:tc>
        <w:tc>
          <w:tcPr>
            <w:tcBorders>
              <w:top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  männlich         weiblich         divers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65038" y="3699038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9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625" cy="174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174625" cy="17462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65038" y="3699038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12700</wp:posOffset>
                      </wp:positionV>
                      <wp:extent cx="174625" cy="174625"/>
                      <wp:effectExtent b="0" l="0" r="0" t="0"/>
                      <wp:wrapNone/>
                      <wp:docPr id="1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625" cy="174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65038" y="3699038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12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625" cy="174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Adresse</w:t>
            </w:r>
          </w:p>
        </w:tc>
        <w:tc>
          <w:tcPr>
            <w:tcBorders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 Erziehungsberechtigte*r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(wenn minderjährig)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Erziehungsberechtigte*r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(wenn minderjährig)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T-Shirt Größe</w:t>
              <w:br w:type="textWrapping"/>
              <w:t xml:space="preserve">(XS, S, M, L, XL, XXL, XXXL)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Krankheiten / Allergien / Medikamente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Essen</w:t>
            </w:r>
          </w:p>
        </w:tc>
        <w:tc>
          <w:tcPr>
            <w:tcBorders>
              <w:top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keine Besonderheiten         vegetarisch         vegan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65038" y="3699038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1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625" cy="174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65038" y="3699038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1511300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1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625" cy="174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65038" y="3699038"/>
                                <a:ext cx="161925" cy="16192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2438400</wp:posOffset>
                      </wp:positionH>
                      <wp:positionV relativeFrom="paragraph">
                        <wp:posOffset>0</wp:posOffset>
                      </wp:positionV>
                      <wp:extent cx="174625" cy="174625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4625" cy="174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Anreise</w:t>
            </w:r>
          </w:p>
        </w:tc>
        <w:tc>
          <w:tcPr>
            <w:tcBorders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Abreise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Anmerkungen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113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Während der Veranstaltung werden Fotos gemacht, die im Zuge der Öffentlichkeitsarbeit verwendet werden.</w:t>
        <w:br w:type="textWrapping"/>
        <w:t xml:space="preserve">Mit der Anmeldung zum Jugendfestival stimmst du dem zu.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Die Teilnahmegebühr beträgt 65 €, Geschwisterkinder zahlen 55 €.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Alle Infos zum Jugendfestival findest du auf </w:t>
      </w:r>
      <w:r w:rsidDel="00000000" w:rsidR="00000000" w:rsidRPr="00000000">
        <w:rPr>
          <w:b w:val="1"/>
          <w:color w:val="ff8c00"/>
          <w:rtl w:val="0"/>
        </w:rPr>
        <w:t xml:space="preserve">www.startklar.bayern</w:t>
      </w:r>
      <w:r w:rsidDel="00000000" w:rsidR="00000000" w:rsidRPr="00000000">
        <w:rPr>
          <w:b w:val="1"/>
          <w:rtl w:val="0"/>
        </w:rPr>
        <w:t xml:space="preserve">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ellenraster">
    <w:name w:val="Table Grid"/>
    <w:basedOn w:val="NormaleTabelle"/>
    <w:uiPriority w:val="39"/>
    <w:rsid w:val="00E3104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2gSoVVg42rMvD5wHBKSR38dSwQ==">AMUW2mXH6SYVbcxPn8CWqXXvrWA62ZMEexa+bZ+q9uBVLmvzADOyR/vKY4ykQKnB+JPXJCkn2IJFGQMpN34dzrh4cwY3XduwlluUkshR3KQlK/xhlrb1gQY=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2022-10-14T17:56:00Z</dcterms:created>
  <dc:creator>Max Bachhuber</dc:creator>
</cp:coreProperties>
</file>