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AC9" w:rsidRPr="00E26E24" w:rsidRDefault="008E18BC">
      <w:pPr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/>
          <w:sz w:val="22"/>
        </w:rPr>
        <w:t>P</w:t>
      </w:r>
      <w:r w:rsidRPr="00E26E24">
        <w:rPr>
          <w:rFonts w:ascii="맑은 고딕" w:eastAsia="맑은 고딕" w:hAnsi="맑은 고딕" w:cs="Times New Roman" w:hint="eastAsia"/>
          <w:sz w:val="22"/>
        </w:rPr>
        <w:t>roduct Synopsis:</w:t>
      </w:r>
    </w:p>
    <w:p w:rsidR="008E18BC" w:rsidRPr="00E26E24" w:rsidRDefault="008E18BC">
      <w:pPr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</w:pPr>
      <w:proofErr w:type="spellStart"/>
      <w:r w:rsidRPr="00E26E24">
        <w:rPr>
          <w:rFonts w:ascii="맑은 고딕" w:eastAsia="맑은 고딕" w:hAnsi="맑은 고딕" w:cs="Times New Roman" w:hint="eastAsia"/>
          <w:sz w:val="22"/>
        </w:rPr>
        <w:t>Realgam</w:t>
      </w:r>
      <w:r w:rsidRPr="00E26E24">
        <w:rPr>
          <w:rFonts w:ascii="맑은 고딕" w:eastAsia="맑은 고딕" w:hAnsi="맑은 고딕" w:cs="Times New Roman"/>
          <w:sz w:val="22"/>
        </w:rPr>
        <w:t>’</w:t>
      </w:r>
      <w:r w:rsidRPr="00E26E24">
        <w:rPr>
          <w:rFonts w:ascii="맑은 고딕" w:eastAsia="맑은 고딕" w:hAnsi="맑은 고딕" w:cs="Times New Roman" w:hint="eastAsia"/>
          <w:sz w:val="22"/>
        </w:rPr>
        <w:t>s</w:t>
      </w:r>
      <w:proofErr w:type="spellEnd"/>
      <w:r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Pr="00E26E24">
        <w:rPr>
          <w:rFonts w:ascii="맑은 고딕" w:eastAsia="맑은 고딕" w:hAnsi="맑은 고딕" w:cs="Times New Roman"/>
          <w:sz w:val="22"/>
        </w:rPr>
        <w:t>“</w:t>
      </w:r>
      <w:r w:rsidRPr="00E26E24">
        <w:rPr>
          <w:rFonts w:ascii="맑은 고딕" w:eastAsia="맑은 고딕" w:hAnsi="맑은 고딕" w:cs="Times New Roman" w:hint="eastAsia"/>
          <w:sz w:val="22"/>
        </w:rPr>
        <w:t>REALGAM GAU</w:t>
      </w:r>
      <w:r w:rsidR="00C20C87" w:rsidRPr="00E26E24">
        <w:rPr>
          <w:rFonts w:ascii="맑은 고딕" w:eastAsia="맑은 고딕" w:hAnsi="맑은 고딕" w:cs="Times New Roman" w:hint="eastAsia"/>
          <w:sz w:val="22"/>
        </w:rPr>
        <w:t>N</w:t>
      </w:r>
      <w:r w:rsidRPr="00E26E24">
        <w:rPr>
          <w:rFonts w:ascii="맑은 고딕" w:eastAsia="맑은 고딕" w:hAnsi="맑은 고딕" w:cs="Times New Roman" w:hint="eastAsia"/>
          <w:sz w:val="22"/>
        </w:rPr>
        <w:t>TLET</w:t>
      </w:r>
      <w:r w:rsidRPr="00E26E24">
        <w:rPr>
          <w:rFonts w:ascii="맑은 고딕" w:eastAsia="맑은 고딕" w:hAnsi="맑은 고딕" w:cs="Times New Roman"/>
          <w:sz w:val="22"/>
        </w:rPr>
        <w:t>”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 is a</w:t>
      </w:r>
      <w:r w:rsidR="00547F32" w:rsidRPr="00E26E24">
        <w:rPr>
          <w:rFonts w:ascii="맑은 고딕" w:eastAsia="맑은 고딕" w:hAnsi="맑은 고딕" w:cs="Times New Roman" w:hint="eastAsia"/>
          <w:sz w:val="22"/>
        </w:rPr>
        <w:t xml:space="preserve"> wrist wearable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Pr="00E26E24">
        <w:rPr>
          <w:rFonts w:ascii="맑은 고딕" w:eastAsia="맑은 고딕" w:hAnsi="맑은 고딕" w:cs="Times New Roman"/>
          <w:sz w:val="22"/>
        </w:rPr>
        <w:t>controller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547F32" w:rsidRPr="00E26E24">
        <w:rPr>
          <w:rFonts w:ascii="맑은 고딕" w:eastAsia="맑은 고딕" w:hAnsi="맑은 고딕" w:cs="Times New Roman" w:hint="eastAsia"/>
          <w:sz w:val="22"/>
        </w:rPr>
        <w:t xml:space="preserve">that offers force-feedback. </w:t>
      </w:r>
      <w:r w:rsidR="00245A3A" w:rsidRPr="00E26E24"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  <w:t>User</w:t>
      </w:r>
      <w:r w:rsidR="00245A3A" w:rsidRPr="00E26E24">
        <w:rPr>
          <w:rStyle w:val="uworddic"/>
          <w:rFonts w:ascii="맑은 고딕" w:eastAsia="맑은 고딕" w:hAnsi="맑은 고딕"/>
          <w:color w:val="000000"/>
          <w:szCs w:val="20"/>
          <w:lang w:val="en"/>
        </w:rPr>
        <w:t>’</w:t>
      </w:r>
      <w:r w:rsidR="00245A3A" w:rsidRPr="00E26E24"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  <w:t xml:space="preserve">s wrist </w:t>
      </w:r>
      <w:r w:rsidR="00C20C87" w:rsidRPr="00E26E24"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  <w:t>is moved similarly as in reality</w:t>
      </w:r>
      <w:r w:rsidR="00245A3A" w:rsidRPr="00E26E24"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  <w:t xml:space="preserve">. </w:t>
      </w:r>
      <w:r w:rsidR="00C20C87" w:rsidRPr="00E26E24">
        <w:rPr>
          <w:rStyle w:val="uworddic"/>
          <w:rFonts w:ascii="맑은 고딕" w:eastAsia="맑은 고딕" w:hAnsi="맑은 고딕"/>
          <w:color w:val="000000"/>
          <w:szCs w:val="20"/>
          <w:lang w:val="en"/>
        </w:rPr>
        <w:t>Th</w:t>
      </w:r>
      <w:r w:rsidR="00C20C87" w:rsidRPr="00E26E24"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  <w:t xml:space="preserve">is </w:t>
      </w:r>
      <w:r w:rsidR="00245A3A" w:rsidRPr="00E26E24">
        <w:rPr>
          <w:rStyle w:val="uworddic"/>
          <w:rFonts w:ascii="맑은 고딕" w:eastAsia="맑은 고딕" w:hAnsi="맑은 고딕"/>
          <w:color w:val="000000"/>
          <w:szCs w:val="20"/>
          <w:lang w:val="en"/>
        </w:rPr>
        <w:t xml:space="preserve">controller will be a differentiator to consumers, when it comes to live </w:t>
      </w:r>
      <w:r w:rsidR="00245A3A" w:rsidRPr="00E26E24"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  <w:t>sensation</w:t>
      </w:r>
      <w:r w:rsidR="00C20C87" w:rsidRPr="00E26E24"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  <w:t xml:space="preserve"> </w:t>
      </w:r>
      <w:bookmarkStart w:id="0" w:name="_GoBack"/>
      <w:bookmarkEnd w:id="0"/>
      <w:r w:rsidR="00C20C87" w:rsidRPr="00E26E24"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  <w:t>as users</w:t>
      </w:r>
      <w:r w:rsidR="00245A3A" w:rsidRPr="00E26E24"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  <w:t xml:space="preserve"> feel </w:t>
      </w:r>
      <w:r w:rsidR="00547F32" w:rsidRPr="00E26E24"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  <w:t xml:space="preserve">drag-force, recoil, and </w:t>
      </w:r>
      <w:r w:rsidR="008D6E33" w:rsidRPr="00E26E24">
        <w:rPr>
          <w:rStyle w:val="uworddic"/>
          <w:rFonts w:ascii="맑은 고딕" w:eastAsia="맑은 고딕" w:hAnsi="맑은 고딕" w:hint="eastAsia"/>
          <w:color w:val="000000"/>
          <w:szCs w:val="20"/>
          <w:lang w:val="en"/>
        </w:rPr>
        <w:t xml:space="preserve">the force of repulsion. </w:t>
      </w:r>
    </w:p>
    <w:p w:rsidR="000A1DF9" w:rsidRPr="00E26E24" w:rsidRDefault="000A1DF9">
      <w:pPr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Q.1 </w:t>
      </w:r>
      <w:proofErr w:type="spellStart"/>
      <w:r w:rsidR="008E5099" w:rsidRPr="00E26E24">
        <w:rPr>
          <w:rFonts w:ascii="맑은 고딕" w:eastAsia="맑은 고딕" w:hAnsi="맑은 고딕" w:cs="Times New Roman" w:hint="eastAsia"/>
          <w:sz w:val="22"/>
        </w:rPr>
        <w:t>Realgam</w:t>
      </w:r>
      <w:r w:rsidR="008E5099" w:rsidRPr="00E26E24">
        <w:rPr>
          <w:rFonts w:ascii="맑은 고딕" w:eastAsia="맑은 고딕" w:hAnsi="맑은 고딕" w:cs="Times New Roman"/>
          <w:sz w:val="22"/>
        </w:rPr>
        <w:t>’</w:t>
      </w:r>
      <w:r w:rsidR="008E5099" w:rsidRPr="00E26E24">
        <w:rPr>
          <w:rFonts w:ascii="맑은 고딕" w:eastAsia="맑은 고딕" w:hAnsi="맑은 고딕" w:cs="Times New Roman" w:hint="eastAsia"/>
          <w:sz w:val="22"/>
        </w:rPr>
        <w:t>s</w:t>
      </w:r>
      <w:proofErr w:type="spellEnd"/>
      <w:r w:rsidRPr="00E26E24">
        <w:rPr>
          <w:rFonts w:ascii="맑은 고딕" w:eastAsia="맑은 고딕" w:hAnsi="맑은 고딕" w:cs="Times New Roman" w:hint="eastAsia"/>
          <w:sz w:val="22"/>
        </w:rPr>
        <w:t xml:space="preserve"> core technology </w:t>
      </w:r>
      <w:r w:rsidR="008E5099" w:rsidRPr="00E26E24">
        <w:rPr>
          <w:rFonts w:ascii="맑은 고딕" w:eastAsia="맑은 고딕" w:hAnsi="맑은 고딕" w:cs="Times New Roman" w:hint="eastAsia"/>
          <w:sz w:val="22"/>
        </w:rPr>
        <w:t xml:space="preserve">is </w:t>
      </w:r>
      <w:r w:rsidR="009A1A60" w:rsidRPr="00E26E24">
        <w:rPr>
          <w:rFonts w:ascii="맑은 고딕" w:eastAsia="맑은 고딕" w:hAnsi="맑은 고딕" w:cs="Times New Roman" w:hint="eastAsia"/>
          <w:sz w:val="22"/>
        </w:rPr>
        <w:t xml:space="preserve">a </w:t>
      </w:r>
      <w:r w:rsidR="004569E2" w:rsidRPr="00E26E24">
        <w:rPr>
          <w:rFonts w:ascii="맑은 고딕" w:eastAsia="맑은 고딕" w:hAnsi="맑은 고딕" w:cs="Times New Roman" w:hint="eastAsia"/>
          <w:sz w:val="22"/>
        </w:rPr>
        <w:t>self-developed small clutch mec</w:t>
      </w:r>
      <w:r w:rsidR="00B806B3" w:rsidRPr="00E26E24">
        <w:rPr>
          <w:rFonts w:ascii="맑은 고딕" w:eastAsia="맑은 고딕" w:hAnsi="맑은 고딕" w:cs="Times New Roman" w:hint="eastAsia"/>
          <w:sz w:val="22"/>
        </w:rPr>
        <w:t>hanism</w:t>
      </w:r>
      <w:r w:rsidR="004569E2" w:rsidRPr="00E26E24">
        <w:rPr>
          <w:rFonts w:ascii="맑은 고딕" w:eastAsia="맑은 고딕" w:hAnsi="맑은 고딕" w:cs="Times New Roman" w:hint="eastAsia"/>
          <w:sz w:val="22"/>
        </w:rPr>
        <w:t>.</w:t>
      </w:r>
      <w:r w:rsidR="00B806B3"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9A1A60" w:rsidRPr="00E26E24">
        <w:rPr>
          <w:rFonts w:ascii="맑은 고딕" w:eastAsia="맑은 고딕" w:hAnsi="맑은 고딕" w:cs="Times New Roman" w:hint="eastAsia"/>
          <w:sz w:val="22"/>
        </w:rPr>
        <w:t>User</w:t>
      </w:r>
      <w:r w:rsidR="009A1A60" w:rsidRPr="00E26E24">
        <w:rPr>
          <w:rFonts w:ascii="맑은 고딕" w:eastAsia="맑은 고딕" w:hAnsi="맑은 고딕" w:cs="Times New Roman"/>
          <w:sz w:val="22"/>
        </w:rPr>
        <w:t>’</w:t>
      </w:r>
      <w:r w:rsidR="009A1A60" w:rsidRPr="00E26E24">
        <w:rPr>
          <w:rFonts w:ascii="맑은 고딕" w:eastAsia="맑은 고딕" w:hAnsi="맑은 고딕" w:cs="Times New Roman" w:hint="eastAsia"/>
          <w:sz w:val="22"/>
        </w:rPr>
        <w:t>s wrist is controlled w</w:t>
      </w:r>
      <w:r w:rsidR="00B806B3" w:rsidRPr="00E26E24">
        <w:rPr>
          <w:rFonts w:ascii="맑은 고딕" w:eastAsia="맑은 고딕" w:hAnsi="맑은 고딕" w:cs="Times New Roman" w:hint="eastAsia"/>
          <w:sz w:val="22"/>
        </w:rPr>
        <w:t>hen</w:t>
      </w:r>
      <w:r w:rsidR="004569E2"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9A1A60" w:rsidRPr="00E26E24">
        <w:rPr>
          <w:rFonts w:ascii="맑은 고딕" w:eastAsia="맑은 고딕" w:hAnsi="맑은 고딕" w:cs="Times New Roman" w:hint="eastAsia"/>
          <w:sz w:val="22"/>
        </w:rPr>
        <w:t>motor is powered and clutch is connected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. </w:t>
      </w:r>
      <w:r w:rsidR="009A1A60" w:rsidRPr="00E26E24">
        <w:rPr>
          <w:rFonts w:ascii="맑은 고딕" w:eastAsia="맑은 고딕" w:hAnsi="맑은 고딕" w:cs="Times New Roman" w:hint="eastAsia"/>
          <w:sz w:val="22"/>
        </w:rPr>
        <w:t>The device is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 free-wheel</w:t>
      </w:r>
      <w:r w:rsidR="009A1A60" w:rsidRPr="00E26E24">
        <w:rPr>
          <w:rFonts w:ascii="맑은 고딕" w:eastAsia="맑은 고딕" w:hAnsi="맑은 고딕" w:cs="Times New Roman" w:hint="eastAsia"/>
          <w:sz w:val="22"/>
        </w:rPr>
        <w:t>ed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9A1A60" w:rsidRPr="00E26E24">
        <w:rPr>
          <w:rFonts w:ascii="맑은 고딕" w:eastAsia="맑은 고딕" w:hAnsi="맑은 고딕" w:cs="Times New Roman" w:hint="eastAsia"/>
          <w:sz w:val="22"/>
        </w:rPr>
        <w:t>when power is cut and clutch is disconnected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. </w:t>
      </w:r>
      <w:r w:rsidR="000A0261" w:rsidRPr="00E26E24">
        <w:rPr>
          <w:rFonts w:ascii="맑은 고딕" w:eastAsia="맑은 고딕" w:hAnsi="맑은 고딕" w:cs="Times New Roman"/>
          <w:sz w:val="22"/>
        </w:rPr>
        <w:t>T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>h</w:t>
      </w:r>
      <w:r w:rsidR="00590A2B" w:rsidRPr="00E26E24">
        <w:rPr>
          <w:rFonts w:ascii="맑은 고딕" w:eastAsia="맑은 고딕" w:hAnsi="맑은 고딕" w:cs="Times New Roman" w:hint="eastAsia"/>
          <w:sz w:val="22"/>
        </w:rPr>
        <w:t>e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 t</w:t>
      </w:r>
      <w:r w:rsidR="009A1A60" w:rsidRPr="00E26E24">
        <w:rPr>
          <w:rFonts w:ascii="맑은 고딕" w:eastAsia="맑은 고딕" w:hAnsi="맑은 고딕" w:cs="Times New Roman" w:hint="eastAsia"/>
          <w:sz w:val="22"/>
        </w:rPr>
        <w:t xml:space="preserve">echnology is suited for 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stand-alone </w:t>
      </w:r>
      <w:r w:rsidR="000A0261" w:rsidRPr="00E26E24">
        <w:rPr>
          <w:rFonts w:ascii="맑은 고딕" w:eastAsia="맑은 고딕" w:hAnsi="맑은 고딕" w:cs="Times New Roman"/>
          <w:sz w:val="22"/>
        </w:rPr>
        <w:t>typed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9A1A60" w:rsidRPr="00E26E24">
        <w:rPr>
          <w:rFonts w:ascii="맑은 고딕" w:eastAsia="맑은 고딕" w:hAnsi="맑은 고딕" w:cs="Times New Roman" w:hint="eastAsia"/>
          <w:sz w:val="22"/>
        </w:rPr>
        <w:t>wearable devices as it</w:t>
      </w:r>
      <w:r w:rsidR="009A1A60" w:rsidRPr="00E26E24">
        <w:rPr>
          <w:rFonts w:ascii="맑은 고딕" w:eastAsia="맑은 고딕" w:hAnsi="맑은 고딕" w:cs="Times New Roman"/>
          <w:sz w:val="22"/>
        </w:rPr>
        <w:t>’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s in small volume </w:t>
      </w:r>
      <w:r w:rsidR="00B806B3" w:rsidRPr="00E26E24">
        <w:rPr>
          <w:rFonts w:ascii="맑은 고딕" w:eastAsia="맑은 고딕" w:hAnsi="맑은 고딕" w:cs="Times New Roman" w:hint="eastAsia"/>
          <w:sz w:val="22"/>
        </w:rPr>
        <w:t xml:space="preserve">than electronic clutch 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but shows </w:t>
      </w:r>
      <w:r w:rsidR="000A0261" w:rsidRPr="00E26E24">
        <w:rPr>
          <w:rFonts w:ascii="맑은 고딕" w:eastAsia="맑은 고딕" w:hAnsi="맑은 고딕" w:cs="Times New Roman"/>
          <w:sz w:val="22"/>
        </w:rPr>
        <w:t>the same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 performance, </w:t>
      </w:r>
      <w:r w:rsidR="00B806B3" w:rsidRPr="00E26E24">
        <w:rPr>
          <w:rFonts w:ascii="맑은 고딕" w:eastAsia="맑은 고딕" w:hAnsi="맑은 고딕" w:cs="Times New Roman" w:hint="eastAsia"/>
          <w:sz w:val="22"/>
        </w:rPr>
        <w:t>faster in response speed than tooth clutch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, and </w:t>
      </w:r>
      <w:r w:rsidR="00590A2B" w:rsidRPr="00E26E24">
        <w:rPr>
          <w:rFonts w:ascii="맑은 고딕" w:eastAsia="맑은 고딕" w:hAnsi="맑은 고딕" w:cs="Times New Roman" w:hint="eastAsia"/>
          <w:sz w:val="22"/>
        </w:rPr>
        <w:t xml:space="preserve">in </w:t>
      </w:r>
      <w:r w:rsidR="000A0261" w:rsidRPr="00E26E24">
        <w:rPr>
          <w:rFonts w:ascii="맑은 고딕" w:eastAsia="맑은 고딕" w:hAnsi="맑은 고딕" w:cs="Times New Roman" w:hint="eastAsia"/>
          <w:sz w:val="22"/>
        </w:rPr>
        <w:t xml:space="preserve">absence of power button to maintain a state. </w:t>
      </w:r>
      <w:r w:rsidR="00590A2B" w:rsidRPr="00E26E24">
        <w:rPr>
          <w:rFonts w:ascii="맑은 고딕" w:eastAsia="맑은 고딕" w:hAnsi="맑은 고딕" w:cs="Times New Roman"/>
          <w:sz w:val="22"/>
        </w:rPr>
        <w:t>T</w:t>
      </w:r>
      <w:r w:rsidR="00590A2B" w:rsidRPr="00E26E24">
        <w:rPr>
          <w:rFonts w:ascii="맑은 고딕" w:eastAsia="맑은 고딕" w:hAnsi="맑은 고딕" w:cs="Times New Roman" w:hint="eastAsia"/>
          <w:sz w:val="22"/>
        </w:rPr>
        <w:t xml:space="preserve">his enabled to control the wrist </w:t>
      </w:r>
      <w:r w:rsidR="00B806B3" w:rsidRPr="00E26E24">
        <w:rPr>
          <w:rFonts w:ascii="맑은 고딕" w:eastAsia="맑은 고딕" w:hAnsi="맑은 고딕" w:cs="Times New Roman" w:hint="eastAsia"/>
          <w:sz w:val="22"/>
        </w:rPr>
        <w:t>through</w:t>
      </w:r>
      <w:r w:rsidR="00590A2B"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B806B3" w:rsidRPr="00E26E24">
        <w:rPr>
          <w:rFonts w:ascii="맑은 고딕" w:eastAsia="맑은 고딕" w:hAnsi="맑은 고딕" w:cs="Times New Roman" w:hint="eastAsia"/>
          <w:sz w:val="22"/>
        </w:rPr>
        <w:t>small volume</w:t>
      </w:r>
      <w:r w:rsidR="00590A2B" w:rsidRPr="00E26E24">
        <w:rPr>
          <w:rFonts w:ascii="맑은 고딕" w:eastAsia="맑은 고딕" w:hAnsi="맑은 고딕" w:cs="Times New Roman" w:hint="eastAsia"/>
          <w:sz w:val="22"/>
        </w:rPr>
        <w:t xml:space="preserve"> and create world</w:t>
      </w:r>
      <w:r w:rsidR="00590A2B" w:rsidRPr="00E26E24">
        <w:rPr>
          <w:rFonts w:ascii="맑은 고딕" w:eastAsia="맑은 고딕" w:hAnsi="맑은 고딕" w:cs="Times New Roman"/>
          <w:sz w:val="22"/>
        </w:rPr>
        <w:t>’</w:t>
      </w:r>
      <w:r w:rsidR="00590A2B" w:rsidRPr="00E26E24">
        <w:rPr>
          <w:rFonts w:ascii="맑은 고딕" w:eastAsia="맑은 고딕" w:hAnsi="맑은 고딕" w:cs="Times New Roman" w:hint="eastAsia"/>
          <w:sz w:val="22"/>
        </w:rPr>
        <w:t xml:space="preserve">s first stand-alone type wrist force-feedback product. </w:t>
      </w:r>
    </w:p>
    <w:p w:rsidR="00590A2B" w:rsidRPr="00E26E24" w:rsidRDefault="00DB0050">
      <w:pPr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/>
          <w:sz w:val="22"/>
        </w:rPr>
        <w:t>Q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2. </w:t>
      </w:r>
      <w:r w:rsidR="00DE3148" w:rsidRPr="00E26E24">
        <w:rPr>
          <w:rFonts w:ascii="맑은 고딕" w:eastAsia="맑은 고딕" w:hAnsi="맑은 고딕" w:cs="Times New Roman" w:hint="eastAsia"/>
          <w:sz w:val="22"/>
        </w:rPr>
        <w:t xml:space="preserve">VR controllers </w:t>
      </w:r>
      <w:r w:rsidR="00B202CA" w:rsidRPr="00E26E24">
        <w:rPr>
          <w:rFonts w:ascii="맑은 고딕" w:eastAsia="맑은 고딕" w:hAnsi="맑은 고딕" w:cs="Times New Roman" w:hint="eastAsia"/>
          <w:sz w:val="22"/>
        </w:rPr>
        <w:t xml:space="preserve">allow users </w:t>
      </w:r>
      <w:r w:rsidR="00DE3148" w:rsidRPr="00E26E24">
        <w:rPr>
          <w:rFonts w:ascii="맑은 고딕" w:eastAsia="맑은 고딕" w:hAnsi="맑은 고딕" w:cs="Times New Roman" w:hint="eastAsia"/>
          <w:sz w:val="22"/>
        </w:rPr>
        <w:t xml:space="preserve">to </w:t>
      </w:r>
      <w:r w:rsidR="00B202CA" w:rsidRPr="00E26E24">
        <w:rPr>
          <w:rFonts w:ascii="맑은 고딕" w:eastAsia="맑은 고딕" w:hAnsi="맑은 고딕" w:cs="Times New Roman" w:hint="eastAsia"/>
          <w:sz w:val="22"/>
        </w:rPr>
        <w:t xml:space="preserve">interact </w:t>
      </w:r>
      <w:r w:rsidR="00B202CA" w:rsidRPr="00E26E24">
        <w:rPr>
          <w:rFonts w:ascii="맑은 고딕" w:eastAsia="맑은 고딕" w:hAnsi="맑은 고딕" w:cs="Times New Roman"/>
          <w:sz w:val="22"/>
        </w:rPr>
        <w:t>with</w:t>
      </w:r>
      <w:r w:rsidR="00B202CA" w:rsidRPr="00E26E24">
        <w:rPr>
          <w:rFonts w:ascii="맑은 고딕" w:eastAsia="맑은 고딕" w:hAnsi="맑은 고딕" w:cs="Times New Roman" w:hint="eastAsia"/>
          <w:sz w:val="22"/>
        </w:rPr>
        <w:t xml:space="preserve"> the virtual world. </w:t>
      </w:r>
      <w:r w:rsidR="00B82BB2" w:rsidRPr="00E26E24">
        <w:rPr>
          <w:rFonts w:ascii="맑은 고딕" w:eastAsia="맑은 고딕" w:hAnsi="맑은 고딕" w:cs="Times New Roman"/>
          <w:sz w:val="22"/>
        </w:rPr>
        <w:t>O</w:t>
      </w:r>
      <w:r w:rsidR="00B82BB2" w:rsidRPr="00E26E24">
        <w:rPr>
          <w:rFonts w:ascii="맑은 고딕" w:eastAsia="맑은 고딕" w:hAnsi="맑은 고딕" w:cs="Times New Roman" w:hint="eastAsia"/>
          <w:sz w:val="22"/>
        </w:rPr>
        <w:t xml:space="preserve">ur product </w:t>
      </w:r>
      <w:r w:rsidR="00B82BB2" w:rsidRPr="00E26E24">
        <w:rPr>
          <w:rFonts w:ascii="맑은 고딕" w:eastAsia="맑은 고딕" w:hAnsi="맑은 고딕" w:cs="Times New Roman"/>
          <w:sz w:val="22"/>
        </w:rPr>
        <w:t>added</w:t>
      </w:r>
      <w:r w:rsidR="00B82BB2" w:rsidRPr="00E26E24">
        <w:rPr>
          <w:rFonts w:ascii="맑은 고딕" w:eastAsia="맑은 고딕" w:hAnsi="맑은 고딕" w:cs="Times New Roman" w:hint="eastAsia"/>
          <w:sz w:val="22"/>
        </w:rPr>
        <w:t xml:space="preserve"> force-feedback features that can</w:t>
      </w:r>
      <w:r w:rsidR="00B202CA" w:rsidRPr="00E26E24">
        <w:rPr>
          <w:rFonts w:ascii="맑은 고딕" w:eastAsia="맑은 고딕" w:hAnsi="맑은 고딕" w:cs="Times New Roman" w:hint="eastAsia"/>
          <w:sz w:val="22"/>
        </w:rPr>
        <w:t xml:space="preserve"> be used</w:t>
      </w:r>
      <w:r w:rsidR="00995919" w:rsidRPr="00E26E24">
        <w:rPr>
          <w:rFonts w:ascii="맑은 고딕" w:eastAsia="맑은 고딕" w:hAnsi="맑은 고딕" w:cs="Times New Roman" w:hint="eastAsia"/>
          <w:sz w:val="22"/>
        </w:rPr>
        <w:t xml:space="preserve"> simply</w:t>
      </w:r>
      <w:r w:rsidR="00B82BB2" w:rsidRPr="00E26E24">
        <w:rPr>
          <w:rFonts w:ascii="맑은 고딕" w:eastAsia="맑은 고딕" w:hAnsi="맑은 고딕" w:cs="Times New Roman" w:hint="eastAsia"/>
          <w:sz w:val="22"/>
        </w:rPr>
        <w:t xml:space="preserve"> b</w:t>
      </w:r>
      <w:r w:rsidR="00B202CA" w:rsidRPr="00E26E24">
        <w:rPr>
          <w:rFonts w:ascii="맑은 고딕" w:eastAsia="맑은 고딕" w:hAnsi="맑은 고딕" w:cs="Times New Roman" w:hint="eastAsia"/>
          <w:sz w:val="22"/>
        </w:rPr>
        <w:t>y</w:t>
      </w:r>
      <w:r w:rsidR="00B82BB2" w:rsidRPr="00E26E24">
        <w:rPr>
          <w:rFonts w:ascii="맑은 고딕" w:eastAsia="맑은 고딕" w:hAnsi="맑은 고딕" w:cs="Times New Roman" w:hint="eastAsia"/>
          <w:sz w:val="22"/>
        </w:rPr>
        <w:t xml:space="preserve"> co</w:t>
      </w:r>
      <w:r w:rsidR="00B202CA" w:rsidRPr="00E26E24">
        <w:rPr>
          <w:rFonts w:ascii="맑은 고딕" w:eastAsia="맑은 고딕" w:hAnsi="맑은 고딕" w:cs="Times New Roman" w:hint="eastAsia"/>
          <w:sz w:val="22"/>
        </w:rPr>
        <w:t>nnecting it with</w:t>
      </w:r>
      <w:r w:rsidR="00B82BB2" w:rsidRPr="00E26E24">
        <w:rPr>
          <w:rFonts w:ascii="맑은 고딕" w:eastAsia="맑은 고딕" w:hAnsi="맑은 고딕" w:cs="Times New Roman" w:hint="eastAsia"/>
          <w:sz w:val="22"/>
        </w:rPr>
        <w:t xml:space="preserve"> current VR controllers</w:t>
      </w:r>
      <w:r w:rsidR="00995919" w:rsidRPr="00E26E24">
        <w:rPr>
          <w:rFonts w:ascii="맑은 고딕" w:eastAsia="맑은 고딕" w:hAnsi="맑은 고딕" w:cs="Times New Roman" w:hint="eastAsia"/>
          <w:sz w:val="22"/>
        </w:rPr>
        <w:t>.</w:t>
      </w:r>
      <w:r w:rsidR="00B82BB2"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995919" w:rsidRPr="00E26E24">
        <w:rPr>
          <w:rFonts w:ascii="맑은 고딕" w:eastAsia="맑은 고딕" w:hAnsi="맑은 고딕" w:cs="Times New Roman"/>
          <w:sz w:val="22"/>
        </w:rPr>
        <w:t>T</w:t>
      </w:r>
      <w:r w:rsidR="00995919" w:rsidRPr="00E26E24">
        <w:rPr>
          <w:rFonts w:ascii="맑은 고딕" w:eastAsia="맑은 고딕" w:hAnsi="맑은 고딕" w:cs="Times New Roman" w:hint="eastAsia"/>
          <w:sz w:val="22"/>
        </w:rPr>
        <w:t xml:space="preserve">his eliminates the burden to replace current VR controller with our self-developed device. </w:t>
      </w:r>
      <w:r w:rsidR="00B82BB2" w:rsidRPr="00E26E24">
        <w:rPr>
          <w:rFonts w:ascii="맑은 고딕" w:eastAsia="맑은 고딕" w:hAnsi="맑은 고딕" w:cs="Times New Roman"/>
          <w:sz w:val="22"/>
        </w:rPr>
        <w:t>U</w:t>
      </w:r>
      <w:r w:rsidR="00B82BB2" w:rsidRPr="00E26E24">
        <w:rPr>
          <w:rFonts w:ascii="맑은 고딕" w:eastAsia="맑은 고딕" w:hAnsi="맑은 고딕" w:cs="Times New Roman" w:hint="eastAsia"/>
          <w:sz w:val="22"/>
        </w:rPr>
        <w:t xml:space="preserve">sers </w:t>
      </w:r>
      <w:r w:rsidR="00DE3148" w:rsidRPr="00E26E24">
        <w:rPr>
          <w:rFonts w:ascii="맑은 고딕" w:eastAsia="맑은 고딕" w:hAnsi="맑은 고딕" w:cs="Times New Roman" w:hint="eastAsia"/>
          <w:sz w:val="22"/>
        </w:rPr>
        <w:t>can</w:t>
      </w:r>
      <w:r w:rsidR="00B82BB2" w:rsidRPr="00E26E24">
        <w:rPr>
          <w:rFonts w:ascii="맑은 고딕" w:eastAsia="맑은 고딕" w:hAnsi="맑은 고딕" w:cs="Times New Roman" w:hint="eastAsia"/>
          <w:sz w:val="22"/>
        </w:rPr>
        <w:t xml:space="preserve"> connect REALGAM GAUNTLET with any VR controllers </w:t>
      </w:r>
      <w:r w:rsidR="00DE3148" w:rsidRPr="00E26E24">
        <w:rPr>
          <w:rFonts w:ascii="맑은 고딕" w:eastAsia="맑은 고딕" w:hAnsi="맑은 고딕" w:cs="Times New Roman" w:hint="eastAsia"/>
          <w:sz w:val="22"/>
        </w:rPr>
        <w:t xml:space="preserve">to be able to feel </w:t>
      </w:r>
      <w:r w:rsidR="00B82BB2" w:rsidRPr="00E26E24">
        <w:rPr>
          <w:rFonts w:ascii="맑은 고딕" w:eastAsia="맑은 고딕" w:hAnsi="맑은 고딕" w:cs="Times New Roman" w:hint="eastAsia"/>
          <w:sz w:val="22"/>
        </w:rPr>
        <w:t>force-feedback</w:t>
      </w:r>
      <w:r w:rsidR="00B202CA" w:rsidRPr="00E26E24">
        <w:rPr>
          <w:rFonts w:ascii="맑은 고딕" w:eastAsia="맑은 고딕" w:hAnsi="맑은 고딕" w:cs="Times New Roman" w:hint="eastAsia"/>
          <w:sz w:val="22"/>
        </w:rPr>
        <w:t xml:space="preserve"> that is</w:t>
      </w:r>
      <w:r w:rsidR="00B82BB2" w:rsidRPr="00E26E24">
        <w:rPr>
          <w:rFonts w:ascii="맑은 고딕" w:eastAsia="맑은 고딕" w:hAnsi="맑은 고딕" w:cs="Times New Roman" w:hint="eastAsia"/>
          <w:sz w:val="22"/>
        </w:rPr>
        <w:t xml:space="preserve"> limited to contents with plug-in for devices</w:t>
      </w:r>
      <w:r w:rsidR="00995919" w:rsidRPr="00E26E24">
        <w:rPr>
          <w:rFonts w:ascii="맑은 고딕" w:eastAsia="맑은 고딕" w:hAnsi="맑은 고딕" w:cs="Times New Roman" w:hint="eastAsia"/>
          <w:sz w:val="22"/>
        </w:rPr>
        <w:t xml:space="preserve">. </w:t>
      </w:r>
      <w:r w:rsidR="00995919" w:rsidRPr="00E26E24">
        <w:rPr>
          <w:rFonts w:ascii="맑은 고딕" w:eastAsia="맑은 고딕" w:hAnsi="맑은 고딕" w:cs="Times New Roman"/>
          <w:sz w:val="22"/>
        </w:rPr>
        <w:t>I</w:t>
      </w:r>
      <w:r w:rsidR="00995919" w:rsidRPr="00E26E24">
        <w:rPr>
          <w:rFonts w:ascii="맑은 고딕" w:eastAsia="맑은 고딕" w:hAnsi="맑은 고딕" w:cs="Times New Roman" w:hint="eastAsia"/>
          <w:sz w:val="22"/>
        </w:rPr>
        <w:t>n accordance to the</w:t>
      </w:r>
      <w:r w:rsidR="00DE3148" w:rsidRPr="00E26E24">
        <w:rPr>
          <w:rFonts w:ascii="맑은 고딕" w:eastAsia="맑은 고딕" w:hAnsi="맑은 고딕" w:cs="Times New Roman" w:hint="eastAsia"/>
          <w:sz w:val="22"/>
        </w:rPr>
        <w:t xml:space="preserve"> concept of the</w:t>
      </w:r>
      <w:r w:rsidR="00995919"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DE3148" w:rsidRPr="00E26E24">
        <w:rPr>
          <w:rFonts w:ascii="맑은 고딕" w:eastAsia="맑은 고딕" w:hAnsi="맑은 고딕" w:cs="Times New Roman" w:hint="eastAsia"/>
          <w:sz w:val="22"/>
        </w:rPr>
        <w:t>product offering users with strong force-feedback</w:t>
      </w:r>
      <w:r w:rsidR="00995919" w:rsidRPr="00E26E24">
        <w:rPr>
          <w:rFonts w:ascii="맑은 고딕" w:eastAsia="맑은 고딕" w:hAnsi="맑은 고딕" w:cs="Times New Roman" w:hint="eastAsia"/>
          <w:sz w:val="22"/>
        </w:rPr>
        <w:t xml:space="preserve">, we also </w:t>
      </w:r>
      <w:r w:rsidR="00995919" w:rsidRPr="00E26E24">
        <w:rPr>
          <w:rFonts w:ascii="맑은 고딕" w:eastAsia="맑은 고딕" w:hAnsi="맑은 고딕" w:cs="Times New Roman"/>
          <w:sz w:val="22"/>
        </w:rPr>
        <w:t>focused</w:t>
      </w:r>
      <w:r w:rsidR="00995919" w:rsidRPr="00E26E24">
        <w:rPr>
          <w:rFonts w:ascii="맑은 고딕" w:eastAsia="맑은 고딕" w:hAnsi="맑은 고딕" w:cs="Times New Roman" w:hint="eastAsia"/>
          <w:sz w:val="22"/>
        </w:rPr>
        <w:t xml:space="preserve"> on </w:t>
      </w:r>
      <w:r w:rsidR="00DE3148" w:rsidRPr="00E26E24">
        <w:rPr>
          <w:rFonts w:ascii="맑은 고딕" w:eastAsia="맑은 고딕" w:hAnsi="맑은 고딕" w:cs="Times New Roman" w:hint="eastAsia"/>
          <w:sz w:val="22"/>
        </w:rPr>
        <w:t>its</w:t>
      </w:r>
      <w:r w:rsidR="00995919" w:rsidRPr="00E26E24">
        <w:rPr>
          <w:rFonts w:ascii="맑은 고딕" w:eastAsia="맑은 고딕" w:hAnsi="맑은 고딕" w:cs="Times New Roman" w:hint="eastAsia"/>
          <w:sz w:val="22"/>
        </w:rPr>
        <w:t xml:space="preserve"> design to make it stand out as a high-end </w:t>
      </w:r>
      <w:r w:rsidR="00DE3148" w:rsidRPr="00E26E24">
        <w:rPr>
          <w:rFonts w:ascii="맑은 고딕" w:eastAsia="맑은 고딕" w:hAnsi="맑은 고딕" w:cs="Times New Roman" w:hint="eastAsia"/>
          <w:sz w:val="22"/>
        </w:rPr>
        <w:t xml:space="preserve">gaming </w:t>
      </w:r>
      <w:r w:rsidR="00995919" w:rsidRPr="00E26E24">
        <w:rPr>
          <w:rFonts w:ascii="맑은 고딕" w:eastAsia="맑은 고딕" w:hAnsi="맑은 고딕" w:cs="Times New Roman" w:hint="eastAsia"/>
          <w:sz w:val="22"/>
        </w:rPr>
        <w:t xml:space="preserve">gear product. </w:t>
      </w:r>
    </w:p>
    <w:p w:rsidR="006479DF" w:rsidRPr="00E26E24" w:rsidRDefault="001B33A0">
      <w:pPr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Q3. 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>O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ur technology 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>has its root in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 the field called powered exoskeleton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663C5E" w:rsidRPr="00E26E24">
        <w:rPr>
          <w:rFonts w:ascii="맑은 고딕" w:eastAsia="맑은 고딕" w:hAnsi="맑은 고딕" w:cs="Times New Roman" w:hint="eastAsia"/>
          <w:sz w:val="22"/>
        </w:rPr>
        <w:t>of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 xml:space="preserve"> robotics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. </w:t>
      </w:r>
      <w:r w:rsidR="00C84F87" w:rsidRPr="00E26E24">
        <w:rPr>
          <w:rFonts w:ascii="맑은 고딕" w:eastAsia="맑은 고딕" w:hAnsi="맑은 고딕" w:cs="Times New Roman"/>
          <w:sz w:val="22"/>
        </w:rPr>
        <w:t>W</w:t>
      </w:r>
      <w:r w:rsidR="00C84F87" w:rsidRPr="00E26E24">
        <w:rPr>
          <w:rFonts w:ascii="맑은 고딕" w:eastAsia="맑은 고딕" w:hAnsi="맑은 고딕" w:cs="Times New Roman" w:hint="eastAsia"/>
          <w:sz w:val="22"/>
        </w:rPr>
        <w:t xml:space="preserve">e </w:t>
      </w:r>
      <w:r w:rsidR="00663C5E" w:rsidRPr="00E26E24">
        <w:rPr>
          <w:rFonts w:ascii="맑은 고딕" w:eastAsia="맑은 고딕" w:hAnsi="맑은 고딕" w:cs="Times New Roman" w:hint="eastAsia"/>
          <w:sz w:val="22"/>
        </w:rPr>
        <w:t>kept</w:t>
      </w:r>
      <w:r w:rsidR="00C84F87" w:rsidRPr="00E26E24">
        <w:rPr>
          <w:rFonts w:ascii="맑은 고딕" w:eastAsia="맑은 고딕" w:hAnsi="맑은 고딕" w:cs="Times New Roman" w:hint="eastAsia"/>
          <w:sz w:val="22"/>
        </w:rPr>
        <w:t xml:space="preserve"> working on</w:t>
      </w:r>
      <w:r w:rsidR="00663C5E" w:rsidRPr="00E26E24">
        <w:rPr>
          <w:rFonts w:ascii="맑은 고딕" w:eastAsia="맑은 고딕" w:hAnsi="맑은 고딕" w:cs="Times New Roman" w:hint="eastAsia"/>
          <w:sz w:val="22"/>
        </w:rPr>
        <w:t xml:space="preserve"> to figure out</w:t>
      </w:r>
      <w:r w:rsidR="00C84F87" w:rsidRPr="00E26E24">
        <w:rPr>
          <w:rFonts w:ascii="맑은 고딕" w:eastAsia="맑은 고딕" w:hAnsi="맑은 고딕" w:cs="Times New Roman" w:hint="eastAsia"/>
          <w:sz w:val="22"/>
        </w:rPr>
        <w:t xml:space="preserve"> how </w:t>
      </w:r>
      <w:r w:rsidR="00663C5E" w:rsidRPr="00E26E24">
        <w:rPr>
          <w:rFonts w:ascii="맑은 고딕" w:eastAsia="맑은 고딕" w:hAnsi="맑은 고딕" w:cs="Times New Roman" w:hint="eastAsia"/>
          <w:sz w:val="22"/>
        </w:rPr>
        <w:t xml:space="preserve">high-tech </w:t>
      </w:r>
      <w:r w:rsidR="00C84F87" w:rsidRPr="00E26E24">
        <w:rPr>
          <w:rFonts w:ascii="맑은 고딕" w:eastAsia="맑은 고딕" w:hAnsi="맑은 고딕" w:cs="Times New Roman" w:hint="eastAsia"/>
          <w:sz w:val="22"/>
        </w:rPr>
        <w:t xml:space="preserve">robotics technology used mainly in the medical and industrial be applied to </w:t>
      </w:r>
      <w:r w:rsidR="00B24A94" w:rsidRPr="00E26E24">
        <w:rPr>
          <w:rFonts w:ascii="맑은 고딕" w:eastAsia="맑은 고딕" w:hAnsi="맑은 고딕" w:cs="Times New Roman" w:hint="eastAsia"/>
          <w:sz w:val="22"/>
        </w:rPr>
        <w:t xml:space="preserve">a </w:t>
      </w:r>
      <w:r w:rsidR="00C84F87" w:rsidRPr="00E26E24">
        <w:rPr>
          <w:rFonts w:ascii="맑은 고딕" w:eastAsia="맑은 고딕" w:hAnsi="맑은 고딕" w:cs="Times New Roman" w:hint="eastAsia"/>
          <w:sz w:val="22"/>
        </w:rPr>
        <w:t>technology which</w:t>
      </w:r>
      <w:r w:rsidR="00C84F87" w:rsidRPr="00E26E24">
        <w:rPr>
          <w:rFonts w:ascii="맑은 고딕" w:eastAsia="맑은 고딕" w:hAnsi="맑은 고딕" w:cs="Times New Roman"/>
          <w:sz w:val="22"/>
        </w:rPr>
        <w:t xml:space="preserve"> common user</w:t>
      </w:r>
      <w:r w:rsidR="00C84F87" w:rsidRPr="00E26E24">
        <w:rPr>
          <w:rFonts w:ascii="맑은 고딕" w:eastAsia="맑은 고딕" w:hAnsi="맑은 고딕" w:cs="Times New Roman" w:hint="eastAsia"/>
          <w:sz w:val="22"/>
        </w:rPr>
        <w:t xml:space="preserve"> can easily use. </w:t>
      </w:r>
      <w:r w:rsidR="00A40C6E" w:rsidRPr="00E26E24">
        <w:rPr>
          <w:rFonts w:ascii="맑은 고딕" w:eastAsia="맑은 고딕" w:hAnsi="맑은 고딕" w:cs="Times New Roman"/>
          <w:sz w:val="22"/>
        </w:rPr>
        <w:t>O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 xml:space="preserve">ur device serves as an example </w:t>
      </w:r>
      <w:r w:rsidR="00B24A94" w:rsidRPr="00E26E24">
        <w:rPr>
          <w:rFonts w:ascii="맑은 고딕" w:eastAsia="맑은 고딕" w:hAnsi="맑은 고딕" w:cs="Times New Roman" w:hint="eastAsia"/>
          <w:sz w:val="22"/>
        </w:rPr>
        <w:t>to create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 xml:space="preserve"> an invention through adopting and utilizing </w:t>
      </w:r>
      <w:r w:rsidR="00663C5E" w:rsidRPr="00E26E24">
        <w:rPr>
          <w:rFonts w:ascii="맑은 고딕" w:eastAsia="맑은 고딕" w:hAnsi="맑은 고딕" w:cs="Times New Roman" w:hint="eastAsia"/>
          <w:sz w:val="22"/>
        </w:rPr>
        <w:t>a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 xml:space="preserve"> technology </w:t>
      </w:r>
      <w:r w:rsidR="00663C5E" w:rsidRPr="00E26E24">
        <w:rPr>
          <w:rFonts w:ascii="맑은 고딕" w:eastAsia="맑은 고딕" w:hAnsi="맑은 고딕" w:cs="Times New Roman" w:hint="eastAsia"/>
          <w:sz w:val="22"/>
        </w:rPr>
        <w:t>from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 xml:space="preserve"> a different field. </w:t>
      </w:r>
      <w:r w:rsidR="00663C5E" w:rsidRPr="00E26E24">
        <w:rPr>
          <w:rFonts w:ascii="맑은 고딕" w:eastAsia="맑은 고딕" w:hAnsi="맑은 고딕" w:cs="Times New Roman" w:hint="eastAsia"/>
          <w:sz w:val="22"/>
        </w:rPr>
        <w:t xml:space="preserve">We </w:t>
      </w:r>
      <w:proofErr w:type="spellStart"/>
      <w:r w:rsidR="00663C5E" w:rsidRPr="00E26E24">
        <w:rPr>
          <w:rFonts w:ascii="맑은 고딕" w:eastAsia="맑은 고딕" w:hAnsi="맑은 고딕" w:cs="Times New Roman" w:hint="eastAsia"/>
          <w:sz w:val="22"/>
        </w:rPr>
        <w:t>Realgam</w:t>
      </w:r>
      <w:proofErr w:type="spellEnd"/>
      <w:r w:rsidR="00663C5E" w:rsidRPr="00E26E24">
        <w:rPr>
          <w:rFonts w:ascii="맑은 고딕" w:eastAsia="맑은 고딕" w:hAnsi="맑은 고딕" w:cs="Times New Roman" w:hint="eastAsia"/>
          <w:sz w:val="22"/>
        </w:rPr>
        <w:t xml:space="preserve"> showed what innovation is. </w:t>
      </w:r>
      <w:r w:rsidR="00B24A94" w:rsidRPr="00E26E24">
        <w:rPr>
          <w:rFonts w:ascii="맑은 고딕" w:eastAsia="맑은 고딕" w:hAnsi="맑은 고딕" w:cs="Times New Roman" w:hint="eastAsia"/>
          <w:sz w:val="22"/>
        </w:rPr>
        <w:t>Thereby, w</w:t>
      </w:r>
      <w:r w:rsidR="00663C5E" w:rsidRPr="00E26E24">
        <w:rPr>
          <w:rFonts w:ascii="맑은 고딕" w:eastAsia="맑은 고딕" w:hAnsi="맑은 고딕" w:cs="Times New Roman" w:hint="eastAsia"/>
          <w:sz w:val="22"/>
        </w:rPr>
        <w:t xml:space="preserve">e 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>are</w:t>
      </w:r>
      <w:r w:rsidR="00663C5E" w:rsidRPr="00E26E24">
        <w:rPr>
          <w:rFonts w:ascii="맑은 고딕" w:eastAsia="맑은 고딕" w:hAnsi="맑은 고딕" w:cs="Times New Roman" w:hint="eastAsia"/>
          <w:sz w:val="22"/>
        </w:rPr>
        <w:t xml:space="preserve"> more than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 xml:space="preserve"> confident that our product is the most suit to receive </w:t>
      </w:r>
      <w:r w:rsidR="00A40C6E" w:rsidRPr="00E26E24">
        <w:rPr>
          <w:rFonts w:ascii="맑은 고딕" w:eastAsia="맑은 고딕" w:hAnsi="맑은 고딕" w:cs="Times New Roman"/>
          <w:sz w:val="22"/>
        </w:rPr>
        <w:t>“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>innovation award</w:t>
      </w:r>
      <w:r w:rsidR="00A40C6E" w:rsidRPr="00E26E24">
        <w:rPr>
          <w:rFonts w:ascii="맑은 고딕" w:eastAsia="맑은 고딕" w:hAnsi="맑은 고딕" w:cs="Times New Roman"/>
          <w:sz w:val="22"/>
        </w:rPr>
        <w:t>”</w:t>
      </w:r>
      <w:r w:rsidR="00A40C6E" w:rsidRPr="00E26E24">
        <w:rPr>
          <w:rFonts w:ascii="맑은 고딕" w:eastAsia="맑은 고딕" w:hAnsi="맑은 고딕" w:cs="Times New Roman" w:hint="eastAsia"/>
          <w:sz w:val="22"/>
        </w:rPr>
        <w:t xml:space="preserve"> that insights both engineers and consumers and that gave inspiration to us in the past. </w:t>
      </w:r>
    </w:p>
    <w:p w:rsidR="00B24A94" w:rsidRPr="00E26E24" w:rsidRDefault="00BA7734">
      <w:pPr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>5. Technical Specifications (Product Technical Specifications)</w:t>
      </w:r>
    </w:p>
    <w:p w:rsidR="00BA7734" w:rsidRPr="00E26E24" w:rsidRDefault="009F3605">
      <w:pPr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[ </w:t>
      </w:r>
      <w:r w:rsidR="005C55AD" w:rsidRPr="00E26E24">
        <w:rPr>
          <w:rFonts w:ascii="맑은 고딕" w:eastAsia="맑은 고딕" w:hAnsi="맑은 고딕" w:cs="Times New Roman" w:hint="eastAsia"/>
          <w:sz w:val="22"/>
        </w:rPr>
        <w:t xml:space="preserve">Device </w:t>
      </w:r>
      <w:r w:rsidR="005C55AD" w:rsidRPr="00E26E24">
        <w:rPr>
          <w:rFonts w:ascii="맑은 고딕" w:eastAsia="맑은 고딕" w:hAnsi="맑은 고딕" w:cs="Times New Roman"/>
          <w:sz w:val="22"/>
        </w:rPr>
        <w:t>Wear</w:t>
      </w:r>
      <w:r w:rsidR="005C55AD" w:rsidRPr="00E26E24">
        <w:rPr>
          <w:rFonts w:ascii="맑은 고딕" w:eastAsia="맑은 고딕" w:hAnsi="맑은 고딕" w:cs="Times New Roman" w:hint="eastAsia"/>
          <w:sz w:val="22"/>
        </w:rPr>
        <w:t>-</w:t>
      </w:r>
      <w:r w:rsidR="005C55AD" w:rsidRPr="00E26E24">
        <w:rPr>
          <w:rFonts w:ascii="맑은 고딕" w:eastAsia="맑은 고딕" w:hAnsi="맑은 고딕" w:cs="Times New Roman"/>
          <w:sz w:val="22"/>
        </w:rPr>
        <w:t>ability</w:t>
      </w:r>
      <w:r w:rsidR="00BA7734" w:rsidRPr="00E26E24">
        <w:rPr>
          <w:rFonts w:ascii="맑은 고딕" w:eastAsia="맑은 고딕" w:hAnsi="맑은 고딕" w:cs="Times New Roman" w:hint="eastAsia"/>
          <w:sz w:val="22"/>
        </w:rPr>
        <w:t>]</w:t>
      </w:r>
    </w:p>
    <w:p w:rsidR="004455AB" w:rsidRPr="00E26E24" w:rsidRDefault="004455AB" w:rsidP="004455AB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/>
          <w:sz w:val="22"/>
        </w:rPr>
        <w:t xml:space="preserve">: </w:t>
      </w:r>
      <w:r w:rsidRPr="00E26E24">
        <w:rPr>
          <w:rFonts w:ascii="맑은 고딕" w:eastAsia="맑은 고딕" w:hAnsi="맑은 고딕" w:cs="Times New Roman" w:hint="eastAsia"/>
          <w:sz w:val="22"/>
        </w:rPr>
        <w:t>E</w:t>
      </w:r>
      <w:r w:rsidR="00BA7734" w:rsidRPr="00E26E24">
        <w:rPr>
          <w:rFonts w:ascii="맑은 고딕" w:eastAsia="맑은 고딕" w:hAnsi="맑은 고딕" w:cs="Times New Roman"/>
          <w:sz w:val="22"/>
        </w:rPr>
        <w:t>asy to wear through magnetic buckles</w:t>
      </w:r>
    </w:p>
    <w:p w:rsidR="00136C37" w:rsidRPr="00E26E24" w:rsidRDefault="004455AB" w:rsidP="004455AB">
      <w:pPr>
        <w:tabs>
          <w:tab w:val="center" w:pos="4513"/>
        </w:tabs>
        <w:jc w:val="left"/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lastRenderedPageBreak/>
        <w:t>: E</w:t>
      </w:r>
      <w:r w:rsidR="009F3605" w:rsidRPr="00E26E24">
        <w:rPr>
          <w:rFonts w:ascii="맑은 고딕" w:eastAsia="맑은 고딕" w:hAnsi="맑은 고딕" w:cs="Times New Roman" w:hint="eastAsia"/>
          <w:sz w:val="22"/>
        </w:rPr>
        <w:t xml:space="preserve">asy to connect to </w:t>
      </w:r>
      <w:r w:rsidR="00136C37" w:rsidRPr="00E26E24">
        <w:rPr>
          <w:rFonts w:ascii="맑은 고딕" w:eastAsia="맑은 고딕" w:hAnsi="맑은 고딕" w:cs="Times New Roman"/>
          <w:sz w:val="22"/>
        </w:rPr>
        <w:t>VR controllers (</w:t>
      </w:r>
      <w:r w:rsidR="00136C37" w:rsidRPr="00E26E24">
        <w:rPr>
          <w:rFonts w:ascii="맑은 고딕" w:eastAsia="맑은 고딕" w:hAnsi="맑은 고딕" w:cs="Times New Roman" w:hint="eastAsia"/>
          <w:sz w:val="22"/>
        </w:rPr>
        <w:t xml:space="preserve">checked with </w:t>
      </w:r>
      <w:r w:rsidR="00136C37" w:rsidRPr="00E26E24">
        <w:rPr>
          <w:rFonts w:ascii="맑은 고딕" w:eastAsia="맑은 고딕" w:hAnsi="맑은 고딕" w:cs="Times New Roman"/>
          <w:sz w:val="22"/>
        </w:rPr>
        <w:t>Samsung Odyssey</w:t>
      </w:r>
      <w:r w:rsidR="00136C37" w:rsidRPr="00E26E24">
        <w:rPr>
          <w:rFonts w:ascii="맑은 고딕" w:eastAsia="맑은 고딕" w:hAnsi="맑은 고딕" w:cs="Times New Roman" w:hint="eastAsia"/>
          <w:sz w:val="22"/>
        </w:rPr>
        <w:t>,</w:t>
      </w:r>
      <w:r w:rsidRPr="00E26E24">
        <w:rPr>
          <w:rFonts w:ascii="맑은 고딕" w:eastAsia="맑은 고딕" w:hAnsi="맑은 고딕" w:cs="Times New Roman"/>
          <w:sz w:val="22"/>
        </w:rPr>
        <w:t xml:space="preserve"> VR/Oculus CV1</w:t>
      </w:r>
      <w:r w:rsidR="00136C37" w:rsidRPr="00E26E24">
        <w:rPr>
          <w:rFonts w:ascii="맑은 고딕" w:eastAsia="맑은 고딕" w:hAnsi="맑은 고딕" w:cs="Times New Roman"/>
          <w:sz w:val="22"/>
        </w:rPr>
        <w:t>Controller/HTC VIVE Controller/ Gear VR Controller)</w:t>
      </w:r>
    </w:p>
    <w:p w:rsidR="00BA7734" w:rsidRPr="00E26E24" w:rsidRDefault="00136C37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: </w:t>
      </w:r>
      <w:r w:rsidR="004455AB" w:rsidRPr="00E26E24">
        <w:rPr>
          <w:rFonts w:ascii="맑은 고딕" w:eastAsia="맑은 고딕" w:hAnsi="맑은 고딕" w:cs="Times New Roman" w:hint="eastAsia"/>
          <w:sz w:val="22"/>
        </w:rPr>
        <w:t>S</w:t>
      </w:r>
      <w:r w:rsidR="009F3605" w:rsidRPr="00E26E24">
        <w:rPr>
          <w:rFonts w:ascii="맑은 고딕" w:eastAsia="맑은 고딕" w:hAnsi="맑은 고딕" w:cs="Times New Roman" w:hint="eastAsia"/>
          <w:sz w:val="22"/>
        </w:rPr>
        <w:t>trong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 force-feedback</w:t>
      </w:r>
      <w:r w:rsidR="009F3605" w:rsidRPr="00E26E24">
        <w:rPr>
          <w:rFonts w:ascii="맑은 고딕" w:eastAsia="맑은 고딕" w:hAnsi="맑은 고딕" w:cs="Times New Roman" w:hint="eastAsia"/>
          <w:sz w:val="22"/>
        </w:rPr>
        <w:t xml:space="preserve"> transfer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 possible through BOA Mechanism (</w:t>
      </w:r>
      <w:r w:rsidR="009F3605" w:rsidRPr="00E26E24">
        <w:rPr>
          <w:rFonts w:ascii="맑은 고딕" w:eastAsia="맑은 고딕" w:hAnsi="맑은 고딕" w:cs="Times New Roman" w:hint="eastAsia"/>
          <w:sz w:val="22"/>
        </w:rPr>
        <w:t>Dial method applied)</w:t>
      </w:r>
    </w:p>
    <w:p w:rsidR="009F3605" w:rsidRPr="00E26E24" w:rsidRDefault="009F3605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[ Power </w:t>
      </w:r>
      <w:proofErr w:type="gramStart"/>
      <w:r w:rsidR="005C55AD" w:rsidRPr="00E26E24">
        <w:rPr>
          <w:rFonts w:ascii="맑은 고딕" w:eastAsia="맑은 고딕" w:hAnsi="맑은 고딕" w:cs="Times New Roman" w:hint="eastAsia"/>
          <w:sz w:val="22"/>
        </w:rPr>
        <w:t>S</w:t>
      </w:r>
      <w:r w:rsidRPr="00E26E24">
        <w:rPr>
          <w:rFonts w:ascii="맑은 고딕" w:eastAsia="맑은 고딕" w:hAnsi="맑은 고딕" w:cs="Times New Roman" w:hint="eastAsia"/>
          <w:sz w:val="22"/>
        </w:rPr>
        <w:t>upply ]</w:t>
      </w:r>
      <w:proofErr w:type="gramEnd"/>
    </w:p>
    <w:p w:rsidR="009F3605" w:rsidRPr="00E26E24" w:rsidRDefault="009F3605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: </w:t>
      </w:r>
      <w:r w:rsidR="004455AB" w:rsidRPr="00E26E24">
        <w:rPr>
          <w:rFonts w:ascii="맑은 고딕" w:eastAsia="맑은 고딕" w:hAnsi="맑은 고딕" w:cs="Times New Roman" w:hint="eastAsia"/>
          <w:sz w:val="22"/>
        </w:rPr>
        <w:t>L</w:t>
      </w:r>
      <w:r w:rsidRPr="00E26E24">
        <w:rPr>
          <w:rFonts w:ascii="맑은 고딕" w:eastAsia="맑은 고딕" w:hAnsi="맑은 고딕" w:cs="Times New Roman" w:hint="eastAsia"/>
          <w:sz w:val="22"/>
        </w:rPr>
        <w:t>ast</w:t>
      </w:r>
      <w:r w:rsidR="004455AB" w:rsidRPr="00E26E24">
        <w:rPr>
          <w:rFonts w:ascii="맑은 고딕" w:eastAsia="맑은 고딕" w:hAnsi="맑은 고딕" w:cs="Times New Roman" w:hint="eastAsia"/>
          <w:sz w:val="22"/>
        </w:rPr>
        <w:t>s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 2 to 3 hours depending on contents</w:t>
      </w:r>
    </w:p>
    <w:p w:rsidR="009F3605" w:rsidRPr="00E26E24" w:rsidRDefault="009F3605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: </w:t>
      </w:r>
      <w:r w:rsidR="004455AB" w:rsidRPr="00E26E24">
        <w:rPr>
          <w:rFonts w:ascii="맑은 고딕" w:eastAsia="맑은 고딕" w:hAnsi="맑은 고딕" w:cs="Times New Roman" w:hint="eastAsia"/>
          <w:sz w:val="22"/>
        </w:rPr>
        <w:t>T</w:t>
      </w:r>
      <w:r w:rsidR="00FF629D" w:rsidRPr="00E26E24">
        <w:rPr>
          <w:rFonts w:ascii="맑은 고딕" w:eastAsia="맑은 고딕" w:hAnsi="맑은 고딕" w:cs="Times New Roman" w:hint="eastAsia"/>
          <w:sz w:val="22"/>
        </w:rPr>
        <w:t xml:space="preserve">wo changeable </w:t>
      </w:r>
      <w:r w:rsidR="00FF629D" w:rsidRPr="00E26E24">
        <w:rPr>
          <w:rFonts w:ascii="맑은 고딕" w:eastAsia="맑은 고딕" w:hAnsi="맑은 고딕" w:cs="Times New Roman"/>
          <w:sz w:val="22"/>
        </w:rPr>
        <w:t>18650</w:t>
      </w:r>
      <w:r w:rsidR="00FF629D" w:rsidRPr="00E26E24">
        <w:rPr>
          <w:rFonts w:ascii="맑은 고딕" w:eastAsia="맑은 고딕" w:hAnsi="맑은 고딕" w:cs="Times New Roman" w:hint="eastAsia"/>
          <w:sz w:val="22"/>
        </w:rPr>
        <w:t xml:space="preserve">batteries </w:t>
      </w:r>
      <w:r w:rsidRPr="00E26E24">
        <w:rPr>
          <w:rFonts w:ascii="맑은 고딕" w:eastAsia="맑은 고딕" w:hAnsi="맑은 고딕" w:cs="Times New Roman" w:hint="eastAsia"/>
          <w:sz w:val="22"/>
        </w:rPr>
        <w:t>(</w:t>
      </w:r>
      <w:r w:rsidRPr="00E26E24">
        <w:rPr>
          <w:rFonts w:ascii="맑은 고딕" w:eastAsia="맑은 고딕" w:hAnsi="맑은 고딕" w:cs="Times New Roman"/>
          <w:sz w:val="22"/>
        </w:rPr>
        <w:t>3.7V 3500mAh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) </w:t>
      </w:r>
      <w:r w:rsidR="00FF629D" w:rsidRPr="00E26E24">
        <w:rPr>
          <w:rFonts w:ascii="맑은 고딕" w:eastAsia="맑은 고딕" w:hAnsi="맑은 고딕" w:cs="Times New Roman" w:hint="eastAsia"/>
          <w:sz w:val="22"/>
        </w:rPr>
        <w:t>/ charging time of 1 hour for proprietary chargers</w:t>
      </w:r>
    </w:p>
    <w:p w:rsidR="00FF629D" w:rsidRPr="00E26E24" w:rsidRDefault="00FF629D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>[ Force-</w:t>
      </w:r>
      <w:proofErr w:type="gramStart"/>
      <w:r w:rsidRPr="00E26E24">
        <w:rPr>
          <w:rFonts w:ascii="맑은 고딕" w:eastAsia="맑은 고딕" w:hAnsi="맑은 고딕" w:cs="Times New Roman" w:hint="eastAsia"/>
          <w:sz w:val="22"/>
        </w:rPr>
        <w:t>feedback ]</w:t>
      </w:r>
      <w:proofErr w:type="gramEnd"/>
    </w:p>
    <w:p w:rsidR="00FF629D" w:rsidRPr="00E26E24" w:rsidRDefault="00FF629D" w:rsidP="00FF629D">
      <w:pPr>
        <w:pStyle w:val="a3"/>
        <w:rPr>
          <w:rFonts w:ascii="맑은 고딕" w:eastAsia="맑은 고딕" w:hAnsi="맑은 고딕" w:cs="Times New Roman"/>
          <w:sz w:val="22"/>
          <w:szCs w:val="22"/>
        </w:rPr>
      </w:pPr>
      <w:r w:rsidRPr="00E26E24">
        <w:rPr>
          <w:rFonts w:ascii="맑은 고딕" w:eastAsia="맑은 고딕" w:hAnsi="맑은 고딕" w:cs="Times New Roman"/>
          <w:sz w:val="22"/>
        </w:rPr>
        <w:t xml:space="preserve">: </w:t>
      </w:r>
      <w:r w:rsidR="004455AB" w:rsidRPr="00E26E24">
        <w:rPr>
          <w:rFonts w:ascii="맑은 고딕" w:eastAsia="맑은 고딕" w:hAnsi="맑은 고딕" w:cs="Times New Roman" w:hint="eastAsia"/>
          <w:sz w:val="22"/>
        </w:rPr>
        <w:t>M</w:t>
      </w:r>
      <w:r w:rsidRPr="00E26E24">
        <w:rPr>
          <w:rFonts w:ascii="맑은 고딕" w:eastAsia="맑은 고딕" w:hAnsi="맑은 고딕" w:cs="Times New Roman"/>
          <w:sz w:val="22"/>
        </w:rPr>
        <w:t xml:space="preserve">otor </w:t>
      </w:r>
      <w:r w:rsidRPr="00E26E24">
        <w:rPr>
          <w:rFonts w:ascii="맑은 고딕" w:eastAsia="맑은 고딕" w:hAnsi="맑은 고딕" w:cs="Times New Roman"/>
          <w:sz w:val="22"/>
          <w:szCs w:val="22"/>
        </w:rPr>
        <w:t>of 15kgf.cm Torque</w:t>
      </w:r>
      <w:r w:rsidRPr="00E26E24">
        <w:rPr>
          <w:rFonts w:ascii="맑은 고딕" w:eastAsia="맑은 고딕" w:hAnsi="맑은 고딕" w:cs="Times New Roman" w:hint="eastAsia"/>
          <w:sz w:val="22"/>
          <w:szCs w:val="22"/>
        </w:rPr>
        <w:t xml:space="preserve"> equipped at top and bottom, and two sides</w:t>
      </w:r>
    </w:p>
    <w:p w:rsidR="00FF629D" w:rsidRPr="00E26E24" w:rsidRDefault="00FF629D" w:rsidP="00FF629D">
      <w:pPr>
        <w:pStyle w:val="a3"/>
        <w:rPr>
          <w:rFonts w:ascii="맑은 고딕" w:eastAsia="맑은 고딕" w:hAnsi="맑은 고딕" w:cs="Times New Roman"/>
          <w:sz w:val="22"/>
          <w:szCs w:val="22"/>
        </w:rPr>
      </w:pPr>
      <w:r w:rsidRPr="00E26E24">
        <w:rPr>
          <w:rFonts w:ascii="맑은 고딕" w:eastAsia="맑은 고딕" w:hAnsi="맑은 고딕" w:cs="Times New Roman" w:hint="eastAsia"/>
          <w:sz w:val="22"/>
          <w:szCs w:val="22"/>
        </w:rPr>
        <w:t>: 120 stages of force-feedback control</w:t>
      </w:r>
    </w:p>
    <w:p w:rsidR="00FF629D" w:rsidRPr="00E26E24" w:rsidRDefault="00FF629D" w:rsidP="00FF629D">
      <w:pPr>
        <w:pStyle w:val="a3"/>
        <w:rPr>
          <w:rFonts w:ascii="맑은 고딕" w:eastAsia="맑은 고딕" w:hAnsi="맑은 고딕" w:cs="Times New Roman"/>
        </w:rPr>
      </w:pPr>
      <w:r w:rsidRPr="00E26E24">
        <w:rPr>
          <w:rFonts w:ascii="맑은 고딕" w:eastAsia="맑은 고딕" w:hAnsi="맑은 고딕" w:cs="Times New Roman" w:hint="eastAsia"/>
          <w:sz w:val="22"/>
          <w:szCs w:val="22"/>
        </w:rPr>
        <w:t xml:space="preserve">: 0.016 degree of </w:t>
      </w:r>
      <w:r w:rsidR="003E7E92" w:rsidRPr="00E26E24">
        <w:rPr>
          <w:rFonts w:ascii="맑은 고딕" w:eastAsia="맑은 고딕" w:hAnsi="맑은 고딕" w:cs="Times New Roman" w:hint="eastAsia"/>
          <w:sz w:val="22"/>
          <w:szCs w:val="22"/>
        </w:rPr>
        <w:t>encoder resolution</w:t>
      </w:r>
    </w:p>
    <w:p w:rsidR="00FF629D" w:rsidRPr="00E26E24" w:rsidRDefault="004455AB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[ </w:t>
      </w:r>
      <w:proofErr w:type="gramStart"/>
      <w:r w:rsidRPr="00E26E24">
        <w:rPr>
          <w:rFonts w:ascii="맑은 고딕" w:eastAsia="맑은 고딕" w:hAnsi="맑은 고딕" w:cs="Times New Roman" w:hint="eastAsia"/>
          <w:sz w:val="22"/>
        </w:rPr>
        <w:t>Safety ]</w:t>
      </w:r>
      <w:proofErr w:type="gramEnd"/>
    </w:p>
    <w:p w:rsidR="004455AB" w:rsidRPr="00E26E24" w:rsidRDefault="004455AB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: Up-and-down </w:t>
      </w:r>
      <w:r w:rsidR="00AD3E4D" w:rsidRPr="00E26E24">
        <w:rPr>
          <w:rFonts w:ascii="맑은 고딕" w:eastAsia="맑은 고딕" w:hAnsi="맑은 고딕" w:cs="Times New Roman" w:hint="eastAsia"/>
          <w:sz w:val="22"/>
        </w:rPr>
        <w:t>77 degree rotation, Left-and-right 108 degree rotation (guarantee over 90% of hand motion freedom)</w:t>
      </w:r>
    </w:p>
    <w:p w:rsidR="004455AB" w:rsidRPr="00E26E24" w:rsidRDefault="004455AB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>:</w:t>
      </w:r>
      <w:r w:rsidR="00AD3E4D" w:rsidRPr="00E26E24">
        <w:rPr>
          <w:rFonts w:ascii="맑은 고딕" w:eastAsia="맑은 고딕" w:hAnsi="맑은 고딕" w:cs="Times New Roman" w:hint="eastAsia"/>
          <w:sz w:val="22"/>
        </w:rPr>
        <w:t xml:space="preserve"> Include command of return to original state when exceeded safety degree</w:t>
      </w:r>
    </w:p>
    <w:p w:rsidR="00AD3E4D" w:rsidRPr="00E26E24" w:rsidRDefault="00AD3E4D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>: Physical degree limited mechanically (mechanical breakdown if moved in force)</w:t>
      </w:r>
    </w:p>
    <w:p w:rsidR="00AD3E4D" w:rsidRPr="00E26E24" w:rsidRDefault="00AD3E4D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: </w:t>
      </w:r>
      <w:r w:rsidR="005D41B2" w:rsidRPr="00E26E24">
        <w:rPr>
          <w:rFonts w:ascii="맑은 고딕" w:eastAsia="맑은 고딕" w:hAnsi="맑은 고딕" w:cs="Times New Roman" w:hint="eastAsia"/>
          <w:sz w:val="22"/>
        </w:rPr>
        <w:t>Angle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5D41B2" w:rsidRPr="00E26E24">
        <w:rPr>
          <w:rFonts w:ascii="맑은 고딕" w:eastAsia="맑은 고딕" w:hAnsi="맑은 고딕" w:cs="Times New Roman" w:hint="eastAsia"/>
          <w:sz w:val="22"/>
        </w:rPr>
        <w:t xml:space="preserve">control possible for users through adjustment in 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user </w:t>
      </w:r>
      <w:r w:rsidRPr="00E26E24">
        <w:rPr>
          <w:rFonts w:ascii="맑은 고딕" w:eastAsia="맑은 고딕" w:hAnsi="맑은 고딕" w:cs="Times New Roman"/>
          <w:sz w:val="22"/>
        </w:rPr>
        <w:t>setting</w:t>
      </w:r>
      <w:r w:rsidRPr="00E26E24">
        <w:rPr>
          <w:rFonts w:ascii="맑은 고딕" w:eastAsia="맑은 고딕" w:hAnsi="맑은 고딕" w:cs="Times New Roman" w:hint="eastAsia"/>
          <w:sz w:val="22"/>
        </w:rPr>
        <w:t xml:space="preserve"> (SW)</w:t>
      </w:r>
    </w:p>
    <w:p w:rsidR="005D41B2" w:rsidRPr="00E26E24" w:rsidRDefault="005C55AD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>[ C</w:t>
      </w:r>
      <w:r w:rsidR="005D41B2" w:rsidRPr="00E26E24">
        <w:rPr>
          <w:rFonts w:ascii="맑은 고딕" w:eastAsia="맑은 고딕" w:hAnsi="맑은 고딕" w:cs="Times New Roman" w:hint="eastAsia"/>
          <w:sz w:val="22"/>
        </w:rPr>
        <w:t xml:space="preserve">ontents </w:t>
      </w:r>
      <w:proofErr w:type="gramStart"/>
      <w:r w:rsidRPr="00E26E24">
        <w:rPr>
          <w:rFonts w:ascii="맑은 고딕" w:eastAsia="맑은 고딕" w:hAnsi="맑은 고딕" w:cs="Times New Roman" w:hint="eastAsia"/>
          <w:sz w:val="22"/>
        </w:rPr>
        <w:t xml:space="preserve">Connection </w:t>
      </w:r>
      <w:r w:rsidR="005D41B2" w:rsidRPr="00E26E24">
        <w:rPr>
          <w:rFonts w:ascii="맑은 고딕" w:eastAsia="맑은 고딕" w:hAnsi="맑은 고딕" w:cs="Times New Roman" w:hint="eastAsia"/>
          <w:sz w:val="22"/>
        </w:rPr>
        <w:t>]</w:t>
      </w:r>
      <w:proofErr w:type="gramEnd"/>
    </w:p>
    <w:p w:rsidR="005D41B2" w:rsidRPr="00E26E24" w:rsidRDefault="005D41B2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: Wireless connection between </w:t>
      </w:r>
      <w:proofErr w:type="spellStart"/>
      <w:r w:rsidRPr="00E26E24">
        <w:rPr>
          <w:rFonts w:ascii="맑은 고딕" w:eastAsia="맑은 고딕" w:hAnsi="맑은 고딕" w:cs="Times New Roman" w:hint="eastAsia"/>
          <w:sz w:val="22"/>
        </w:rPr>
        <w:t>Realgam</w:t>
      </w:r>
      <w:proofErr w:type="spellEnd"/>
      <w:r w:rsidRPr="00E26E24">
        <w:rPr>
          <w:rFonts w:ascii="맑은 고딕" w:eastAsia="맑은 고딕" w:hAnsi="맑은 고딕" w:cs="Times New Roman" w:hint="eastAsia"/>
          <w:sz w:val="22"/>
        </w:rPr>
        <w:t xml:space="preserve"> Gauntlet and contents (Bluetooth 4.2)/ Provide Bluetooth dongle for PCs</w:t>
      </w:r>
    </w:p>
    <w:p w:rsidR="005D41B2" w:rsidRPr="00E26E24" w:rsidRDefault="005D41B2" w:rsidP="00BA7734">
      <w:pPr>
        <w:tabs>
          <w:tab w:val="center" w:pos="4513"/>
        </w:tabs>
        <w:rPr>
          <w:rFonts w:ascii="맑은 고딕" w:eastAsia="맑은 고딕" w:hAnsi="맑은 고딕" w:cs="Times New Roman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>: Provide Unity 3D/ Plug-in for unreal engine</w:t>
      </w:r>
    </w:p>
    <w:p w:rsidR="00C07813" w:rsidRPr="00E26E24" w:rsidRDefault="005D41B2" w:rsidP="00BA7734">
      <w:pPr>
        <w:tabs>
          <w:tab w:val="center" w:pos="4513"/>
        </w:tabs>
        <w:rPr>
          <w:rFonts w:ascii="맑은 고딕" w:eastAsia="맑은 고딕" w:hAnsi="맑은 고딕" w:cs="Times New Roman" w:hint="eastAsia"/>
          <w:sz w:val="22"/>
        </w:rPr>
      </w:pPr>
      <w:r w:rsidRPr="00E26E24">
        <w:rPr>
          <w:rFonts w:ascii="맑은 고딕" w:eastAsia="맑은 고딕" w:hAnsi="맑은 고딕" w:cs="Times New Roman" w:hint="eastAsia"/>
          <w:sz w:val="22"/>
        </w:rPr>
        <w:t xml:space="preserve">: </w:t>
      </w:r>
      <w:proofErr w:type="spellStart"/>
      <w:r w:rsidRPr="00E26E24">
        <w:rPr>
          <w:rFonts w:ascii="맑은 고딕" w:eastAsia="맑은 고딕" w:hAnsi="맑은 고딕" w:cs="Times New Roman" w:hint="eastAsia"/>
          <w:sz w:val="22"/>
        </w:rPr>
        <w:t>Realgam</w:t>
      </w:r>
      <w:proofErr w:type="spellEnd"/>
      <w:r w:rsidRPr="00E26E24">
        <w:rPr>
          <w:rFonts w:ascii="맑은 고딕" w:eastAsia="맑은 고딕" w:hAnsi="맑은 고딕" w:cs="Times New Roman" w:hint="eastAsia"/>
          <w:sz w:val="22"/>
        </w:rPr>
        <w:t xml:space="preserve"> Gauntlet compatible with complete VR contents through </w:t>
      </w:r>
      <w:r w:rsidR="007F4307" w:rsidRPr="00E26E24">
        <w:rPr>
          <w:rFonts w:ascii="맑은 고딕" w:eastAsia="맑은 고딕" w:hAnsi="맑은 고딕" w:cs="Times New Roman" w:hint="eastAsia"/>
          <w:sz w:val="22"/>
        </w:rPr>
        <w:t>a developer</w:t>
      </w:r>
      <w:r w:rsidR="007F4307" w:rsidRPr="00E26E24">
        <w:rPr>
          <w:rFonts w:ascii="맑은 고딕" w:eastAsia="맑은 고딕" w:hAnsi="맑은 고딕" w:cs="Times New Roman"/>
          <w:sz w:val="22"/>
        </w:rPr>
        <w:t>’</w:t>
      </w:r>
      <w:r w:rsidR="007F4307" w:rsidRPr="00E26E24">
        <w:rPr>
          <w:rFonts w:ascii="맑은 고딕" w:eastAsia="맑은 고딕" w:hAnsi="맑은 고딕" w:cs="Times New Roman" w:hint="eastAsia"/>
          <w:sz w:val="22"/>
        </w:rPr>
        <w:t xml:space="preserve">s in-person work service taking up to 3 days (Licensing issue </w:t>
      </w:r>
      <w:r w:rsidR="007F4307" w:rsidRPr="00E26E24">
        <w:rPr>
          <w:rFonts w:ascii="맑은 고딕" w:eastAsia="맑은 고딕" w:hAnsi="맑은 고딕" w:cs="Times New Roman"/>
          <w:sz w:val="22"/>
        </w:rPr>
        <w:t>need</w:t>
      </w:r>
      <w:r w:rsidR="004C505C" w:rsidRPr="00E26E24">
        <w:rPr>
          <w:rFonts w:ascii="맑은 고딕" w:eastAsia="맑은 고딕" w:hAnsi="맑은 고딕" w:cs="Times New Roman" w:hint="eastAsia"/>
          <w:sz w:val="22"/>
        </w:rPr>
        <w:t>s</w:t>
      </w:r>
      <w:r w:rsidR="007F4307" w:rsidRPr="00E26E24">
        <w:rPr>
          <w:rFonts w:ascii="맑은 고딕" w:eastAsia="맑은 고딕" w:hAnsi="맑은 고딕" w:cs="Times New Roman" w:hint="eastAsia"/>
          <w:sz w:val="22"/>
        </w:rPr>
        <w:t xml:space="preserve"> </w:t>
      </w:r>
      <w:r w:rsidR="007F4307" w:rsidRPr="00E26E24">
        <w:rPr>
          <w:rFonts w:ascii="맑은 고딕" w:eastAsia="맑은 고딕" w:hAnsi="맑은 고딕" w:cs="Times New Roman"/>
          <w:sz w:val="22"/>
        </w:rPr>
        <w:t>further discussion</w:t>
      </w:r>
      <w:proofErr w:type="gramStart"/>
      <w:r w:rsidR="007F4307" w:rsidRPr="00E26E24">
        <w:rPr>
          <w:rFonts w:ascii="맑은 고딕" w:eastAsia="맑은 고딕" w:hAnsi="맑은 고딕" w:cs="Times New Roman"/>
          <w:sz w:val="22"/>
        </w:rPr>
        <w:t>)</w:t>
      </w:r>
      <w:r w:rsidR="00C07813">
        <w:rPr>
          <w:rFonts w:ascii="맑은 고딕" w:eastAsia="맑은 고딕" w:hAnsi="맑은 고딕" w:cs="Times New Roman"/>
          <w:sz w:val="22"/>
        </w:rPr>
        <w:t>;</w:t>
      </w:r>
      <w:proofErr w:type="gramEnd"/>
    </w:p>
    <w:sectPr w:rsidR="00C07813" w:rsidRPr="00E26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8BC"/>
    <w:rsid w:val="000A0261"/>
    <w:rsid w:val="000A1DF9"/>
    <w:rsid w:val="00136C37"/>
    <w:rsid w:val="001B33A0"/>
    <w:rsid w:val="00245A3A"/>
    <w:rsid w:val="003E7E92"/>
    <w:rsid w:val="004455AB"/>
    <w:rsid w:val="004569E2"/>
    <w:rsid w:val="00492FC7"/>
    <w:rsid w:val="004C505C"/>
    <w:rsid w:val="00547F32"/>
    <w:rsid w:val="00590A2B"/>
    <w:rsid w:val="005C55AD"/>
    <w:rsid w:val="005D41B2"/>
    <w:rsid w:val="005E1BA7"/>
    <w:rsid w:val="006479DF"/>
    <w:rsid w:val="00663C5E"/>
    <w:rsid w:val="00711AC9"/>
    <w:rsid w:val="007F4307"/>
    <w:rsid w:val="008D6E33"/>
    <w:rsid w:val="008E18BC"/>
    <w:rsid w:val="008E5099"/>
    <w:rsid w:val="0099088A"/>
    <w:rsid w:val="00995919"/>
    <w:rsid w:val="009A1A60"/>
    <w:rsid w:val="009F3605"/>
    <w:rsid w:val="00A40C6E"/>
    <w:rsid w:val="00AD3E4D"/>
    <w:rsid w:val="00B202CA"/>
    <w:rsid w:val="00B24A94"/>
    <w:rsid w:val="00B806B3"/>
    <w:rsid w:val="00B82BB2"/>
    <w:rsid w:val="00B94C2F"/>
    <w:rsid w:val="00BA47CA"/>
    <w:rsid w:val="00BA7734"/>
    <w:rsid w:val="00C07813"/>
    <w:rsid w:val="00C20C87"/>
    <w:rsid w:val="00C84F87"/>
    <w:rsid w:val="00DB0050"/>
    <w:rsid w:val="00DE3148"/>
    <w:rsid w:val="00E26E24"/>
    <w:rsid w:val="00F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E213"/>
  <w15:docId w15:val="{E000581A-37C4-431E-90D0-6BAD9ACB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ntk058">
    <w:name w:val="fnt_k058"/>
    <w:basedOn w:val="a0"/>
    <w:rsid w:val="008E18BC"/>
    <w:rPr>
      <w:rFonts w:ascii="gulim" w:hAnsi="gulim" w:hint="default"/>
      <w:color w:val="000000"/>
      <w:sz w:val="20"/>
      <w:szCs w:val="20"/>
    </w:rPr>
  </w:style>
  <w:style w:type="character" w:customStyle="1" w:styleId="uworddic">
    <w:name w:val="u_word_dic"/>
    <w:basedOn w:val="a0"/>
    <w:rsid w:val="008E18BC"/>
  </w:style>
  <w:style w:type="paragraph" w:customStyle="1" w:styleId="a3">
    <w:name w:val="바탕글"/>
    <w:basedOn w:val="a"/>
    <w:rsid w:val="00136C3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백지윤</dc:creator>
  <cp:lastModifiedBy>복성 오</cp:lastModifiedBy>
  <cp:revision>30</cp:revision>
  <cp:lastPrinted>2018-09-16T05:12:00Z</cp:lastPrinted>
  <dcterms:created xsi:type="dcterms:W3CDTF">2018-09-15T06:19:00Z</dcterms:created>
  <dcterms:modified xsi:type="dcterms:W3CDTF">2018-09-16T06:03:00Z</dcterms:modified>
</cp:coreProperties>
</file>