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56D56" w14:textId="77777777" w:rsidR="008B7859" w:rsidRPr="008B7859" w:rsidRDefault="008B7859" w:rsidP="008B7859">
      <w:pPr>
        <w:rPr>
          <w:b/>
          <w:bCs/>
        </w:rPr>
      </w:pPr>
      <w:r w:rsidRPr="008B7859">
        <w:rPr>
          <w:b/>
          <w:bCs/>
        </w:rPr>
        <w:t>Library Management System Project Report</w:t>
      </w:r>
    </w:p>
    <w:p w14:paraId="031067FE" w14:textId="77777777" w:rsidR="008B7859" w:rsidRDefault="008B7859" w:rsidP="008B7859">
      <w:pPr>
        <w:rPr>
          <w:b/>
          <w:bCs/>
        </w:rPr>
      </w:pPr>
      <w:r w:rsidRPr="008B7859">
        <w:rPr>
          <w:b/>
          <w:bCs/>
        </w:rPr>
        <w:t>Ethan, Andrew, Mauricio</w:t>
      </w:r>
    </w:p>
    <w:p w14:paraId="47898994" w14:textId="77777777" w:rsidR="00272A39" w:rsidRPr="008B7859" w:rsidRDefault="00272A39" w:rsidP="008B7859">
      <w:pPr>
        <w:rPr>
          <w:b/>
          <w:bCs/>
        </w:rPr>
      </w:pPr>
    </w:p>
    <w:p w14:paraId="27723665" w14:textId="22FA76C8" w:rsidR="008B7859" w:rsidRPr="008B7859" w:rsidRDefault="008B7859" w:rsidP="008B7859">
      <w:pPr>
        <w:rPr>
          <w:b/>
          <w:bCs/>
        </w:rPr>
      </w:pPr>
      <w:r w:rsidRPr="008B7859">
        <w:rPr>
          <w:b/>
          <w:bCs/>
        </w:rPr>
        <w:t xml:space="preserve">Our </w:t>
      </w:r>
      <w:proofErr w:type="gramStart"/>
      <w:r w:rsidRPr="008B7859">
        <w:rPr>
          <w:b/>
          <w:bCs/>
        </w:rPr>
        <w:t>Idea</w:t>
      </w:r>
      <w:proofErr w:type="gramEnd"/>
      <w:r w:rsidR="00E44B83">
        <w:rPr>
          <w:b/>
          <w:bCs/>
        </w:rPr>
        <w:t>:</w:t>
      </w:r>
    </w:p>
    <w:p w14:paraId="639D803B" w14:textId="278BB5B9" w:rsidR="008B7859" w:rsidRPr="008B7859" w:rsidRDefault="008B7859" w:rsidP="008B7859">
      <w:r w:rsidRPr="008B7859">
        <w:t>Traditional library systems remain outdated and difficult to navigate,</w:t>
      </w:r>
      <w:r>
        <w:t xml:space="preserve"> complicating the process for students, librarian</w:t>
      </w:r>
      <w:r w:rsidRPr="008B7859">
        <w:t>s</w:t>
      </w:r>
      <w:r>
        <w:t>, and system administrators</w:t>
      </w:r>
      <w:r w:rsidRPr="008B7859">
        <w:t>. Students need efficient ways to find, reserve, and manage borrowed books, and librarians need equally efficient tools for inventory</w:t>
      </w:r>
      <w:r>
        <w:t xml:space="preserve"> and user</w:t>
      </w:r>
      <w:r w:rsidRPr="008B7859">
        <w:t xml:space="preserve"> management. Our project addresses this </w:t>
      </w:r>
      <w:r>
        <w:t>issue</w:t>
      </w:r>
      <w:r w:rsidRPr="008B7859">
        <w:t xml:space="preserve"> with a modern, </w:t>
      </w:r>
      <w:proofErr w:type="gramStart"/>
      <w:r w:rsidRPr="008B7859">
        <w:t>web</w:t>
      </w:r>
      <w:r>
        <w:t xml:space="preserve"> </w:t>
      </w:r>
      <w:r w:rsidRPr="008B7859">
        <w:t>based</w:t>
      </w:r>
      <w:proofErr w:type="gramEnd"/>
      <w:r w:rsidRPr="008B7859">
        <w:t xml:space="preserve"> library management system that is useful to any library that has not already upgraded to a digital platform. The goal was to </w:t>
      </w:r>
      <w:r>
        <w:t xml:space="preserve">solve the challenges </w:t>
      </w:r>
      <w:r w:rsidRPr="008B7859">
        <w:t xml:space="preserve">of paper records and legacy software with a single system that serves students, faculty, librarians, and administrators through </w:t>
      </w:r>
      <w:r>
        <w:t xml:space="preserve">customized </w:t>
      </w:r>
      <w:r w:rsidRPr="008B7859">
        <w:t xml:space="preserve">interfaces </w:t>
      </w:r>
      <w:r>
        <w:t>for</w:t>
      </w:r>
      <w:r w:rsidRPr="008B7859">
        <w:t xml:space="preserve"> each role.</w:t>
      </w:r>
    </w:p>
    <w:p w14:paraId="2C4D497A" w14:textId="7DAB8A0E" w:rsidR="008B7859" w:rsidRPr="008B7859" w:rsidRDefault="008B7859" w:rsidP="008B7859">
      <w:pPr>
        <w:rPr>
          <w:b/>
          <w:bCs/>
        </w:rPr>
      </w:pPr>
      <w:r w:rsidRPr="008B7859">
        <w:rPr>
          <w:b/>
          <w:bCs/>
        </w:rPr>
        <w:t>ER Diagram</w:t>
      </w:r>
      <w:r w:rsidR="00E44B83">
        <w:rPr>
          <w:b/>
          <w:bCs/>
        </w:rPr>
        <w:t>:</w:t>
      </w:r>
    </w:p>
    <w:p w14:paraId="2C089255" w14:textId="5594E312" w:rsidR="008B7859" w:rsidRPr="00C82CDA" w:rsidRDefault="008B7859" w:rsidP="008B7859">
      <w:r w:rsidRPr="00C82CDA">
        <w:t xml:space="preserve">The </w:t>
      </w:r>
      <w:r w:rsidR="00C82CDA">
        <w:t>ER</w:t>
      </w:r>
      <w:r w:rsidRPr="00C82CDA">
        <w:t xml:space="preserve"> </w:t>
      </w:r>
      <w:r w:rsidR="00C82CDA">
        <w:t>diagram</w:t>
      </w:r>
      <w:r w:rsidRPr="00C82CDA">
        <w:t xml:space="preserve"> is organized around six </w:t>
      </w:r>
      <w:r w:rsidR="00C82CDA">
        <w:t xml:space="preserve">main </w:t>
      </w:r>
      <w:r w:rsidRPr="00C82CDA">
        <w:t>entities</w:t>
      </w:r>
      <w:r w:rsidR="00C82CDA">
        <w:t>,</w:t>
      </w:r>
      <w:r w:rsidRPr="00C82CDA">
        <w:t xml:space="preserve"> Users, Books, Loans, Fines, Reservations, and </w:t>
      </w:r>
      <w:proofErr w:type="spellStart"/>
      <w:r w:rsidRPr="00C82CDA">
        <w:t>ReadingLists</w:t>
      </w:r>
      <w:proofErr w:type="spellEnd"/>
      <w:r w:rsidRPr="00C82CDA">
        <w:t xml:space="preserve">. Users sit at the center of the diagram, connected to Loans, Fines, Reservations, and </w:t>
      </w:r>
      <w:proofErr w:type="spellStart"/>
      <w:r w:rsidRPr="00C82CDA">
        <w:t>ReadingLists</w:t>
      </w:r>
      <w:proofErr w:type="spellEnd"/>
      <w:r w:rsidRPr="00C82CDA">
        <w:t xml:space="preserve"> through </w:t>
      </w:r>
      <w:proofErr w:type="gramStart"/>
      <w:r w:rsidRPr="00C82CDA">
        <w:t>one</w:t>
      </w:r>
      <w:r w:rsidR="00C82CDA">
        <w:t xml:space="preserve"> </w:t>
      </w:r>
      <w:r w:rsidRPr="00C82CDA">
        <w:t>to</w:t>
      </w:r>
      <w:r w:rsidR="00C82CDA">
        <w:t xml:space="preserve"> </w:t>
      </w:r>
      <w:r w:rsidRPr="00C82CDA">
        <w:t>many</w:t>
      </w:r>
      <w:proofErr w:type="gramEnd"/>
      <w:r w:rsidRPr="00C82CDA">
        <w:t xml:space="preserve"> relationships, since a single user may accumulate many of each over time. Books connect to Loans and Reservations in the same way, with each Book capable of appearing in many Loans across its lifetime and sitting in many Reservation queues. Fines attach to both a User and the Loan that generated them, </w:t>
      </w:r>
      <w:r w:rsidR="00C82CDA">
        <w:t>creating the connection</w:t>
      </w:r>
      <w:r w:rsidRPr="00C82CDA">
        <w:t xml:space="preserve"> to the late or lost book that caused them. Reading Lists belong to a User and reference Books, allowing </w:t>
      </w:r>
      <w:r w:rsidR="00C82CDA">
        <w:t>students</w:t>
      </w:r>
      <w:r w:rsidRPr="00C82CDA">
        <w:t xml:space="preserve"> to </w:t>
      </w:r>
      <w:r w:rsidR="00C82CDA">
        <w:t>create</w:t>
      </w:r>
      <w:r w:rsidRPr="00C82CDA">
        <w:t xml:space="preserve"> personal collections </w:t>
      </w:r>
      <w:r w:rsidR="00C82CDA">
        <w:t>that are unrelated to their</w:t>
      </w:r>
      <w:r w:rsidRPr="00C82CDA">
        <w:t xml:space="preserve"> actual borrowing activity.</w:t>
      </w:r>
    </w:p>
    <w:p w14:paraId="5FE28584" w14:textId="38DC2C27" w:rsidR="008B7859" w:rsidRPr="008B7859" w:rsidRDefault="008B7859" w:rsidP="008B7859">
      <w:pPr>
        <w:rPr>
          <w:b/>
          <w:bCs/>
        </w:rPr>
      </w:pPr>
      <w:r w:rsidRPr="008B7859">
        <w:rPr>
          <w:b/>
          <w:bCs/>
        </w:rPr>
        <w:t>Database Design</w:t>
      </w:r>
      <w:r w:rsidR="00E44B83">
        <w:rPr>
          <w:b/>
          <w:bCs/>
        </w:rPr>
        <w:t>:</w:t>
      </w:r>
    </w:p>
    <w:p w14:paraId="10291377" w14:textId="661D7B6A" w:rsidR="008B7859" w:rsidRDefault="008B7859" w:rsidP="008B7859">
      <w:r w:rsidRPr="00C82CDA">
        <w:t>The database consists of six tables matching the entities described above. The Users table implements a role-based model with four distinct roles</w:t>
      </w:r>
      <w:r w:rsidR="0066195D">
        <w:t>. These roles are</w:t>
      </w:r>
      <w:r w:rsidRPr="00C82CDA">
        <w:t xml:space="preserve"> student, faculty, librarian, and admin</w:t>
      </w:r>
      <w:r w:rsidR="0066195D">
        <w:t>,</w:t>
      </w:r>
      <w:r w:rsidRPr="00C82CDA">
        <w:t xml:space="preserve"> and each user record keeps a hashed password alongside a running fine balance to simplify billing and access checks. The Books table enforces ISBN uniqueness together with additional integrity constraints to prevent duplicate catalog entries and malformed records. Loans track the full lifecycle of a borrowed item through three states (active, returned, and overdue) so reports and overdue alerts can be generated directly from the table without separate log tables. Foreign keys are defined with ON DELETE </w:t>
      </w:r>
      <w:proofErr w:type="gramStart"/>
      <w:r w:rsidRPr="00C82CDA">
        <w:t>behavior</w:t>
      </w:r>
      <w:r w:rsidR="0066195D">
        <w:t>,</w:t>
      </w:r>
      <w:proofErr w:type="gramEnd"/>
      <w:r w:rsidRPr="00C82CDA">
        <w:t xml:space="preserve"> CASCADE is used where removing a parent record should naturally remove its </w:t>
      </w:r>
      <w:proofErr w:type="gramStart"/>
      <w:r w:rsidRPr="00C82CDA">
        <w:t>dependents, and</w:t>
      </w:r>
      <w:proofErr w:type="gramEnd"/>
      <w:r w:rsidRPr="00C82CDA">
        <w:t xml:space="preserve"> RESTRICT is used in places like Loans to prevent a user or book from being deleted while an active borrowing record still references it</w:t>
      </w:r>
      <w:r w:rsidR="0066195D">
        <w:t>.</w:t>
      </w:r>
    </w:p>
    <w:p w14:paraId="6FF0D549" w14:textId="77777777" w:rsidR="0066195D" w:rsidRPr="00C82CDA" w:rsidRDefault="0066195D" w:rsidP="008B7859"/>
    <w:p w14:paraId="12DC6F09" w14:textId="7196B1C0" w:rsidR="008B7859" w:rsidRPr="008B7859" w:rsidRDefault="008B7859" w:rsidP="008B7859">
      <w:pPr>
        <w:rPr>
          <w:b/>
          <w:bCs/>
        </w:rPr>
      </w:pPr>
      <w:r w:rsidRPr="008B7859">
        <w:rPr>
          <w:b/>
          <w:bCs/>
        </w:rPr>
        <w:t>Implementation Details</w:t>
      </w:r>
      <w:r w:rsidR="00E44B83">
        <w:rPr>
          <w:b/>
          <w:bCs/>
        </w:rPr>
        <w:t>:</w:t>
      </w:r>
    </w:p>
    <w:p w14:paraId="2D9C6597" w14:textId="676088D8" w:rsidR="008B7859" w:rsidRPr="0066195D" w:rsidRDefault="008B7859" w:rsidP="008B7859">
      <w:r w:rsidRPr="0066195D">
        <w:t xml:space="preserve">The backend is a Flask REST API organized into six modular blueprints that together expose more than thirty endpoints covering authentication, books, members, loans, reservations, and fines. Authentication is handled through JSON Web Tokens with </w:t>
      </w:r>
      <w:proofErr w:type="gramStart"/>
      <w:r w:rsidRPr="0066195D">
        <w:t>role</w:t>
      </w:r>
      <w:r w:rsidR="0066195D">
        <w:t xml:space="preserve"> </w:t>
      </w:r>
      <w:r w:rsidRPr="0066195D">
        <w:t>based</w:t>
      </w:r>
      <w:proofErr w:type="gramEnd"/>
      <w:r w:rsidRPr="0066195D">
        <w:t xml:space="preserve"> access control, so each endpoint can restrict itself to the appropriate subset of students, faculty, librarians, and admins. We added reservation queue management with per</w:t>
      </w:r>
      <w:r w:rsidR="0066195D">
        <w:t xml:space="preserve"> </w:t>
      </w:r>
      <w:r w:rsidRPr="0066195D">
        <w:t>role limits, a staff</w:t>
      </w:r>
      <w:r w:rsidR="0066195D">
        <w:t xml:space="preserve"> </w:t>
      </w:r>
      <w:r w:rsidRPr="0066195D">
        <w:t>visible queue for librarians and admins, and a user</w:t>
      </w:r>
      <w:r w:rsidR="0066195D">
        <w:t xml:space="preserve"> </w:t>
      </w:r>
      <w:r w:rsidRPr="0066195D">
        <w:t>queue length indicator so patrons can see where they stand without needing to ask. All of this is documented in a comprehensive API reference covering every endpoint along with its request and response schemas and possible error codes.</w:t>
      </w:r>
    </w:p>
    <w:p w14:paraId="63F229F8" w14:textId="2E085D86" w:rsidR="008B7859" w:rsidRPr="0066195D" w:rsidRDefault="008B7859" w:rsidP="008B7859">
      <w:r w:rsidRPr="0066195D">
        <w:t xml:space="preserve">The </w:t>
      </w:r>
      <w:proofErr w:type="gramStart"/>
      <w:r w:rsidRPr="0066195D">
        <w:t>frontend</w:t>
      </w:r>
      <w:proofErr w:type="gramEnd"/>
      <w:r w:rsidRPr="0066195D">
        <w:t xml:space="preserve"> consists of seven</w:t>
      </w:r>
      <w:r w:rsidR="0066195D">
        <w:t xml:space="preserve"> unique</w:t>
      </w:r>
      <w:r w:rsidRPr="0066195D">
        <w:t xml:space="preserve"> pages</w:t>
      </w:r>
      <w:r w:rsidR="0066195D">
        <w:t xml:space="preserve">, </w:t>
      </w:r>
      <w:r w:rsidRPr="0066195D">
        <w:t>Login, Dashboard, Books, Members, Loans, Reservations, and Fines</w:t>
      </w:r>
      <w:r w:rsidR="0066195D">
        <w:t xml:space="preserve">. </w:t>
      </w:r>
      <w:proofErr w:type="gramStart"/>
      <w:r w:rsidR="0066195D">
        <w:t>A</w:t>
      </w:r>
      <w:r w:rsidRPr="0066195D">
        <w:t>ll</w:t>
      </w:r>
      <w:r w:rsidR="0066195D">
        <w:t xml:space="preserve"> of</w:t>
      </w:r>
      <w:proofErr w:type="gramEnd"/>
      <w:r w:rsidR="0066195D">
        <w:t xml:space="preserve"> these pages are </w:t>
      </w:r>
      <w:r w:rsidRPr="0066195D">
        <w:t>fully integrated with the backend. Security was a priority throughout the stack. On the database layer we eliminated dynamic SQL construction entirely, so no query is built from user input</w:t>
      </w:r>
      <w:r w:rsidR="001226A5">
        <w:t xml:space="preserve">. Instead, </w:t>
      </w:r>
      <w:r w:rsidRPr="0066195D">
        <w:t>every query uses parameterized placeholders instead. Inputs are sanitized and length</w:t>
      </w:r>
      <w:r w:rsidR="001226A5">
        <w:t xml:space="preserve"> </w:t>
      </w:r>
      <w:r w:rsidRPr="0066195D">
        <w:t xml:space="preserve">checked before reaching the database, and pagination parameters are validated to prevent abuse. The backend cleans user input across names, emails, search strings, book titles, authors, genres, and ISBNs, stripping HTML tags and escape characters and enforcing input length limits. We wrote tests to confirm that malicious script payloads are removed before they ever reach the database. The frontend applies the same cleaning on display, so even if malicious data somehow reached the database, the browser would not execute it as code. </w:t>
      </w:r>
    </w:p>
    <w:p w14:paraId="5C41004F" w14:textId="3D2E0DEF" w:rsidR="008B7859" w:rsidRPr="008B7859" w:rsidRDefault="008B7859" w:rsidP="008B7859">
      <w:pPr>
        <w:rPr>
          <w:b/>
          <w:bCs/>
        </w:rPr>
      </w:pPr>
      <w:r w:rsidRPr="008B7859">
        <w:rPr>
          <w:b/>
          <w:bCs/>
        </w:rPr>
        <w:t>Challenges</w:t>
      </w:r>
      <w:r w:rsidR="00E44B83">
        <w:rPr>
          <w:b/>
          <w:bCs/>
        </w:rPr>
        <w:t>:</w:t>
      </w:r>
    </w:p>
    <w:p w14:paraId="44B5C225" w14:textId="644987D2" w:rsidR="008B7859" w:rsidRDefault="008B7859" w:rsidP="008B7859">
      <w:r w:rsidRPr="001226A5">
        <w:t>Several parts of the project required real design decisions rather than straightforward coding. Getting the foreign key behavior right was one of the earliest</w:t>
      </w:r>
      <w:r w:rsidR="001226A5">
        <w:t xml:space="preserve"> challenges. C</w:t>
      </w:r>
      <w:r w:rsidRPr="001226A5">
        <w:t xml:space="preserve">hoosing CASCADE in some places and RESTRICT in others meant thinking carefully about which deletions should clean up after themselves and which should be refused to protect </w:t>
      </w:r>
      <w:r w:rsidR="001226A5">
        <w:t xml:space="preserve">data </w:t>
      </w:r>
      <w:r w:rsidRPr="001226A5">
        <w:t>records. Input sanitization</w:t>
      </w:r>
      <w:r w:rsidR="001226A5">
        <w:t xml:space="preserve"> had many important decisions</w:t>
      </w:r>
      <w:r w:rsidRPr="001226A5">
        <w:t xml:space="preserve">, since the rules needed to be strict enough to catch script </w:t>
      </w:r>
      <w:proofErr w:type="gramStart"/>
      <w:r w:rsidRPr="001226A5">
        <w:t>injection</w:t>
      </w:r>
      <w:proofErr w:type="gramEnd"/>
      <w:r w:rsidRPr="001226A5">
        <w:t xml:space="preserve"> but permissive enough not to mangle legitimate titles, author names, or search queries containing apostrophes and other ordinary punctuation. Role</w:t>
      </w:r>
      <w:r w:rsidR="001226A5">
        <w:t xml:space="preserve"> </w:t>
      </w:r>
      <w:r w:rsidRPr="001226A5">
        <w:t xml:space="preserve">based access control introduced complexity across almost every endpoint, because each action had to be checked against the authenticated user's role. Reservation queue management added its own </w:t>
      </w:r>
      <w:r w:rsidR="001226A5">
        <w:t>challenges</w:t>
      </w:r>
      <w:r w:rsidRPr="001226A5">
        <w:t xml:space="preserve"> around per</w:t>
      </w:r>
      <w:r w:rsidR="001226A5">
        <w:t xml:space="preserve"> </w:t>
      </w:r>
      <w:r w:rsidRPr="001226A5">
        <w:t xml:space="preserve">role limits and keeping queue position consistent across concurrent requests. </w:t>
      </w:r>
    </w:p>
    <w:p w14:paraId="4DE8AAB8" w14:textId="77777777" w:rsidR="001226A5" w:rsidRPr="001226A5" w:rsidRDefault="001226A5" w:rsidP="008B7859"/>
    <w:p w14:paraId="0BE5F16B" w14:textId="2AD954FB" w:rsidR="008B7859" w:rsidRPr="008B7859" w:rsidRDefault="008B7859" w:rsidP="008B7859">
      <w:pPr>
        <w:rPr>
          <w:b/>
          <w:bCs/>
        </w:rPr>
      </w:pPr>
      <w:r w:rsidRPr="008B7859">
        <w:rPr>
          <w:b/>
          <w:bCs/>
        </w:rPr>
        <w:lastRenderedPageBreak/>
        <w:t>Future Work</w:t>
      </w:r>
      <w:r w:rsidR="00E44B83">
        <w:rPr>
          <w:b/>
          <w:bCs/>
        </w:rPr>
        <w:t>:</w:t>
      </w:r>
    </w:p>
    <w:p w14:paraId="1FD2C383" w14:textId="4D97126A" w:rsidR="007418E0" w:rsidRDefault="001226A5">
      <w:r w:rsidRPr="001226A5">
        <w:t xml:space="preserve">Several features are already </w:t>
      </w:r>
      <w:r>
        <w:t>planned</w:t>
      </w:r>
      <w:r w:rsidRPr="001226A5">
        <w:t xml:space="preserve"> as next steps for the project. On the security side, we plan to add rate limiting to the authentication endpoints so repeated failed login attempts are throttled, which would </w:t>
      </w:r>
      <w:r>
        <w:t xml:space="preserve">prevent </w:t>
      </w:r>
      <w:r w:rsidRPr="001226A5">
        <w:t>brute</w:t>
      </w:r>
      <w:r>
        <w:t xml:space="preserve"> </w:t>
      </w:r>
      <w:r w:rsidRPr="001226A5">
        <w:t>force attacks against user accounts. We also intend to extend the JWT setup with refresh tokens and a revocation blocklist, so that logging out truly invalidates a session and compromised tokens can be blocked server</w:t>
      </w:r>
      <w:r>
        <w:t xml:space="preserve"> </w:t>
      </w:r>
      <w:r w:rsidRPr="001226A5">
        <w:t>side rather than waiting for them to expire on their own.</w:t>
      </w:r>
      <w:r>
        <w:t xml:space="preserve"> For the user experience</w:t>
      </w:r>
      <w:r w:rsidRPr="001226A5">
        <w:t xml:space="preserve">, email notifications are the next major addition. </w:t>
      </w:r>
      <w:r>
        <w:t>Students</w:t>
      </w:r>
      <w:r w:rsidRPr="001226A5">
        <w:t xml:space="preserve"> would receive due</w:t>
      </w:r>
      <w:r>
        <w:t xml:space="preserve"> </w:t>
      </w:r>
      <w:r w:rsidRPr="001226A5">
        <w:t xml:space="preserve">date reminders before a book becomes overdue, overdue alerts once the return window has passed, and pickup notifications </w:t>
      </w:r>
      <w:r>
        <w:t>when a reserved</w:t>
      </w:r>
      <w:r w:rsidRPr="001226A5">
        <w:t xml:space="preserve"> book becomes available. </w:t>
      </w:r>
      <w:r>
        <w:t>T</w:t>
      </w:r>
      <w:r w:rsidRPr="001226A5">
        <w:t>hese</w:t>
      </w:r>
      <w:r>
        <w:t xml:space="preserve"> reminders would reduce the </w:t>
      </w:r>
      <w:proofErr w:type="gramStart"/>
      <w:r>
        <w:t>amount</w:t>
      </w:r>
      <w:proofErr w:type="gramEnd"/>
      <w:r>
        <w:t xml:space="preserve"> of users having to deal with </w:t>
      </w:r>
      <w:r w:rsidRPr="001226A5">
        <w:t>fines and</w:t>
      </w:r>
      <w:r>
        <w:t xml:space="preserve"> unclaimed books that were reserved</w:t>
      </w:r>
      <w:r w:rsidRPr="001226A5">
        <w:t xml:space="preserve">. We also plan to </w:t>
      </w:r>
      <w:r>
        <w:t>include</w:t>
      </w:r>
      <w:r w:rsidRPr="001226A5">
        <w:t xml:space="preserve"> book cover images to catalog entries so that the Books page reads as a browsable shelf rather than a plain list of titles, which makes search results easier to scan.</w:t>
      </w:r>
    </w:p>
    <w:p w14:paraId="19F6A423" w14:textId="77777777" w:rsidR="006601BC" w:rsidRDefault="006601BC"/>
    <w:p w14:paraId="0D09536A" w14:textId="77777777" w:rsidR="006601BC" w:rsidRDefault="006601BC"/>
    <w:p w14:paraId="4100A20D" w14:textId="77777777" w:rsidR="006601BC" w:rsidRDefault="006601BC"/>
    <w:p w14:paraId="01764D65" w14:textId="77777777" w:rsidR="006601BC" w:rsidRDefault="006601BC"/>
    <w:p w14:paraId="02DDF6C2" w14:textId="77777777" w:rsidR="006601BC" w:rsidRDefault="006601BC"/>
    <w:p w14:paraId="56F178B2" w14:textId="77777777" w:rsidR="006601BC" w:rsidRDefault="006601BC"/>
    <w:p w14:paraId="693149C1" w14:textId="77777777" w:rsidR="006601BC" w:rsidRDefault="006601BC"/>
    <w:p w14:paraId="20C86692" w14:textId="77777777" w:rsidR="006601BC" w:rsidRDefault="006601BC"/>
    <w:p w14:paraId="64EC6100" w14:textId="77777777" w:rsidR="006601BC" w:rsidRDefault="006601BC"/>
    <w:p w14:paraId="7A3FA560" w14:textId="77777777" w:rsidR="006601BC" w:rsidRDefault="006601BC"/>
    <w:p w14:paraId="151FFBD0" w14:textId="77777777" w:rsidR="006601BC" w:rsidRDefault="006601BC"/>
    <w:p w14:paraId="76CDCCEB" w14:textId="77777777" w:rsidR="006601BC" w:rsidRDefault="006601BC"/>
    <w:p w14:paraId="0F6F3B3D" w14:textId="77777777" w:rsidR="006601BC" w:rsidRDefault="006601BC"/>
    <w:p w14:paraId="1C610E10" w14:textId="77777777" w:rsidR="006601BC" w:rsidRDefault="006601BC"/>
    <w:p w14:paraId="0E0DBB7C" w14:textId="77777777" w:rsidR="006601BC" w:rsidRDefault="006601BC"/>
    <w:p w14:paraId="183D1F40" w14:textId="77777777" w:rsidR="006601BC" w:rsidRDefault="006601BC"/>
    <w:p w14:paraId="094653F2" w14:textId="6152B0E5" w:rsidR="006601BC" w:rsidRPr="006601BC" w:rsidRDefault="006601BC">
      <w:pPr>
        <w:rPr>
          <w:b/>
          <w:bCs/>
        </w:rPr>
      </w:pPr>
      <w:r w:rsidRPr="006601BC">
        <w:rPr>
          <w:b/>
          <w:bCs/>
        </w:rPr>
        <w:lastRenderedPageBreak/>
        <w:t>ER Diagram:</w:t>
      </w:r>
    </w:p>
    <w:p w14:paraId="1EB62905" w14:textId="52826A22" w:rsidR="006601BC" w:rsidRPr="00181363" w:rsidRDefault="00D475BE">
      <w:r w:rsidRPr="00D475BE">
        <w:drawing>
          <wp:inline distT="0" distB="0" distL="0" distR="0" wp14:anchorId="702E6FEB" wp14:editId="2486ECE8">
            <wp:extent cx="5943600" cy="3740150"/>
            <wp:effectExtent l="0" t="0" r="0" b="0"/>
            <wp:docPr id="118942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9383" name=""/>
                    <pic:cNvPicPr/>
                  </pic:nvPicPr>
                  <pic:blipFill>
                    <a:blip r:embed="rId4"/>
                    <a:stretch>
                      <a:fillRect/>
                    </a:stretch>
                  </pic:blipFill>
                  <pic:spPr>
                    <a:xfrm>
                      <a:off x="0" y="0"/>
                      <a:ext cx="5943600" cy="3740150"/>
                    </a:xfrm>
                    <a:prstGeom prst="rect">
                      <a:avLst/>
                    </a:prstGeom>
                  </pic:spPr>
                </pic:pic>
              </a:graphicData>
            </a:graphic>
          </wp:inline>
        </w:drawing>
      </w:r>
    </w:p>
    <w:sectPr w:rsidR="006601BC" w:rsidRPr="00181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E0"/>
    <w:rsid w:val="000F0471"/>
    <w:rsid w:val="001226A5"/>
    <w:rsid w:val="00181363"/>
    <w:rsid w:val="00272A39"/>
    <w:rsid w:val="002A6DA8"/>
    <w:rsid w:val="003A5561"/>
    <w:rsid w:val="0042699D"/>
    <w:rsid w:val="00656D11"/>
    <w:rsid w:val="006601BC"/>
    <w:rsid w:val="0066195D"/>
    <w:rsid w:val="007418E0"/>
    <w:rsid w:val="008B7859"/>
    <w:rsid w:val="00B56FF7"/>
    <w:rsid w:val="00B612AF"/>
    <w:rsid w:val="00C82CDA"/>
    <w:rsid w:val="00D475BE"/>
    <w:rsid w:val="00E44B83"/>
    <w:rsid w:val="00E54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86AEA"/>
  <w15:chartTrackingRefBased/>
  <w15:docId w15:val="{0A1F3503-1518-4F01-81F1-90AE8DAE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8E0"/>
    <w:rPr>
      <w:rFonts w:eastAsiaTheme="majorEastAsia" w:cstheme="majorBidi"/>
      <w:color w:val="272727" w:themeColor="text1" w:themeTint="D8"/>
    </w:rPr>
  </w:style>
  <w:style w:type="paragraph" w:styleId="Title">
    <w:name w:val="Title"/>
    <w:basedOn w:val="Normal"/>
    <w:next w:val="Normal"/>
    <w:link w:val="TitleChar"/>
    <w:uiPriority w:val="10"/>
    <w:qFormat/>
    <w:rsid w:val="00741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8E0"/>
    <w:pPr>
      <w:spacing w:before="160"/>
      <w:jc w:val="center"/>
    </w:pPr>
    <w:rPr>
      <w:i/>
      <w:iCs/>
      <w:color w:val="404040" w:themeColor="text1" w:themeTint="BF"/>
    </w:rPr>
  </w:style>
  <w:style w:type="character" w:customStyle="1" w:styleId="QuoteChar">
    <w:name w:val="Quote Char"/>
    <w:basedOn w:val="DefaultParagraphFont"/>
    <w:link w:val="Quote"/>
    <w:uiPriority w:val="29"/>
    <w:rsid w:val="007418E0"/>
    <w:rPr>
      <w:i/>
      <w:iCs/>
      <w:color w:val="404040" w:themeColor="text1" w:themeTint="BF"/>
    </w:rPr>
  </w:style>
  <w:style w:type="paragraph" w:styleId="ListParagraph">
    <w:name w:val="List Paragraph"/>
    <w:basedOn w:val="Normal"/>
    <w:uiPriority w:val="34"/>
    <w:qFormat/>
    <w:rsid w:val="007418E0"/>
    <w:pPr>
      <w:ind w:left="720"/>
      <w:contextualSpacing/>
    </w:pPr>
  </w:style>
  <w:style w:type="character" w:styleId="IntenseEmphasis">
    <w:name w:val="Intense Emphasis"/>
    <w:basedOn w:val="DefaultParagraphFont"/>
    <w:uiPriority w:val="21"/>
    <w:qFormat/>
    <w:rsid w:val="007418E0"/>
    <w:rPr>
      <w:i/>
      <w:iCs/>
      <w:color w:val="0F4761" w:themeColor="accent1" w:themeShade="BF"/>
    </w:rPr>
  </w:style>
  <w:style w:type="paragraph" w:styleId="IntenseQuote">
    <w:name w:val="Intense Quote"/>
    <w:basedOn w:val="Normal"/>
    <w:next w:val="Normal"/>
    <w:link w:val="IntenseQuoteChar"/>
    <w:uiPriority w:val="30"/>
    <w:qFormat/>
    <w:rsid w:val="00741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8E0"/>
    <w:rPr>
      <w:i/>
      <w:iCs/>
      <w:color w:val="0F4761" w:themeColor="accent1" w:themeShade="BF"/>
    </w:rPr>
  </w:style>
  <w:style w:type="character" w:styleId="IntenseReference">
    <w:name w:val="Intense Reference"/>
    <w:basedOn w:val="DefaultParagraphFont"/>
    <w:uiPriority w:val="32"/>
    <w:qFormat/>
    <w:rsid w:val="007418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954</Words>
  <Characters>5290</Characters>
  <Application>Microsoft Office Word</Application>
  <DocSecurity>0</DocSecurity>
  <Lines>101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Mack-Jackson</dc:creator>
  <cp:keywords/>
  <dc:description/>
  <cp:lastModifiedBy>Ethan Mack-Jackson</cp:lastModifiedBy>
  <cp:revision>3</cp:revision>
  <dcterms:created xsi:type="dcterms:W3CDTF">2026-04-25T01:53:00Z</dcterms:created>
  <dcterms:modified xsi:type="dcterms:W3CDTF">2026-04-25T01:58:00Z</dcterms:modified>
</cp:coreProperties>
</file>