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PAIS Implementation Project Plan</w:t>
      </w:r>
    </w:p>
    <w:p>
      <w:pPr>
        <w:jc w:val="center"/>
      </w:pPr>
      <w:r>
        <w:rPr>
          <w:i/>
          <w:sz w:val="24"/>
        </w:rPr>
        <w:t>Personal Agency Immune System — Production Deployment Roadmap</w:t>
      </w:r>
    </w:p>
    <w:p/>
    <w:p>
      <w:pPr>
        <w:pStyle w:val="Heading1"/>
      </w:pPr>
      <w:r>
        <w:t>Executive Summary</w:t>
      </w:r>
    </w:p>
    <w:p>
      <w:r>
        <w:t>This document outlines the complete implementation plan for the Personal Agency Immune System (PAIS), a behavioral middleware layer designed to detect and intervene on agency degradation while accommodating legitimate cognitive scaffolding needs. The project follows a phased approach with distinct agent types, clear deliverables, and falsifiable milestones.</w:t>
      </w:r>
    </w:p>
    <w:p>
      <w:pPr>
        <w:pStyle w:val="Heading1"/>
      </w:pPr>
      <w:r>
        <w:t>1. Project Overview</w:t>
      </w:r>
    </w:p>
    <w:p>
      <w:pPr>
        <w:pStyle w:val="Heading2"/>
      </w:pPr>
      <w:r>
        <w:t>1.1 Core Objective</w:t>
      </w:r>
    </w:p>
    <w:p>
      <w:r>
        <w:t>Build and deploy a production-grade PAIS decision engine that achieves &gt;80% precision in distinguishing cognitive atrophy from legitimate scaffolding, with &lt;15% false positive rate on expert efficiency patterns.</w:t>
      </w:r>
    </w:p>
    <w:p>
      <w:pPr>
        <w:pStyle w:val="Heading2"/>
      </w:pPr>
      <w:r>
        <w:t>1.2 Success Criteria</w:t>
      </w:r>
    </w:p>
    <w:p>
      <w:pPr>
        <w:pStyle w:val="ListBullet"/>
        <w:ind w:left="360"/>
      </w:pPr>
      <w:r>
        <w:t>Technical: 5/5 synthetic test cases pass; &gt;80% accuracy on labeled validation dataset</w:t>
      </w:r>
    </w:p>
    <w:p>
      <w:pPr>
        <w:pStyle w:val="ListBullet"/>
        <w:ind w:left="360"/>
      </w:pPr>
      <w:r>
        <w:t>Ethical: Zero false positives on neurodivergent accommodation cases in pilot</w:t>
      </w:r>
    </w:p>
    <w:p>
      <w:pPr>
        <w:pStyle w:val="ListBullet"/>
        <w:ind w:left="360"/>
      </w:pPr>
      <w:r>
        <w:t>Adoption: &lt;5% user opt-out rate in beta deployment</w:t>
      </w:r>
    </w:p>
    <w:p>
      <w:pPr>
        <w:pStyle w:val="ListBullet"/>
        <w:ind w:left="360"/>
      </w:pPr>
      <w:r>
        <w:t>Performance: &lt;50ms latency per decision; &lt;10MB memory footprint</w:t>
      </w:r>
    </w:p>
    <w:p>
      <w:pPr>
        <w:pStyle w:val="Heading2"/>
      </w:pPr>
      <w:r>
        <w:t>1.3 Risk Factors</w:t>
      </w:r>
    </w:p>
    <w:p>
      <w:pPr>
        <w:pStyle w:val="ListBullet"/>
        <w:ind w:left="360"/>
      </w:pPr>
      <w:r>
        <w:t>High: Differential diagnosis insufficient without explicit self-disclosure</w:t>
      </w:r>
    </w:p>
    <w:p>
      <w:pPr>
        <w:pStyle w:val="ListBullet"/>
        <w:ind w:left="360"/>
      </w:pPr>
      <w:r>
        <w:t>High: Override mechanisms prove circumventable or overly paternalistic</w:t>
      </w:r>
    </w:p>
    <w:p>
      <w:pPr>
        <w:pStyle w:val="ListBullet"/>
        <w:ind w:left="360"/>
      </w:pPr>
      <w:r>
        <w:t>Medium: Behavioral signatures lack cross-cultural validity</w:t>
      </w:r>
    </w:p>
    <w:p>
      <w:pPr>
        <w:pStyle w:val="ListBullet"/>
        <w:ind w:left="360"/>
      </w:pPr>
      <w:r>
        <w:t>Medium: Integration complexity with existing AI platforms</w:t>
      </w:r>
    </w:p>
    <w:p>
      <w:pPr>
        <w:pStyle w:val="Heading1"/>
      </w:pPr>
      <w:r>
        <w:t>2. Methodology &amp; Agent Architecture</w:t>
      </w:r>
    </w:p>
    <w:p>
      <w:r>
        <w:t>The project employs a multi-agent swarm architecture with specialized roles, clear interfaces, and iterative validation. Each agent type has defined inputs, outputs, and success metrics.</w:t>
      </w:r>
    </w:p>
    <w:p>
      <w:pPr>
        <w:pStyle w:val="Heading2"/>
      </w:pPr>
      <w:r>
        <w:t>2.1 Agent Type Definitions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Agent Type</w:t>
            </w:r>
          </w:p>
        </w:tc>
        <w:tc>
          <w:tcPr>
            <w:tcW w:type="dxa" w:w="1728"/>
          </w:tcPr>
          <w:p>
            <w:r>
              <w:rPr>
                <w:b/>
              </w:rPr>
              <w:t>Role</w:t>
            </w:r>
          </w:p>
        </w:tc>
        <w:tc>
          <w:tcPr>
            <w:tcW w:type="dxa" w:w="1728"/>
          </w:tcPr>
          <w:p>
            <w:r>
              <w:rPr>
                <w:b/>
              </w:rPr>
              <w:t>Input</w:t>
            </w:r>
          </w:p>
        </w:tc>
        <w:tc>
          <w:tcPr>
            <w:tcW w:type="dxa" w:w="1728"/>
          </w:tcPr>
          <w:p>
            <w:r>
              <w:rPr>
                <w:b/>
              </w:rPr>
              <w:t>Output</w:t>
            </w:r>
          </w:p>
        </w:tc>
        <w:tc>
          <w:tcPr>
            <w:tcW w:type="dxa" w:w="1728"/>
          </w:tcPr>
          <w:p>
            <w:r>
              <w:rPr>
                <w:b/>
              </w:rPr>
              <w:t>Success Metric</w:t>
            </w:r>
          </w:p>
        </w:tc>
      </w:tr>
      <w:tr>
        <w:tc>
          <w:tcPr>
            <w:tcW w:type="dxa" w:w="1728"/>
          </w:tcPr>
          <w:p>
            <w:r>
              <w:t>Telemetry Agent</w:t>
            </w:r>
          </w:p>
        </w:tc>
        <w:tc>
          <w:tcPr>
            <w:tcW w:type="dxa" w:w="1728"/>
          </w:tcPr>
          <w:p>
            <w:r>
              <w:t>Raw data collection &amp; feature extraction</w:t>
            </w:r>
          </w:p>
        </w:tc>
        <w:tc>
          <w:tcPr>
            <w:tcW w:type="dxa" w:w="1728"/>
          </w:tcPr>
          <w:p>
            <w:r>
              <w:t>User interaction stream</w:t>
            </w:r>
          </w:p>
        </w:tc>
        <w:tc>
          <w:tcPr>
            <w:tcW w:type="dxa" w:w="1728"/>
          </w:tcPr>
          <w:p>
            <w:r>
              <w:t>Structured interaction objects</w:t>
            </w:r>
          </w:p>
        </w:tc>
        <w:tc>
          <w:tcPr>
            <w:tcW w:type="dxa" w:w="1728"/>
          </w:tcPr>
          <w:p>
            <w:r>
              <w:t>100% data capture; &lt;5ms overhead</w:t>
            </w:r>
          </w:p>
        </w:tc>
      </w:tr>
      <w:tr>
        <w:tc>
          <w:tcPr>
            <w:tcW w:type="dxa" w:w="1728"/>
          </w:tcPr>
          <w:p>
            <w:r>
              <w:t>Signature Agent</w:t>
            </w:r>
          </w:p>
        </w:tc>
        <w:tc>
          <w:tcPr>
            <w:tcW w:type="dxa" w:w="1728"/>
          </w:tcPr>
          <w:p>
            <w:r>
              <w:t>Behavioral pattern detection</w:t>
            </w:r>
          </w:p>
        </w:tc>
        <w:tc>
          <w:tcPr>
            <w:tcW w:type="dxa" w:w="1728"/>
          </w:tcPr>
          <w:p>
            <w:r>
              <w:t>Interaction history (windowed)</w:t>
            </w:r>
          </w:p>
        </w:tc>
        <w:tc>
          <w:tcPr>
            <w:tcW w:type="dxa" w:w="1728"/>
          </w:tcPr>
          <w:p>
            <w:r>
              <w:t>Five signature scores + confidence</w:t>
            </w:r>
          </w:p>
        </w:tc>
        <w:tc>
          <w:tcPr>
            <w:tcW w:type="dxa" w:w="1728"/>
          </w:tcPr>
          <w:p>
            <w:r>
              <w:t>&gt;85% recall on atrophy signals</w:t>
            </w:r>
          </w:p>
        </w:tc>
      </w:tr>
      <w:tr>
        <w:tc>
          <w:tcPr>
            <w:tcW w:type="dxa" w:w="1728"/>
          </w:tcPr>
          <w:p>
            <w:r>
              <w:t>Diagnosis Agent</w:t>
            </w:r>
          </w:p>
        </w:tc>
        <w:tc>
          <w:tcPr>
            <w:tcW w:type="dxa" w:w="1728"/>
          </w:tcPr>
          <w:p>
            <w:r>
              <w:t>Scaffolding vs. atrophy classification</w:t>
            </w:r>
          </w:p>
        </w:tc>
        <w:tc>
          <w:tcPr>
            <w:tcW w:type="dxa" w:w="1728"/>
          </w:tcPr>
          <w:p>
            <w:r>
              <w:t>Signature scores + trajectory</w:t>
            </w:r>
          </w:p>
        </w:tc>
        <w:tc>
          <w:tcPr>
            <w:tcW w:type="dxa" w:w="1728"/>
          </w:tcPr>
          <w:p>
            <w:r>
              <w:t>Classification + confidence</w:t>
            </w:r>
          </w:p>
        </w:tc>
        <w:tc>
          <w:tcPr>
            <w:tcW w:type="dxa" w:w="1728"/>
          </w:tcPr>
          <w:p>
            <w:r>
              <w:t>&gt;80% precision; &lt;15% false positive</w:t>
            </w:r>
          </w:p>
        </w:tc>
      </w:tr>
      <w:tr>
        <w:tc>
          <w:tcPr>
            <w:tcW w:type="dxa" w:w="1728"/>
          </w:tcPr>
          <w:p>
            <w:r>
              <w:t>Intervention Agent</w:t>
            </w:r>
          </w:p>
        </w:tc>
        <w:tc>
          <w:tcPr>
            <w:tcW w:type="dxa" w:w="1728"/>
          </w:tcPr>
          <w:p>
            <w:r>
              <w:t>Friction selection &amp; prompt generation</w:t>
            </w:r>
          </w:p>
        </w:tc>
        <w:tc>
          <w:tcPr>
            <w:tcW w:type="dxa" w:w="1728"/>
          </w:tcPr>
          <w:p>
            <w:r>
              <w:t>Risk score + diagnosis + user profile</w:t>
            </w:r>
          </w:p>
        </w:tc>
        <w:tc>
          <w:tcPr>
            <w:tcW w:type="dxa" w:w="1728"/>
          </w:tcPr>
          <w:p>
            <w:r>
              <w:t>Intervention decision object</w:t>
            </w:r>
          </w:p>
        </w:tc>
        <w:tc>
          <w:tcPr>
            <w:tcW w:type="dxa" w:w="1728"/>
          </w:tcPr>
          <w:p>
            <w:r>
              <w:t>Appropriate level 90% of time</w:t>
            </w:r>
          </w:p>
        </w:tc>
      </w:tr>
      <w:tr>
        <w:tc>
          <w:tcPr>
            <w:tcW w:type="dxa" w:w="1728"/>
          </w:tcPr>
          <w:p>
            <w:r>
              <w:t>Override Agent</w:t>
            </w:r>
          </w:p>
        </w:tc>
        <w:tc>
          <w:tcPr>
            <w:tcW w:type="dxa" w:w="1728"/>
          </w:tcPr>
          <w:p>
            <w:r>
              <w:t>Circuit breaker &amp; budget management</w:t>
            </w:r>
          </w:p>
        </w:tc>
        <w:tc>
          <w:tcPr>
            <w:tcW w:type="dxa" w:w="1728"/>
          </w:tcPr>
          <w:p>
            <w:r>
              <w:t>Override requests + history</w:t>
            </w:r>
          </w:p>
        </w:tc>
        <w:tc>
          <w:tcPr>
            <w:tcW w:type="dxa" w:w="1728"/>
          </w:tcPr>
          <w:p>
            <w:r>
              <w:t>Authorization + state updates</w:t>
            </w:r>
          </w:p>
        </w:tc>
        <w:tc>
          <w:tcPr>
            <w:tcW w:type="dxa" w:w="1728"/>
          </w:tcPr>
          <w:p>
            <w:r>
              <w:t>Zero circumvention in testing</w:t>
            </w:r>
          </w:p>
        </w:tc>
      </w:tr>
      <w:tr>
        <w:tc>
          <w:tcPr>
            <w:tcW w:type="dxa" w:w="1728"/>
          </w:tcPr>
          <w:p>
            <w:r>
              <w:t>Calibration Agent</w:t>
            </w:r>
          </w:p>
        </w:tc>
        <w:tc>
          <w:tcPr>
            <w:tcW w:type="dxa" w:w="1728"/>
          </w:tcPr>
          <w:p>
            <w:r>
              <w:t>User preference learning</w:t>
            </w:r>
          </w:p>
        </w:tc>
        <w:tc>
          <w:tcPr>
            <w:tcW w:type="dxa" w:w="1728"/>
          </w:tcPr>
          <w:p>
            <w:r>
              <w:t>Feedback + override patterns</w:t>
            </w:r>
          </w:p>
        </w:tc>
        <w:tc>
          <w:tcPr>
            <w:tcW w:type="dxa" w:w="1728"/>
          </w:tcPr>
          <w:p>
            <w:r>
              <w:t>Updated profile parameters</w:t>
            </w:r>
          </w:p>
        </w:tc>
        <w:tc>
          <w:tcPr>
            <w:tcW w:type="dxa" w:w="1728"/>
          </w:tcPr>
          <w:p>
            <w:r>
              <w:t>Convergence within 10 sessions</w:t>
            </w:r>
          </w:p>
        </w:tc>
      </w:tr>
      <w:tr>
        <w:tc>
          <w:tcPr>
            <w:tcW w:type="dxa" w:w="1728"/>
          </w:tcPr>
          <w:p>
            <w:r>
              <w:t>Validation Agent</w:t>
            </w:r>
          </w:p>
        </w:tc>
        <w:tc>
          <w:tcPr>
            <w:tcW w:type="dxa" w:w="1728"/>
          </w:tcPr>
          <w:p>
            <w:r>
              <w:t>Continuous performance monitoring</w:t>
            </w:r>
          </w:p>
        </w:tc>
        <w:tc>
          <w:tcPr>
            <w:tcW w:type="dxa" w:w="1728"/>
          </w:tcPr>
          <w:p>
            <w:r>
              <w:t>Decisions + outcomes</w:t>
            </w:r>
          </w:p>
        </w:tc>
        <w:tc>
          <w:tcPr>
            <w:tcW w:type="dxa" w:w="1728"/>
          </w:tcPr>
          <w:p>
            <w:r>
              <w:t>Metrics dashboard + alerts</w:t>
            </w:r>
          </w:p>
        </w:tc>
        <w:tc>
          <w:tcPr>
            <w:tcW w:type="dxa" w:w="1728"/>
          </w:tcPr>
          <w:p>
            <w:r>
              <w:t>Real-time accuracy tracking</w:t>
            </w:r>
          </w:p>
        </w:tc>
      </w:tr>
      <w:tr>
        <w:tc>
          <w:tcPr>
            <w:tcW w:type="dxa" w:w="1728"/>
          </w:tcPr>
          <w:p>
            <w:r>
              <w:t>Governance Agent</w:t>
            </w:r>
          </w:p>
        </w:tc>
        <w:tc>
          <w:tcPr>
            <w:tcW w:type="dxa" w:w="1728"/>
          </w:tcPr>
          <w:p>
            <w:r>
              <w:t>Audit logging &amp; compliance</w:t>
            </w:r>
          </w:p>
        </w:tc>
        <w:tc>
          <w:tcPr>
            <w:tcW w:type="dxa" w:w="1728"/>
          </w:tcPr>
          <w:p>
            <w:r>
              <w:t>All decisions + overrides</w:t>
            </w:r>
          </w:p>
        </w:tc>
        <w:tc>
          <w:tcPr>
            <w:tcW w:type="dxa" w:w="1728"/>
          </w:tcPr>
          <w:p>
            <w:r>
              <w:t>Immutable audit trail</w:t>
            </w:r>
          </w:p>
        </w:tc>
        <w:tc>
          <w:tcPr>
            <w:tcW w:type="dxa" w:w="1728"/>
          </w:tcPr>
          <w:p>
            <w:r>
              <w:t>100% traceability</w:t>
            </w:r>
          </w:p>
        </w:tc>
      </w:tr>
    </w:tbl>
    <w:p/>
    <w:p>
      <w:pPr>
        <w:pStyle w:val="Heading2"/>
      </w:pPr>
      <w:r>
        <w:t>2.2 Agent Interaction Model</w:t>
      </w:r>
    </w:p>
    <w:p>
      <w:r>
        <w:t>Agents communicate via a directed acyclic graph (DAG) with feedback loops for calibration:</w:t>
      </w:r>
    </w:p>
    <w:p>
      <w:pPr>
        <w:pStyle w:val="ListBullet"/>
        <w:ind w:left="360"/>
      </w:pPr>
      <w:r>
        <w:t>Pipeline: Telemetry → Signature → Diagnosis → Intervention → Override</w:t>
      </w:r>
    </w:p>
    <w:p>
      <w:pPr>
        <w:pStyle w:val="ListBullet"/>
        <w:ind w:left="360"/>
      </w:pPr>
      <w:r>
        <w:t>Feedback: Override → Calibration (learns from user responses)</w:t>
      </w:r>
    </w:p>
    <w:p>
      <w:pPr>
        <w:pStyle w:val="ListBullet"/>
        <w:ind w:left="360"/>
      </w:pPr>
      <w:r>
        <w:t>Monitoring: All agents → Validation → Governance (audit trail)</w:t>
      </w:r>
    </w:p>
    <w:p>
      <w:pPr>
        <w:pStyle w:val="ListBullet"/>
        <w:ind w:left="360"/>
      </w:pPr>
      <w:r>
        <w:t>Escalation: Diagnosis confidence &lt;0.5 → human review queue</w:t>
      </w:r>
    </w:p>
    <w:p>
      <w:pPr>
        <w:pStyle w:val="Heading2"/>
      </w:pPr>
      <w:r>
        <w:t>2.3 Decision Flow Architecture</w:t>
      </w:r>
    </w:p>
    <w:p>
      <w:r>
        <w:t>The following flowchart describes the complete decision pipeline:</w:t>
      </w:r>
    </w:p>
    <w:p>
      <w:pPr>
        <w:pStyle w:val="ListBullet"/>
      </w:pPr>
      <w:r>
        <w:t>START: User submits request</w:t>
      </w:r>
    </w:p>
    <w:p>
      <w:pPr>
        <w:pStyle w:val="ListBullet"/>
      </w:pPr>
      <w:r>
        <w:t>├─→ Telemetry Agent: Extract features from request + history</w:t>
      </w:r>
    </w:p>
    <w:p>
      <w:pPr>
        <w:pStyle w:val="ListBullet"/>
      </w:pPr>
      <w:r>
        <w:t>├─→ Signature Agent: Compute 5 behavioral signatures</w:t>
      </w:r>
    </w:p>
    <w:p>
      <w:pPr>
        <w:pStyle w:val="ListBullet"/>
      </w:pPr>
      <w:r>
        <w:t>│   ├─ Prompt simplification trend</w:t>
      </w:r>
    </w:p>
    <w:p>
      <w:pPr>
        <w:pStyle w:val="ListBullet"/>
      </w:pPr>
      <w:r>
        <w:t>│   ├─ Edit distance decline</w:t>
      </w:r>
    </w:p>
    <w:p>
      <w:pPr>
        <w:pStyle w:val="ListBullet"/>
      </w:pPr>
      <w:r>
        <w:t>│   ├─ Decision acceleration</w:t>
      </w:r>
    </w:p>
    <w:p>
      <w:pPr>
        <w:pStyle w:val="ListBullet"/>
      </w:pPr>
      <w:r>
        <w:t>│   ├─ Verification decay</w:t>
      </w:r>
    </w:p>
    <w:p>
      <w:pPr>
        <w:pStyle w:val="ListBullet"/>
      </w:pPr>
      <w:r>
        <w:t>│   └─ Domain expansion</w:t>
      </w:r>
    </w:p>
    <w:p>
      <w:pPr>
        <w:pStyle w:val="ListBullet"/>
      </w:pPr>
      <w:r>
        <w:t>├─→ Diagnosis Agent: Three-factor fingerprint classification</w:t>
      </w:r>
    </w:p>
    <w:p>
      <w:pPr>
        <w:pStyle w:val="ListBullet"/>
      </w:pPr>
      <w:r>
        <w:t>│   ├─ Constraint velocity (trajectory)</w:t>
      </w:r>
    </w:p>
    <w:p>
      <w:pPr>
        <w:pStyle w:val="ListBullet"/>
      </w:pPr>
      <w:r>
        <w:t>│   ├─ Cross-domain consistency (concentration)</w:t>
      </w:r>
    </w:p>
    <w:p>
      <w:pPr>
        <w:pStyle w:val="ListBullet"/>
      </w:pPr>
      <w:r>
        <w:t>│   └─ Friction response quality (engagement)</w:t>
      </w:r>
    </w:p>
    <w:p>
      <w:pPr>
        <w:pStyle w:val="ListBullet"/>
      </w:pPr>
      <w:r>
        <w:t>├─→ Risk Computation: Stakes × Delegation × (1 - Accommodation)</w:t>
      </w:r>
    </w:p>
    <w:p>
      <w:pPr>
        <w:pStyle w:val="ListBullet"/>
      </w:pPr>
      <w:r>
        <w:t>├─→ Override Agent: Check circuit breaker + budget</w:t>
      </w:r>
    </w:p>
    <w:p>
      <w:pPr>
        <w:pStyle w:val="ListBullet"/>
      </w:pPr>
      <w:r>
        <w:t>├─→ Intervention Agent: Select level + generate friction</w:t>
      </w:r>
    </w:p>
    <w:p>
      <w:pPr>
        <w:pStyle w:val="ListBullet"/>
      </w:pPr>
      <w:r>
        <w:t>│   ├─ Soft: Reflection prompt (1 token)</w:t>
      </w:r>
    </w:p>
    <w:p>
      <w:pPr>
        <w:pStyle w:val="ListBullet"/>
      </w:pPr>
      <w:r>
        <w:t>│   ├─ Medium: Staged delivery (2 tokens)</w:t>
      </w:r>
    </w:p>
    <w:p>
      <w:pPr>
        <w:pStyle w:val="ListBullet"/>
      </w:pPr>
      <w:r>
        <w:t>│   └─ Hard: Checklist + mandatory pause (non-overridable)</w:t>
      </w:r>
    </w:p>
    <w:p>
      <w:pPr>
        <w:pStyle w:val="ListBullet"/>
      </w:pPr>
      <w:r>
        <w:t>├─→ User Response: Override, engage, or abandon</w:t>
      </w:r>
    </w:p>
    <w:p>
      <w:pPr>
        <w:pStyle w:val="ListBullet"/>
      </w:pPr>
      <w:r>
        <w:t>└─→ Calibration Agent: Update profile based on response</w:t>
      </w:r>
    </w:p>
    <w:p>
      <w:pPr>
        <w:pStyle w:val="ListBullet"/>
      </w:pPr>
      <w:r>
        <w:t xml:space="preserve">    ├─ Override pattern → adjust sensitivity</w:t>
      </w:r>
    </w:p>
    <w:p>
      <w:pPr>
        <w:pStyle w:val="ListBullet"/>
      </w:pPr>
      <w:r>
        <w:t xml:space="preserve">    ├─ Engagement quality → refine diagnosis</w:t>
      </w:r>
    </w:p>
    <w:p>
      <w:pPr>
        <w:pStyle w:val="ListBullet"/>
      </w:pPr>
      <w:r>
        <w:t xml:space="preserve">    └─ Abandonment → flag for review</w:t>
      </w:r>
    </w:p>
    <w:p>
      <w:pPr>
        <w:pStyle w:val="Heading1"/>
      </w:pPr>
      <w:r>
        <w:t>3. Phase Breakdown &amp; Milestones</w:t>
      </w:r>
    </w:p>
    <w:p>
      <w:pPr>
        <w:pStyle w:val="Heading2"/>
      </w:pPr>
      <w:r>
        <w:t>Phase 1: Foundation (Weeks 1-4)</w:t>
      </w:r>
    </w:p>
    <w:p>
      <w:r>
        <w:t>Objective: Build core decision engine with synthetic validation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Week</w:t>
            </w:r>
          </w:p>
        </w:tc>
        <w:tc>
          <w:tcPr>
            <w:tcW w:type="dxa" w:w="2160"/>
          </w:tcPr>
          <w:p>
            <w:r>
              <w:rPr>
                <w:b/>
              </w:rPr>
              <w:t>Deliverable</w:t>
            </w:r>
          </w:p>
        </w:tc>
        <w:tc>
          <w:tcPr>
            <w:tcW w:type="dxa" w:w="2160"/>
          </w:tcPr>
          <w:p>
            <w:r>
              <w:rPr>
                <w:b/>
              </w:rPr>
              <w:t>Agent Focus</w:t>
            </w:r>
          </w:p>
        </w:tc>
        <w:tc>
          <w:tcPr>
            <w:tcW w:type="dxa" w:w="2160"/>
          </w:tcPr>
          <w:p>
            <w:r>
              <w:rPr>
                <w:b/>
              </w:rPr>
              <w:t>Validation Gate</w:t>
            </w:r>
          </w:p>
        </w:tc>
      </w:tr>
      <w:tr>
        <w:tc>
          <w:tcPr>
            <w:tcW w:type="dxa" w:w="2160"/>
          </w:tcPr>
          <w:p>
            <w:r>
              <w:t>1</w:t>
            </w:r>
          </w:p>
        </w:tc>
        <w:tc>
          <w:tcPr>
            <w:tcW w:type="dxa" w:w="2160"/>
          </w:tcPr>
          <w:p>
            <w:r>
              <w:t>Telemetry &amp; Signature Agents</w:t>
            </w:r>
          </w:p>
        </w:tc>
        <w:tc>
          <w:tcPr>
            <w:tcW w:type="dxa" w:w="2160"/>
          </w:tcPr>
          <w:p>
            <w:r>
              <w:t>Telemetry, Signature</w:t>
            </w:r>
          </w:p>
        </w:tc>
        <w:tc>
          <w:tcPr>
            <w:tcW w:type="dxa" w:w="2160"/>
          </w:tcPr>
          <w:p>
            <w:r>
              <w:t>Unit tests: 100% feature extraction accuracy</w:t>
            </w:r>
          </w:p>
        </w:tc>
      </w:tr>
      <w:tr>
        <w:tc>
          <w:tcPr>
            <w:tcW w:type="dxa" w:w="2160"/>
          </w:tcPr>
          <w:p>
            <w:r>
              <w:t>2</w:t>
            </w:r>
          </w:p>
        </w:tc>
        <w:tc>
          <w:tcPr>
            <w:tcW w:type="dxa" w:w="2160"/>
          </w:tcPr>
          <w:p>
            <w:r>
              <w:t>Diagnosis Agent (three-factor fingerprint)</w:t>
            </w:r>
          </w:p>
        </w:tc>
        <w:tc>
          <w:tcPr>
            <w:tcW w:type="dxa" w:w="2160"/>
          </w:tcPr>
          <w:p>
            <w:r>
              <w:t>Diagnosis</w:t>
            </w:r>
          </w:p>
        </w:tc>
        <w:tc>
          <w:tcPr>
            <w:tcW w:type="dxa" w:w="2160"/>
          </w:tcPr>
          <w:p>
            <w:r>
              <w:t>Synthetic test: 80% precision on atrophy vs. scaffolding</w:t>
            </w:r>
          </w:p>
        </w:tc>
      </w:tr>
      <w:tr>
        <w:tc>
          <w:tcPr>
            <w:tcW w:type="dxa" w:w="2160"/>
          </w:tcPr>
          <w:p>
            <w:r>
              <w:t>3</w:t>
            </w:r>
          </w:p>
        </w:tc>
        <w:tc>
          <w:tcPr>
            <w:tcW w:type="dxa" w:w="2160"/>
          </w:tcPr>
          <w:p>
            <w:r>
              <w:t>Intervention &amp; Override Agents</w:t>
            </w:r>
          </w:p>
        </w:tc>
        <w:tc>
          <w:tcPr>
            <w:tcW w:type="dxa" w:w="2160"/>
          </w:tcPr>
          <w:p>
            <w:r>
              <w:t>Intervention, Override</w:t>
            </w:r>
          </w:p>
        </w:tc>
        <w:tc>
          <w:tcPr>
            <w:tcW w:type="dxa" w:w="2160"/>
          </w:tcPr>
          <w:p>
            <w:r>
              <w:t>Circuit breaker: zero circumvention in 100 test cases</w:t>
            </w:r>
          </w:p>
        </w:tc>
      </w:tr>
      <w:tr>
        <w:tc>
          <w:tcPr>
            <w:tcW w:type="dxa" w:w="2160"/>
          </w:tcPr>
          <w:p>
            <w:r>
              <w:t>4</w:t>
            </w:r>
          </w:p>
        </w:tc>
        <w:tc>
          <w:tcPr>
            <w:tcW w:type="dxa" w:w="2160"/>
          </w:tcPr>
          <w:p>
            <w:r>
              <w:t>Integration + Calibration Agent v1</w:t>
            </w:r>
          </w:p>
        </w:tc>
        <w:tc>
          <w:tcPr>
            <w:tcW w:type="dxa" w:w="2160"/>
          </w:tcPr>
          <w:p>
            <w:r>
              <w:t>Calibration</w:t>
            </w:r>
          </w:p>
        </w:tc>
        <w:tc>
          <w:tcPr>
            <w:tcW w:type="dxa" w:w="2160"/>
          </w:tcPr>
          <w:p>
            <w:r>
              <w:t>End-to-end: 5/5 synthetic tests pass</w:t>
            </w:r>
          </w:p>
        </w:tc>
      </w:tr>
    </w:tbl>
    <w:p/>
    <w:p>
      <w:pPr>
        <w:pStyle w:val="ListBullet"/>
        <w:ind w:left="360"/>
      </w:pPr>
      <w:r>
        <w:t>Phase 1 Exit Criteria: Core engine passes all synthetic test cases</w:t>
      </w:r>
    </w:p>
    <w:p>
      <w:pPr>
        <w:pStyle w:val="ListBullet"/>
        <w:ind w:left="360"/>
      </w:pPr>
      <w:r>
        <w:t>Risk Mitigation: If Test 2 fails (scaffolding misclassification), pivot to explicit self-disclosure model</w:t>
      </w:r>
    </w:p>
    <w:p>
      <w:pPr>
        <w:pStyle w:val="Heading2"/>
      </w:pPr>
      <w:r>
        <w:t>Phase 2: Validation (Weeks 5-8)</w:t>
      </w:r>
    </w:p>
    <w:p>
      <w:r>
        <w:t>Objective: Validate on real-world data and refine thresholds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Week</w:t>
            </w:r>
          </w:p>
        </w:tc>
        <w:tc>
          <w:tcPr>
            <w:tcW w:type="dxa" w:w="2160"/>
          </w:tcPr>
          <w:p>
            <w:r>
              <w:rPr>
                <w:b/>
              </w:rPr>
              <w:t>Deliverable</w:t>
            </w:r>
          </w:p>
        </w:tc>
        <w:tc>
          <w:tcPr>
            <w:tcW w:type="dxa" w:w="2160"/>
          </w:tcPr>
          <w:p>
            <w:r>
              <w:rPr>
                <w:b/>
              </w:rPr>
              <w:t>Agent Focus</w:t>
            </w:r>
          </w:p>
        </w:tc>
        <w:tc>
          <w:tcPr>
            <w:tcW w:type="dxa" w:w="2160"/>
          </w:tcPr>
          <w:p>
            <w:r>
              <w:rPr>
                <w:b/>
              </w:rPr>
              <w:t>Validation Gate</w:t>
            </w:r>
          </w:p>
        </w:tc>
      </w:tr>
      <w:tr>
        <w:tc>
          <w:tcPr>
            <w:tcW w:type="dxa" w:w="2160"/>
          </w:tcPr>
          <w:p>
            <w:r>
              <w:t>5</w:t>
            </w:r>
          </w:p>
        </w:tc>
        <w:tc>
          <w:tcPr>
            <w:tcW w:type="dxa" w:w="2160"/>
          </w:tcPr>
          <w:p>
            <w:r>
              <w:t>Labeled dataset curation (10K sessions)</w:t>
            </w:r>
          </w:p>
        </w:tc>
        <w:tc>
          <w:tcPr>
            <w:tcW w:type="dxa" w:w="2160"/>
          </w:tcPr>
          <w:p>
            <w:r>
              <w:t>Validation</w:t>
            </w:r>
          </w:p>
        </w:tc>
        <w:tc>
          <w:tcPr>
            <w:tcW w:type="dxa" w:w="2160"/>
          </w:tcPr>
          <w:p>
            <w:r>
              <w:t>Inter-rater agreement κ &gt; 0.75</w:t>
            </w:r>
          </w:p>
        </w:tc>
      </w:tr>
      <w:tr>
        <w:tc>
          <w:tcPr>
            <w:tcW w:type="dxa" w:w="2160"/>
          </w:tcPr>
          <w:p>
            <w:r>
              <w:t>6</w:t>
            </w:r>
          </w:p>
        </w:tc>
        <w:tc>
          <w:tcPr>
            <w:tcW w:type="dxa" w:w="2160"/>
          </w:tcPr>
          <w:p>
            <w:r>
              <w:t>Threshold optimization on labeled data</w:t>
            </w:r>
          </w:p>
        </w:tc>
        <w:tc>
          <w:tcPr>
            <w:tcW w:type="dxa" w:w="2160"/>
          </w:tcPr>
          <w:p>
            <w:r>
              <w:t>Diagnosis, Intervention</w:t>
            </w:r>
          </w:p>
        </w:tc>
        <w:tc>
          <w:tcPr>
            <w:tcW w:type="dxa" w:w="2160"/>
          </w:tcPr>
          <w:p>
            <w:r>
              <w:t>ROC-AUC &gt; 0.85; precision &gt; 80%</w:t>
            </w:r>
          </w:p>
        </w:tc>
      </w:tr>
      <w:tr>
        <w:tc>
          <w:tcPr>
            <w:tcW w:type="dxa" w:w="2160"/>
          </w:tcPr>
          <w:p>
            <w:r>
              <w:t>7</w:t>
            </w:r>
          </w:p>
        </w:tc>
        <w:tc>
          <w:tcPr>
            <w:tcW w:type="dxa" w:w="2160"/>
          </w:tcPr>
          <w:p>
            <w:r>
              <w:t>Cross-cultural validation subset</w:t>
            </w:r>
          </w:p>
        </w:tc>
        <w:tc>
          <w:tcPr>
            <w:tcW w:type="dxa" w:w="2160"/>
          </w:tcPr>
          <w:p>
            <w:r>
              <w:t>Signature, Diagnosis</w:t>
            </w:r>
          </w:p>
        </w:tc>
        <w:tc>
          <w:tcPr>
            <w:tcW w:type="dxa" w:w="2160"/>
          </w:tcPr>
          <w:p>
            <w:r>
              <w:t>Performance variance &lt;10% across demographics</w:t>
            </w:r>
          </w:p>
        </w:tc>
      </w:tr>
      <w:tr>
        <w:tc>
          <w:tcPr>
            <w:tcW w:type="dxa" w:w="2160"/>
          </w:tcPr>
          <w:p>
            <w:r>
              <w:t>8</w:t>
            </w:r>
          </w:p>
        </w:tc>
        <w:tc>
          <w:tcPr>
            <w:tcW w:type="dxa" w:w="2160"/>
          </w:tcPr>
          <w:p>
            <w:r>
              <w:t>Edge case hardening + adversarial testing</w:t>
            </w:r>
          </w:p>
        </w:tc>
        <w:tc>
          <w:tcPr>
            <w:tcW w:type="dxa" w:w="2160"/>
          </w:tcPr>
          <w:p>
            <w:r>
              <w:t>All agents</w:t>
            </w:r>
          </w:p>
        </w:tc>
        <w:tc>
          <w:tcPr>
            <w:tcW w:type="dxa" w:w="2160"/>
          </w:tcPr>
          <w:p>
            <w:r>
              <w:t>No circumvention of circuit breaker; robust to prompt injection</w:t>
            </w:r>
          </w:p>
        </w:tc>
      </w:tr>
    </w:tbl>
    <w:p/>
    <w:p>
      <w:pPr>
        <w:pStyle w:val="ListBullet"/>
        <w:ind w:left="360"/>
      </w:pPr>
      <w:r>
        <w:t>Phase 2 Exit Criteria: &gt;80% precision on labeled validation set; &lt;15% false positive on expert patterns</w:t>
      </w:r>
    </w:p>
    <w:p>
      <w:pPr>
        <w:pStyle w:val="ListBullet"/>
        <w:ind w:left="360"/>
      </w:pPr>
      <w:r>
        <w:t>Risk Mitigation: If cross-cultural variance &gt;10%, expand training data before proceeding</w:t>
      </w:r>
    </w:p>
    <w:p>
      <w:pPr>
        <w:pStyle w:val="Heading2"/>
      </w:pPr>
      <w:r>
        <w:t>Phase 3: Integration (Weeks 9-12)</w:t>
      </w:r>
    </w:p>
    <w:p>
      <w:r>
        <w:t>Objective: Deploy as middleware with platform integration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Week</w:t>
            </w:r>
          </w:p>
        </w:tc>
        <w:tc>
          <w:tcPr>
            <w:tcW w:type="dxa" w:w="2160"/>
          </w:tcPr>
          <w:p>
            <w:r>
              <w:rPr>
                <w:b/>
              </w:rPr>
              <w:t>Deliverable</w:t>
            </w:r>
          </w:p>
        </w:tc>
        <w:tc>
          <w:tcPr>
            <w:tcW w:type="dxa" w:w="2160"/>
          </w:tcPr>
          <w:p>
            <w:r>
              <w:rPr>
                <w:b/>
              </w:rPr>
              <w:t>Agent Focus</w:t>
            </w:r>
          </w:p>
        </w:tc>
        <w:tc>
          <w:tcPr>
            <w:tcW w:type="dxa" w:w="2160"/>
          </w:tcPr>
          <w:p>
            <w:r>
              <w:rPr>
                <w:b/>
              </w:rPr>
              <w:t>Validation Gate</w:t>
            </w:r>
          </w:p>
        </w:tc>
      </w:tr>
      <w:tr>
        <w:tc>
          <w:tcPr>
            <w:tcW w:type="dxa" w:w="2160"/>
          </w:tcPr>
          <w:p>
            <w:r>
              <w:t>9</w:t>
            </w:r>
          </w:p>
        </w:tc>
        <w:tc>
          <w:tcPr>
            <w:tcW w:type="dxa" w:w="2160"/>
          </w:tcPr>
          <w:p>
            <w:r>
              <w:t>API middleware implementation</w:t>
            </w:r>
          </w:p>
        </w:tc>
        <w:tc>
          <w:tcPr>
            <w:tcW w:type="dxa" w:w="2160"/>
          </w:tcPr>
          <w:p>
            <w:r>
              <w:t>Telemetry, Intervention</w:t>
            </w:r>
          </w:p>
        </w:tc>
        <w:tc>
          <w:tcPr>
            <w:tcW w:type="dxa" w:w="2160"/>
          </w:tcPr>
          <w:p>
            <w:r>
              <w:t>&lt;50ms latency; 99.9% uptime</w:t>
            </w:r>
          </w:p>
        </w:tc>
      </w:tr>
      <w:tr>
        <w:tc>
          <w:tcPr>
            <w:tcW w:type="dxa" w:w="2160"/>
          </w:tcPr>
          <w:p>
            <w:r>
              <w:t>10</w:t>
            </w:r>
          </w:p>
        </w:tc>
        <w:tc>
          <w:tcPr>
            <w:tcW w:type="dxa" w:w="2160"/>
          </w:tcPr>
          <w:p>
            <w:r>
              <w:t>Platform adapter (OpenAI, Anthropic, etc.)</w:t>
            </w:r>
          </w:p>
        </w:tc>
        <w:tc>
          <w:tcPr>
            <w:tcW w:type="dxa" w:w="2160"/>
          </w:tcPr>
          <w:p>
            <w:r>
              <w:t>All agents</w:t>
            </w:r>
          </w:p>
        </w:tc>
        <w:tc>
          <w:tcPr>
            <w:tcW w:type="dxa" w:w="2160"/>
          </w:tcPr>
          <w:p>
            <w:r>
              <w:t>Seamless integration; no UX disruption</w:t>
            </w:r>
          </w:p>
        </w:tc>
      </w:tr>
      <w:tr>
        <w:tc>
          <w:tcPr>
            <w:tcW w:type="dxa" w:w="2160"/>
          </w:tcPr>
          <w:p>
            <w:r>
              <w:t>11</w:t>
            </w:r>
          </w:p>
        </w:tc>
        <w:tc>
          <w:tcPr>
            <w:tcW w:type="dxa" w:w="2160"/>
          </w:tcPr>
          <w:p>
            <w:r>
              <w:t>Governance Agent + audit infrastructure</w:t>
            </w:r>
          </w:p>
        </w:tc>
        <w:tc>
          <w:tcPr>
            <w:tcW w:type="dxa" w:w="2160"/>
          </w:tcPr>
          <w:p>
            <w:r>
              <w:t>Governance</w:t>
            </w:r>
          </w:p>
        </w:tc>
        <w:tc>
          <w:tcPr>
            <w:tcW w:type="dxa" w:w="2160"/>
          </w:tcPr>
          <w:p>
            <w:r>
              <w:t>100% decision traceability; GDPR compliant</w:t>
            </w:r>
          </w:p>
        </w:tc>
      </w:tr>
      <w:tr>
        <w:tc>
          <w:tcPr>
            <w:tcW w:type="dxa" w:w="2160"/>
          </w:tcPr>
          <w:p>
            <w:r>
              <w:t>12</w:t>
            </w:r>
          </w:p>
        </w:tc>
        <w:tc>
          <w:tcPr>
            <w:tcW w:type="dxa" w:w="2160"/>
          </w:tcPr>
          <w:p>
            <w:r>
              <w:t>Beta deployment (1,000 users)</w:t>
            </w:r>
          </w:p>
        </w:tc>
        <w:tc>
          <w:tcPr>
            <w:tcW w:type="dxa" w:w="2160"/>
          </w:tcPr>
          <w:p>
            <w:r>
              <w:t>All agents</w:t>
            </w:r>
          </w:p>
        </w:tc>
        <w:tc>
          <w:tcPr>
            <w:tcW w:type="dxa" w:w="2160"/>
          </w:tcPr>
          <w:p>
            <w:r>
              <w:t>&lt;5% opt-out; no critical incidents</w:t>
            </w:r>
          </w:p>
        </w:tc>
      </w:tr>
    </w:tbl>
    <w:p/>
    <w:p>
      <w:pPr>
        <w:pStyle w:val="ListBullet"/>
        <w:ind w:left="360"/>
      </w:pPr>
      <w:r>
        <w:t>Phase 3 Exit Criteria: Beta deployment with &lt;5% opt-out; zero critical safety incidents</w:t>
      </w:r>
    </w:p>
    <w:p>
      <w:pPr>
        <w:pStyle w:val="ListBullet"/>
        <w:ind w:left="360"/>
      </w:pPr>
      <w:r>
        <w:t>Risk Mitigation: If opt-out &gt;5%, conduct user research to identify friction points</w:t>
      </w:r>
    </w:p>
    <w:p>
      <w:pPr>
        <w:pStyle w:val="Heading2"/>
      </w:pPr>
      <w:r>
        <w:t>Phase 4: Scale &amp; Refine (Weeks 13-16)</w:t>
      </w:r>
    </w:p>
    <w:p>
      <w:r>
        <w:t>Objective: Production deployment with continuous learning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Week</w:t>
            </w:r>
          </w:p>
        </w:tc>
        <w:tc>
          <w:tcPr>
            <w:tcW w:type="dxa" w:w="2160"/>
          </w:tcPr>
          <w:p>
            <w:r>
              <w:rPr>
                <w:b/>
              </w:rPr>
              <w:t>Deliverable</w:t>
            </w:r>
          </w:p>
        </w:tc>
        <w:tc>
          <w:tcPr>
            <w:tcW w:type="dxa" w:w="2160"/>
          </w:tcPr>
          <w:p>
            <w:r>
              <w:rPr>
                <w:b/>
              </w:rPr>
              <w:t>Agent Focus</w:t>
            </w:r>
          </w:p>
        </w:tc>
        <w:tc>
          <w:tcPr>
            <w:tcW w:type="dxa" w:w="2160"/>
          </w:tcPr>
          <w:p>
            <w:r>
              <w:rPr>
                <w:b/>
              </w:rPr>
              <w:t>Validation Gate</w:t>
            </w:r>
          </w:p>
        </w:tc>
      </w:tr>
      <w:tr>
        <w:tc>
          <w:tcPr>
            <w:tcW w:type="dxa" w:w="2160"/>
          </w:tcPr>
          <w:p>
            <w:r>
              <w:t>13</w:t>
            </w:r>
          </w:p>
        </w:tc>
        <w:tc>
          <w:tcPr>
            <w:tcW w:type="dxa" w:w="2160"/>
          </w:tcPr>
          <w:p>
            <w:r>
              <w:t>Production deployment (100K users)</w:t>
            </w:r>
          </w:p>
        </w:tc>
        <w:tc>
          <w:tcPr>
            <w:tcW w:type="dxa" w:w="2160"/>
          </w:tcPr>
          <w:p>
            <w:r>
              <w:t>All agents</w:t>
            </w:r>
          </w:p>
        </w:tc>
        <w:tc>
          <w:tcPr>
            <w:tcW w:type="dxa" w:w="2160"/>
          </w:tcPr>
          <w:p>
            <w:r>
              <w:t>Performance maintained at scale</w:t>
            </w:r>
          </w:p>
        </w:tc>
      </w:tr>
      <w:tr>
        <w:tc>
          <w:tcPr>
            <w:tcW w:type="dxa" w:w="2160"/>
          </w:tcPr>
          <w:p>
            <w:r>
              <w:t>14</w:t>
            </w:r>
          </w:p>
        </w:tc>
        <w:tc>
          <w:tcPr>
            <w:tcW w:type="dxa" w:w="2160"/>
          </w:tcPr>
          <w:p>
            <w:r>
              <w:t>Calibration Agent v2 (online learning)</w:t>
            </w:r>
          </w:p>
        </w:tc>
        <w:tc>
          <w:tcPr>
            <w:tcW w:type="dxa" w:w="2160"/>
          </w:tcPr>
          <w:p>
            <w:r>
              <w:t>Calibration</w:t>
            </w:r>
          </w:p>
        </w:tc>
        <w:tc>
          <w:tcPr>
            <w:tcW w:type="dxa" w:w="2160"/>
          </w:tcPr>
          <w:p>
            <w:r>
              <w:t>Profile convergence within 5 sessions</w:t>
            </w:r>
          </w:p>
        </w:tc>
      </w:tr>
      <w:tr>
        <w:tc>
          <w:tcPr>
            <w:tcW w:type="dxa" w:w="2160"/>
          </w:tcPr>
          <w:p>
            <w:r>
              <w:t>15</w:t>
            </w:r>
          </w:p>
        </w:tc>
        <w:tc>
          <w:tcPr>
            <w:tcW w:type="dxa" w:w="2160"/>
          </w:tcPr>
          <w:p>
            <w:r>
              <w:t>Advanced analytics dashboard</w:t>
            </w:r>
          </w:p>
        </w:tc>
        <w:tc>
          <w:tcPr>
            <w:tcW w:type="dxa" w:w="2160"/>
          </w:tcPr>
          <w:p>
            <w:r>
              <w:t>Validation</w:t>
            </w:r>
          </w:p>
        </w:tc>
        <w:tc>
          <w:tcPr>
            <w:tcW w:type="dxa" w:w="2160"/>
          </w:tcPr>
          <w:p>
            <w:r>
              <w:t>Real-time accuracy monitoring</w:t>
            </w:r>
          </w:p>
        </w:tc>
      </w:tr>
      <w:tr>
        <w:tc>
          <w:tcPr>
            <w:tcW w:type="dxa" w:w="2160"/>
          </w:tcPr>
          <w:p>
            <w:r>
              <w:t>16</w:t>
            </w:r>
          </w:p>
        </w:tc>
        <w:tc>
          <w:tcPr>
            <w:tcW w:type="dxa" w:w="2160"/>
          </w:tcPr>
          <w:p>
            <w:r>
              <w:t>Full audit + compliance certification</w:t>
            </w:r>
          </w:p>
        </w:tc>
        <w:tc>
          <w:tcPr>
            <w:tcW w:type="dxa" w:w="2160"/>
          </w:tcPr>
          <w:p>
            <w:r>
              <w:t>Governance</w:t>
            </w:r>
          </w:p>
        </w:tc>
        <w:tc>
          <w:tcPr>
            <w:tcW w:type="dxa" w:w="2160"/>
          </w:tcPr>
          <w:p>
            <w:r>
              <w:t>Third-party security audit passed</w:t>
            </w:r>
          </w:p>
        </w:tc>
      </w:tr>
    </w:tbl>
    <w:p/>
    <w:p>
      <w:pPr>
        <w:pStyle w:val="ListBullet"/>
        <w:ind w:left="360"/>
      </w:pPr>
      <w:r>
        <w:t>Phase 4 Exit Criteria: Production deployment with continuous monitoring; compliance certification</w:t>
      </w:r>
    </w:p>
    <w:p>
      <w:pPr>
        <w:pStyle w:val="Heading1"/>
      </w:pPr>
      <w:r>
        <w:t>4. Team Structure &amp; Responsibilities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Responsibility</w:t>
            </w:r>
          </w:p>
        </w:tc>
        <w:tc>
          <w:tcPr>
            <w:tcW w:type="dxa" w:w="2160"/>
          </w:tcPr>
          <w:p>
            <w:r>
              <w:rPr>
                <w:b/>
              </w:rPr>
              <w:t>Agent Ownership</w:t>
            </w:r>
          </w:p>
        </w:tc>
        <w:tc>
          <w:tcPr>
            <w:tcW w:type="dxa" w:w="2160"/>
          </w:tcPr>
          <w:p>
            <w:r>
              <w:rPr>
                <w:b/>
              </w:rPr>
              <w:t>Deliverables</w:t>
            </w:r>
          </w:p>
        </w:tc>
      </w:tr>
      <w:tr>
        <w:tc>
          <w:tcPr>
            <w:tcW w:type="dxa" w:w="2160"/>
          </w:tcPr>
          <w:p>
            <w:r>
              <w:t>ML Engineer (2)</w:t>
            </w:r>
          </w:p>
        </w:tc>
        <w:tc>
          <w:tcPr>
            <w:tcW w:type="dxa" w:w="2160"/>
          </w:tcPr>
          <w:p>
            <w:r>
              <w:t>Model development &amp; training</w:t>
            </w:r>
          </w:p>
        </w:tc>
        <w:tc>
          <w:tcPr>
            <w:tcW w:type="dxa" w:w="2160"/>
          </w:tcPr>
          <w:p>
            <w:r>
              <w:t>Signature, Diagnosis, Calibration</w:t>
            </w:r>
          </w:p>
        </w:tc>
        <w:tc>
          <w:tcPr>
            <w:tcW w:type="dxa" w:w="2160"/>
          </w:tcPr>
          <w:p>
            <w:r>
              <w:t>Trained models; evaluation metrics</w:t>
            </w:r>
          </w:p>
        </w:tc>
      </w:tr>
      <w:tr>
        <w:tc>
          <w:tcPr>
            <w:tcW w:type="dxa" w:w="2160"/>
          </w:tcPr>
          <w:p>
            <w:r>
              <w:t>Backend Engineer (2)</w:t>
            </w:r>
          </w:p>
        </w:tc>
        <w:tc>
          <w:tcPr>
            <w:tcW w:type="dxa" w:w="2160"/>
          </w:tcPr>
          <w:p>
            <w:r>
              <w:t>API &amp; infrastructure</w:t>
            </w:r>
          </w:p>
        </w:tc>
        <w:tc>
          <w:tcPr>
            <w:tcW w:type="dxa" w:w="2160"/>
          </w:tcPr>
          <w:p>
            <w:r>
              <w:t>Telemetry, Intervention, Override</w:t>
            </w:r>
          </w:p>
        </w:tc>
        <w:tc>
          <w:tcPr>
            <w:tcW w:type="dxa" w:w="2160"/>
          </w:tcPr>
          <w:p>
            <w:r>
              <w:t>Middleware; latency benchmarks</w:t>
            </w:r>
          </w:p>
        </w:tc>
      </w:tr>
      <w:tr>
        <w:tc>
          <w:tcPr>
            <w:tcW w:type="dxa" w:w="2160"/>
          </w:tcPr>
          <w:p>
            <w:r>
              <w:t>Data Engineer (1)</w:t>
            </w:r>
          </w:p>
        </w:tc>
        <w:tc>
          <w:tcPr>
            <w:tcW w:type="dxa" w:w="2160"/>
          </w:tcPr>
          <w:p>
            <w:r>
              <w:t>Pipeline &amp; storage</w:t>
            </w:r>
          </w:p>
        </w:tc>
        <w:tc>
          <w:tcPr>
            <w:tcW w:type="dxa" w:w="2160"/>
          </w:tcPr>
          <w:p>
            <w:r>
              <w:t>Validation, Governance</w:t>
            </w:r>
          </w:p>
        </w:tc>
        <w:tc>
          <w:tcPr>
            <w:tcW w:type="dxa" w:w="2160"/>
          </w:tcPr>
          <w:p>
            <w:r>
              <w:t>Data warehouse; audit logs</w:t>
            </w:r>
          </w:p>
        </w:tc>
      </w:tr>
      <w:tr>
        <w:tc>
          <w:tcPr>
            <w:tcW w:type="dxa" w:w="2160"/>
          </w:tcPr>
          <w:p>
            <w:r>
              <w:t>UX Researcher (1)</w:t>
            </w:r>
          </w:p>
        </w:tc>
        <w:tc>
          <w:tcPr>
            <w:tcW w:type="dxa" w:w="2160"/>
          </w:tcPr>
          <w:p>
            <w:r>
              <w:t>User testing &amp; feedback</w:t>
            </w:r>
          </w:p>
        </w:tc>
        <w:tc>
          <w:tcPr>
            <w:tcW w:type="dxa" w:w="2160"/>
          </w:tcPr>
          <w:p>
            <w:r>
              <w:t>Intervention, Calibration</w:t>
            </w:r>
          </w:p>
        </w:tc>
        <w:tc>
          <w:tcPr>
            <w:tcW w:type="dxa" w:w="2160"/>
          </w:tcPr>
          <w:p>
            <w:r>
              <w:t>User studies; friction analysis</w:t>
            </w:r>
          </w:p>
        </w:tc>
      </w:tr>
      <w:tr>
        <w:tc>
          <w:tcPr>
            <w:tcW w:type="dxa" w:w="2160"/>
          </w:tcPr>
          <w:p>
            <w:r>
              <w:t>Ethics Advisor (1)</w:t>
            </w:r>
          </w:p>
        </w:tc>
        <w:tc>
          <w:tcPr>
            <w:tcW w:type="dxa" w:w="2160"/>
          </w:tcPr>
          <w:p>
            <w:r>
              <w:t>Bias &amp; accommodation review</w:t>
            </w:r>
          </w:p>
        </w:tc>
        <w:tc>
          <w:tcPr>
            <w:tcW w:type="dxa" w:w="2160"/>
          </w:tcPr>
          <w:p>
            <w:r>
              <w:t>Diagnosis, Governance</w:t>
            </w:r>
          </w:p>
        </w:tc>
        <w:tc>
          <w:tcPr>
            <w:tcW w:type="dxa" w:w="2160"/>
          </w:tcPr>
          <w:p>
            <w:r>
              <w:t>Ethics review; accommodation protocols</w:t>
            </w:r>
          </w:p>
        </w:tc>
      </w:tr>
      <w:tr>
        <w:tc>
          <w:tcPr>
            <w:tcW w:type="dxa" w:w="2160"/>
          </w:tcPr>
          <w:p>
            <w:r>
              <w:t>Product Manager (1)</w:t>
            </w:r>
          </w:p>
        </w:tc>
        <w:tc>
          <w:tcPr>
            <w:tcW w:type="dxa" w:w="2160"/>
          </w:tcPr>
          <w:p>
            <w:r>
              <w:t>Coordination &amp; milestones</w:t>
            </w:r>
          </w:p>
        </w:tc>
        <w:tc>
          <w:tcPr>
            <w:tcW w:type="dxa" w:w="2160"/>
          </w:tcPr>
          <w:p>
            <w:r>
              <w:t>All (integration)</w:t>
            </w:r>
          </w:p>
        </w:tc>
        <w:tc>
          <w:tcPr>
            <w:tcW w:type="dxa" w:w="2160"/>
          </w:tcPr>
          <w:p>
            <w:r>
              <w:t>Roadmap; milestone tracking</w:t>
            </w:r>
          </w:p>
        </w:tc>
      </w:tr>
    </w:tbl>
    <w:p>
      <w:pPr>
        <w:pStyle w:val="Heading1"/>
      </w:pPr>
      <w:r>
        <w:t>5. Technical Specifications</w:t>
      </w:r>
    </w:p>
    <w:p>
      <w:pPr>
        <w:pStyle w:val="Heading2"/>
      </w:pPr>
      <w:r>
        <w:t>5.1 Data Schema</w:t>
      </w:r>
    </w:p>
    <w:p>
      <w:r>
        <w:t>Standardized interaction object for agent communication:</w:t>
      </w:r>
    </w:p>
    <w:p>
      <w:r>
        <w:rPr>
          <w:rFonts w:ascii="Courier New" w:hAnsi="Courier New"/>
        </w:rPr>
        <w:br/>
        <w:t>@dataclass</w:t>
        <w:br/>
        <w:t>class Interaction:</w:t>
        <w:br/>
        <w:t xml:space="preserve">    timestamp: float              # Unix epoch</w:t>
        <w:br/>
        <w:t xml:space="preserve">    user_id: str                  # Anonymized hash</w:t>
        <w:br/>
        <w:t xml:space="preserve">    session_id: str               # Grouping identifier</w:t>
        <w:br/>
        <w:br/>
        <w:t xml:space="preserve">    # Request features</w:t>
        <w:br/>
        <w:t xml:space="preserve">    user_prompt: str              # Raw text</w:t>
        <w:br/>
        <w:t xml:space="preserve">    prompt_tokens: int            # Token count</w:t>
        <w:br/>
        <w:t xml:space="preserve">    constraint_count: int         # Detected constraints</w:t>
        <w:br/>
        <w:t xml:space="preserve">    rationale_count: int          # Detected rationale markers</w:t>
        <w:br/>
        <w:t xml:space="preserve">    delegation_score: float       # 0-1 from pattern matching</w:t>
        <w:br/>
        <w:br/>
        <w:t xml:space="preserve">    # Response features  </w:t>
        <w:br/>
        <w:t xml:space="preserve">    ai_output: str                # Generated response</w:t>
        <w:br/>
        <w:t xml:space="preserve">    output_tokens: int</w:t>
        <w:br/>
        <w:br/>
        <w:t xml:space="preserve">    # Behavioral telemetry</w:t>
        <w:br/>
        <w:t xml:space="preserve">    edit_distance_ratio: float    # 0=verbatim, 1=complete rewrite</w:t>
        <w:br/>
        <w:t xml:space="preserve">    time_to_action_ms: int        # Latency from output to action</w:t>
        <w:br/>
        <w:t xml:space="preserve">    verification_triggered: bool  # User requested verification</w:t>
        <w:br/>
        <w:br/>
        <w:t xml:space="preserve">    # Friction interaction</w:t>
        <w:br/>
        <w:t xml:space="preserve">    friction_was_shown: bool</w:t>
        <w:br/>
        <w:t xml:space="preserve">    friction_level: str           # none/soft/medium/hard</w:t>
        <w:br/>
        <w:t xml:space="preserve">    friction_response: str        # User's response to friction</w:t>
        <w:br/>
        <w:t xml:space="preserve">    friction_response_time_ms: int</w:t>
        <w:br/>
        <w:t xml:space="preserve">    override_requested: bool</w:t>
        <w:br/>
        <w:br/>
        <w:t xml:space="preserve">    # Context</w:t>
        <w:br/>
        <w:t xml:space="preserve">    domain: str                   # medical/legal/financial/etc.</w:t>
        <w:br/>
        <w:t xml:space="preserve">    stakes_estimate: float        # 0-1 computed</w:t>
        <w:br/>
        <w:t xml:space="preserve">    external_commit: bool         # Irreversible action imminent</w:t>
        <w:br/>
      </w:r>
    </w:p>
    <w:p>
      <w:pPr>
        <w:pStyle w:val="Heading2"/>
      </w:pPr>
      <w:r>
        <w:t>5.2 API Contract</w:t>
      </w:r>
    </w:p>
    <w:p>
      <w:r>
        <w:t>RESTful API for platform integration:</w:t>
      </w:r>
    </w:p>
    <w:p>
      <w:r>
        <w:rPr>
          <w:rFonts w:ascii="Courier New" w:hAnsi="Courier New"/>
        </w:rPr>
        <w:br/>
        <w:t>POST /v1/decide</w:t>
        <w:br/>
        <w:t>Request:</w:t>
        <w:br/>
        <w:t>{</w:t>
        <w:br/>
        <w:t xml:space="preserve">  "user_id": "anon_hash",</w:t>
        <w:br/>
        <w:t xml:space="preserve">  "session_id": "sess_123",</w:t>
        <w:br/>
        <w:t xml:space="preserve">  "user_prompt": "draft email to client",</w:t>
        <w:br/>
        <w:t xml:space="preserve">  "domain": "professional",</w:t>
        <w:br/>
        <w:t xml:space="preserve">  "external_commit": false</w:t>
        <w:br/>
        <w:t>}</w:t>
        <w:br/>
        <w:br/>
        <w:t>Response:</w:t>
        <w:br/>
        <w:t>{</w:t>
        <w:br/>
        <w:t xml:space="preserve">  "intervene": true,</w:t>
        <w:br/>
        <w:t xml:space="preserve">  "level": "soft",</w:t>
        <w:br/>
        <w:t xml:space="preserve">  "friction_type": "reflection_prompt",</w:t>
        <w:br/>
        <w:t xml:space="preserve">  "friction_prompt": "What outcome are you hoping for?",</w:t>
        <w:br/>
        <w:t xml:space="preserve">  "risk_score": 0.72,</w:t>
        <w:br/>
        <w:t xml:space="preserve">  "diagnosis": "uncertain",</w:t>
        <w:br/>
        <w:t xml:space="preserve">  "confidence": 0.65,</w:t>
        <w:br/>
        <w:t xml:space="preserve">  "override_allowed": true,</w:t>
        <w:br/>
        <w:t xml:space="preserve">  "tokens_required": 1,</w:t>
        <w:br/>
        <w:t xml:space="preserve">  "circuit_breaker_active": false</w:t>
        <w:br/>
        <w:t>}</w:t>
        <w:br/>
        <w:br/>
        <w:t>POST /v1/override</w:t>
        <w:br/>
        <w:t>Request:</w:t>
        <w:br/>
        <w:t>{</w:t>
        <w:br/>
        <w:t xml:space="preserve">  "user_id": "anon_hash",</w:t>
        <w:br/>
        <w:t xml:space="preserve">  "decision_id": "dec_456",</w:t>
        <w:br/>
        <w:t xml:space="preserve">  "reason": "routine task"</w:t>
        <w:br/>
        <w:t>}</w:t>
        <w:br/>
        <w:br/>
        <w:t>Response:</w:t>
        <w:br/>
        <w:t>{</w:t>
        <w:br/>
        <w:t xml:space="preserve">  "approved": true,</w:t>
        <w:br/>
        <w:t xml:space="preserve">  "remaining_tokens": 4,</w:t>
        <w:br/>
        <w:t xml:space="preserve">  "circuit_breaker_warning": false</w:t>
        <w:br/>
        <w:t>}</w:t>
        <w:br/>
      </w:r>
    </w:p>
    <w:p>
      <w:pPr>
        <w:pStyle w:val="Heading1"/>
      </w:pPr>
      <w:r>
        <w:t>6. Testing &amp; Validation Strategy</w:t>
      </w:r>
    </w:p>
    <w:p>
      <w:pPr>
        <w:pStyle w:val="Heading2"/>
      </w:pPr>
      <w:r>
        <w:t>6.1 Test Categories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Method</w:t>
            </w:r>
          </w:p>
        </w:tc>
        <w:tc>
          <w:tcPr>
            <w:tcW w:type="dxa" w:w="2160"/>
          </w:tcPr>
          <w:p>
            <w:r>
              <w:rPr>
                <w:b/>
              </w:rPr>
              <w:t>Sample Size</w:t>
            </w:r>
          </w:p>
        </w:tc>
        <w:tc>
          <w:tcPr>
            <w:tcW w:type="dxa" w:w="2160"/>
          </w:tcPr>
          <w:p>
            <w:r>
              <w:rPr>
                <w:b/>
              </w:rPr>
              <w:t>Success Criteria</w:t>
            </w:r>
          </w:p>
        </w:tc>
      </w:tr>
      <w:tr>
        <w:tc>
          <w:tcPr>
            <w:tcW w:type="dxa" w:w="2160"/>
          </w:tcPr>
          <w:p>
            <w:r>
              <w:t>Unit Tests</w:t>
            </w:r>
          </w:p>
        </w:tc>
        <w:tc>
          <w:tcPr>
            <w:tcW w:type="dxa" w:w="2160"/>
          </w:tcPr>
          <w:p>
            <w:r>
              <w:t>Automated per-agent testing</w:t>
            </w:r>
          </w:p>
        </w:tc>
        <w:tc>
          <w:tcPr>
            <w:tcW w:type="dxa" w:w="2160"/>
          </w:tcPr>
          <w:p>
            <w:r>
              <w:t>100% coverage</w:t>
            </w:r>
          </w:p>
        </w:tc>
        <w:tc>
          <w:tcPr>
            <w:tcW w:type="dxa" w:w="2160"/>
          </w:tcPr>
          <w:p>
            <w:r>
              <w:t>All pass</w:t>
            </w:r>
          </w:p>
        </w:tc>
      </w:tr>
      <w:tr>
        <w:tc>
          <w:tcPr>
            <w:tcW w:type="dxa" w:w="2160"/>
          </w:tcPr>
          <w:p>
            <w:r>
              <w:t>Synthetic Scenarios</w:t>
            </w:r>
          </w:p>
        </w:tc>
        <w:tc>
          <w:tcPr>
            <w:tcW w:type="dxa" w:w="2160"/>
          </w:tcPr>
          <w:p>
            <w:r>
              <w:t>Programmatic pattern generation</w:t>
            </w:r>
          </w:p>
        </w:tc>
        <w:tc>
          <w:tcPr>
            <w:tcW w:type="dxa" w:w="2160"/>
          </w:tcPr>
          <w:p>
            <w:r>
              <w:t>5 core scenarios</w:t>
            </w:r>
          </w:p>
        </w:tc>
        <w:tc>
          <w:tcPr>
            <w:tcW w:type="dxa" w:w="2160"/>
          </w:tcPr>
          <w:p>
            <w:r>
              <w:t>5/5 pass</w:t>
            </w:r>
          </w:p>
        </w:tc>
      </w:tr>
      <w:tr>
        <w:tc>
          <w:tcPr>
            <w:tcW w:type="dxa" w:w="2160"/>
          </w:tcPr>
          <w:p>
            <w:r>
              <w:t>Labeled Validation</w:t>
            </w:r>
          </w:p>
        </w:tc>
        <w:tc>
          <w:tcPr>
            <w:tcW w:type="dxa" w:w="2160"/>
          </w:tcPr>
          <w:p>
            <w:r>
              <w:t>Expert-annotated real sessions</w:t>
            </w:r>
          </w:p>
        </w:tc>
        <w:tc>
          <w:tcPr>
            <w:tcW w:type="dxa" w:w="2160"/>
          </w:tcPr>
          <w:p>
            <w:r>
              <w:t>10,000 sessions</w:t>
            </w:r>
          </w:p>
        </w:tc>
        <w:tc>
          <w:tcPr>
            <w:tcW w:type="dxa" w:w="2160"/>
          </w:tcPr>
          <w:p>
            <w:r>
              <w:t>Precision &gt;80%; Recall &gt;75%</w:t>
            </w:r>
          </w:p>
        </w:tc>
      </w:tr>
      <w:tr>
        <w:tc>
          <w:tcPr>
            <w:tcW w:type="dxa" w:w="2160"/>
          </w:tcPr>
          <w:p>
            <w:r>
              <w:t>A/B Testing</w:t>
            </w:r>
          </w:p>
        </w:tc>
        <w:tc>
          <w:tcPr>
            <w:tcW w:type="dxa" w:w="2160"/>
          </w:tcPr>
          <w:p>
            <w:r>
              <w:t>Randomized deployment vs. control</w:t>
            </w:r>
          </w:p>
        </w:tc>
        <w:tc>
          <w:tcPr>
            <w:tcW w:type="dxa" w:w="2160"/>
          </w:tcPr>
          <w:p>
            <w:r>
              <w:t>10% traffic</w:t>
            </w:r>
          </w:p>
        </w:tc>
        <w:tc>
          <w:tcPr>
            <w:tcW w:type="dxa" w:w="2160"/>
          </w:tcPr>
          <w:p>
            <w:r>
              <w:t>No significant UX degradation</w:t>
            </w:r>
          </w:p>
        </w:tc>
      </w:tr>
      <w:tr>
        <w:tc>
          <w:tcPr>
            <w:tcW w:type="dxa" w:w="2160"/>
          </w:tcPr>
          <w:p>
            <w:r>
              <w:t>Adversarial Testing</w:t>
            </w:r>
          </w:p>
        </w:tc>
        <w:tc>
          <w:tcPr>
            <w:tcW w:type="dxa" w:w="2160"/>
          </w:tcPr>
          <w:p>
            <w:r>
              <w:t>Red team prompt injection</w:t>
            </w:r>
          </w:p>
        </w:tc>
        <w:tc>
          <w:tcPr>
            <w:tcW w:type="dxa" w:w="2160"/>
          </w:tcPr>
          <w:p>
            <w:r>
              <w:t>500 attempts</w:t>
            </w:r>
          </w:p>
        </w:tc>
        <w:tc>
          <w:tcPr>
            <w:tcW w:type="dxa" w:w="2160"/>
          </w:tcPr>
          <w:p>
            <w:r>
              <w:t>Zero circumvention</w:t>
            </w:r>
          </w:p>
        </w:tc>
      </w:tr>
      <w:tr>
        <w:tc>
          <w:tcPr>
            <w:tcW w:type="dxa" w:w="2160"/>
          </w:tcPr>
          <w:p>
            <w:r>
              <w:t>Accommodation Testing</w:t>
            </w:r>
          </w:p>
        </w:tc>
        <w:tc>
          <w:tcPr>
            <w:tcW w:type="dxa" w:w="2160"/>
          </w:tcPr>
          <w:p>
            <w:r>
              <w:t>Neurodivergent user panel</w:t>
            </w:r>
          </w:p>
        </w:tc>
        <w:tc>
          <w:tcPr>
            <w:tcW w:type="dxa" w:w="2160"/>
          </w:tcPr>
          <w:p>
            <w:r>
              <w:t>50 participants</w:t>
            </w:r>
          </w:p>
        </w:tc>
        <w:tc>
          <w:tcPr>
            <w:tcW w:type="dxa" w:w="2160"/>
          </w:tcPr>
          <w:p>
            <w:r>
              <w:t>Zero false positives</w:t>
            </w:r>
          </w:p>
        </w:tc>
      </w:tr>
      <w:tr>
        <w:tc>
          <w:tcPr>
            <w:tcW w:type="dxa" w:w="2160"/>
          </w:tcPr>
          <w:p>
            <w:r>
              <w:t>Cross-Cultural Testing</w:t>
            </w:r>
          </w:p>
        </w:tc>
        <w:tc>
          <w:tcPr>
            <w:tcW w:type="dxa" w:w="2160"/>
          </w:tcPr>
          <w:p>
            <w:r>
              <w:t>Multi-region deployment</w:t>
            </w:r>
          </w:p>
        </w:tc>
        <w:tc>
          <w:tcPr>
            <w:tcW w:type="dxa" w:w="2160"/>
          </w:tcPr>
          <w:p>
            <w:r>
              <w:t>3 regions</w:t>
            </w:r>
          </w:p>
        </w:tc>
        <w:tc>
          <w:tcPr>
            <w:tcW w:type="dxa" w:w="2160"/>
          </w:tcPr>
          <w:p>
            <w:r>
              <w:t>Performance variance &lt;10%</w:t>
            </w:r>
          </w:p>
        </w:tc>
      </w:tr>
    </w:tbl>
    <w:p/>
    <w:p>
      <w:pPr>
        <w:pStyle w:val="Heading2"/>
      </w:pPr>
      <w:r>
        <w:t>6.2 Continuous Monitoring</w:t>
      </w:r>
    </w:p>
    <w:p>
      <w:pPr>
        <w:pStyle w:val="ListBullet"/>
        <w:ind w:left="360"/>
      </w:pPr>
      <w:r>
        <w:t>Real-time dashboard: Precision, recall, false positive rate by demographic</w:t>
      </w:r>
    </w:p>
    <w:p>
      <w:pPr>
        <w:pStyle w:val="ListBullet"/>
        <w:ind w:left="360"/>
      </w:pPr>
      <w:r>
        <w:t>Weekly reports: Override patterns, calibration convergence, user feedback</w:t>
      </w:r>
    </w:p>
    <w:p>
      <w:pPr>
        <w:pStyle w:val="ListBullet"/>
        <w:ind w:left="360"/>
      </w:pPr>
      <w:r>
        <w:t>Monthly audits: Full trace review, bias analysis, compliance check</w:t>
      </w:r>
    </w:p>
    <w:p>
      <w:pPr>
        <w:pStyle w:val="ListBullet"/>
        <w:ind w:left="360"/>
      </w:pPr>
      <w:r>
        <w:t>Quarterly review: Ethics board assessment, accommodation protocol validation</w:t>
      </w:r>
    </w:p>
    <w:p>
      <w:pPr>
        <w:pStyle w:val="Heading1"/>
      </w:pPr>
      <w:r>
        <w:t>7. Risk Management &amp; Contingencies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Risk</w:t>
            </w:r>
          </w:p>
        </w:tc>
        <w:tc>
          <w:tcPr>
            <w:tcW w:type="dxa" w:w="1728"/>
          </w:tcPr>
          <w:p>
            <w:r>
              <w:rPr>
                <w:b/>
              </w:rPr>
              <w:t>Likelihood</w:t>
            </w:r>
          </w:p>
        </w:tc>
        <w:tc>
          <w:tcPr>
            <w:tcW w:type="dxa" w:w="1728"/>
          </w:tcPr>
          <w:p>
            <w:r>
              <w:rPr>
                <w:b/>
              </w:rPr>
              <w:t>Impact</w:t>
            </w:r>
          </w:p>
        </w:tc>
        <w:tc>
          <w:tcPr>
            <w:tcW w:type="dxa" w:w="1728"/>
          </w:tcPr>
          <w:p>
            <w:r>
              <w:rPr>
                <w:b/>
              </w:rPr>
              <w:t>Mitigation</w:t>
            </w:r>
          </w:p>
        </w:tc>
        <w:tc>
          <w:tcPr>
            <w:tcW w:type="dxa" w:w="1728"/>
          </w:tcPr>
          <w:p>
            <w:r>
              <w:rPr>
                <w:b/>
              </w:rPr>
              <w:t>Contingency</w:t>
            </w:r>
          </w:p>
        </w:tc>
      </w:tr>
      <w:tr>
        <w:tc>
          <w:tcPr>
            <w:tcW w:type="dxa" w:w="1728"/>
          </w:tcPr>
          <w:p>
            <w:r>
              <w:t>Differential diagnosis fails</w:t>
            </w:r>
          </w:p>
        </w:tc>
        <w:tc>
          <w:tcPr>
            <w:tcW w:type="dxa" w:w="1728"/>
          </w:tcPr>
          <w:p>
            <w:r>
              <w:t>Medium</w:t>
            </w:r>
          </w:p>
        </w:tc>
        <w:tc>
          <w:tcPr>
            <w:tcW w:type="dxa" w:w="1728"/>
          </w:tcPr>
          <w:p>
            <w:r>
              <w:t>Critical</w:t>
            </w:r>
          </w:p>
        </w:tc>
        <w:tc>
          <w:tcPr>
            <w:tcW w:type="dxa" w:w="1728"/>
          </w:tcPr>
          <w:p>
            <w:r>
              <w:t>Three-factor fingerprint + trajectory</w:t>
            </w:r>
          </w:p>
        </w:tc>
        <w:tc>
          <w:tcPr>
            <w:tcW w:type="dxa" w:w="1728"/>
          </w:tcPr>
          <w:p>
            <w:r>
              <w:t>Pivot to explicit self-disclosure</w:t>
            </w:r>
          </w:p>
        </w:tc>
      </w:tr>
      <w:tr>
        <w:tc>
          <w:tcPr>
            <w:tcW w:type="dxa" w:w="1728"/>
          </w:tcPr>
          <w:p>
            <w:r>
              <w:t>Override circumvention</w:t>
            </w:r>
          </w:p>
        </w:tc>
        <w:tc>
          <w:tcPr>
            <w:tcW w:type="dxa" w:w="1728"/>
          </w:tcPr>
          <w:p>
            <w:r>
              <w:t>Low</w:t>
            </w:r>
          </w:p>
        </w:tc>
        <w:tc>
          <w:tcPr>
            <w:tcW w:type="dxa" w:w="1728"/>
          </w:tcPr>
          <w:p>
            <w:r>
              <w:t>Critical</w:t>
            </w:r>
          </w:p>
        </w:tc>
        <w:tc>
          <w:tcPr>
            <w:tcW w:type="dxa" w:w="1728"/>
          </w:tcPr>
          <w:p>
            <w:r>
              <w:t>Circuit breaker + mandatory pause</w:t>
            </w:r>
          </w:p>
        </w:tc>
        <w:tc>
          <w:tcPr>
            <w:tcW w:type="dxa" w:w="1728"/>
          </w:tcPr>
          <w:p>
            <w:r>
              <w:t>Escalate to non-overridable for high-stakes</w:t>
            </w:r>
          </w:p>
        </w:tc>
      </w:tr>
      <w:tr>
        <w:tc>
          <w:tcPr>
            <w:tcW w:type="dxa" w:w="1728"/>
          </w:tcPr>
          <w:p>
            <w:r>
              <w:t>Cross-cultural bias</w:t>
            </w:r>
          </w:p>
        </w:tc>
        <w:tc>
          <w:tcPr>
            <w:tcW w:type="dxa" w:w="1728"/>
          </w:tcPr>
          <w:p>
            <w:r>
              <w:t>Medium</w:t>
            </w:r>
          </w:p>
        </w:tc>
        <w:tc>
          <w:tcPr>
            <w:tcW w:type="dxa" w:w="1728"/>
          </w:tcPr>
          <w:p>
            <w:r>
              <w:t>High</w:t>
            </w:r>
          </w:p>
        </w:tc>
        <w:tc>
          <w:tcPr>
            <w:tcW w:type="dxa" w:w="1728"/>
          </w:tcPr>
          <w:p>
            <w:r>
              <w:t>Diverse training data + validation</w:t>
            </w:r>
          </w:p>
        </w:tc>
        <w:tc>
          <w:tcPr>
            <w:tcW w:type="dxa" w:w="1728"/>
          </w:tcPr>
          <w:p>
            <w:r>
              <w:t>Regional model variants</w:t>
            </w:r>
          </w:p>
        </w:tc>
      </w:tr>
      <w:tr>
        <w:tc>
          <w:tcPr>
            <w:tcW w:type="dxa" w:w="1728"/>
          </w:tcPr>
          <w:p>
            <w:r>
              <w:t>Performance degradation</w:t>
            </w:r>
          </w:p>
        </w:tc>
        <w:tc>
          <w:tcPr>
            <w:tcW w:type="dxa" w:w="1728"/>
          </w:tcPr>
          <w:p>
            <w:r>
              <w:t>Low</w:t>
            </w:r>
          </w:p>
        </w:tc>
        <w:tc>
          <w:tcPr>
            <w:tcW w:type="dxa" w:w="1728"/>
          </w:tcPr>
          <w:p>
            <w:r>
              <w:t>Medium</w:t>
            </w:r>
          </w:p>
        </w:tc>
        <w:tc>
          <w:tcPr>
            <w:tcW w:type="dxa" w:w="1728"/>
          </w:tcPr>
          <w:p>
            <w:r>
              <w:t>Caching + optimization</w:t>
            </w:r>
          </w:p>
        </w:tc>
        <w:tc>
          <w:tcPr>
            <w:tcW w:type="dxa" w:w="1728"/>
          </w:tcPr>
          <w:p>
            <w:r>
              <w:t>Graceful degradation to lighter model</w:t>
            </w:r>
          </w:p>
        </w:tc>
      </w:tr>
      <w:tr>
        <w:tc>
          <w:tcPr>
            <w:tcW w:type="dxa" w:w="1728"/>
          </w:tcPr>
          <w:p>
            <w:r>
              <w:t>User adoption failure</w:t>
            </w:r>
          </w:p>
        </w:tc>
        <w:tc>
          <w:tcPr>
            <w:tcW w:type="dxa" w:w="1728"/>
          </w:tcPr>
          <w:p>
            <w:r>
              <w:t>Medium</w:t>
            </w:r>
          </w:p>
        </w:tc>
        <w:tc>
          <w:tcPr>
            <w:tcW w:type="dxa" w:w="1728"/>
          </w:tcPr>
          <w:p>
            <w:r>
              <w:t>High</w:t>
            </w:r>
          </w:p>
        </w:tc>
        <w:tc>
          <w:tcPr>
            <w:tcW w:type="dxa" w:w="1728"/>
          </w:tcPr>
          <w:p>
            <w:r>
              <w:t>UX research + calibration</w:t>
            </w:r>
          </w:p>
        </w:tc>
        <w:tc>
          <w:tcPr>
            <w:tcW w:type="dxa" w:w="1728"/>
          </w:tcPr>
          <w:p>
            <w:r>
              <w:t>Opt-in model with incentives</w:t>
            </w:r>
          </w:p>
        </w:tc>
      </w:tr>
      <w:tr>
        <w:tc>
          <w:tcPr>
            <w:tcW w:type="dxa" w:w="1728"/>
          </w:tcPr>
          <w:p>
            <w:r>
              <w:t>Regulatory rejection</w:t>
            </w:r>
          </w:p>
        </w:tc>
        <w:tc>
          <w:tcPr>
            <w:tcW w:type="dxa" w:w="1728"/>
          </w:tcPr>
          <w:p>
            <w:r>
              <w:t>Low</w:t>
            </w:r>
          </w:p>
        </w:tc>
        <w:tc>
          <w:tcPr>
            <w:tcW w:type="dxa" w:w="1728"/>
          </w:tcPr>
          <w:p>
            <w:r>
              <w:t>Critical</w:t>
            </w:r>
          </w:p>
        </w:tc>
        <w:tc>
          <w:tcPr>
            <w:tcW w:type="dxa" w:w="1728"/>
          </w:tcPr>
          <w:p>
            <w:r>
              <w:t>Privacy-by-design + audit trail</w:t>
            </w:r>
          </w:p>
        </w:tc>
        <w:tc>
          <w:tcPr>
            <w:tcW w:type="dxa" w:w="1728"/>
          </w:tcPr>
          <w:p>
            <w:r>
              <w:t>Geographic restriction; compliance retrofit</w:t>
            </w:r>
          </w:p>
        </w:tc>
      </w:tr>
    </w:tbl>
    <w:p>
      <w:pPr>
        <w:pStyle w:val="Heading1"/>
      </w:pPr>
      <w:r>
        <w:t>8. Go/No-Go Decision Points</w:t>
      </w:r>
    </w:p>
    <w:p>
      <w:r>
        <w:t>Formal decision gates at the end of each phase: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Gate</w:t>
            </w:r>
          </w:p>
        </w:tc>
        <w:tc>
          <w:tcPr>
            <w:tcW w:type="dxa" w:w="2160"/>
          </w:tcPr>
          <w:p>
            <w:r>
              <w:rPr>
                <w:b/>
              </w:rPr>
              <w:t>Criteria</w:t>
            </w:r>
          </w:p>
        </w:tc>
        <w:tc>
          <w:tcPr>
            <w:tcW w:type="dxa" w:w="2160"/>
          </w:tcPr>
          <w:p>
            <w:r>
              <w:rPr>
                <w:b/>
              </w:rPr>
              <w:t>Go</w:t>
            </w:r>
          </w:p>
        </w:tc>
        <w:tc>
          <w:tcPr>
            <w:tcW w:type="dxa" w:w="2160"/>
          </w:tcPr>
          <w:p>
            <w:r>
              <w:rPr>
                <w:b/>
              </w:rPr>
              <w:t>No-Go Action</w:t>
            </w:r>
          </w:p>
        </w:tc>
      </w:tr>
      <w:tr>
        <w:tc>
          <w:tcPr>
            <w:tcW w:type="dxa" w:w="2160"/>
          </w:tcPr>
          <w:p>
            <w:r>
              <w:t>Phase 1 Exit</w:t>
            </w:r>
          </w:p>
        </w:tc>
        <w:tc>
          <w:tcPr>
            <w:tcW w:type="dxa" w:w="2160"/>
          </w:tcPr>
          <w:p>
            <w:r>
              <w:t>5/5 synthetic tests pass</w:t>
            </w:r>
          </w:p>
        </w:tc>
        <w:tc>
          <w:tcPr>
            <w:tcW w:type="dxa" w:w="2160"/>
          </w:tcPr>
          <w:p>
            <w:r>
              <w:t>Proceed to Phase 2</w:t>
            </w:r>
          </w:p>
        </w:tc>
        <w:tc>
          <w:tcPr>
            <w:tcW w:type="dxa" w:w="2160"/>
          </w:tcPr>
          <w:p>
            <w:r>
              <w:t>Diagnose failure; redesign fingerprint</w:t>
            </w:r>
          </w:p>
        </w:tc>
      </w:tr>
      <w:tr>
        <w:tc>
          <w:tcPr>
            <w:tcW w:type="dxa" w:w="2160"/>
          </w:tcPr>
          <w:p>
            <w:r>
              <w:t>Phase 2 Exit</w:t>
            </w:r>
          </w:p>
        </w:tc>
        <w:tc>
          <w:tcPr>
            <w:tcW w:type="dxa" w:w="2160"/>
          </w:tcPr>
          <w:p>
            <w:r>
              <w:t>&gt;80% precision; &lt;15% FP</w:t>
            </w:r>
          </w:p>
        </w:tc>
        <w:tc>
          <w:tcPr>
            <w:tcW w:type="dxa" w:w="2160"/>
          </w:tcPr>
          <w:p>
            <w:r>
              <w:t>Proceed to Phase 3</w:t>
            </w:r>
          </w:p>
        </w:tc>
        <w:tc>
          <w:tcPr>
            <w:tcW w:type="dxa" w:w="2160"/>
          </w:tcPr>
          <w:p>
            <w:r>
              <w:t>Additional data collection; threshold tuning</w:t>
            </w:r>
          </w:p>
        </w:tc>
      </w:tr>
      <w:tr>
        <w:tc>
          <w:tcPr>
            <w:tcW w:type="dxa" w:w="2160"/>
          </w:tcPr>
          <w:p>
            <w:r>
              <w:t>Phase 3 Exit</w:t>
            </w:r>
          </w:p>
        </w:tc>
        <w:tc>
          <w:tcPr>
            <w:tcW w:type="dxa" w:w="2160"/>
          </w:tcPr>
          <w:p>
            <w:r>
              <w:t>&lt;5% opt-out; zero incidents</w:t>
            </w:r>
          </w:p>
        </w:tc>
        <w:tc>
          <w:tcPr>
            <w:tcW w:type="dxa" w:w="2160"/>
          </w:tcPr>
          <w:p>
            <w:r>
              <w:t>Proceed to Phase 4</w:t>
            </w:r>
          </w:p>
        </w:tc>
        <w:tc>
          <w:tcPr>
            <w:tcW w:type="dxa" w:w="2160"/>
          </w:tcPr>
          <w:p>
            <w:r>
              <w:t>User research; friction reduction</w:t>
            </w:r>
          </w:p>
        </w:tc>
      </w:tr>
      <w:tr>
        <w:tc>
          <w:tcPr>
            <w:tcW w:type="dxa" w:w="2160"/>
          </w:tcPr>
          <w:p>
            <w:r>
              <w:t>Production</w:t>
            </w:r>
          </w:p>
        </w:tc>
        <w:tc>
          <w:tcPr>
            <w:tcW w:type="dxa" w:w="2160"/>
          </w:tcPr>
          <w:p>
            <w:r>
              <w:t>Compliance + monitoring ready</w:t>
            </w:r>
          </w:p>
        </w:tc>
        <w:tc>
          <w:tcPr>
            <w:tcW w:type="dxa" w:w="2160"/>
          </w:tcPr>
          <w:p>
            <w:r>
              <w:t>Full deployment</w:t>
            </w:r>
          </w:p>
        </w:tc>
        <w:tc>
          <w:tcPr>
            <w:tcW w:type="dxa" w:w="2160"/>
          </w:tcPr>
          <w:p>
            <w:r>
              <w:t>Remediate gaps; delay launch</w:t>
            </w:r>
          </w:p>
        </w:tc>
      </w:tr>
    </w:tbl>
    <w:p>
      <w:pPr>
        <w:pStyle w:val="Heading1"/>
      </w:pPr>
      <w:r>
        <w:t>9. Conclusion</w:t>
      </w:r>
    </w:p>
    <w:p>
      <w:r>
        <w:t>This implementation plan provides a rigorous, falsifiable pathway to deploying PAIS at scale. The multi-agent architecture ensures modularity and testability, while the phased approach allows for early detection of fundamental limitations. Success is defined not by deployment velocity but by demonstrated accuracy in protecting agency without imposing undue friction on legitimate use.</w:t>
      </w:r>
    </w:p>
    <w:p/>
    <w:p>
      <w:r>
        <w:t>The project is viable if and only if the three-factor fingerprint achieves sufficient discriminative power to distinguish atrophy from scaffolding without requiring explicit user disclosure. The synthetic and labeled validation phases are designed to answer this question definitively before production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