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608" w:rsidRPr="000B6608" w:rsidRDefault="000B6608" w:rsidP="000B6608">
      <w:pPr>
        <w:spacing w:before="100" w:beforeAutospacing="1" w:after="100" w:afterAutospacing="1" w:line="240" w:lineRule="auto"/>
        <w:outlineLvl w:val="0"/>
        <w:rPr>
          <w:rFonts w:ascii="Georgia" w:eastAsia="Times New Roman" w:hAnsi="Georgia" w:cs="Times New Roman"/>
          <w:color w:val="333333"/>
          <w:kern w:val="36"/>
          <w:sz w:val="41"/>
          <w:szCs w:val="41"/>
        </w:rPr>
      </w:pPr>
      <w:r w:rsidRPr="000B6608">
        <w:rPr>
          <w:rFonts w:ascii="Georgia" w:eastAsia="Times New Roman" w:hAnsi="Georgia" w:cs="Times New Roman"/>
          <w:color w:val="333333"/>
          <w:kern w:val="36"/>
          <w:sz w:val="41"/>
          <w:szCs w:val="41"/>
        </w:rPr>
        <w:t>Jury sees Boston bomber's writings on Islam and 'killing innocent people'</w:t>
      </w:r>
    </w:p>
    <w:tbl>
      <w:tblPr>
        <w:tblW w:w="0" w:type="auto"/>
        <w:tblCellMar>
          <w:left w:w="0" w:type="dxa"/>
          <w:right w:w="0" w:type="dxa"/>
        </w:tblCellMar>
        <w:tblLook w:val="04A0"/>
      </w:tblPr>
      <w:tblGrid>
        <w:gridCol w:w="904"/>
        <w:gridCol w:w="738"/>
        <w:gridCol w:w="6"/>
      </w:tblGrid>
      <w:tr w:rsidR="000B6608" w:rsidRPr="000B6608" w:rsidTr="000B6608">
        <w:trPr>
          <w:gridAfter w:val="2"/>
        </w:trPr>
        <w:tc>
          <w:tcPr>
            <w:tcW w:w="0" w:type="auto"/>
            <w:noWrap/>
            <w:vAlign w:val="bottom"/>
            <w:hideMark/>
          </w:tcPr>
          <w:tbl>
            <w:tblPr>
              <w:tblW w:w="0" w:type="auto"/>
              <w:tblCellMar>
                <w:left w:w="0" w:type="dxa"/>
                <w:right w:w="0" w:type="dxa"/>
              </w:tblCellMar>
              <w:tblLook w:val="04A0"/>
            </w:tblPr>
            <w:tblGrid>
              <w:gridCol w:w="6"/>
              <w:gridCol w:w="6"/>
              <w:gridCol w:w="445"/>
              <w:gridCol w:w="6"/>
            </w:tblGrid>
            <w:tr w:rsidR="000B6608" w:rsidRPr="000B6608" w:rsidTr="000B6608">
              <w:tc>
                <w:tcPr>
                  <w:tcW w:w="0" w:type="auto"/>
                  <w:vAlign w:val="center"/>
                  <w:hideMark/>
                </w:tcPr>
                <w:p w:rsidR="000B6608" w:rsidRPr="000B6608" w:rsidRDefault="000B6608" w:rsidP="000B6608">
                  <w:pPr>
                    <w:spacing w:after="0" w:line="240" w:lineRule="auto"/>
                    <w:rPr>
                      <w:rFonts w:ascii="Georgia" w:eastAsia="Times New Roman" w:hAnsi="Georgia" w:cs="Times New Roman"/>
                      <w:color w:val="333333"/>
                      <w:sz w:val="17"/>
                      <w:szCs w:val="17"/>
                    </w:rPr>
                  </w:pPr>
                </w:p>
              </w:tc>
              <w:tc>
                <w:tcPr>
                  <w:tcW w:w="0" w:type="auto"/>
                  <w:vAlign w:val="center"/>
                  <w:hideMark/>
                </w:tcPr>
                <w:p w:rsidR="000B6608" w:rsidRPr="000B6608" w:rsidRDefault="000B6608" w:rsidP="000B6608">
                  <w:pPr>
                    <w:spacing w:after="0" w:line="240" w:lineRule="auto"/>
                    <w:rPr>
                      <w:rFonts w:ascii="Georgia" w:eastAsia="Times New Roman" w:hAnsi="Georgia" w:cs="Times New Roman"/>
                      <w:color w:val="333333"/>
                      <w:sz w:val="17"/>
                      <w:szCs w:val="17"/>
                    </w:rPr>
                  </w:pPr>
                </w:p>
              </w:tc>
              <w:tc>
                <w:tcPr>
                  <w:tcW w:w="0" w:type="auto"/>
                  <w:vAlign w:val="center"/>
                  <w:hideMark/>
                </w:tcPr>
                <w:p w:rsidR="000B6608" w:rsidRPr="000B6608" w:rsidRDefault="000B6608" w:rsidP="000B6608">
                  <w:pPr>
                    <w:spacing w:after="0" w:line="240" w:lineRule="auto"/>
                    <w:rPr>
                      <w:rFonts w:ascii="Georgia" w:eastAsia="Times New Roman" w:hAnsi="Georgia" w:cs="Times New Roman"/>
                      <w:color w:val="333333"/>
                      <w:sz w:val="17"/>
                      <w:szCs w:val="17"/>
                    </w:rPr>
                  </w:pPr>
                  <w:r w:rsidRPr="000B6608">
                    <w:rPr>
                      <w:rFonts w:ascii="Georgia" w:eastAsia="Times New Roman" w:hAnsi="Georgia" w:cs="Times New Roman"/>
                      <w:color w:val="333333"/>
                      <w:sz w:val="17"/>
                      <w:szCs w:val="17"/>
                    </w:rPr>
                    <w:t>Email</w:t>
                  </w:r>
                </w:p>
              </w:tc>
              <w:tc>
                <w:tcPr>
                  <w:tcW w:w="0" w:type="auto"/>
                  <w:vAlign w:val="center"/>
                  <w:hideMark/>
                </w:tcPr>
                <w:p w:rsidR="000B6608" w:rsidRPr="000B6608" w:rsidRDefault="000B6608" w:rsidP="000B6608">
                  <w:pPr>
                    <w:spacing w:after="0" w:line="240" w:lineRule="auto"/>
                    <w:rPr>
                      <w:rFonts w:ascii="Georgia" w:eastAsia="Times New Roman" w:hAnsi="Georgia" w:cs="Times New Roman"/>
                      <w:color w:val="333333"/>
                      <w:sz w:val="17"/>
                      <w:szCs w:val="17"/>
                    </w:rPr>
                  </w:pPr>
                </w:p>
              </w:tc>
            </w:tr>
          </w:tbl>
          <w:p w:rsidR="000B6608" w:rsidRPr="000B6608" w:rsidRDefault="000B6608" w:rsidP="000B6608">
            <w:pPr>
              <w:spacing w:after="0" w:line="240" w:lineRule="auto"/>
              <w:rPr>
                <w:rFonts w:ascii="Georgia" w:eastAsia="Times New Roman" w:hAnsi="Georgia" w:cs="Times New Roman"/>
                <w:color w:val="333333"/>
                <w:sz w:val="17"/>
                <w:szCs w:val="17"/>
              </w:rPr>
            </w:pPr>
          </w:p>
        </w:tc>
      </w:tr>
      <w:tr w:rsidR="000B6608" w:rsidRPr="000B6608" w:rsidTr="000B6608">
        <w:tc>
          <w:tcPr>
            <w:tcW w:w="0" w:type="auto"/>
            <w:noWrap/>
            <w:vAlign w:val="bottom"/>
            <w:hideMark/>
          </w:tcPr>
          <w:tbl>
            <w:tblPr>
              <w:tblW w:w="0" w:type="auto"/>
              <w:tblCellMar>
                <w:left w:w="0" w:type="dxa"/>
                <w:right w:w="0" w:type="dxa"/>
              </w:tblCellMar>
              <w:tblLook w:val="04A0"/>
            </w:tblPr>
            <w:tblGrid>
              <w:gridCol w:w="735"/>
              <w:gridCol w:w="169"/>
            </w:tblGrid>
            <w:tr w:rsidR="000B6608" w:rsidRPr="000B6608" w:rsidTr="000B6608">
              <w:tc>
                <w:tcPr>
                  <w:tcW w:w="0" w:type="auto"/>
                  <w:vAlign w:val="center"/>
                  <w:hideMark/>
                </w:tcPr>
                <w:tbl>
                  <w:tblPr>
                    <w:tblW w:w="0" w:type="auto"/>
                    <w:tblCellMar>
                      <w:left w:w="0" w:type="dxa"/>
                      <w:right w:w="0" w:type="dxa"/>
                    </w:tblCellMar>
                    <w:tblLook w:val="04A0"/>
                  </w:tblPr>
                  <w:tblGrid>
                    <w:gridCol w:w="6"/>
                    <w:gridCol w:w="6"/>
                    <w:gridCol w:w="717"/>
                    <w:gridCol w:w="6"/>
                  </w:tblGrid>
                  <w:tr w:rsidR="000B6608" w:rsidRPr="000B6608" w:rsidTr="000B6608">
                    <w:tc>
                      <w:tcPr>
                        <w:tcW w:w="0" w:type="auto"/>
                        <w:vAlign w:val="center"/>
                        <w:hideMark/>
                      </w:tcPr>
                      <w:p w:rsidR="000B6608" w:rsidRPr="000B6608" w:rsidRDefault="000B6608" w:rsidP="000B6608">
                        <w:pPr>
                          <w:spacing w:after="0" w:line="240" w:lineRule="auto"/>
                          <w:rPr>
                            <w:rFonts w:ascii="Georgia" w:eastAsia="Times New Roman" w:hAnsi="Georgia" w:cs="Times New Roman"/>
                            <w:color w:val="333333"/>
                            <w:sz w:val="17"/>
                            <w:szCs w:val="17"/>
                          </w:rPr>
                        </w:pPr>
                      </w:p>
                    </w:tc>
                    <w:tc>
                      <w:tcPr>
                        <w:tcW w:w="0" w:type="auto"/>
                        <w:vAlign w:val="center"/>
                        <w:hideMark/>
                      </w:tcPr>
                      <w:p w:rsidR="000B6608" w:rsidRPr="000B6608" w:rsidRDefault="000B6608" w:rsidP="000B6608">
                        <w:pPr>
                          <w:spacing w:after="0" w:line="240" w:lineRule="auto"/>
                          <w:rPr>
                            <w:rFonts w:ascii="Georgia" w:eastAsia="Times New Roman" w:hAnsi="Georgia" w:cs="Times New Roman"/>
                            <w:color w:val="333333"/>
                            <w:sz w:val="17"/>
                            <w:szCs w:val="17"/>
                          </w:rPr>
                        </w:pPr>
                      </w:p>
                    </w:tc>
                    <w:tc>
                      <w:tcPr>
                        <w:tcW w:w="0" w:type="auto"/>
                        <w:vAlign w:val="center"/>
                        <w:hideMark/>
                      </w:tcPr>
                      <w:p w:rsidR="000B6608" w:rsidRPr="000B6608" w:rsidRDefault="000B6608" w:rsidP="000B6608">
                        <w:pPr>
                          <w:spacing w:after="0" w:line="240" w:lineRule="auto"/>
                          <w:rPr>
                            <w:rFonts w:ascii="Georgia" w:eastAsia="Times New Roman" w:hAnsi="Georgia" w:cs="Times New Roman"/>
                            <w:color w:val="333333"/>
                            <w:sz w:val="17"/>
                            <w:szCs w:val="17"/>
                          </w:rPr>
                        </w:pPr>
                        <w:proofErr w:type="spellStart"/>
                        <w:r w:rsidRPr="000B6608">
                          <w:rPr>
                            <w:rFonts w:ascii="Georgia" w:eastAsia="Times New Roman" w:hAnsi="Georgia" w:cs="Times New Roman"/>
                            <w:color w:val="333333"/>
                            <w:sz w:val="17"/>
                            <w:szCs w:val="17"/>
                          </w:rPr>
                          <w:t>Facebook</w:t>
                        </w:r>
                        <w:proofErr w:type="spellEnd"/>
                      </w:p>
                    </w:tc>
                    <w:tc>
                      <w:tcPr>
                        <w:tcW w:w="0" w:type="auto"/>
                        <w:vAlign w:val="center"/>
                        <w:hideMark/>
                      </w:tcPr>
                      <w:p w:rsidR="000B6608" w:rsidRPr="000B6608" w:rsidRDefault="000B6608" w:rsidP="000B6608">
                        <w:pPr>
                          <w:spacing w:after="0" w:line="240" w:lineRule="auto"/>
                          <w:rPr>
                            <w:rFonts w:ascii="Georgia" w:eastAsia="Times New Roman" w:hAnsi="Georgia" w:cs="Times New Roman"/>
                            <w:color w:val="333333"/>
                            <w:sz w:val="17"/>
                            <w:szCs w:val="17"/>
                          </w:rPr>
                        </w:pPr>
                      </w:p>
                    </w:tc>
                  </w:tr>
                </w:tbl>
                <w:p w:rsidR="000B6608" w:rsidRPr="000B6608" w:rsidRDefault="000B6608" w:rsidP="000B6608">
                  <w:pPr>
                    <w:spacing w:after="0" w:line="240" w:lineRule="auto"/>
                    <w:rPr>
                      <w:rFonts w:ascii="Georgia" w:eastAsia="Times New Roman" w:hAnsi="Georgia" w:cs="Times New Roman"/>
                      <w:color w:val="333333"/>
                      <w:sz w:val="17"/>
                      <w:szCs w:val="17"/>
                    </w:rPr>
                  </w:pPr>
                </w:p>
              </w:tc>
              <w:tc>
                <w:tcPr>
                  <w:tcW w:w="0" w:type="auto"/>
                  <w:vAlign w:val="center"/>
                  <w:hideMark/>
                </w:tcPr>
                <w:p w:rsidR="000B6608" w:rsidRPr="000B6608" w:rsidRDefault="000B6608" w:rsidP="000B6608">
                  <w:pPr>
                    <w:spacing w:after="0" w:line="215" w:lineRule="atLeast"/>
                    <w:jc w:val="center"/>
                    <w:textAlignment w:val="center"/>
                    <w:rPr>
                      <w:rFonts w:ascii="Georgia" w:eastAsia="Times New Roman" w:hAnsi="Georgia" w:cs="Times New Roman"/>
                      <w:color w:val="333333"/>
                      <w:sz w:val="17"/>
                      <w:szCs w:val="17"/>
                    </w:rPr>
                  </w:pPr>
                  <w:r w:rsidRPr="000B6608">
                    <w:rPr>
                      <w:rFonts w:ascii="Georgia" w:eastAsia="Times New Roman" w:hAnsi="Georgia" w:cs="Times New Roman"/>
                      <w:color w:val="333333"/>
                      <w:sz w:val="17"/>
                    </w:rPr>
                    <w:t>12</w:t>
                  </w:r>
                </w:p>
              </w:tc>
            </w:tr>
          </w:tbl>
          <w:p w:rsidR="000B6608" w:rsidRPr="000B6608" w:rsidRDefault="000B6608" w:rsidP="000B6608">
            <w:pPr>
              <w:spacing w:after="0" w:line="240" w:lineRule="auto"/>
              <w:rPr>
                <w:rFonts w:ascii="Georgia" w:eastAsia="Times New Roman" w:hAnsi="Georgia" w:cs="Times New Roman"/>
                <w:color w:val="333333"/>
                <w:sz w:val="17"/>
                <w:szCs w:val="17"/>
              </w:rPr>
            </w:pPr>
          </w:p>
        </w:tc>
        <w:tc>
          <w:tcPr>
            <w:tcW w:w="0" w:type="auto"/>
            <w:noWrap/>
            <w:vAlign w:val="bottom"/>
            <w:hideMark/>
          </w:tcPr>
          <w:tbl>
            <w:tblPr>
              <w:tblW w:w="0" w:type="auto"/>
              <w:tblCellMar>
                <w:left w:w="0" w:type="dxa"/>
                <w:right w:w="0" w:type="dxa"/>
              </w:tblCellMar>
              <w:tblLook w:val="04A0"/>
            </w:tblPr>
            <w:tblGrid>
              <w:gridCol w:w="568"/>
              <w:gridCol w:w="170"/>
            </w:tblGrid>
            <w:tr w:rsidR="000B6608" w:rsidRPr="000B6608" w:rsidTr="000B6608">
              <w:tc>
                <w:tcPr>
                  <w:tcW w:w="0" w:type="auto"/>
                  <w:vAlign w:val="center"/>
                  <w:hideMark/>
                </w:tcPr>
                <w:tbl>
                  <w:tblPr>
                    <w:tblW w:w="0" w:type="auto"/>
                    <w:tblCellMar>
                      <w:left w:w="0" w:type="dxa"/>
                      <w:right w:w="0" w:type="dxa"/>
                    </w:tblCellMar>
                    <w:tblLook w:val="04A0"/>
                  </w:tblPr>
                  <w:tblGrid>
                    <w:gridCol w:w="6"/>
                    <w:gridCol w:w="6"/>
                    <w:gridCol w:w="550"/>
                    <w:gridCol w:w="6"/>
                  </w:tblGrid>
                  <w:tr w:rsidR="000B6608" w:rsidRPr="000B6608" w:rsidTr="000B6608">
                    <w:tc>
                      <w:tcPr>
                        <w:tcW w:w="0" w:type="auto"/>
                        <w:vAlign w:val="center"/>
                        <w:hideMark/>
                      </w:tcPr>
                      <w:p w:rsidR="000B6608" w:rsidRPr="000B6608" w:rsidRDefault="000B6608" w:rsidP="000B6608">
                        <w:pPr>
                          <w:spacing w:after="0" w:line="240" w:lineRule="auto"/>
                          <w:rPr>
                            <w:rFonts w:ascii="Georgia" w:eastAsia="Times New Roman" w:hAnsi="Georgia" w:cs="Times New Roman"/>
                            <w:color w:val="333333"/>
                            <w:sz w:val="17"/>
                            <w:szCs w:val="17"/>
                          </w:rPr>
                        </w:pPr>
                      </w:p>
                    </w:tc>
                    <w:tc>
                      <w:tcPr>
                        <w:tcW w:w="0" w:type="auto"/>
                        <w:vAlign w:val="center"/>
                        <w:hideMark/>
                      </w:tcPr>
                      <w:p w:rsidR="000B6608" w:rsidRPr="000B6608" w:rsidRDefault="000B6608" w:rsidP="000B6608">
                        <w:pPr>
                          <w:spacing w:after="0" w:line="240" w:lineRule="auto"/>
                          <w:rPr>
                            <w:rFonts w:ascii="Georgia" w:eastAsia="Times New Roman" w:hAnsi="Georgia" w:cs="Times New Roman"/>
                            <w:color w:val="333333"/>
                            <w:sz w:val="17"/>
                            <w:szCs w:val="17"/>
                          </w:rPr>
                        </w:pPr>
                      </w:p>
                    </w:tc>
                    <w:tc>
                      <w:tcPr>
                        <w:tcW w:w="0" w:type="auto"/>
                        <w:vAlign w:val="center"/>
                        <w:hideMark/>
                      </w:tcPr>
                      <w:p w:rsidR="000B6608" w:rsidRPr="000B6608" w:rsidRDefault="000B6608" w:rsidP="000B6608">
                        <w:pPr>
                          <w:spacing w:after="0" w:line="240" w:lineRule="auto"/>
                          <w:rPr>
                            <w:rFonts w:ascii="Georgia" w:eastAsia="Times New Roman" w:hAnsi="Georgia" w:cs="Times New Roman"/>
                            <w:color w:val="333333"/>
                            <w:sz w:val="17"/>
                            <w:szCs w:val="17"/>
                          </w:rPr>
                        </w:pPr>
                        <w:r w:rsidRPr="000B6608">
                          <w:rPr>
                            <w:rFonts w:ascii="Georgia" w:eastAsia="Times New Roman" w:hAnsi="Georgia" w:cs="Times New Roman"/>
                            <w:color w:val="333333"/>
                            <w:sz w:val="17"/>
                            <w:szCs w:val="17"/>
                          </w:rPr>
                          <w:t>Twitter</w:t>
                        </w:r>
                      </w:p>
                    </w:tc>
                    <w:tc>
                      <w:tcPr>
                        <w:tcW w:w="0" w:type="auto"/>
                        <w:vAlign w:val="center"/>
                        <w:hideMark/>
                      </w:tcPr>
                      <w:p w:rsidR="000B6608" w:rsidRPr="000B6608" w:rsidRDefault="000B6608" w:rsidP="000B6608">
                        <w:pPr>
                          <w:spacing w:after="0" w:line="240" w:lineRule="auto"/>
                          <w:rPr>
                            <w:rFonts w:ascii="Georgia" w:eastAsia="Times New Roman" w:hAnsi="Georgia" w:cs="Times New Roman"/>
                            <w:color w:val="333333"/>
                            <w:sz w:val="17"/>
                            <w:szCs w:val="17"/>
                          </w:rPr>
                        </w:pPr>
                      </w:p>
                    </w:tc>
                  </w:tr>
                </w:tbl>
                <w:p w:rsidR="000B6608" w:rsidRPr="000B6608" w:rsidRDefault="000B6608" w:rsidP="000B6608">
                  <w:pPr>
                    <w:spacing w:after="0" w:line="240" w:lineRule="auto"/>
                    <w:rPr>
                      <w:rFonts w:ascii="Georgia" w:eastAsia="Times New Roman" w:hAnsi="Georgia" w:cs="Times New Roman"/>
                      <w:color w:val="333333"/>
                      <w:sz w:val="17"/>
                      <w:szCs w:val="17"/>
                    </w:rPr>
                  </w:pPr>
                </w:p>
              </w:tc>
              <w:tc>
                <w:tcPr>
                  <w:tcW w:w="0" w:type="auto"/>
                  <w:vAlign w:val="center"/>
                  <w:hideMark/>
                </w:tcPr>
                <w:p w:rsidR="000B6608" w:rsidRPr="000B6608" w:rsidRDefault="000B6608" w:rsidP="000B6608">
                  <w:pPr>
                    <w:spacing w:after="0" w:line="215" w:lineRule="atLeast"/>
                    <w:jc w:val="center"/>
                    <w:textAlignment w:val="center"/>
                    <w:rPr>
                      <w:rFonts w:ascii="Georgia" w:eastAsia="Times New Roman" w:hAnsi="Georgia" w:cs="Times New Roman"/>
                      <w:color w:val="333333"/>
                      <w:sz w:val="17"/>
                      <w:szCs w:val="17"/>
                    </w:rPr>
                  </w:pPr>
                  <w:r w:rsidRPr="000B6608">
                    <w:rPr>
                      <w:rFonts w:ascii="Georgia" w:eastAsia="Times New Roman" w:hAnsi="Georgia" w:cs="Times New Roman"/>
                      <w:color w:val="333333"/>
                      <w:sz w:val="17"/>
                    </w:rPr>
                    <w:t>61</w:t>
                  </w:r>
                </w:p>
              </w:tc>
            </w:tr>
          </w:tbl>
          <w:p w:rsidR="000B6608" w:rsidRPr="000B6608" w:rsidRDefault="000B6608" w:rsidP="000B6608">
            <w:pPr>
              <w:spacing w:after="0" w:line="240" w:lineRule="auto"/>
              <w:rPr>
                <w:rFonts w:ascii="Georgia" w:eastAsia="Times New Roman" w:hAnsi="Georgia" w:cs="Times New Roman"/>
                <w:color w:val="333333"/>
                <w:sz w:val="17"/>
                <w:szCs w:val="17"/>
              </w:rPr>
            </w:pPr>
          </w:p>
        </w:tc>
        <w:tc>
          <w:tcPr>
            <w:tcW w:w="0" w:type="auto"/>
            <w:noWrap/>
            <w:vAlign w:val="bottom"/>
            <w:hideMark/>
          </w:tcPr>
          <w:p w:rsidR="000B6608" w:rsidRPr="000B6608" w:rsidRDefault="000B6608" w:rsidP="000B6608">
            <w:pPr>
              <w:spacing w:after="0" w:line="240" w:lineRule="auto"/>
              <w:rPr>
                <w:rFonts w:ascii="Georgia" w:eastAsia="Times New Roman" w:hAnsi="Georgia" w:cs="Times New Roman"/>
                <w:color w:val="333333"/>
                <w:sz w:val="17"/>
                <w:szCs w:val="17"/>
              </w:rPr>
            </w:pPr>
          </w:p>
        </w:tc>
      </w:tr>
    </w:tbl>
    <w:p w:rsidR="000B6608" w:rsidRPr="000B6608" w:rsidRDefault="002E0E17" w:rsidP="000B6608">
      <w:pPr>
        <w:spacing w:after="0" w:line="240" w:lineRule="auto"/>
        <w:rPr>
          <w:rFonts w:ascii="Times New Roman" w:eastAsia="Times New Roman" w:hAnsi="Times New Roman" w:cs="Times New Roman"/>
          <w:color w:val="333333"/>
          <w:sz w:val="24"/>
          <w:szCs w:val="24"/>
        </w:rPr>
      </w:pPr>
      <w:r w:rsidRPr="000B6608">
        <w:rPr>
          <w:rFonts w:ascii="Georgia" w:eastAsia="Times New Roman" w:hAnsi="Georgia" w:cs="Times New Roman"/>
          <w:color w:val="333333"/>
          <w:sz w:val="17"/>
          <w:szCs w:val="17"/>
        </w:rPr>
        <w:fldChar w:fldCharType="begin"/>
      </w:r>
      <w:r w:rsidR="000B6608" w:rsidRPr="000B6608">
        <w:rPr>
          <w:rFonts w:ascii="Georgia" w:eastAsia="Times New Roman" w:hAnsi="Georgia" w:cs="Times New Roman"/>
          <w:color w:val="333333"/>
          <w:sz w:val="17"/>
          <w:szCs w:val="17"/>
        </w:rPr>
        <w:instrText xml:space="preserve"> HYPERLINK "http://touch.latimes.com/" \l "section/607/gallery/p2p-83023966/" </w:instrText>
      </w:r>
      <w:r w:rsidRPr="000B6608">
        <w:rPr>
          <w:rFonts w:ascii="Georgia" w:eastAsia="Times New Roman" w:hAnsi="Georgia" w:cs="Times New Roman"/>
          <w:color w:val="333333"/>
          <w:sz w:val="17"/>
          <w:szCs w:val="17"/>
        </w:rPr>
        <w:fldChar w:fldCharType="separate"/>
      </w:r>
      <w:r w:rsidR="000B6608">
        <w:rPr>
          <w:rFonts w:ascii="Georgia" w:eastAsia="Times New Roman" w:hAnsi="Georgia" w:cs="Times New Roman"/>
          <w:noProof/>
          <w:color w:val="333333"/>
          <w:sz w:val="17"/>
          <w:szCs w:val="17"/>
        </w:rPr>
        <w:drawing>
          <wp:inline distT="0" distB="0" distL="0" distR="0">
            <wp:extent cx="3807460" cy="2142490"/>
            <wp:effectExtent l="19050" t="0" r="2540" b="0"/>
            <wp:docPr id="1" name="Picture 1" descr="http://www.trbimg.com/img-54ff62ea/turbine/la-na-boston-bombing-boat-writings-20150310-001/400/16x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rbimg.com/img-54ff62ea/turbine/la-na-boston-bombing-boat-writings-20150310-001/400/16x9">
                      <a:hlinkClick r:id="rId4"/>
                    </pic:cNvPr>
                    <pic:cNvPicPr>
                      <a:picLocks noChangeAspect="1" noChangeArrowheads="1"/>
                    </pic:cNvPicPr>
                  </pic:nvPicPr>
                  <pic:blipFill>
                    <a:blip r:embed="rId5" cstate="print"/>
                    <a:srcRect/>
                    <a:stretch>
                      <a:fillRect/>
                    </a:stretch>
                  </pic:blipFill>
                  <pic:spPr bwMode="auto">
                    <a:xfrm>
                      <a:off x="0" y="0"/>
                      <a:ext cx="3807460" cy="2142490"/>
                    </a:xfrm>
                    <a:prstGeom prst="rect">
                      <a:avLst/>
                    </a:prstGeom>
                    <a:noFill/>
                    <a:ln w="9525">
                      <a:noFill/>
                      <a:miter lim="800000"/>
                      <a:headEnd/>
                      <a:tailEnd/>
                    </a:ln>
                  </pic:spPr>
                </pic:pic>
              </a:graphicData>
            </a:graphic>
          </wp:inline>
        </w:drawing>
      </w:r>
    </w:p>
    <w:p w:rsidR="000B6608" w:rsidRPr="000B6608" w:rsidRDefault="000B6608" w:rsidP="000B6608">
      <w:pPr>
        <w:spacing w:after="0" w:line="240" w:lineRule="auto"/>
        <w:rPr>
          <w:rFonts w:ascii="Times New Roman" w:eastAsia="Times New Roman" w:hAnsi="Times New Roman" w:cs="Times New Roman"/>
          <w:sz w:val="24"/>
          <w:szCs w:val="24"/>
        </w:rPr>
      </w:pPr>
      <w:r w:rsidRPr="000B6608">
        <w:rPr>
          <w:rFonts w:ascii="Georgia" w:eastAsia="Times New Roman" w:hAnsi="Georgia" w:cs="Times New Roman"/>
          <w:color w:val="333333"/>
          <w:sz w:val="17"/>
          <w:szCs w:val="17"/>
        </w:rPr>
        <w:t xml:space="preserve">1 of </w:t>
      </w:r>
    </w:p>
    <w:p w:rsidR="000B6608" w:rsidRPr="000B6608" w:rsidRDefault="002E0E17" w:rsidP="000B6608">
      <w:pPr>
        <w:spacing w:after="0" w:line="240" w:lineRule="auto"/>
        <w:rPr>
          <w:rFonts w:ascii="Georgia" w:eastAsia="Times New Roman" w:hAnsi="Georgia" w:cs="Times New Roman"/>
          <w:color w:val="333333"/>
          <w:sz w:val="17"/>
          <w:szCs w:val="17"/>
        </w:rPr>
      </w:pPr>
      <w:r w:rsidRPr="000B6608">
        <w:rPr>
          <w:rFonts w:ascii="Georgia" w:eastAsia="Times New Roman" w:hAnsi="Georgia" w:cs="Times New Roman"/>
          <w:color w:val="333333"/>
          <w:sz w:val="17"/>
          <w:szCs w:val="17"/>
        </w:rPr>
        <w:fldChar w:fldCharType="end"/>
      </w:r>
    </w:p>
    <w:p w:rsidR="000B6608" w:rsidRPr="000B6608" w:rsidRDefault="000B6608" w:rsidP="000B6608">
      <w:pPr>
        <w:spacing w:after="0" w:line="240" w:lineRule="auto"/>
        <w:rPr>
          <w:rFonts w:ascii="Georgia" w:eastAsia="Times New Roman" w:hAnsi="Georgia" w:cs="Times New Roman"/>
          <w:color w:val="333333"/>
          <w:sz w:val="17"/>
          <w:szCs w:val="17"/>
        </w:rPr>
      </w:pPr>
      <w:r w:rsidRPr="000B6608">
        <w:rPr>
          <w:rFonts w:ascii="Georgia" w:eastAsia="Times New Roman" w:hAnsi="Georgia" w:cs="Times New Roman"/>
          <w:color w:val="333333"/>
          <w:sz w:val="17"/>
          <w:szCs w:val="17"/>
        </w:rPr>
        <w:t xml:space="preserve">A prosecution exhibit shows </w:t>
      </w:r>
      <w:proofErr w:type="spellStart"/>
      <w:r w:rsidRPr="000B6608">
        <w:rPr>
          <w:rFonts w:ascii="Georgia" w:eastAsia="Times New Roman" w:hAnsi="Georgia" w:cs="Times New Roman"/>
          <w:color w:val="333333"/>
          <w:sz w:val="17"/>
          <w:szCs w:val="17"/>
        </w:rPr>
        <w:t>Dzhokhar</w:t>
      </w:r>
      <w:proofErr w:type="spellEnd"/>
      <w:r w:rsidRPr="000B6608">
        <w:rPr>
          <w:rFonts w:ascii="Georgia" w:eastAsia="Times New Roman" w:hAnsi="Georgia" w:cs="Times New Roman"/>
          <w:color w:val="333333"/>
          <w:sz w:val="17"/>
          <w:szCs w:val="17"/>
        </w:rPr>
        <w:t xml:space="preserve"> </w:t>
      </w:r>
      <w:proofErr w:type="spellStart"/>
      <w:r w:rsidRPr="000B6608">
        <w:rPr>
          <w:rFonts w:ascii="Georgia" w:eastAsia="Times New Roman" w:hAnsi="Georgia" w:cs="Times New Roman"/>
          <w:color w:val="333333"/>
          <w:sz w:val="17"/>
          <w:szCs w:val="17"/>
        </w:rPr>
        <w:t>Tsarnaev's</w:t>
      </w:r>
      <w:proofErr w:type="spellEnd"/>
      <w:r w:rsidRPr="000B6608">
        <w:rPr>
          <w:rFonts w:ascii="Georgia" w:eastAsia="Times New Roman" w:hAnsi="Georgia" w:cs="Times New Roman"/>
          <w:color w:val="333333"/>
          <w:sz w:val="17"/>
          <w:szCs w:val="17"/>
        </w:rPr>
        <w:t xml:space="preserve"> writings inside a boat where he hid during the Boston Marathon manhunt in April 2013.</w:t>
      </w:r>
    </w:p>
    <w:p w:rsidR="000B6608" w:rsidRPr="000B6608" w:rsidRDefault="000B6608" w:rsidP="000B6608">
      <w:pPr>
        <w:spacing w:after="0" w:line="240" w:lineRule="auto"/>
        <w:rPr>
          <w:rFonts w:ascii="Georgia" w:eastAsia="Times New Roman" w:hAnsi="Georgia" w:cs="Times New Roman"/>
          <w:vanish/>
          <w:color w:val="333333"/>
          <w:sz w:val="17"/>
          <w:szCs w:val="17"/>
        </w:rPr>
      </w:pPr>
      <w:r w:rsidRPr="000B6608">
        <w:rPr>
          <w:rFonts w:ascii="Georgia" w:eastAsia="Times New Roman" w:hAnsi="Georgia" w:cs="Times New Roman"/>
          <w:vanish/>
          <w:color w:val="333333"/>
          <w:sz w:val="17"/>
          <w:szCs w:val="17"/>
        </w:rPr>
        <w:t>ADVERTISEMENT</w:t>
      </w:r>
    </w:p>
    <w:p w:rsidR="000B6608" w:rsidRPr="000B6608" w:rsidRDefault="000B6608" w:rsidP="000B6608">
      <w:pPr>
        <w:spacing w:after="0" w:line="240" w:lineRule="auto"/>
        <w:rPr>
          <w:rFonts w:ascii="Georgia" w:eastAsia="Times New Roman" w:hAnsi="Georgia" w:cs="Times New Roman"/>
          <w:vanish/>
          <w:color w:val="333333"/>
          <w:sz w:val="17"/>
          <w:szCs w:val="17"/>
        </w:rPr>
      </w:pPr>
      <w:r w:rsidRPr="000B6608">
        <w:rPr>
          <w:rFonts w:ascii="Georgia" w:eastAsia="Times New Roman" w:hAnsi="Georgia" w:cs="Times New Roman"/>
          <w:vanish/>
          <w:color w:val="333333"/>
          <w:sz w:val="17"/>
        </w:rPr>
        <w:t>Related Content</w:t>
      </w:r>
      <w:hyperlink r:id="rId6" w:anchor="section/607/article/p2p-83007036/?related=true" w:history="1">
        <w:r w:rsidRPr="000B6608">
          <w:rPr>
            <w:rFonts w:ascii="Times New Roman" w:eastAsia="Times New Roman" w:hAnsi="Times New Roman" w:cs="Times New Roman"/>
            <w:vanish/>
            <w:color w:val="333333"/>
            <w:sz w:val="17"/>
          </w:rPr>
          <w:t>Boston Marathon trial retraces the footsteps of bomber brothers</w:t>
        </w:r>
      </w:hyperlink>
    </w:p>
    <w:p w:rsidR="000B6608" w:rsidRPr="000B6608" w:rsidRDefault="000B6608" w:rsidP="000B6608">
      <w:pPr>
        <w:spacing w:before="100" w:beforeAutospacing="1" w:after="100" w:afterAutospacing="1" w:line="288" w:lineRule="atLeast"/>
        <w:rPr>
          <w:rFonts w:ascii="Georgia" w:eastAsia="Times New Roman" w:hAnsi="Georgia" w:cs="Times New Roman"/>
          <w:color w:val="000000"/>
          <w:sz w:val="18"/>
          <w:szCs w:val="18"/>
        </w:rPr>
      </w:pPr>
      <w:bookmarkStart w:id="0" w:name="OLE_LINK1"/>
      <w:bookmarkStart w:id="1" w:name="OLE_LINK2"/>
      <w:r w:rsidRPr="000B6608">
        <w:rPr>
          <w:rFonts w:ascii="Georgia" w:eastAsia="Times New Roman" w:hAnsi="Georgia" w:cs="Times New Roman"/>
          <w:color w:val="000000"/>
          <w:sz w:val="18"/>
        </w:rPr>
        <w:t>By Richard A. Serrano</w:t>
      </w:r>
    </w:p>
    <w:p w:rsidR="000B6608" w:rsidRPr="000B6608" w:rsidRDefault="000B6608" w:rsidP="000B6608">
      <w:pPr>
        <w:spacing w:after="0" w:line="240" w:lineRule="auto"/>
        <w:rPr>
          <w:rFonts w:ascii="Georgia" w:eastAsia="Times New Roman" w:hAnsi="Georgia" w:cs="Times New Roman"/>
          <w:color w:val="333333"/>
          <w:sz w:val="17"/>
          <w:szCs w:val="17"/>
        </w:rPr>
      </w:pPr>
      <w:r w:rsidRPr="000B6608">
        <w:rPr>
          <w:rFonts w:ascii="Georgia" w:eastAsia="Times New Roman" w:hAnsi="Georgia" w:cs="Times New Roman"/>
          <w:color w:val="333333"/>
          <w:sz w:val="17"/>
          <w:szCs w:val="17"/>
        </w:rPr>
        <w:t>March 10, 2015, 6:47 p.m.</w:t>
      </w:r>
    </w:p>
    <w:p w:rsidR="000B6608" w:rsidRPr="000B6608" w:rsidRDefault="000B6608" w:rsidP="000B6608">
      <w:pPr>
        <w:spacing w:before="100" w:beforeAutospacing="1" w:after="100" w:afterAutospacing="1" w:line="288" w:lineRule="atLeast"/>
        <w:rPr>
          <w:rFonts w:ascii="Georgia" w:eastAsia="Times New Roman" w:hAnsi="Georgia" w:cs="Times New Roman"/>
          <w:color w:val="000000"/>
          <w:sz w:val="18"/>
          <w:szCs w:val="18"/>
        </w:rPr>
      </w:pPr>
      <w:r w:rsidRPr="000B6608">
        <w:rPr>
          <w:rFonts w:ascii="Georgia" w:eastAsia="Times New Roman" w:hAnsi="Georgia" w:cs="Times New Roman"/>
          <w:color w:val="000000"/>
          <w:sz w:val="18"/>
          <w:szCs w:val="18"/>
        </w:rPr>
        <w:t xml:space="preserve">Minutes after </w:t>
      </w:r>
      <w:proofErr w:type="spellStart"/>
      <w:r w:rsidRPr="000B6608">
        <w:rPr>
          <w:rFonts w:ascii="Georgia" w:eastAsia="Times New Roman" w:hAnsi="Georgia" w:cs="Times New Roman"/>
          <w:color w:val="000000"/>
          <w:sz w:val="18"/>
          <w:szCs w:val="18"/>
        </w:rPr>
        <w:t>Dzhokhar</w:t>
      </w:r>
      <w:proofErr w:type="spellEnd"/>
      <w:r w:rsidRPr="000B6608">
        <w:rPr>
          <w:rFonts w:ascii="Georgia" w:eastAsia="Times New Roman" w:hAnsi="Georgia" w:cs="Times New Roman"/>
          <w:color w:val="000000"/>
          <w:sz w:val="18"/>
          <w:szCs w:val="18"/>
        </w:rPr>
        <w:t xml:space="preserve"> </w:t>
      </w:r>
      <w:proofErr w:type="spellStart"/>
      <w:r w:rsidRPr="000B6608">
        <w:rPr>
          <w:rFonts w:ascii="Georgia" w:eastAsia="Times New Roman" w:hAnsi="Georgia" w:cs="Times New Roman"/>
          <w:color w:val="000000"/>
          <w:sz w:val="18"/>
          <w:szCs w:val="18"/>
        </w:rPr>
        <w:t>Tsarnaev</w:t>
      </w:r>
      <w:proofErr w:type="spellEnd"/>
      <w:r w:rsidRPr="000B6608">
        <w:rPr>
          <w:rFonts w:ascii="Georgia" w:eastAsia="Times New Roman" w:hAnsi="Georgia" w:cs="Times New Roman"/>
          <w:color w:val="000000"/>
          <w:sz w:val="18"/>
          <w:szCs w:val="18"/>
        </w:rPr>
        <w:t xml:space="preserve"> was captured hiding in a boat in Watertown, Mass., two Boston police bomb technicians climbed into the craft searching for explosive devices. Instead they stumbled upon writings he had scribbled on the left side of the hull.</w:t>
      </w:r>
    </w:p>
    <w:p w:rsidR="000B6608" w:rsidRPr="000B6608" w:rsidRDefault="000B6608" w:rsidP="000B6608">
      <w:pPr>
        <w:spacing w:before="100" w:beforeAutospacing="1" w:after="100" w:afterAutospacing="1" w:line="288" w:lineRule="atLeast"/>
        <w:rPr>
          <w:rFonts w:ascii="Georgia" w:eastAsia="Times New Roman" w:hAnsi="Georgia" w:cs="Times New Roman"/>
          <w:color w:val="000000"/>
          <w:sz w:val="18"/>
          <w:szCs w:val="18"/>
        </w:rPr>
      </w:pPr>
      <w:r w:rsidRPr="000B6608">
        <w:rPr>
          <w:rFonts w:ascii="Georgia" w:eastAsia="Times New Roman" w:hAnsi="Georgia" w:cs="Times New Roman"/>
          <w:color w:val="000000"/>
          <w:sz w:val="18"/>
          <w:szCs w:val="18"/>
        </w:rPr>
        <w:t xml:space="preserve">Pictures of those writings were shown Tuesday to the jury in </w:t>
      </w:r>
      <w:proofErr w:type="spellStart"/>
      <w:r w:rsidRPr="000B6608">
        <w:rPr>
          <w:rFonts w:ascii="Georgia" w:eastAsia="Times New Roman" w:hAnsi="Georgia" w:cs="Times New Roman"/>
          <w:color w:val="000000"/>
          <w:sz w:val="18"/>
          <w:szCs w:val="18"/>
        </w:rPr>
        <w:t>Tsarnaev’s</w:t>
      </w:r>
      <w:proofErr w:type="spellEnd"/>
      <w:r w:rsidRPr="000B6608">
        <w:rPr>
          <w:rFonts w:ascii="Georgia" w:eastAsia="Times New Roman" w:hAnsi="Georgia" w:cs="Times New Roman"/>
          <w:color w:val="000000"/>
          <w:sz w:val="18"/>
          <w:szCs w:val="18"/>
        </w:rPr>
        <w:t xml:space="preserve"> capital murder trial stemming from the 2013 Boston Marathon bombings. While some portions have been made public before, this was the first time the writings were released in their entirety.</w:t>
      </w:r>
    </w:p>
    <w:p w:rsidR="000B6608" w:rsidRDefault="000B6608" w:rsidP="000B6608">
      <w:pPr>
        <w:pStyle w:val="NormalWeb"/>
        <w:rPr>
          <w:rFonts w:ascii="Georgia" w:hAnsi="Georgia"/>
          <w:sz w:val="18"/>
          <w:szCs w:val="18"/>
        </w:rPr>
      </w:pPr>
      <w:r w:rsidRPr="000B6608">
        <w:rPr>
          <w:rFonts w:ascii="Georgia" w:hAnsi="Georgia"/>
          <w:sz w:val="18"/>
          <w:szCs w:val="18"/>
        </w:rPr>
        <w:t xml:space="preserve">In his handwritten pencil scrawl, the writings illustrate, prosecutors said, </w:t>
      </w:r>
      <w:proofErr w:type="spellStart"/>
      <w:r w:rsidRPr="000B6608">
        <w:rPr>
          <w:rFonts w:ascii="Georgia" w:hAnsi="Georgia"/>
          <w:sz w:val="18"/>
          <w:szCs w:val="18"/>
        </w:rPr>
        <w:t>Tsarnaev’s</w:t>
      </w:r>
      <w:proofErr w:type="spellEnd"/>
      <w:r w:rsidRPr="000B6608">
        <w:rPr>
          <w:rFonts w:ascii="Georgia" w:hAnsi="Georgia"/>
          <w:sz w:val="18"/>
          <w:szCs w:val="18"/>
        </w:rPr>
        <w:t xml:space="preserve"> personal motivation for killing “innocent people.” For his legal defense team, they show his deep admiration of his older brother, </w:t>
      </w:r>
      <w:proofErr w:type="spellStart"/>
      <w:r w:rsidRPr="000B6608">
        <w:rPr>
          <w:rFonts w:ascii="Georgia" w:hAnsi="Georgia"/>
          <w:sz w:val="18"/>
          <w:szCs w:val="18"/>
        </w:rPr>
        <w:t>Tamerlan</w:t>
      </w:r>
      <w:proofErr w:type="spellEnd"/>
      <w:r w:rsidRPr="000B6608">
        <w:rPr>
          <w:rFonts w:ascii="Georgia" w:hAnsi="Georgia"/>
          <w:sz w:val="18"/>
          <w:szCs w:val="18"/>
        </w:rPr>
        <w:t xml:space="preserve"> </w:t>
      </w:r>
      <w:proofErr w:type="spellStart"/>
      <w:r w:rsidRPr="000B6608">
        <w:rPr>
          <w:rFonts w:ascii="Georgia" w:hAnsi="Georgia"/>
          <w:sz w:val="18"/>
          <w:szCs w:val="18"/>
        </w:rPr>
        <w:t>Tsarnaev</w:t>
      </w:r>
      <w:proofErr w:type="spellEnd"/>
      <w:r w:rsidRPr="000B6608">
        <w:rPr>
          <w:rFonts w:ascii="Georgia" w:hAnsi="Georgia"/>
          <w:sz w:val="18"/>
          <w:szCs w:val="18"/>
        </w:rPr>
        <w:t xml:space="preserve">, who the defense claims was the mastermind of the April 2013 bombings. </w:t>
      </w:r>
      <w:proofErr w:type="spellStart"/>
      <w:r w:rsidRPr="000B6608">
        <w:rPr>
          <w:rFonts w:ascii="Georgia" w:hAnsi="Georgia"/>
          <w:sz w:val="18"/>
          <w:szCs w:val="18"/>
        </w:rPr>
        <w:t>Tamerlan</w:t>
      </w:r>
      <w:proofErr w:type="spellEnd"/>
      <w:r w:rsidRPr="000B6608">
        <w:rPr>
          <w:rFonts w:ascii="Georgia" w:hAnsi="Georgia"/>
          <w:sz w:val="18"/>
          <w:szCs w:val="18"/>
        </w:rPr>
        <w:t xml:space="preserve"> died as police tried to capture him days after the attack</w:t>
      </w:r>
      <w:r>
        <w:rPr>
          <w:rFonts w:ascii="Georgia" w:hAnsi="Georgia"/>
          <w:sz w:val="18"/>
          <w:szCs w:val="18"/>
        </w:rPr>
        <w:t xml:space="preserve"> He was shot by police and then run over by his brother, who was fleeing the scene.</w:t>
      </w:r>
    </w:p>
    <w:p w:rsidR="000B6608" w:rsidRDefault="000B6608" w:rsidP="000B6608">
      <w:pPr>
        <w:pStyle w:val="NormalWeb"/>
        <w:rPr>
          <w:rFonts w:ascii="Georgia" w:hAnsi="Georgia"/>
          <w:sz w:val="18"/>
          <w:szCs w:val="18"/>
        </w:rPr>
      </w:pPr>
      <w:r>
        <w:rPr>
          <w:rFonts w:ascii="Georgia" w:hAnsi="Georgia"/>
          <w:sz w:val="18"/>
          <w:szCs w:val="18"/>
        </w:rPr>
        <w:t xml:space="preserve">On computer screens in the courtroom, three writing sections were shown to the jury; prosecutors presented written transcripts as well. Many of the words and phrases were missing because of the numerous bullet holes made by police during </w:t>
      </w:r>
      <w:proofErr w:type="spellStart"/>
      <w:r>
        <w:rPr>
          <w:rFonts w:ascii="Georgia" w:hAnsi="Georgia"/>
          <w:sz w:val="18"/>
          <w:szCs w:val="18"/>
        </w:rPr>
        <w:t>Tsarnaev’s</w:t>
      </w:r>
      <w:proofErr w:type="spellEnd"/>
      <w:r>
        <w:rPr>
          <w:rFonts w:ascii="Georgia" w:hAnsi="Georgia"/>
          <w:sz w:val="18"/>
          <w:szCs w:val="18"/>
        </w:rPr>
        <w:t xml:space="preserve"> capture. Some words were misspelled and some sentences were written without punctuation. Streaks of blood obscured other parts.</w:t>
      </w:r>
    </w:p>
    <w:p w:rsidR="000B6608" w:rsidRDefault="000B6608" w:rsidP="000B6608">
      <w:pPr>
        <w:pStyle w:val="NormalWeb"/>
        <w:rPr>
          <w:rFonts w:ascii="Georgia" w:hAnsi="Georgia"/>
          <w:sz w:val="18"/>
          <w:szCs w:val="18"/>
        </w:rPr>
      </w:pPr>
      <w:r>
        <w:rPr>
          <w:rFonts w:ascii="Georgia" w:hAnsi="Georgia"/>
          <w:sz w:val="18"/>
          <w:szCs w:val="18"/>
        </w:rPr>
        <w:t xml:space="preserve">“I’m jealous of my brother who ha … </w:t>
      </w:r>
      <w:proofErr w:type="spellStart"/>
      <w:r>
        <w:rPr>
          <w:rFonts w:ascii="Georgia" w:hAnsi="Georgia"/>
          <w:sz w:val="18"/>
          <w:szCs w:val="18"/>
        </w:rPr>
        <w:t>ceived</w:t>
      </w:r>
      <w:proofErr w:type="spellEnd"/>
      <w:r>
        <w:rPr>
          <w:rFonts w:ascii="Georgia" w:hAnsi="Georgia"/>
          <w:sz w:val="18"/>
          <w:szCs w:val="18"/>
        </w:rPr>
        <w:t xml:space="preserve"> the reward of </w:t>
      </w:r>
      <w:proofErr w:type="spellStart"/>
      <w:r>
        <w:rPr>
          <w:rFonts w:ascii="Georgia" w:hAnsi="Georgia"/>
          <w:sz w:val="18"/>
          <w:szCs w:val="18"/>
        </w:rPr>
        <w:t>jannutul</w:t>
      </w:r>
      <w:proofErr w:type="spellEnd"/>
      <w:r>
        <w:rPr>
          <w:rFonts w:ascii="Georgia" w:hAnsi="Georgia"/>
          <w:sz w:val="18"/>
          <w:szCs w:val="18"/>
        </w:rPr>
        <w:t xml:space="preserve"> </w:t>
      </w:r>
      <w:proofErr w:type="spellStart"/>
      <w:r>
        <w:rPr>
          <w:rFonts w:ascii="Georgia" w:hAnsi="Georgia"/>
          <w:sz w:val="18"/>
          <w:szCs w:val="18"/>
        </w:rPr>
        <w:t>Firdaus</w:t>
      </w:r>
      <w:proofErr w:type="spellEnd"/>
      <w:r>
        <w:rPr>
          <w:rFonts w:ascii="Georgia" w:hAnsi="Georgia"/>
          <w:sz w:val="18"/>
          <w:szCs w:val="18"/>
        </w:rPr>
        <w:t xml:space="preserve"> (</w:t>
      </w:r>
      <w:proofErr w:type="spellStart"/>
      <w:r>
        <w:rPr>
          <w:rFonts w:ascii="Georgia" w:hAnsi="Georgia"/>
          <w:sz w:val="18"/>
          <w:szCs w:val="18"/>
        </w:rPr>
        <w:t>inshallah</w:t>
      </w:r>
      <w:proofErr w:type="spellEnd"/>
      <w:r>
        <w:rPr>
          <w:rFonts w:ascii="Georgia" w:hAnsi="Georgia"/>
          <w:sz w:val="18"/>
          <w:szCs w:val="18"/>
        </w:rPr>
        <w:t xml:space="preserve">) before me,” </w:t>
      </w:r>
      <w:proofErr w:type="spellStart"/>
      <w:r>
        <w:rPr>
          <w:rFonts w:ascii="Georgia" w:hAnsi="Georgia"/>
          <w:sz w:val="18"/>
          <w:szCs w:val="18"/>
        </w:rPr>
        <w:t>Tsarnaev</w:t>
      </w:r>
      <w:proofErr w:type="spellEnd"/>
      <w:r>
        <w:rPr>
          <w:rFonts w:ascii="Georgia" w:hAnsi="Georgia"/>
          <w:sz w:val="18"/>
          <w:szCs w:val="18"/>
        </w:rPr>
        <w:t xml:space="preserve"> wrote in one message.</w:t>
      </w:r>
    </w:p>
    <w:p w:rsidR="000B6608" w:rsidRDefault="000B6608" w:rsidP="000B6608">
      <w:pPr>
        <w:pStyle w:val="NormalWeb"/>
        <w:rPr>
          <w:rFonts w:ascii="Georgia" w:hAnsi="Georgia"/>
          <w:sz w:val="18"/>
          <w:szCs w:val="18"/>
        </w:rPr>
      </w:pPr>
      <w:r>
        <w:rPr>
          <w:rFonts w:ascii="Georgia" w:hAnsi="Georgia"/>
          <w:sz w:val="18"/>
          <w:szCs w:val="18"/>
        </w:rPr>
        <w:lastRenderedPageBreak/>
        <w:t xml:space="preserve">“I do not mourn him because his soul is very much alive. God has a plan for each person. Mine was to hide in his boat and shed some light on our actions I ask Allah to make me a </w:t>
      </w:r>
      <w:proofErr w:type="spellStart"/>
      <w:r>
        <w:rPr>
          <w:rFonts w:ascii="Georgia" w:hAnsi="Georgia"/>
          <w:sz w:val="18"/>
          <w:szCs w:val="18"/>
        </w:rPr>
        <w:t>shahied</w:t>
      </w:r>
      <w:proofErr w:type="spellEnd"/>
      <w:r>
        <w:rPr>
          <w:rFonts w:ascii="Georgia" w:hAnsi="Georgia"/>
          <w:sz w:val="18"/>
          <w:szCs w:val="18"/>
        </w:rPr>
        <w:t xml:space="preserve"> (</w:t>
      </w:r>
      <w:proofErr w:type="spellStart"/>
      <w:proofErr w:type="gramStart"/>
      <w:r>
        <w:rPr>
          <w:rFonts w:ascii="Georgia" w:hAnsi="Georgia"/>
          <w:sz w:val="18"/>
          <w:szCs w:val="18"/>
        </w:rPr>
        <w:t>iA</w:t>
      </w:r>
      <w:proofErr w:type="spellEnd"/>
      <w:proofErr w:type="gramEnd"/>
      <w:r>
        <w:rPr>
          <w:rFonts w:ascii="Georgia" w:hAnsi="Georgia"/>
          <w:sz w:val="18"/>
          <w:szCs w:val="18"/>
        </w:rPr>
        <w:t>) to allow me to return to him and be among all the religious people in the highest levels of heaven.</w:t>
      </w:r>
    </w:p>
    <w:p w:rsidR="000B6608" w:rsidRDefault="000B6608" w:rsidP="000B6608">
      <w:pPr>
        <w:pStyle w:val="NormalWeb"/>
        <w:rPr>
          <w:rFonts w:ascii="Georgia" w:hAnsi="Georgia"/>
          <w:sz w:val="18"/>
          <w:szCs w:val="18"/>
        </w:rPr>
      </w:pPr>
      <w:r>
        <w:rPr>
          <w:rFonts w:ascii="Georgia" w:hAnsi="Georgia"/>
          <w:sz w:val="18"/>
          <w:szCs w:val="18"/>
        </w:rPr>
        <w:t xml:space="preserve">“He who Allah guides, no one can misguide. </w:t>
      </w:r>
      <w:proofErr w:type="gramStart"/>
      <w:r>
        <w:rPr>
          <w:rFonts w:ascii="Georgia" w:hAnsi="Georgia"/>
          <w:sz w:val="18"/>
          <w:szCs w:val="18"/>
        </w:rPr>
        <w:t>A … bar!”</w:t>
      </w:r>
      <w:proofErr w:type="gramEnd"/>
    </w:p>
    <w:p w:rsidR="000B6608" w:rsidRDefault="000B6608" w:rsidP="000B6608">
      <w:pPr>
        <w:pStyle w:val="NormalWeb"/>
        <w:rPr>
          <w:rFonts w:ascii="Georgia" w:hAnsi="Georgia"/>
          <w:sz w:val="18"/>
          <w:szCs w:val="18"/>
        </w:rPr>
      </w:pPr>
      <w:r>
        <w:rPr>
          <w:rFonts w:ascii="Georgia" w:hAnsi="Georgia"/>
          <w:sz w:val="18"/>
          <w:szCs w:val="18"/>
        </w:rPr>
        <w:t xml:space="preserve">In another message, </w:t>
      </w:r>
      <w:proofErr w:type="spellStart"/>
      <w:r>
        <w:rPr>
          <w:rFonts w:ascii="Georgia" w:hAnsi="Georgia"/>
          <w:sz w:val="18"/>
          <w:szCs w:val="18"/>
        </w:rPr>
        <w:t>Tsarnaev</w:t>
      </w:r>
      <w:proofErr w:type="spellEnd"/>
      <w:r>
        <w:rPr>
          <w:rFonts w:ascii="Georgia" w:hAnsi="Georgia"/>
          <w:sz w:val="18"/>
          <w:szCs w:val="18"/>
        </w:rPr>
        <w:t xml:space="preserve"> appears to justify the bombings that killed three people and injured more than 260 others, referring to the prophet Muhammad and holy war.</w:t>
      </w:r>
    </w:p>
    <w:p w:rsidR="000B6608" w:rsidRDefault="000B6608" w:rsidP="000B6608">
      <w:pPr>
        <w:pStyle w:val="NormalWeb"/>
        <w:rPr>
          <w:rFonts w:ascii="Georgia" w:hAnsi="Georgia"/>
          <w:sz w:val="18"/>
          <w:szCs w:val="18"/>
        </w:rPr>
      </w:pPr>
      <w:r>
        <w:rPr>
          <w:rFonts w:ascii="Georgia" w:hAnsi="Georgia"/>
          <w:sz w:val="18"/>
          <w:szCs w:val="18"/>
        </w:rPr>
        <w:t>“We are promised victory and we will surely get it. Now I don’t like killing innocent people it is forbidden in Islam but due to said … it is allowed.”</w:t>
      </w:r>
    </w:p>
    <w:p w:rsidR="000B6608" w:rsidRDefault="000B6608" w:rsidP="000B6608">
      <w:pPr>
        <w:pStyle w:val="NormalWeb"/>
        <w:rPr>
          <w:rFonts w:ascii="Georgia" w:hAnsi="Georgia"/>
          <w:sz w:val="18"/>
          <w:szCs w:val="18"/>
        </w:rPr>
      </w:pPr>
      <w:r>
        <w:rPr>
          <w:rFonts w:ascii="Georgia" w:hAnsi="Georgia"/>
          <w:sz w:val="18"/>
          <w:szCs w:val="18"/>
        </w:rPr>
        <w:t xml:space="preserve">In a third message </w:t>
      </w:r>
      <w:proofErr w:type="spellStart"/>
      <w:r>
        <w:rPr>
          <w:rFonts w:ascii="Georgia" w:hAnsi="Georgia"/>
          <w:sz w:val="18"/>
          <w:szCs w:val="18"/>
        </w:rPr>
        <w:t>Tsarnaev</w:t>
      </w:r>
      <w:proofErr w:type="spellEnd"/>
      <w:r>
        <w:rPr>
          <w:rFonts w:ascii="Georgia" w:hAnsi="Georgia"/>
          <w:sz w:val="18"/>
          <w:szCs w:val="18"/>
        </w:rPr>
        <w:t xml:space="preserve"> wrote: “I bear witness that there is no God but Allah and that Muhammad is his messenger.</w:t>
      </w:r>
    </w:p>
    <w:p w:rsidR="000B6608" w:rsidRDefault="000B6608" w:rsidP="000B6608">
      <w:pPr>
        <w:pStyle w:val="NormalWeb"/>
        <w:rPr>
          <w:rFonts w:ascii="Georgia" w:hAnsi="Georgia"/>
          <w:sz w:val="18"/>
          <w:szCs w:val="18"/>
        </w:rPr>
      </w:pPr>
      <w:r>
        <w:rPr>
          <w:rFonts w:ascii="Georgia" w:hAnsi="Georgia"/>
          <w:sz w:val="18"/>
          <w:szCs w:val="18"/>
        </w:rPr>
        <w:t xml:space="preserve">“The U.S. Government is killing our innocent civilians but most of you already know that. As </w:t>
      </w:r>
      <w:proofErr w:type="gramStart"/>
      <w:r>
        <w:rPr>
          <w:rFonts w:ascii="Georgia" w:hAnsi="Georgia"/>
          <w:sz w:val="18"/>
          <w:szCs w:val="18"/>
        </w:rPr>
        <w:t>a</w:t>
      </w:r>
      <w:proofErr w:type="gramEnd"/>
      <w:r>
        <w:rPr>
          <w:rFonts w:ascii="Georgia" w:hAnsi="Georgia"/>
          <w:sz w:val="18"/>
          <w:szCs w:val="18"/>
        </w:rPr>
        <w:t xml:space="preserve"> M … I can’t stand to see such evil go unpunished, we Muslims are one body, you hurt one you hurt us all, well at least that’s how Muhammad wanted it to be … ever.”</w:t>
      </w:r>
    </w:p>
    <w:p w:rsidR="000B6608" w:rsidRDefault="000B6608" w:rsidP="000B6608">
      <w:pPr>
        <w:pStyle w:val="NormalWeb"/>
        <w:rPr>
          <w:rFonts w:ascii="Georgia" w:hAnsi="Georgia"/>
          <w:sz w:val="18"/>
          <w:szCs w:val="18"/>
        </w:rPr>
      </w:pPr>
      <w:r>
        <w:rPr>
          <w:rFonts w:ascii="Georgia" w:hAnsi="Georgia"/>
          <w:sz w:val="18"/>
          <w:szCs w:val="18"/>
        </w:rPr>
        <w:t xml:space="preserve">Prosecutors are expected to use the writings to portray </w:t>
      </w:r>
      <w:proofErr w:type="spellStart"/>
      <w:r>
        <w:rPr>
          <w:rFonts w:ascii="Georgia" w:hAnsi="Georgia"/>
          <w:sz w:val="18"/>
          <w:szCs w:val="18"/>
        </w:rPr>
        <w:t>Tsarnaev</w:t>
      </w:r>
      <w:proofErr w:type="spellEnd"/>
      <w:r>
        <w:rPr>
          <w:rFonts w:ascii="Georgia" w:hAnsi="Georgia"/>
          <w:sz w:val="18"/>
          <w:szCs w:val="18"/>
        </w:rPr>
        <w:t xml:space="preserve"> as a religious extremist who believed the bombings were justified.</w:t>
      </w:r>
    </w:p>
    <w:p w:rsidR="000B6608" w:rsidRDefault="000B6608" w:rsidP="000B6608">
      <w:pPr>
        <w:pStyle w:val="NormalWeb"/>
        <w:rPr>
          <w:rFonts w:ascii="Georgia" w:hAnsi="Georgia"/>
          <w:sz w:val="18"/>
          <w:szCs w:val="18"/>
        </w:rPr>
      </w:pPr>
      <w:proofErr w:type="spellStart"/>
      <w:r>
        <w:rPr>
          <w:rFonts w:ascii="Georgia" w:hAnsi="Georgia"/>
          <w:sz w:val="18"/>
          <w:szCs w:val="18"/>
        </w:rPr>
        <w:t>Tsarnaev</w:t>
      </w:r>
      <w:proofErr w:type="spellEnd"/>
      <w:r>
        <w:rPr>
          <w:rFonts w:ascii="Georgia" w:hAnsi="Georgia"/>
          <w:sz w:val="18"/>
          <w:szCs w:val="18"/>
        </w:rPr>
        <w:t xml:space="preserve"> has pleaded not guilty to the 30-count indictment and faces the death penalty if convicted. Despite his plea, however, his lawyer, Judy Clarke, acknowledged in her opening statement that her client detonated one of the bombs. She has argued that he was under the influence of his older brother.</w:t>
      </w:r>
    </w:p>
    <w:p w:rsidR="000B6608" w:rsidRDefault="000B6608" w:rsidP="000B6608">
      <w:pPr>
        <w:pStyle w:val="NormalWeb"/>
        <w:rPr>
          <w:rFonts w:ascii="Georgia" w:hAnsi="Georgia"/>
          <w:sz w:val="18"/>
          <w:szCs w:val="18"/>
        </w:rPr>
      </w:pPr>
      <w:r>
        <w:rPr>
          <w:rFonts w:ascii="Georgia" w:hAnsi="Georgia"/>
          <w:sz w:val="18"/>
          <w:szCs w:val="18"/>
        </w:rPr>
        <w:t xml:space="preserve">The boat has become the subject of some controversy in the trial. In addition to the transcripts of </w:t>
      </w:r>
      <w:proofErr w:type="spellStart"/>
      <w:r>
        <w:rPr>
          <w:rFonts w:ascii="Georgia" w:hAnsi="Georgia"/>
          <w:sz w:val="18"/>
          <w:szCs w:val="18"/>
        </w:rPr>
        <w:t>Tsarnaev’s</w:t>
      </w:r>
      <w:proofErr w:type="spellEnd"/>
      <w:r>
        <w:rPr>
          <w:rFonts w:ascii="Georgia" w:hAnsi="Georgia"/>
          <w:sz w:val="18"/>
          <w:szCs w:val="18"/>
        </w:rPr>
        <w:t xml:space="preserve"> writings presented to the jurors Tuesday, the government wants to bring in the actual panels from the boat and show the jury how they look.</w:t>
      </w:r>
    </w:p>
    <w:p w:rsidR="000B6608" w:rsidRDefault="000B6608" w:rsidP="000B6608">
      <w:pPr>
        <w:pStyle w:val="NormalWeb"/>
        <w:rPr>
          <w:rFonts w:ascii="Georgia" w:hAnsi="Georgia"/>
          <w:sz w:val="18"/>
          <w:szCs w:val="18"/>
        </w:rPr>
      </w:pPr>
      <w:r>
        <w:rPr>
          <w:rFonts w:ascii="Georgia" w:hAnsi="Georgia"/>
          <w:sz w:val="18"/>
          <w:szCs w:val="18"/>
        </w:rPr>
        <w:t>The defense, however, has insisted that the entire boat be brought to the courthouse, or the jury brought to an FBI evidence storage site to examine the vehicle. The defense clearly wants the jury to see the number of bullet holes fired at the craft, and the pools of their client’s dried blood inside the boat.</w:t>
      </w:r>
    </w:p>
    <w:p w:rsidR="000B6608" w:rsidRDefault="000B6608" w:rsidP="000B6608">
      <w:pPr>
        <w:pStyle w:val="NormalWeb"/>
        <w:rPr>
          <w:rFonts w:ascii="Georgia" w:hAnsi="Georgia"/>
          <w:sz w:val="18"/>
          <w:szCs w:val="18"/>
        </w:rPr>
      </w:pPr>
      <w:r>
        <w:rPr>
          <w:rFonts w:ascii="Georgia" w:hAnsi="Georgia"/>
          <w:sz w:val="18"/>
          <w:szCs w:val="18"/>
        </w:rPr>
        <w:t xml:space="preserve">Though police feared </w:t>
      </w:r>
      <w:proofErr w:type="spellStart"/>
      <w:r>
        <w:rPr>
          <w:rFonts w:ascii="Georgia" w:hAnsi="Georgia"/>
          <w:sz w:val="18"/>
          <w:szCs w:val="18"/>
        </w:rPr>
        <w:t>Tsarnaev</w:t>
      </w:r>
      <w:proofErr w:type="spellEnd"/>
      <w:r>
        <w:rPr>
          <w:rFonts w:ascii="Georgia" w:hAnsi="Georgia"/>
          <w:sz w:val="18"/>
          <w:szCs w:val="18"/>
        </w:rPr>
        <w:t xml:space="preserve"> might have rigged explosives to the boat, they found no firearms or explosives. After being surrounded and shot by police, he climbed out and surrendered.</w:t>
      </w:r>
    </w:p>
    <w:p w:rsidR="000B6608" w:rsidRDefault="000B6608" w:rsidP="000B6608">
      <w:pPr>
        <w:pStyle w:val="NormalWeb"/>
        <w:rPr>
          <w:rFonts w:ascii="Georgia" w:hAnsi="Georgia"/>
          <w:sz w:val="18"/>
          <w:szCs w:val="18"/>
        </w:rPr>
      </w:pPr>
      <w:r>
        <w:rPr>
          <w:rFonts w:ascii="Georgia" w:hAnsi="Georgia"/>
          <w:sz w:val="18"/>
          <w:szCs w:val="18"/>
        </w:rPr>
        <w:t>Tuesday afternoon, Judge George A. O’Toole Jr. adjourned court early and announced he was leaving to inspect the boat himself, apparently with representatives from both legal teams.</w:t>
      </w:r>
    </w:p>
    <w:bookmarkEnd w:id="0"/>
    <w:bookmarkEnd w:id="1"/>
    <w:p w:rsidR="000B6608" w:rsidRPr="000B6608" w:rsidRDefault="000B6608" w:rsidP="000B6608">
      <w:pPr>
        <w:spacing w:before="100" w:beforeAutospacing="1" w:after="100" w:afterAutospacing="1" w:line="288" w:lineRule="atLeast"/>
        <w:rPr>
          <w:rFonts w:ascii="Georgia" w:eastAsia="Times New Roman" w:hAnsi="Georgia" w:cs="Times New Roman"/>
          <w:color w:val="000000"/>
          <w:sz w:val="18"/>
          <w:szCs w:val="18"/>
        </w:rPr>
      </w:pPr>
    </w:p>
    <w:p w:rsidR="00514F34" w:rsidRDefault="00514F34"/>
    <w:sectPr w:rsidR="00514F34" w:rsidSect="00514F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0B6608"/>
    <w:rsid w:val="0000547B"/>
    <w:rsid w:val="000B6608"/>
    <w:rsid w:val="002E0E17"/>
    <w:rsid w:val="00514F34"/>
    <w:rsid w:val="00E41B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F34"/>
  </w:style>
  <w:style w:type="paragraph" w:styleId="Heading1">
    <w:name w:val="heading 1"/>
    <w:basedOn w:val="Normal"/>
    <w:link w:val="Heading1Char"/>
    <w:uiPriority w:val="9"/>
    <w:qFormat/>
    <w:rsid w:val="000B6608"/>
    <w:pPr>
      <w:spacing w:before="100" w:beforeAutospacing="1" w:after="100" w:afterAutospacing="1" w:line="240" w:lineRule="auto"/>
      <w:outlineLvl w:val="0"/>
    </w:pPr>
    <w:rPr>
      <w:rFonts w:ascii="Georgia" w:eastAsia="Times New Roman" w:hAnsi="Georgia" w:cs="Times New Roman"/>
      <w:kern w:val="36"/>
      <w:sz w:val="58"/>
      <w:szCs w:val="5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608"/>
    <w:rPr>
      <w:rFonts w:ascii="Georgia" w:eastAsia="Times New Roman" w:hAnsi="Georgia" w:cs="Times New Roman"/>
      <w:kern w:val="36"/>
      <w:sz w:val="58"/>
      <w:szCs w:val="58"/>
    </w:rPr>
  </w:style>
  <w:style w:type="character" w:styleId="Hyperlink">
    <w:name w:val="Hyperlink"/>
    <w:basedOn w:val="DefaultParagraphFont"/>
    <w:uiPriority w:val="99"/>
    <w:semiHidden/>
    <w:unhideWhenUsed/>
    <w:rsid w:val="000B6608"/>
    <w:rPr>
      <w:strike w:val="0"/>
      <w:dstrike w:val="0"/>
      <w:color w:val="333333"/>
      <w:u w:val="none"/>
      <w:effect w:val="none"/>
    </w:rPr>
  </w:style>
  <w:style w:type="paragraph" w:styleId="NormalWeb">
    <w:name w:val="Normal (Web)"/>
    <w:basedOn w:val="Normal"/>
    <w:uiPriority w:val="99"/>
    <w:semiHidden/>
    <w:unhideWhenUsed/>
    <w:rsid w:val="000B6608"/>
    <w:pPr>
      <w:spacing w:before="100" w:beforeAutospacing="1" w:after="100" w:afterAutospacing="1" w:line="288" w:lineRule="atLeast"/>
    </w:pPr>
    <w:rPr>
      <w:rFonts w:ascii="Times New Roman" w:eastAsia="Times New Roman" w:hAnsi="Times New Roman" w:cs="Times New Roman"/>
      <w:color w:val="000000"/>
      <w:sz w:val="25"/>
      <w:szCs w:val="25"/>
    </w:rPr>
  </w:style>
  <w:style w:type="character" w:customStyle="1" w:styleId="gig-counter-text">
    <w:name w:val="gig-counter-text"/>
    <w:basedOn w:val="DefaultParagraphFont"/>
    <w:rsid w:val="000B6608"/>
  </w:style>
  <w:style w:type="character" w:customStyle="1" w:styleId="related-content-title2">
    <w:name w:val="related-content-title2"/>
    <w:basedOn w:val="DefaultParagraphFont"/>
    <w:rsid w:val="000B6608"/>
  </w:style>
  <w:style w:type="character" w:customStyle="1" w:styleId="articlecreditname3">
    <w:name w:val="articlecreditname3"/>
    <w:basedOn w:val="DefaultParagraphFont"/>
    <w:rsid w:val="000B6608"/>
  </w:style>
  <w:style w:type="paragraph" w:styleId="BalloonText">
    <w:name w:val="Balloon Text"/>
    <w:basedOn w:val="Normal"/>
    <w:link w:val="BalloonTextChar"/>
    <w:uiPriority w:val="99"/>
    <w:semiHidden/>
    <w:unhideWhenUsed/>
    <w:rsid w:val="000B6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6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9595558">
      <w:bodyDiv w:val="1"/>
      <w:marLeft w:val="0"/>
      <w:marRight w:val="0"/>
      <w:marTop w:val="0"/>
      <w:marBottom w:val="0"/>
      <w:divBdr>
        <w:top w:val="none" w:sz="0" w:space="0" w:color="auto"/>
        <w:left w:val="none" w:sz="0" w:space="0" w:color="auto"/>
        <w:bottom w:val="none" w:sz="0" w:space="0" w:color="auto"/>
        <w:right w:val="none" w:sz="0" w:space="0" w:color="auto"/>
      </w:divBdr>
      <w:divsChild>
        <w:div w:id="1330253759">
          <w:marLeft w:val="0"/>
          <w:marRight w:val="0"/>
          <w:marTop w:val="0"/>
          <w:marBottom w:val="0"/>
          <w:divBdr>
            <w:top w:val="none" w:sz="0" w:space="0" w:color="auto"/>
            <w:left w:val="none" w:sz="0" w:space="0" w:color="auto"/>
            <w:bottom w:val="none" w:sz="0" w:space="0" w:color="auto"/>
            <w:right w:val="none" w:sz="0" w:space="0" w:color="auto"/>
          </w:divBdr>
          <w:divsChild>
            <w:div w:id="1194154983">
              <w:marLeft w:val="0"/>
              <w:marRight w:val="0"/>
              <w:marTop w:val="0"/>
              <w:marBottom w:val="0"/>
              <w:divBdr>
                <w:top w:val="none" w:sz="0" w:space="0" w:color="auto"/>
                <w:left w:val="none" w:sz="0" w:space="0" w:color="auto"/>
                <w:bottom w:val="single" w:sz="8" w:space="0" w:color="333333"/>
                <w:right w:val="none" w:sz="0" w:space="0" w:color="auto"/>
              </w:divBdr>
              <w:divsChild>
                <w:div w:id="862747445">
                  <w:marLeft w:val="0"/>
                  <w:marRight w:val="0"/>
                  <w:marTop w:val="0"/>
                  <w:marBottom w:val="0"/>
                  <w:divBdr>
                    <w:top w:val="none" w:sz="0" w:space="0" w:color="auto"/>
                    <w:left w:val="none" w:sz="0" w:space="0" w:color="auto"/>
                    <w:bottom w:val="none" w:sz="0" w:space="0" w:color="auto"/>
                    <w:right w:val="none" w:sz="0" w:space="0" w:color="auto"/>
                  </w:divBdr>
                  <w:divsChild>
                    <w:div w:id="60100180">
                      <w:marLeft w:val="0"/>
                      <w:marRight w:val="0"/>
                      <w:marTop w:val="0"/>
                      <w:marBottom w:val="0"/>
                      <w:divBdr>
                        <w:top w:val="none" w:sz="0" w:space="0" w:color="auto"/>
                        <w:left w:val="none" w:sz="0" w:space="0" w:color="auto"/>
                        <w:bottom w:val="none" w:sz="0" w:space="0" w:color="auto"/>
                        <w:right w:val="none" w:sz="0" w:space="0" w:color="auto"/>
                      </w:divBdr>
                      <w:divsChild>
                        <w:div w:id="1067218515">
                          <w:marLeft w:val="0"/>
                          <w:marRight w:val="0"/>
                          <w:marTop w:val="0"/>
                          <w:marBottom w:val="0"/>
                          <w:divBdr>
                            <w:top w:val="none" w:sz="0" w:space="0" w:color="auto"/>
                            <w:left w:val="none" w:sz="0" w:space="0" w:color="auto"/>
                            <w:bottom w:val="none" w:sz="0" w:space="0" w:color="auto"/>
                            <w:right w:val="none" w:sz="0" w:space="0" w:color="auto"/>
                          </w:divBdr>
                          <w:divsChild>
                            <w:div w:id="185483747">
                              <w:marLeft w:val="0"/>
                              <w:marRight w:val="0"/>
                              <w:marTop w:val="0"/>
                              <w:marBottom w:val="0"/>
                              <w:divBdr>
                                <w:top w:val="none" w:sz="0" w:space="0" w:color="auto"/>
                                <w:left w:val="none" w:sz="0" w:space="0" w:color="auto"/>
                                <w:bottom w:val="none" w:sz="0" w:space="0" w:color="auto"/>
                                <w:right w:val="none" w:sz="0" w:space="0" w:color="auto"/>
                              </w:divBdr>
                              <w:divsChild>
                                <w:div w:id="7923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081424">
      <w:bodyDiv w:val="1"/>
      <w:marLeft w:val="0"/>
      <w:marRight w:val="0"/>
      <w:marTop w:val="0"/>
      <w:marBottom w:val="0"/>
      <w:divBdr>
        <w:top w:val="none" w:sz="0" w:space="0" w:color="auto"/>
        <w:left w:val="none" w:sz="0" w:space="0" w:color="auto"/>
        <w:bottom w:val="none" w:sz="0" w:space="0" w:color="auto"/>
        <w:right w:val="none" w:sz="0" w:space="0" w:color="auto"/>
      </w:divBdr>
      <w:divsChild>
        <w:div w:id="612369967">
          <w:marLeft w:val="0"/>
          <w:marRight w:val="0"/>
          <w:marTop w:val="0"/>
          <w:marBottom w:val="0"/>
          <w:divBdr>
            <w:top w:val="none" w:sz="0" w:space="0" w:color="auto"/>
            <w:left w:val="none" w:sz="0" w:space="0" w:color="auto"/>
            <w:bottom w:val="none" w:sz="0" w:space="0" w:color="auto"/>
            <w:right w:val="none" w:sz="0" w:space="0" w:color="auto"/>
          </w:divBdr>
          <w:divsChild>
            <w:div w:id="1239291913">
              <w:marLeft w:val="0"/>
              <w:marRight w:val="0"/>
              <w:marTop w:val="0"/>
              <w:marBottom w:val="0"/>
              <w:divBdr>
                <w:top w:val="none" w:sz="0" w:space="0" w:color="auto"/>
                <w:left w:val="none" w:sz="0" w:space="0" w:color="auto"/>
                <w:bottom w:val="single" w:sz="8" w:space="0" w:color="333333"/>
                <w:right w:val="none" w:sz="0" w:space="0" w:color="auto"/>
              </w:divBdr>
              <w:divsChild>
                <w:div w:id="665596383">
                  <w:marLeft w:val="0"/>
                  <w:marRight w:val="0"/>
                  <w:marTop w:val="0"/>
                  <w:marBottom w:val="0"/>
                  <w:divBdr>
                    <w:top w:val="none" w:sz="0" w:space="0" w:color="auto"/>
                    <w:left w:val="none" w:sz="0" w:space="0" w:color="auto"/>
                    <w:bottom w:val="none" w:sz="0" w:space="0" w:color="auto"/>
                    <w:right w:val="none" w:sz="0" w:space="0" w:color="auto"/>
                  </w:divBdr>
                  <w:divsChild>
                    <w:div w:id="1941525010">
                      <w:marLeft w:val="0"/>
                      <w:marRight w:val="0"/>
                      <w:marTop w:val="0"/>
                      <w:marBottom w:val="0"/>
                      <w:divBdr>
                        <w:top w:val="none" w:sz="0" w:space="0" w:color="auto"/>
                        <w:left w:val="none" w:sz="0" w:space="0" w:color="auto"/>
                        <w:bottom w:val="none" w:sz="0" w:space="0" w:color="auto"/>
                        <w:right w:val="none" w:sz="0" w:space="0" w:color="auto"/>
                      </w:divBdr>
                      <w:divsChild>
                        <w:div w:id="933785604">
                          <w:marLeft w:val="0"/>
                          <w:marRight w:val="0"/>
                          <w:marTop w:val="0"/>
                          <w:marBottom w:val="0"/>
                          <w:divBdr>
                            <w:top w:val="none" w:sz="0" w:space="0" w:color="auto"/>
                            <w:left w:val="none" w:sz="0" w:space="0" w:color="auto"/>
                            <w:bottom w:val="none" w:sz="0" w:space="0" w:color="auto"/>
                            <w:right w:val="none" w:sz="0" w:space="0" w:color="auto"/>
                          </w:divBdr>
                          <w:divsChild>
                            <w:div w:id="1543244609">
                              <w:marLeft w:val="0"/>
                              <w:marRight w:val="0"/>
                              <w:marTop w:val="0"/>
                              <w:marBottom w:val="0"/>
                              <w:divBdr>
                                <w:top w:val="none" w:sz="0" w:space="0" w:color="auto"/>
                                <w:left w:val="none" w:sz="0" w:space="0" w:color="auto"/>
                                <w:bottom w:val="none" w:sz="0" w:space="0" w:color="auto"/>
                                <w:right w:val="none" w:sz="0" w:space="0" w:color="auto"/>
                              </w:divBdr>
                              <w:divsChild>
                                <w:div w:id="14053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973147">
      <w:bodyDiv w:val="1"/>
      <w:marLeft w:val="0"/>
      <w:marRight w:val="0"/>
      <w:marTop w:val="0"/>
      <w:marBottom w:val="0"/>
      <w:divBdr>
        <w:top w:val="none" w:sz="0" w:space="0" w:color="auto"/>
        <w:left w:val="none" w:sz="0" w:space="0" w:color="auto"/>
        <w:bottom w:val="none" w:sz="0" w:space="0" w:color="auto"/>
        <w:right w:val="none" w:sz="0" w:space="0" w:color="auto"/>
      </w:divBdr>
      <w:divsChild>
        <w:div w:id="161819783">
          <w:marLeft w:val="0"/>
          <w:marRight w:val="0"/>
          <w:marTop w:val="0"/>
          <w:marBottom w:val="0"/>
          <w:divBdr>
            <w:top w:val="none" w:sz="0" w:space="0" w:color="auto"/>
            <w:left w:val="none" w:sz="0" w:space="0" w:color="auto"/>
            <w:bottom w:val="none" w:sz="0" w:space="0" w:color="auto"/>
            <w:right w:val="none" w:sz="0" w:space="0" w:color="auto"/>
          </w:divBdr>
          <w:divsChild>
            <w:div w:id="1386373167">
              <w:marLeft w:val="0"/>
              <w:marRight w:val="0"/>
              <w:marTop w:val="0"/>
              <w:marBottom w:val="0"/>
              <w:divBdr>
                <w:top w:val="none" w:sz="0" w:space="0" w:color="auto"/>
                <w:left w:val="none" w:sz="0" w:space="0" w:color="auto"/>
                <w:bottom w:val="single" w:sz="8" w:space="0" w:color="333333"/>
                <w:right w:val="none" w:sz="0" w:space="0" w:color="auto"/>
              </w:divBdr>
              <w:divsChild>
                <w:div w:id="1198394241">
                  <w:marLeft w:val="0"/>
                  <w:marRight w:val="0"/>
                  <w:marTop w:val="0"/>
                  <w:marBottom w:val="0"/>
                  <w:divBdr>
                    <w:top w:val="none" w:sz="0" w:space="0" w:color="auto"/>
                    <w:left w:val="none" w:sz="0" w:space="0" w:color="auto"/>
                    <w:bottom w:val="none" w:sz="0" w:space="0" w:color="auto"/>
                    <w:right w:val="none" w:sz="0" w:space="0" w:color="auto"/>
                  </w:divBdr>
                  <w:divsChild>
                    <w:div w:id="196428243">
                      <w:marLeft w:val="0"/>
                      <w:marRight w:val="0"/>
                      <w:marTop w:val="0"/>
                      <w:marBottom w:val="0"/>
                      <w:divBdr>
                        <w:top w:val="none" w:sz="0" w:space="0" w:color="auto"/>
                        <w:left w:val="none" w:sz="0" w:space="0" w:color="auto"/>
                        <w:bottom w:val="none" w:sz="0" w:space="0" w:color="auto"/>
                        <w:right w:val="none" w:sz="0" w:space="0" w:color="auto"/>
                      </w:divBdr>
                      <w:divsChild>
                        <w:div w:id="174001730">
                          <w:marLeft w:val="0"/>
                          <w:marRight w:val="0"/>
                          <w:marTop w:val="0"/>
                          <w:marBottom w:val="0"/>
                          <w:divBdr>
                            <w:top w:val="none" w:sz="0" w:space="0" w:color="auto"/>
                            <w:left w:val="none" w:sz="0" w:space="0" w:color="auto"/>
                            <w:bottom w:val="none" w:sz="0" w:space="0" w:color="auto"/>
                            <w:right w:val="none" w:sz="0" w:space="0" w:color="auto"/>
                          </w:divBdr>
                          <w:divsChild>
                            <w:div w:id="100227132">
                              <w:marLeft w:val="0"/>
                              <w:marRight w:val="0"/>
                              <w:marTop w:val="0"/>
                              <w:marBottom w:val="0"/>
                              <w:divBdr>
                                <w:top w:val="none" w:sz="0" w:space="0" w:color="auto"/>
                                <w:left w:val="none" w:sz="0" w:space="0" w:color="auto"/>
                                <w:bottom w:val="none" w:sz="0" w:space="0" w:color="auto"/>
                                <w:right w:val="none" w:sz="0" w:space="0" w:color="auto"/>
                              </w:divBdr>
                              <w:divsChild>
                                <w:div w:id="14962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643563">
      <w:bodyDiv w:val="1"/>
      <w:marLeft w:val="0"/>
      <w:marRight w:val="0"/>
      <w:marTop w:val="0"/>
      <w:marBottom w:val="0"/>
      <w:divBdr>
        <w:top w:val="none" w:sz="0" w:space="0" w:color="auto"/>
        <w:left w:val="none" w:sz="0" w:space="0" w:color="auto"/>
        <w:bottom w:val="none" w:sz="0" w:space="0" w:color="auto"/>
        <w:right w:val="none" w:sz="0" w:space="0" w:color="auto"/>
      </w:divBdr>
      <w:divsChild>
        <w:div w:id="301886771">
          <w:marLeft w:val="0"/>
          <w:marRight w:val="0"/>
          <w:marTop w:val="0"/>
          <w:marBottom w:val="0"/>
          <w:divBdr>
            <w:top w:val="none" w:sz="0" w:space="0" w:color="auto"/>
            <w:left w:val="none" w:sz="0" w:space="0" w:color="auto"/>
            <w:bottom w:val="none" w:sz="0" w:space="0" w:color="auto"/>
            <w:right w:val="none" w:sz="0" w:space="0" w:color="auto"/>
          </w:divBdr>
          <w:divsChild>
            <w:div w:id="1776365118">
              <w:marLeft w:val="0"/>
              <w:marRight w:val="0"/>
              <w:marTop w:val="0"/>
              <w:marBottom w:val="0"/>
              <w:divBdr>
                <w:top w:val="none" w:sz="0" w:space="0" w:color="auto"/>
                <w:left w:val="none" w:sz="0" w:space="0" w:color="auto"/>
                <w:bottom w:val="single" w:sz="8" w:space="0" w:color="333333"/>
                <w:right w:val="none" w:sz="0" w:space="0" w:color="auto"/>
              </w:divBdr>
              <w:divsChild>
                <w:div w:id="2049908974">
                  <w:marLeft w:val="0"/>
                  <w:marRight w:val="0"/>
                  <w:marTop w:val="0"/>
                  <w:marBottom w:val="0"/>
                  <w:divBdr>
                    <w:top w:val="none" w:sz="0" w:space="0" w:color="auto"/>
                    <w:left w:val="none" w:sz="0" w:space="0" w:color="auto"/>
                    <w:bottom w:val="none" w:sz="0" w:space="0" w:color="auto"/>
                    <w:right w:val="none" w:sz="0" w:space="0" w:color="auto"/>
                  </w:divBdr>
                  <w:divsChild>
                    <w:div w:id="116223140">
                      <w:marLeft w:val="0"/>
                      <w:marRight w:val="0"/>
                      <w:marTop w:val="0"/>
                      <w:marBottom w:val="0"/>
                      <w:divBdr>
                        <w:top w:val="none" w:sz="0" w:space="0" w:color="auto"/>
                        <w:left w:val="none" w:sz="0" w:space="0" w:color="auto"/>
                        <w:bottom w:val="none" w:sz="0" w:space="0" w:color="auto"/>
                        <w:right w:val="none" w:sz="0" w:space="0" w:color="auto"/>
                      </w:divBdr>
                      <w:divsChild>
                        <w:div w:id="1941521560">
                          <w:marLeft w:val="0"/>
                          <w:marRight w:val="0"/>
                          <w:marTop w:val="0"/>
                          <w:marBottom w:val="0"/>
                          <w:divBdr>
                            <w:top w:val="none" w:sz="0" w:space="0" w:color="auto"/>
                            <w:left w:val="none" w:sz="0" w:space="0" w:color="auto"/>
                            <w:bottom w:val="none" w:sz="0" w:space="0" w:color="auto"/>
                            <w:right w:val="none" w:sz="0" w:space="0" w:color="auto"/>
                          </w:divBdr>
                          <w:divsChild>
                            <w:div w:id="1654211398">
                              <w:marLeft w:val="0"/>
                              <w:marRight w:val="0"/>
                              <w:marTop w:val="0"/>
                              <w:marBottom w:val="0"/>
                              <w:divBdr>
                                <w:top w:val="none" w:sz="0" w:space="0" w:color="auto"/>
                                <w:left w:val="none" w:sz="0" w:space="0" w:color="auto"/>
                                <w:bottom w:val="none" w:sz="0" w:space="0" w:color="auto"/>
                                <w:right w:val="none" w:sz="0" w:space="0" w:color="auto"/>
                              </w:divBdr>
                            </w:div>
                            <w:div w:id="1934630323">
                              <w:marLeft w:val="0"/>
                              <w:marRight w:val="0"/>
                              <w:marTop w:val="0"/>
                              <w:marBottom w:val="0"/>
                              <w:divBdr>
                                <w:top w:val="none" w:sz="0" w:space="0" w:color="auto"/>
                                <w:left w:val="none" w:sz="0" w:space="0" w:color="auto"/>
                                <w:bottom w:val="none" w:sz="0" w:space="0" w:color="auto"/>
                                <w:right w:val="none" w:sz="0" w:space="0" w:color="auto"/>
                              </w:divBdr>
                              <w:divsChild>
                                <w:div w:id="829756253">
                                  <w:marLeft w:val="0"/>
                                  <w:marRight w:val="0"/>
                                  <w:marTop w:val="215"/>
                                  <w:marBottom w:val="0"/>
                                  <w:divBdr>
                                    <w:top w:val="none" w:sz="0" w:space="0" w:color="auto"/>
                                    <w:left w:val="none" w:sz="0" w:space="0" w:color="auto"/>
                                    <w:bottom w:val="none" w:sz="0" w:space="0" w:color="auto"/>
                                    <w:right w:val="none" w:sz="0" w:space="0" w:color="auto"/>
                                  </w:divBdr>
                                  <w:divsChild>
                                    <w:div w:id="206726489">
                                      <w:marLeft w:val="0"/>
                                      <w:marRight w:val="0"/>
                                      <w:marTop w:val="0"/>
                                      <w:marBottom w:val="0"/>
                                      <w:divBdr>
                                        <w:top w:val="none" w:sz="0" w:space="0" w:color="auto"/>
                                        <w:left w:val="none" w:sz="0" w:space="0" w:color="auto"/>
                                        <w:bottom w:val="none" w:sz="0" w:space="0" w:color="auto"/>
                                        <w:right w:val="none" w:sz="0" w:space="0" w:color="auto"/>
                                      </w:divBdr>
                                      <w:divsChild>
                                        <w:div w:id="1652637674">
                                          <w:marLeft w:val="0"/>
                                          <w:marRight w:val="0"/>
                                          <w:marTop w:val="0"/>
                                          <w:marBottom w:val="0"/>
                                          <w:divBdr>
                                            <w:top w:val="none" w:sz="0" w:space="0" w:color="auto"/>
                                            <w:left w:val="none" w:sz="0" w:space="0" w:color="auto"/>
                                            <w:bottom w:val="none" w:sz="0" w:space="0" w:color="auto"/>
                                            <w:right w:val="none" w:sz="0" w:space="0" w:color="auto"/>
                                          </w:divBdr>
                                          <w:divsChild>
                                            <w:div w:id="604120800">
                                              <w:marLeft w:val="0"/>
                                              <w:marRight w:val="0"/>
                                              <w:marTop w:val="0"/>
                                              <w:marBottom w:val="0"/>
                                              <w:divBdr>
                                                <w:top w:val="none" w:sz="0" w:space="0" w:color="auto"/>
                                                <w:left w:val="none" w:sz="0" w:space="0" w:color="auto"/>
                                                <w:bottom w:val="none" w:sz="0" w:space="0" w:color="auto"/>
                                                <w:right w:val="none" w:sz="0" w:space="0" w:color="auto"/>
                                              </w:divBdr>
                                              <w:divsChild>
                                                <w:div w:id="1822699914">
                                                  <w:marLeft w:val="0"/>
                                                  <w:marRight w:val="0"/>
                                                  <w:marTop w:val="0"/>
                                                  <w:marBottom w:val="0"/>
                                                  <w:divBdr>
                                                    <w:top w:val="none" w:sz="0" w:space="0" w:color="auto"/>
                                                    <w:left w:val="none" w:sz="0" w:space="0" w:color="auto"/>
                                                    <w:bottom w:val="none" w:sz="0" w:space="0" w:color="auto"/>
                                                    <w:right w:val="none" w:sz="0" w:space="0" w:color="auto"/>
                                                  </w:divBdr>
                                                  <w:divsChild>
                                                    <w:div w:id="20149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390320">
                                  <w:marLeft w:val="0"/>
                                  <w:marRight w:val="0"/>
                                  <w:marTop w:val="0"/>
                                  <w:marBottom w:val="0"/>
                                  <w:divBdr>
                                    <w:top w:val="none" w:sz="0" w:space="0" w:color="auto"/>
                                    <w:left w:val="none" w:sz="0" w:space="0" w:color="auto"/>
                                    <w:bottom w:val="none" w:sz="0" w:space="0" w:color="auto"/>
                                    <w:right w:val="none" w:sz="0" w:space="0" w:color="auto"/>
                                  </w:divBdr>
                                  <w:divsChild>
                                    <w:div w:id="612244641">
                                      <w:marLeft w:val="0"/>
                                      <w:marRight w:val="0"/>
                                      <w:marTop w:val="0"/>
                                      <w:marBottom w:val="0"/>
                                      <w:divBdr>
                                        <w:top w:val="none" w:sz="0" w:space="0" w:color="auto"/>
                                        <w:left w:val="none" w:sz="0" w:space="0" w:color="auto"/>
                                        <w:bottom w:val="none" w:sz="0" w:space="0" w:color="auto"/>
                                        <w:right w:val="none" w:sz="0" w:space="0" w:color="auto"/>
                                      </w:divBdr>
                                      <w:divsChild>
                                        <w:div w:id="18329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5753">
                                  <w:marLeft w:val="0"/>
                                  <w:marRight w:val="0"/>
                                  <w:marTop w:val="0"/>
                                  <w:marBottom w:val="0"/>
                                  <w:divBdr>
                                    <w:top w:val="none" w:sz="0" w:space="0" w:color="auto"/>
                                    <w:left w:val="none" w:sz="0" w:space="0" w:color="auto"/>
                                    <w:bottom w:val="none" w:sz="0" w:space="0" w:color="auto"/>
                                    <w:right w:val="none" w:sz="0" w:space="0" w:color="auto"/>
                                  </w:divBdr>
                                  <w:divsChild>
                                    <w:div w:id="676931965">
                                      <w:marLeft w:val="0"/>
                                      <w:marRight w:val="0"/>
                                      <w:marTop w:val="0"/>
                                      <w:marBottom w:val="0"/>
                                      <w:divBdr>
                                        <w:top w:val="none" w:sz="0" w:space="0" w:color="auto"/>
                                        <w:left w:val="none" w:sz="0" w:space="0" w:color="auto"/>
                                        <w:bottom w:val="none" w:sz="0" w:space="0" w:color="auto"/>
                                        <w:right w:val="none" w:sz="0" w:space="0" w:color="auto"/>
                                      </w:divBdr>
                                      <w:divsChild>
                                        <w:div w:id="3511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06053">
                              <w:marLeft w:val="0"/>
                              <w:marRight w:val="0"/>
                              <w:marTop w:val="0"/>
                              <w:marBottom w:val="0"/>
                              <w:divBdr>
                                <w:top w:val="none" w:sz="0" w:space="0" w:color="auto"/>
                                <w:left w:val="none" w:sz="0" w:space="0" w:color="auto"/>
                                <w:bottom w:val="none" w:sz="0" w:space="0" w:color="auto"/>
                                <w:right w:val="none" w:sz="0" w:space="0" w:color="auto"/>
                              </w:divBdr>
                              <w:divsChild>
                                <w:div w:id="1615866906">
                                  <w:marLeft w:val="0"/>
                                  <w:marRight w:val="0"/>
                                  <w:marTop w:val="21"/>
                                  <w:marBottom w:val="0"/>
                                  <w:divBdr>
                                    <w:top w:val="none" w:sz="0" w:space="0" w:color="auto"/>
                                    <w:left w:val="none" w:sz="0" w:space="0" w:color="auto"/>
                                    <w:bottom w:val="none" w:sz="0" w:space="0" w:color="auto"/>
                                    <w:right w:val="none" w:sz="0" w:space="0" w:color="auto"/>
                                  </w:divBdr>
                                  <w:divsChild>
                                    <w:div w:id="1050228238">
                                      <w:marLeft w:val="0"/>
                                      <w:marRight w:val="0"/>
                                      <w:marTop w:val="0"/>
                                      <w:marBottom w:val="0"/>
                                      <w:divBdr>
                                        <w:top w:val="none" w:sz="0" w:space="0" w:color="auto"/>
                                        <w:left w:val="none" w:sz="0" w:space="0" w:color="auto"/>
                                        <w:bottom w:val="none" w:sz="0" w:space="0" w:color="auto"/>
                                        <w:right w:val="none" w:sz="0" w:space="0" w:color="auto"/>
                                      </w:divBdr>
                                      <w:divsChild>
                                        <w:div w:id="1630359060">
                                          <w:marLeft w:val="0"/>
                                          <w:marRight w:val="0"/>
                                          <w:marTop w:val="0"/>
                                          <w:marBottom w:val="0"/>
                                          <w:divBdr>
                                            <w:top w:val="none" w:sz="0" w:space="0" w:color="auto"/>
                                            <w:left w:val="none" w:sz="0" w:space="0" w:color="auto"/>
                                            <w:bottom w:val="none" w:sz="0" w:space="0" w:color="auto"/>
                                            <w:right w:val="none" w:sz="0" w:space="0" w:color="auto"/>
                                          </w:divBdr>
                                        </w:div>
                                        <w:div w:id="189303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3279">
                                  <w:marLeft w:val="0"/>
                                  <w:marRight w:val="0"/>
                                  <w:marTop w:val="0"/>
                                  <w:marBottom w:val="0"/>
                                  <w:divBdr>
                                    <w:top w:val="none" w:sz="0" w:space="0" w:color="auto"/>
                                    <w:left w:val="none" w:sz="0" w:space="0" w:color="auto"/>
                                    <w:bottom w:val="none" w:sz="0" w:space="0" w:color="auto"/>
                                    <w:right w:val="none" w:sz="0" w:space="0" w:color="auto"/>
                                  </w:divBdr>
                                  <w:divsChild>
                                    <w:div w:id="261568525">
                                      <w:marLeft w:val="0"/>
                                      <w:marRight w:val="0"/>
                                      <w:marTop w:val="0"/>
                                      <w:marBottom w:val="0"/>
                                      <w:divBdr>
                                        <w:top w:val="none" w:sz="0" w:space="0" w:color="auto"/>
                                        <w:left w:val="none" w:sz="0" w:space="0" w:color="auto"/>
                                        <w:bottom w:val="none" w:sz="0" w:space="0" w:color="auto"/>
                                        <w:right w:val="none" w:sz="0" w:space="0" w:color="auto"/>
                                      </w:divBdr>
                                    </w:div>
                                    <w:div w:id="145236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2259">
                              <w:marLeft w:val="0"/>
                              <w:marRight w:val="0"/>
                              <w:marTop w:val="0"/>
                              <w:marBottom w:val="0"/>
                              <w:divBdr>
                                <w:top w:val="none" w:sz="0" w:space="0" w:color="auto"/>
                                <w:left w:val="none" w:sz="0" w:space="0" w:color="auto"/>
                                <w:bottom w:val="none" w:sz="0" w:space="0" w:color="auto"/>
                                <w:right w:val="none" w:sz="0" w:space="0" w:color="auto"/>
                              </w:divBdr>
                              <w:divsChild>
                                <w:div w:id="1095437459">
                                  <w:marLeft w:val="0"/>
                                  <w:marRight w:val="0"/>
                                  <w:marTop w:val="0"/>
                                  <w:marBottom w:val="0"/>
                                  <w:divBdr>
                                    <w:top w:val="none" w:sz="0" w:space="0" w:color="auto"/>
                                    <w:left w:val="none" w:sz="0" w:space="0" w:color="auto"/>
                                    <w:bottom w:val="none" w:sz="0" w:space="0" w:color="auto"/>
                                    <w:right w:val="none" w:sz="0" w:space="0" w:color="auto"/>
                                  </w:divBdr>
                                </w:div>
                                <w:div w:id="1925920278">
                                  <w:marLeft w:val="0"/>
                                  <w:marRight w:val="0"/>
                                  <w:marTop w:val="0"/>
                                  <w:marBottom w:val="0"/>
                                  <w:divBdr>
                                    <w:top w:val="none" w:sz="0" w:space="0" w:color="auto"/>
                                    <w:left w:val="none" w:sz="0" w:space="0" w:color="auto"/>
                                    <w:bottom w:val="none" w:sz="0" w:space="0" w:color="auto"/>
                                    <w:right w:val="none" w:sz="0" w:space="0" w:color="auto"/>
                                  </w:divBdr>
                                </w:div>
                              </w:divsChild>
                            </w:div>
                            <w:div w:id="94249809">
                              <w:marLeft w:val="0"/>
                              <w:marRight w:val="0"/>
                              <w:marTop w:val="0"/>
                              <w:marBottom w:val="0"/>
                              <w:divBdr>
                                <w:top w:val="none" w:sz="0" w:space="0" w:color="auto"/>
                                <w:left w:val="none" w:sz="0" w:space="0" w:color="auto"/>
                                <w:bottom w:val="none" w:sz="0" w:space="0" w:color="auto"/>
                                <w:right w:val="none" w:sz="0" w:space="0" w:color="auto"/>
                              </w:divBdr>
                              <w:divsChild>
                                <w:div w:id="13293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ouch.latimes.com/" TargetMode="External"/><Relationship Id="rId5" Type="http://schemas.openxmlformats.org/officeDocument/2006/relationships/image" Target="media/image1.jpeg"/><Relationship Id="rId4" Type="http://schemas.openxmlformats.org/officeDocument/2006/relationships/hyperlink" Target="http://touch.latimes.com/#section/607/gallery/p2p-830239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667</Words>
  <Characters>3807</Characters>
  <Application>Microsoft Office Word</Application>
  <DocSecurity>0</DocSecurity>
  <Lines>31</Lines>
  <Paragraphs>8</Paragraphs>
  <ScaleCrop>false</ScaleCrop>
  <Company>Hewlett-Packard</Company>
  <LinksUpToDate>false</LinksUpToDate>
  <CharactersWithSpaces>4466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Duane Osburn</dc:creator>
  <cp:lastModifiedBy>Duane Osburn</cp:lastModifiedBy>
  <cp:revision>3</cp:revision>
  <dcterms:created xsi:type="dcterms:W3CDTF">2015-03-11T17:58:00Z</dcterms:created>
  <dcterms:modified xsi:type="dcterms:W3CDTF">2015-03-11T18:46:00Z</dcterms:modified>
</cp:coreProperties>
</file>