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40"/>
        </w:rPr>
      </w:pPr>
      <w:r>
        <w:rPr>
          <w:rFonts w:asciiTheme="minorHAnsi" w:hAnsiTheme="minorHAnsi"/>
          <w:b/>
          <w:color w:val="0000FF"/>
          <w:sz w:val="40"/>
        </w:rPr>
        <w:t>Pacific Rim Undergraduate Experience (PRIME)</w:t>
      </w:r>
      <w:r>
        <w:rPr>
          <w:rFonts w:asciiTheme="minorHAnsi" w:hAnsiTheme="minorHAnsi"/>
          <w:b/>
          <w:color w:val="0000FF"/>
          <w:sz w:val="40"/>
        </w:rPr>
        <w:br/>
        <w:t>Preliminary Application 2015</w:t>
      </w:r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  <w:lang w:eastAsia="ko-KR"/>
        </w:rPr>
      </w:pPr>
      <w:r>
        <w:rPr>
          <w:rFonts w:asciiTheme="minorHAnsi" w:hAnsiTheme="minorHAnsi"/>
          <w:b/>
          <w:color w:val="0000FF"/>
          <w:sz w:val="24"/>
          <w:szCs w:val="24"/>
        </w:rPr>
        <w:t>UCSD Academic Internship Program Summer Research Project 2015</w:t>
      </w:r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</w:rPr>
      </w:pPr>
      <w:r>
        <w:rPr>
          <w:rFonts w:asciiTheme="minorHAnsi" w:hAnsiTheme="minorHAnsi"/>
          <w:b/>
          <w:color w:val="0000FF"/>
          <w:sz w:val="24"/>
          <w:szCs w:val="24"/>
        </w:rPr>
        <w:t xml:space="preserve">Supported by NSF, Calit2, The Pacific Rim Application and Grid Middleware Assembly (PRAGMA), Private Donations and Host Institutions </w:t>
      </w:r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</w:rPr>
      </w:pPr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 w:cs="Futura"/>
          <w:b/>
          <w:color w:val="008000"/>
          <w:sz w:val="24"/>
          <w:szCs w:val="24"/>
        </w:rPr>
      </w:pPr>
      <w:r>
        <w:rPr>
          <w:rFonts w:asciiTheme="minorHAnsi" w:eastAsiaTheme="minorEastAsia" w:hAnsiTheme="minorHAnsi" w:cs="Futura"/>
          <w:b/>
          <w:color w:val="008000"/>
          <w:sz w:val="28"/>
          <w:szCs w:val="28"/>
          <w:lang w:val="en-US"/>
        </w:rPr>
        <w:t>PRIME 2015 is limited to only two host sites in Japan (NAIST and Osaka University)</w:t>
      </w:r>
      <w:r>
        <w:rPr>
          <w:rFonts w:asciiTheme="minorHAnsi" w:eastAsiaTheme="minorEastAsia" w:hAnsiTheme="minorHAnsi" w:cs="Futura"/>
          <w:color w:val="008000"/>
          <w:sz w:val="24"/>
          <w:szCs w:val="24"/>
          <w:lang w:val="en-US"/>
        </w:rPr>
        <w:br/>
        <w:t xml:space="preserve">In order to ensure the high quality of the participants, we are requiring that applicants apply for </w:t>
      </w:r>
      <w:r>
        <w:rPr>
          <w:rFonts w:asciiTheme="minorHAnsi" w:eastAsiaTheme="minorEastAsia" w:hAnsiTheme="minorHAnsi" w:cs="Futura"/>
          <w:color w:val="008000"/>
          <w:sz w:val="24"/>
          <w:szCs w:val="24"/>
          <w:u w:val="single"/>
          <w:lang w:val="en-US"/>
        </w:rPr>
        <w:t>and</w:t>
      </w:r>
      <w:r>
        <w:rPr>
          <w:rFonts w:asciiTheme="minorHAnsi" w:eastAsiaTheme="minorEastAsia" w:hAnsiTheme="minorHAnsi" w:cs="Futura"/>
          <w:color w:val="008000"/>
          <w:sz w:val="24"/>
          <w:szCs w:val="24"/>
          <w:lang w:val="en-US"/>
        </w:rPr>
        <w:t xml:space="preserve"> receive a UCSD research scholarship to support their PRIME internship. </w:t>
      </w:r>
      <w:r>
        <w:rPr>
          <w:rFonts w:asciiTheme="minorHAnsi" w:eastAsiaTheme="minorEastAsia" w:hAnsiTheme="minorHAnsi" w:cs="Futura"/>
          <w:color w:val="008000"/>
          <w:sz w:val="24"/>
          <w:szCs w:val="24"/>
          <w:lang w:val="en-US"/>
        </w:rPr>
        <w:br/>
        <w:t xml:space="preserve">More information regarding the scholarships can be found at the following link: </w:t>
      </w:r>
      <w:hyperlink r:id="rId5" w:history="1">
        <w:r>
          <w:rPr>
            <w:rStyle w:val="Hyperlink"/>
            <w:rFonts w:asciiTheme="minorHAnsi" w:eastAsiaTheme="minorEastAsia" w:hAnsiTheme="minorHAnsi" w:cs="Futura"/>
            <w:color w:val="008000"/>
            <w:sz w:val="24"/>
            <w:szCs w:val="24"/>
            <w:u w:val="none"/>
            <w:lang w:val="en-US"/>
          </w:rPr>
          <w:t>https://students.ucsd.edu/finances/financial-aid/types/scholarships/urs/index.html</w:t>
        </w:r>
      </w:hyperlink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</w:rPr>
      </w:pPr>
      <w:r>
        <w:rPr>
          <w:rFonts w:asciiTheme="minorHAnsi" w:hAnsiTheme="minorHAnsi"/>
          <w:b/>
          <w:color w:val="0000FF"/>
          <w:sz w:val="24"/>
          <w:szCs w:val="24"/>
        </w:rPr>
        <w:t>.</w:t>
      </w:r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  <w:szCs w:val="24"/>
        </w:rPr>
      </w:pPr>
      <w:r>
        <w:rPr>
          <w:rFonts w:asciiTheme="minorHAnsi" w:hAnsiTheme="minorHAnsi"/>
          <w:b/>
          <w:color w:val="0000FF"/>
          <w:sz w:val="24"/>
          <w:szCs w:val="24"/>
        </w:rPr>
        <w:t xml:space="preserve">Submitting this information is </w:t>
      </w:r>
      <w:r>
        <w:rPr>
          <w:rFonts w:asciiTheme="minorHAnsi" w:hAnsiTheme="minorHAnsi"/>
          <w:b/>
          <w:color w:val="0000FF"/>
          <w:sz w:val="24"/>
          <w:szCs w:val="24"/>
          <w:u w:val="single"/>
        </w:rPr>
        <w:t>optional</w:t>
      </w:r>
      <w:r>
        <w:rPr>
          <w:rFonts w:asciiTheme="minorHAnsi" w:hAnsiTheme="minorHAnsi"/>
          <w:b/>
          <w:color w:val="0000FF"/>
          <w:sz w:val="24"/>
          <w:szCs w:val="24"/>
        </w:rPr>
        <w:t xml:space="preserve"> but is strongly encouraged, and is due by Friday, 23 January 2015 to Teri Simas</w:t>
      </w:r>
      <w:proofErr w:type="gramStart"/>
      <w:r>
        <w:rPr>
          <w:rFonts w:asciiTheme="minorHAnsi" w:hAnsiTheme="minorHAnsi"/>
          <w:b/>
          <w:color w:val="0000FF"/>
          <w:sz w:val="24"/>
          <w:szCs w:val="24"/>
        </w:rPr>
        <w:t xml:space="preserve">:  </w:t>
      </w:r>
      <w:proofErr w:type="gramEnd"/>
      <w:r>
        <w:rPr>
          <w:rFonts w:asciiTheme="minorHAnsi" w:hAnsiTheme="minorHAnsi"/>
          <w:b/>
          <w:color w:val="0000FF"/>
          <w:sz w:val="24"/>
          <w:szCs w:val="24"/>
        </w:rPr>
        <w:fldChar w:fldCharType="begin"/>
      </w:r>
      <w:r>
        <w:rPr>
          <w:rFonts w:asciiTheme="minorHAnsi" w:hAnsiTheme="minorHAnsi"/>
          <w:b/>
          <w:color w:val="0000FF"/>
          <w:sz w:val="24"/>
          <w:szCs w:val="24"/>
        </w:rPr>
        <w:instrText xml:space="preserve"> HYPERLINK "mailto:ucsdprime@gmail.com" </w:instrText>
      </w:r>
      <w:r>
        <w:rPr>
          <w:rFonts w:asciiTheme="minorHAnsi" w:hAnsiTheme="minorHAnsi"/>
          <w:b/>
          <w:color w:val="0000FF"/>
          <w:sz w:val="24"/>
          <w:szCs w:val="24"/>
        </w:rPr>
      </w:r>
      <w:r>
        <w:rPr>
          <w:rFonts w:asciiTheme="minorHAnsi" w:hAnsiTheme="minorHAnsi"/>
          <w:b/>
          <w:color w:val="0000FF"/>
          <w:sz w:val="24"/>
          <w:szCs w:val="24"/>
        </w:rPr>
        <w:fldChar w:fldCharType="separate"/>
      </w:r>
      <w:r>
        <w:rPr>
          <w:rStyle w:val="Hyperlink"/>
          <w:rFonts w:asciiTheme="minorHAnsi" w:hAnsiTheme="minorHAnsi"/>
          <w:b/>
          <w:sz w:val="24"/>
          <w:szCs w:val="24"/>
        </w:rPr>
        <w:t>ucsdprime@gmail.com</w:t>
      </w:r>
      <w:r>
        <w:rPr>
          <w:rFonts w:asciiTheme="minorHAnsi" w:hAnsiTheme="minorHAnsi"/>
          <w:b/>
          <w:color w:val="0000FF"/>
          <w:sz w:val="24"/>
          <w:szCs w:val="24"/>
        </w:rPr>
        <w:fldChar w:fldCharType="end"/>
      </w:r>
      <w:r>
        <w:rPr>
          <w:rFonts w:asciiTheme="minorHAnsi" w:hAnsiTheme="minorHAnsi"/>
          <w:b/>
          <w:color w:val="0000FF"/>
          <w:sz w:val="24"/>
          <w:szCs w:val="24"/>
        </w:rPr>
        <w:t>, UC San Diego — Atkinson Hall, Room 6404</w:t>
      </w:r>
    </w:p>
    <w:p w:rsidR="00B31A8F" w:rsidRDefault="00B31A8F" w:rsidP="00B31A8F">
      <w:pPr>
        <w:autoSpaceDE w:val="0"/>
        <w:autoSpaceDN w:val="0"/>
        <w:adjustRightInd w:val="0"/>
        <w:jc w:val="center"/>
        <w:rPr>
          <w:rFonts w:asciiTheme="minorHAnsi" w:hAnsiTheme="minorHAnsi"/>
          <w:b/>
          <w:color w:val="0000FF"/>
          <w:sz w:val="24"/>
        </w:rPr>
      </w:pPr>
    </w:p>
    <w:p w:rsidR="00B31A8F" w:rsidRDefault="00B31A8F" w:rsidP="00B31A8F">
      <w:pPr>
        <w:autoSpaceDE w:val="0"/>
        <w:autoSpaceDN w:val="0"/>
        <w:adjustRightInd w:val="0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Personal details</w:t>
      </w:r>
    </w:p>
    <w:tbl>
      <w:tblPr>
        <w:tblW w:w="1027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48"/>
        <w:gridCol w:w="6523"/>
      </w:tblGrid>
      <w:tr w:rsidR="00B31A8F" w:rsidTr="00A91A80">
        <w:trPr>
          <w:trHeight w:val="302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Last Name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28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 Name, Middle Initial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B31A8F" w:rsidTr="00A91A80">
        <w:trPr>
          <w:trHeight w:val="28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Student ID number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B31A8F" w:rsidTr="00A91A80">
        <w:trPr>
          <w:trHeight w:val="28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Address 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302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City, State and Zip Code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="Arial"/>
                <w:color w:val="222222"/>
                <w:sz w:val="20"/>
                <w:szCs w:val="26"/>
              </w:rPr>
              <w:t xml:space="preserve"> </w:t>
            </w:r>
          </w:p>
        </w:tc>
      </w:tr>
      <w:tr w:rsidR="00B31A8F" w:rsidTr="00A91A80">
        <w:trPr>
          <w:trHeight w:val="28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Phone Number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B31A8F" w:rsidTr="00A91A80">
        <w:trPr>
          <w:trHeight w:val="16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E-mail </w:t>
            </w:r>
            <w:proofErr w:type="gramStart"/>
            <w:r>
              <w:rPr>
                <w:rFonts w:asciiTheme="minorHAnsi" w:hAnsiTheme="minorHAnsi"/>
              </w:rPr>
              <w:t xml:space="preserve">address  </w:t>
            </w:r>
            <w:proofErr w:type="gramEnd"/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165"/>
        </w:trPr>
        <w:tc>
          <w:tcPr>
            <w:tcW w:w="3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of Birth, Age</w:t>
            </w:r>
          </w:p>
        </w:tc>
        <w:tc>
          <w:tcPr>
            <w:tcW w:w="6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</w:tbl>
    <w:p w:rsidR="00B31A8F" w:rsidRDefault="00B31A8F" w:rsidP="00B31A8F">
      <w:pPr>
        <w:rPr>
          <w:rFonts w:asciiTheme="minorHAnsi" w:hAnsiTheme="minorHAnsi"/>
        </w:rPr>
      </w:pPr>
    </w:p>
    <w:p w:rsidR="00B31A8F" w:rsidRDefault="00B31A8F" w:rsidP="00B31A8F">
      <w:pPr>
        <w:autoSpaceDE w:val="0"/>
        <w:autoSpaceDN w:val="0"/>
        <w:adjustRightInd w:val="0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Statement of Eligibility</w:t>
      </w:r>
    </w:p>
    <w:tbl>
      <w:tblPr>
        <w:tblW w:w="1027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6491"/>
      </w:tblGrid>
      <w:tr w:rsidR="00B31A8F" w:rsidTr="00A91A80">
        <w:trPr>
          <w:trHeight w:val="27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 of Birth (city, state, country)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B31A8F" w:rsidTr="00A91A80">
        <w:trPr>
          <w:trHeight w:val="26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 Citizenship or Permanent Resident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B31A8F" w:rsidTr="00A91A80">
        <w:trPr>
          <w:trHeight w:val="27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Cumulative G.P.A. on a 4.0 scale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27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GPA in Major on a 4.0 scale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26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Full Time Student?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27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Major(s)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  <w:tr w:rsidR="00B31A8F" w:rsidTr="00A91A80">
        <w:trPr>
          <w:trHeight w:val="26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Minor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278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Class standing when program begins  (e.g. Junior, Senior)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</w:tbl>
    <w:p w:rsidR="00B31A8F" w:rsidRDefault="00B31A8F" w:rsidP="00B31A8F">
      <w:pPr>
        <w:rPr>
          <w:rFonts w:asciiTheme="minorHAnsi" w:hAnsiTheme="minorHAnsi"/>
        </w:rPr>
      </w:pPr>
    </w:p>
    <w:p w:rsidR="00B31A8F" w:rsidRDefault="00B31A8F" w:rsidP="00B31A8F">
      <w:pPr>
        <w:autoSpaceDE w:val="0"/>
        <w:autoSpaceDN w:val="0"/>
        <w:adjustRightInd w:val="0"/>
        <w:outlineLvl w:val="0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UCSD, Host Mentor, Project (fill in as much as possible)</w:t>
      </w:r>
    </w:p>
    <w:tbl>
      <w:tblPr>
        <w:tblW w:w="102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780"/>
        <w:gridCol w:w="6505"/>
      </w:tblGrid>
      <w:tr w:rsidR="00B31A8F" w:rsidTr="00A91A80">
        <w:trPr>
          <w:trHeight w:val="286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UCSD Mentor Name (if known) 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30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Host Institution (if listing more than one, indicate primary)</w:t>
            </w:r>
            <w:proofErr w:type="gramStart"/>
            <w:r>
              <w:rPr>
                <w:rFonts w:asciiTheme="minorHAnsi" w:hAnsiTheme="minorHAnsi"/>
              </w:rPr>
              <w:t xml:space="preserve">:  </w:t>
            </w:r>
            <w:proofErr w:type="gramEnd"/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31A8F" w:rsidTr="00A91A80">
        <w:trPr>
          <w:trHeight w:val="303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areas of interest</w:t>
            </w:r>
          </w:p>
        </w:tc>
        <w:tc>
          <w:tcPr>
            <w:tcW w:w="6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31A8F" w:rsidRDefault="00B31A8F" w:rsidP="00A91A80">
            <w:pPr>
              <w:autoSpaceDE w:val="0"/>
              <w:autoSpaceDN w:val="0"/>
              <w:adjustRightInd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</w:t>
            </w:r>
          </w:p>
        </w:tc>
      </w:tr>
    </w:tbl>
    <w:p w:rsidR="00B31A8F" w:rsidRDefault="00B31A8F" w:rsidP="00B31A8F">
      <w:pPr>
        <w:rPr>
          <w:rFonts w:asciiTheme="minorHAnsi" w:hAnsiTheme="minorHAnsi"/>
        </w:rPr>
      </w:pPr>
    </w:p>
    <w:p w:rsidR="00B31A8F" w:rsidRDefault="00B31A8F" w:rsidP="00B31A8F">
      <w:pPr>
        <w:rPr>
          <w:rFonts w:asciiTheme="minorHAnsi" w:hAnsiTheme="minorHAnsi"/>
        </w:rPr>
      </w:pPr>
      <w:r>
        <w:rPr>
          <w:rFonts w:asciiTheme="minorHAnsi" w:hAnsiTheme="minorHAnsi"/>
        </w:rPr>
        <w:t>For more information about PRIME, please visit</w:t>
      </w:r>
      <w:proofErr w:type="gramStart"/>
      <w:r>
        <w:rPr>
          <w:rFonts w:asciiTheme="minorHAnsi" w:hAnsiTheme="minorHAnsi"/>
        </w:rPr>
        <w:t xml:space="preserve">:  </w:t>
      </w:r>
      <w:proofErr w:type="gramEnd"/>
      <w:r>
        <w:rPr>
          <w:rFonts w:asciiTheme="minorHAnsi" w:hAnsiTheme="minorHAnsi"/>
        </w:rPr>
        <w:fldChar w:fldCharType="begin"/>
      </w:r>
      <w:r>
        <w:rPr>
          <w:rFonts w:asciiTheme="minorHAnsi" w:hAnsiTheme="minorHAnsi"/>
        </w:rPr>
        <w:instrText xml:space="preserve"> HYPERLINK "http://prime.ucsd.edu" </w:instrText>
      </w:r>
      <w:r>
        <w:rPr>
          <w:rFonts w:asciiTheme="minorHAnsi" w:hAnsiTheme="minorHAnsi"/>
        </w:rPr>
      </w:r>
      <w:r>
        <w:rPr>
          <w:rFonts w:asciiTheme="minorHAnsi" w:hAnsiTheme="minorHAnsi"/>
        </w:rPr>
        <w:fldChar w:fldCharType="separate"/>
      </w:r>
      <w:r>
        <w:rPr>
          <w:rStyle w:val="Hyperlink"/>
          <w:rFonts w:asciiTheme="minorHAnsi" w:hAnsiTheme="minorHAnsi"/>
        </w:rPr>
        <w:t>http://prime.ucsd.edu</w:t>
      </w:r>
      <w:r>
        <w:rPr>
          <w:rFonts w:asciiTheme="minorHAnsi" w:hAnsiTheme="minorHAnsi"/>
        </w:rPr>
        <w:fldChar w:fldCharType="end"/>
      </w:r>
      <w:r>
        <w:rPr>
          <w:rFonts w:asciiTheme="minorHAnsi" w:hAnsiTheme="minorHAnsi"/>
        </w:rPr>
        <w:t>.</w:t>
      </w:r>
    </w:p>
    <w:p w:rsidR="00B31A8F" w:rsidRDefault="00B31A8F" w:rsidP="00B31A8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For information about PRAGMA (Pacific Rim Application and Grid Middleware Assembly) please </w:t>
      </w:r>
      <w:proofErr w:type="gramStart"/>
      <w:r>
        <w:rPr>
          <w:rFonts w:asciiTheme="minorHAnsi" w:hAnsiTheme="minorHAnsi"/>
        </w:rPr>
        <w:t xml:space="preserve">visit  </w:t>
      </w:r>
      <w:proofErr w:type="gramEnd"/>
      <w:hyperlink r:id="rId6" w:history="1">
        <w:r>
          <w:rPr>
            <w:rStyle w:val="Hyperlink"/>
            <w:rFonts w:asciiTheme="minorHAnsi" w:hAnsiTheme="minorHAnsi"/>
          </w:rPr>
          <w:t>http://www.pragma-grid.net</w:t>
        </w:r>
      </w:hyperlink>
      <w:r>
        <w:rPr>
          <w:rFonts w:asciiTheme="minorHAnsi" w:hAnsiTheme="minorHAnsi"/>
        </w:rPr>
        <w:t xml:space="preserve"> </w:t>
      </w:r>
    </w:p>
    <w:p w:rsidR="00B31A8F" w:rsidRDefault="00B31A8F" w:rsidP="00B31A8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Final Application Materials will be available at: </w:t>
      </w:r>
      <w:hyperlink r:id="rId7" w:history="1">
        <w:r>
          <w:rPr>
            <w:rStyle w:val="Hyperlink"/>
            <w:rFonts w:asciiTheme="minorHAnsi" w:hAnsiTheme="minorHAnsi"/>
          </w:rPr>
          <w:t>http://prime.ucsd.edu</w:t>
        </w:r>
      </w:hyperlink>
    </w:p>
    <w:p w:rsidR="00526948" w:rsidRDefault="00526948">
      <w:bookmarkStart w:id="0" w:name="_GoBack"/>
      <w:bookmarkEnd w:id="0"/>
    </w:p>
    <w:sectPr w:rsidR="00526948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A8F"/>
    <w:rsid w:val="00526948"/>
    <w:rsid w:val="00B3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06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8F"/>
    <w:rPr>
      <w:rFonts w:ascii="Arial" w:eastAsia="Batang" w:hAnsi="Arial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31A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A8F"/>
    <w:rPr>
      <w:rFonts w:ascii="Arial" w:eastAsia="Batang" w:hAnsi="Arial"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B31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udents.ucsd.edu/finances/financial-aid/types/scholarships/urs/index.html" TargetMode="External"/><Relationship Id="rId6" Type="http://schemas.openxmlformats.org/officeDocument/2006/relationships/hyperlink" Target="http://www.pragma-grid.net" TargetMode="External"/><Relationship Id="rId7" Type="http://schemas.openxmlformats.org/officeDocument/2006/relationships/hyperlink" Target="http://prime.ucsd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 Simas</dc:creator>
  <cp:keywords/>
  <dc:description/>
  <cp:lastModifiedBy>Teri Simas</cp:lastModifiedBy>
  <cp:revision>1</cp:revision>
  <dcterms:created xsi:type="dcterms:W3CDTF">2014-11-13T19:46:00Z</dcterms:created>
  <dcterms:modified xsi:type="dcterms:W3CDTF">2014-11-13T19:47:00Z</dcterms:modified>
</cp:coreProperties>
</file>