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IMU 零偏模型优化阶段汇报</w:t>
      </w:r>
    </w:p>
    <w:p/>
    <w:p>
      <w:pPr>
        <w:jc w:val="right"/>
      </w:pPr>
      <w:r>
        <w:t>汇报日期：2026年05月28日</w:t>
      </w:r>
    </w:p>
    <w:p>
      <w:r>
        <w:t>说明：本报告汇总 2026-05-28 当日对 DeepBiasNet（CMCC 监督）的训练配置优化、时间一致性损失迭代、陀螺通道权重调参过程，以及当前推荐最优模型在验证集 Data05 上的评估结果。评估掩码均为 cmcc_stable（CMCC 标定收敛后再等待 60 s 的稳态段）。</w:t>
      </w:r>
    </w:p>
    <w:p>
      <w:pPr>
        <w:pStyle w:val="Heading1"/>
      </w:pPr>
      <w:r>
        <w:t>一、阶段目标</w:t>
      </w:r>
    </w:p>
    <w:p>
      <w:r>
        <w:t>在 Data0109 实车数据上，以 CMCC 六轴零偏为监督真值，提升 BiasNet 在线零偏估计精度，重点解决陀螺 X/Y 泛化偏弱、预测曲线抖动偏大等问题，并形成可接入 EKF 导航链路的稳定权重版本。</w:t>
      </w:r>
    </w:p>
    <w:p>
      <w:pPr>
        <w:pStyle w:val="Heading1"/>
      </w:pPr>
      <w:r>
        <w:t>二、当日优化动作汇总</w:t>
      </w:r>
    </w:p>
    <w:p>
      <w:pPr>
        <w:pStyle w:val="ListBullet"/>
      </w:pPr>
      <w:r>
        <w:t>训练窗口：Deep 默认窗口 200 → 300 帧（30 s @ 10 Hz），增强长时序建模能力。</w:t>
      </w:r>
    </w:p>
    <w:p>
      <w:pPr>
        <w:pStyle w:val="ListBullet"/>
      </w:pPr>
      <w:r>
        <w:t>损失加权：阶段1/2 六轴 Huber 改为 acc/gyro 分权重（提高陀螺通道梯度占比）。</w:t>
      </w:r>
    </w:p>
    <w:p>
      <w:pPr>
        <w:pStyle w:val="ListBullet"/>
      </w:pPr>
      <w:r>
        <w:t>学习率：deep 阶段1/2 学习率下调（5e-4→3e-4，1e-4→5e-5），减轻验证集过拟合风险。</w:t>
      </w:r>
    </w:p>
    <w:p>
      <w:pPr>
        <w:pStyle w:val="ListBullet"/>
      </w:pPr>
      <w:r>
        <w:t>阶段3：acc_sample_dup 2→1，减弱加速度计任务对六轴梯度的主导。</w:t>
      </w:r>
    </w:p>
    <w:p>
      <w:pPr>
        <w:pStyle w:val="ListBullet"/>
      </w:pPr>
      <w:r>
        <w:t>时间一致性：阶段2 引入弱时间一致性正则（λ=0.008，仅约束 bg_x/bg_y，带标签差分门控）。</w:t>
      </w:r>
    </w:p>
    <w:p>
      <w:pPr>
        <w:pStyle w:val="ListBullet"/>
      </w:pPr>
      <w:r>
        <w:t>陀螺权重调参：LOSS_GYRO_WEIGHTS 经历 [2.0,2.0,1.5] → [2.0,2.4,1.5] → [2.0,2.25,1.9] 三轮对比。</w:t>
      </w:r>
    </w:p>
    <w:p>
      <w:pPr>
        <w:pStyle w:val="Heading1"/>
      </w:pPr>
      <w:r>
        <w:t>三、当前推荐训练配置（最优版）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DeepBiasNet</w:t>
            </w:r>
          </w:p>
        </w:tc>
        <w:tc>
          <w:tcPr>
            <w:tcW w:type="dxa" w:w="2880"/>
          </w:tcPr>
          <w:p>
            <w:r>
              <w:t>TCN 残差，window=300</w:t>
            </w:r>
          </w:p>
        </w:tc>
      </w:tr>
      <w:tr>
        <w:tc>
          <w:tcPr>
            <w:tcW w:type="dxa" w:w="2880"/>
          </w:tcPr>
          <w:p>
            <w:r>
              <w:t>训练掩码</w:t>
            </w:r>
          </w:p>
        </w:tc>
        <w:tc>
          <w:tcPr>
            <w:tcW w:type="dxa" w:w="2880"/>
          </w:tcPr>
          <w:p>
            <w:r>
              <w:t>cmcc_stable</w:t>
            </w:r>
          </w:p>
        </w:tc>
        <w:tc>
          <w:tcPr>
            <w:tcW w:type="dxa" w:w="2880"/>
          </w:tcPr>
          <w:p>
            <w:r>
              <w:t>cmcc_ok 后再等待 60 s</w:t>
            </w:r>
          </w:p>
        </w:tc>
      </w:tr>
      <w:tr>
        <w:tc>
          <w:tcPr>
            <w:tcW w:type="dxa" w:w="2880"/>
          </w:tcPr>
          <w:p>
            <w:r>
              <w:t>LOSS_GYRO_WEIGHTS</w:t>
            </w:r>
          </w:p>
        </w:tc>
        <w:tc>
          <w:tcPr>
            <w:tcW w:type="dxa" w:w="2880"/>
          </w:tcPr>
          <w:p>
            <w:r>
              <w:t>[2.0, 2.25, 1.9]</w:t>
            </w:r>
          </w:p>
        </w:tc>
        <w:tc>
          <w:tcPr>
            <w:tcW w:type="dxa" w:w="2880"/>
          </w:tcPr>
          <w:p>
            <w:r>
              <w:t>bg_x / bg_y / bg_z 通道权重</w:t>
            </w:r>
          </w:p>
        </w:tc>
      </w:tr>
      <w:tr>
        <w:tc>
          <w:tcPr>
            <w:tcW w:type="dxa" w:w="2880"/>
          </w:tcPr>
          <w:p>
            <w:r>
              <w:t>时间一致性</w:t>
            </w:r>
          </w:p>
        </w:tc>
        <w:tc>
          <w:tcPr>
            <w:tcW w:type="dxa" w:w="2880"/>
          </w:tcPr>
          <w:p>
            <w:r>
              <w:t>λ=0.008，仅 bg_x/bg_y</w:t>
            </w:r>
          </w:p>
        </w:tc>
        <w:tc>
          <w:tcPr>
            <w:tcW w:type="dxa" w:w="2880"/>
          </w:tcPr>
          <w:p>
            <w:r>
              <w:t>标签差分门控 ≤0.03 °/s</w:t>
            </w:r>
          </w:p>
        </w:tc>
      </w:tr>
      <w:tr>
        <w:tc>
          <w:tcPr>
            <w:tcW w:type="dxa" w:w="2880"/>
          </w:tcPr>
          <w:p>
            <w:r>
              <w:t>stage1 LR (deep)</w:t>
            </w:r>
          </w:p>
        </w:tc>
        <w:tc>
          <w:tcPr>
            <w:tcW w:type="dxa" w:w="2880"/>
          </w:tcPr>
          <w:p>
            <w:r>
              <w:t>3e-4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stage2 LR (deep)</w:t>
            </w:r>
          </w:p>
        </w:tc>
        <w:tc>
          <w:tcPr>
            <w:tcW w:type="dxa" w:w="2880"/>
          </w:tcPr>
          <w:p>
            <w:r>
              <w:t>5e-5</w:t>
            </w:r>
          </w:p>
        </w:tc>
        <w:tc>
          <w:tcPr>
            <w:tcW w:type="dxa" w:w="2880"/>
          </w:tcPr>
          <w:p>
            <w:r>
              <w:t>含时间一致性损失</w:t>
            </w:r>
          </w:p>
        </w:tc>
      </w:tr>
      <w:tr>
        <w:tc>
          <w:tcPr>
            <w:tcW w:type="dxa" w:w="2880"/>
          </w:tcPr>
          <w:p>
            <w:r>
              <w:t>stage3 acc_sample_dup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 末 60 s 常值标签</w:t>
            </w:r>
          </w:p>
        </w:tc>
      </w:tr>
      <w:tr>
        <w:tc>
          <w:tcPr>
            <w:tcW w:type="dxa" w:w="2880"/>
          </w:tcPr>
          <w:p>
            <w:r>
              <w:t>评估日志</w:t>
            </w:r>
          </w:p>
        </w:tc>
        <w:tc>
          <w:tcPr>
            <w:tcW w:type="dxa" w:w="2880"/>
          </w:tcPr>
          <w:p>
            <w:r>
              <w:t>cmcc_eval_20260528_165527.json</w:t>
            </w:r>
          </w:p>
        </w:tc>
        <w:tc>
          <w:tcPr>
            <w:tcW w:type="dxa" w:w="2880"/>
          </w:tcPr>
          <w:p>
            <w:r>
              <w:t>2026-05-28 16:55</w:t>
            </w:r>
          </w:p>
        </w:tc>
      </w:tr>
    </w:tbl>
    <w:p>
      <w:pPr>
        <w:pStyle w:val="Heading1"/>
      </w:pPr>
      <w:r>
        <w:t>四、调参过程与 Data05 验证对比（MAE）</w:t>
      </w:r>
    </w:p>
    <w:p>
      <w:r>
        <w:t>下表为验证集 Data05、cmcc_stable 掩码下的六轴 MAE。目标通道 bg_y 期望 ≤0.043 °/s。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基线(05-27)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时间一致性修正(153136)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bg_y=2.4(163047)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折中权重(165527)</w:t>
            </w:r>
          </w:p>
        </w:tc>
      </w:tr>
      <w:tr>
        <w:tc>
          <w:tcPr>
            <w:tcW w:type="dxa" w:w="1728"/>
          </w:tcPr>
          <w:p>
            <w:r>
              <w:t>加速度计 X 零偏 (g)</w:t>
            </w:r>
          </w:p>
        </w:tc>
        <w:tc>
          <w:tcPr>
            <w:tcW w:type="dxa" w:w="1728"/>
          </w:tcPr>
          <w:p>
            <w:r>
              <w:t>0.0192</w:t>
            </w:r>
          </w:p>
        </w:tc>
        <w:tc>
          <w:tcPr>
            <w:tcW w:type="dxa" w:w="1728"/>
          </w:tcPr>
          <w:p>
            <w:r>
              <w:t>0.0087</w:t>
            </w:r>
          </w:p>
        </w:tc>
        <w:tc>
          <w:tcPr>
            <w:tcW w:type="dxa" w:w="1728"/>
          </w:tcPr>
          <w:p>
            <w:r>
              <w:t>0.0113</w:t>
            </w:r>
          </w:p>
        </w:tc>
        <w:tc>
          <w:tcPr>
            <w:tcW w:type="dxa" w:w="1728"/>
          </w:tcPr>
          <w:p>
            <w:r>
              <w:t>0.0125</w:t>
            </w:r>
          </w:p>
        </w:tc>
      </w:tr>
      <w:tr>
        <w:tc>
          <w:tcPr>
            <w:tcW w:type="dxa" w:w="1728"/>
          </w:tcPr>
          <w:p>
            <w:r>
              <w:t>加速度计 Y 零偏 (g)</w:t>
            </w:r>
          </w:p>
        </w:tc>
        <w:tc>
          <w:tcPr>
            <w:tcW w:type="dxa" w:w="1728"/>
          </w:tcPr>
          <w:p>
            <w:r>
              <w:t>0.0268</w:t>
            </w:r>
          </w:p>
        </w:tc>
        <w:tc>
          <w:tcPr>
            <w:tcW w:type="dxa" w:w="1728"/>
          </w:tcPr>
          <w:p>
            <w:r>
              <w:t>0.0203</w:t>
            </w:r>
          </w:p>
        </w:tc>
        <w:tc>
          <w:tcPr>
            <w:tcW w:type="dxa" w:w="1728"/>
          </w:tcPr>
          <w:p>
            <w:r>
              <w:t>0.0224</w:t>
            </w:r>
          </w:p>
        </w:tc>
        <w:tc>
          <w:tcPr>
            <w:tcW w:type="dxa" w:w="1728"/>
          </w:tcPr>
          <w:p>
            <w:r>
              <w:t>0.0222</w:t>
            </w:r>
          </w:p>
        </w:tc>
      </w:tr>
      <w:tr>
        <w:tc>
          <w:tcPr>
            <w:tcW w:type="dxa" w:w="1728"/>
          </w:tcPr>
          <w:p>
            <w:r>
              <w:t>加速度计 Z 零偏 (g)</w:t>
            </w:r>
          </w:p>
        </w:tc>
        <w:tc>
          <w:tcPr>
            <w:tcW w:type="dxa" w:w="1728"/>
          </w:tcPr>
          <w:p>
            <w:r>
              <w:t>0.0455</w:t>
            </w:r>
          </w:p>
        </w:tc>
        <w:tc>
          <w:tcPr>
            <w:tcW w:type="dxa" w:w="1728"/>
          </w:tcPr>
          <w:p>
            <w:r>
              <w:t>0.0449</w:t>
            </w:r>
          </w:p>
        </w:tc>
        <w:tc>
          <w:tcPr>
            <w:tcW w:type="dxa" w:w="1728"/>
          </w:tcPr>
          <w:p>
            <w:r>
              <w:t>0.0413</w:t>
            </w:r>
          </w:p>
        </w:tc>
        <w:tc>
          <w:tcPr>
            <w:tcW w:type="dxa" w:w="1728"/>
          </w:tcPr>
          <w:p>
            <w:r>
              <w:t>0.0356</w:t>
            </w:r>
          </w:p>
        </w:tc>
      </w:tr>
      <w:tr>
        <w:tc>
          <w:tcPr>
            <w:tcW w:type="dxa" w:w="1728"/>
          </w:tcPr>
          <w:p>
            <w:r>
              <w:t>陀螺仪 X 零偏 (°/s)</w:t>
            </w:r>
          </w:p>
        </w:tc>
        <w:tc>
          <w:tcPr>
            <w:tcW w:type="dxa" w:w="1728"/>
          </w:tcPr>
          <w:p>
            <w:r>
              <w:t>0.0439</w:t>
            </w:r>
          </w:p>
        </w:tc>
        <w:tc>
          <w:tcPr>
            <w:tcW w:type="dxa" w:w="1728"/>
          </w:tcPr>
          <w:p>
            <w:r>
              <w:t>0.0252</w:t>
            </w:r>
          </w:p>
        </w:tc>
        <w:tc>
          <w:tcPr>
            <w:tcW w:type="dxa" w:w="1728"/>
          </w:tcPr>
          <w:p>
            <w:r>
              <w:t>0.0272</w:t>
            </w:r>
          </w:p>
        </w:tc>
        <w:tc>
          <w:tcPr>
            <w:tcW w:type="dxa" w:w="1728"/>
          </w:tcPr>
          <w:p>
            <w:r>
              <w:t>0.0260</w:t>
            </w:r>
          </w:p>
        </w:tc>
      </w:tr>
      <w:tr>
        <w:tc>
          <w:tcPr>
            <w:tcW w:type="dxa" w:w="1728"/>
          </w:tcPr>
          <w:p>
            <w:r>
              <w:t>陀螺仪 Y 零偏 (°/s)</w:t>
            </w:r>
          </w:p>
        </w:tc>
        <w:tc>
          <w:tcPr>
            <w:tcW w:type="dxa" w:w="1728"/>
          </w:tcPr>
          <w:p>
            <w:r>
              <w:t>0.0421</w:t>
            </w:r>
          </w:p>
        </w:tc>
        <w:tc>
          <w:tcPr>
            <w:tcW w:type="dxa" w:w="1728"/>
          </w:tcPr>
          <w:p>
            <w:r>
              <w:t>0.0455</w:t>
            </w:r>
          </w:p>
        </w:tc>
        <w:tc>
          <w:tcPr>
            <w:tcW w:type="dxa" w:w="1728"/>
          </w:tcPr>
          <w:p>
            <w:r>
              <w:t>0.0284</w:t>
            </w:r>
          </w:p>
        </w:tc>
        <w:tc>
          <w:tcPr>
            <w:tcW w:type="dxa" w:w="1728"/>
          </w:tcPr>
          <w:p>
            <w:r>
              <w:t>0.0351</w:t>
            </w:r>
          </w:p>
        </w:tc>
      </w:tr>
      <w:tr>
        <w:tc>
          <w:tcPr>
            <w:tcW w:type="dxa" w:w="1728"/>
          </w:tcPr>
          <w:p>
            <w:r>
              <w:t>陀螺仪 Z 零偏 (°/s)</w:t>
            </w:r>
          </w:p>
        </w:tc>
        <w:tc>
          <w:tcPr>
            <w:tcW w:type="dxa" w:w="1728"/>
          </w:tcPr>
          <w:p>
            <w:r>
              <w:t>0.0377</w:t>
            </w:r>
          </w:p>
        </w:tc>
        <w:tc>
          <w:tcPr>
            <w:tcW w:type="dxa" w:w="1728"/>
          </w:tcPr>
          <w:p>
            <w:r>
              <w:t>0.0314</w:t>
            </w:r>
          </w:p>
        </w:tc>
        <w:tc>
          <w:tcPr>
            <w:tcW w:type="dxa" w:w="1728"/>
          </w:tcPr>
          <w:p>
            <w:r>
              <w:t>0.0724</w:t>
            </w:r>
          </w:p>
        </w:tc>
        <w:tc>
          <w:tcPr>
            <w:tcW w:type="dxa" w:w="1728"/>
          </w:tcPr>
          <w:p>
            <w:r>
              <w:t>0.0242</w:t>
            </w:r>
          </w:p>
        </w:tc>
      </w:tr>
    </w:tbl>
    <w:p/>
    <w:p>
      <w:r>
        <w:t>相对上一版稳定结果（153136）的变化：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153136 → 165527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880"/>
          </w:tcPr>
          <w:p>
            <w:r>
              <w:t>加速度计 X 零偏</w:t>
            </w:r>
          </w:p>
        </w:tc>
        <w:tc>
          <w:tcPr>
            <w:tcW w:type="dxa" w:w="2880"/>
          </w:tcPr>
          <w:p>
            <w:r>
              <w:t>0.0087 → 0.0125</w:t>
            </w:r>
          </w:p>
        </w:tc>
        <w:tc>
          <w:tcPr>
            <w:tcW w:type="dxa" w:w="2880"/>
          </w:tcPr>
          <w:p>
            <w:r>
              <w:t>上升约43%</w:t>
            </w:r>
          </w:p>
        </w:tc>
      </w:tr>
      <w:tr>
        <w:tc>
          <w:tcPr>
            <w:tcW w:type="dxa" w:w="2880"/>
          </w:tcPr>
          <w:p>
            <w:r>
              <w:t>加速度计 Y 零偏</w:t>
            </w:r>
          </w:p>
        </w:tc>
        <w:tc>
          <w:tcPr>
            <w:tcW w:type="dxa" w:w="2880"/>
          </w:tcPr>
          <w:p>
            <w:r>
              <w:t>0.0203 → 0.0222</w:t>
            </w:r>
          </w:p>
        </w:tc>
        <w:tc>
          <w:tcPr>
            <w:tcW w:type="dxa" w:w="2880"/>
          </w:tcPr>
          <w:p>
            <w:r>
              <w:t>上升约10%</w:t>
            </w:r>
          </w:p>
        </w:tc>
      </w:tr>
      <w:tr>
        <w:tc>
          <w:tcPr>
            <w:tcW w:type="dxa" w:w="2880"/>
          </w:tcPr>
          <w:p>
            <w:r>
              <w:t>加速度计 Z 零偏</w:t>
            </w:r>
          </w:p>
        </w:tc>
        <w:tc>
          <w:tcPr>
            <w:tcW w:type="dxa" w:w="2880"/>
          </w:tcPr>
          <w:p>
            <w:r>
              <w:t>0.0449 → 0.0356</w:t>
            </w:r>
          </w:p>
        </w:tc>
        <w:tc>
          <w:tcPr>
            <w:tcW w:type="dxa" w:w="2880"/>
          </w:tcPr>
          <w:p>
            <w:r>
              <w:t>下降约21%</w:t>
            </w:r>
          </w:p>
        </w:tc>
      </w:tr>
      <w:tr>
        <w:tc>
          <w:tcPr>
            <w:tcW w:type="dxa" w:w="2880"/>
          </w:tcPr>
          <w:p>
            <w:r>
              <w:t>陀螺仪 X 零偏</w:t>
            </w:r>
          </w:p>
        </w:tc>
        <w:tc>
          <w:tcPr>
            <w:tcW w:type="dxa" w:w="2880"/>
          </w:tcPr>
          <w:p>
            <w:r>
              <w:t>0.0252 → 0.0260</w:t>
            </w:r>
          </w:p>
        </w:tc>
        <w:tc>
          <w:tcPr>
            <w:tcW w:type="dxa" w:w="2880"/>
          </w:tcPr>
          <w:p>
            <w:r>
              <w:t>上升约3%</w:t>
            </w:r>
          </w:p>
        </w:tc>
      </w:tr>
      <w:tr>
        <w:tc>
          <w:tcPr>
            <w:tcW w:type="dxa" w:w="2880"/>
          </w:tcPr>
          <w:p>
            <w:r>
              <w:t>陀螺仪 Y 零偏</w:t>
            </w:r>
          </w:p>
        </w:tc>
        <w:tc>
          <w:tcPr>
            <w:tcW w:type="dxa" w:w="2880"/>
          </w:tcPr>
          <w:p>
            <w:r>
              <w:t>0.0455 → 0.0351</w:t>
            </w:r>
          </w:p>
        </w:tc>
        <w:tc>
          <w:tcPr>
            <w:tcW w:type="dxa" w:w="2880"/>
          </w:tcPr>
          <w:p>
            <w:r>
              <w:t>下降约23%</w:t>
            </w:r>
          </w:p>
        </w:tc>
      </w:tr>
      <w:tr>
        <w:tc>
          <w:tcPr>
            <w:tcW w:type="dxa" w:w="2880"/>
          </w:tcPr>
          <w:p>
            <w:r>
              <w:t>陀螺仪 Z 零偏</w:t>
            </w:r>
          </w:p>
        </w:tc>
        <w:tc>
          <w:tcPr>
            <w:tcW w:type="dxa" w:w="2880"/>
          </w:tcPr>
          <w:p>
            <w:r>
              <w:t>0.0314 → 0.0242</w:t>
            </w:r>
          </w:p>
        </w:tc>
        <w:tc>
          <w:tcPr>
            <w:tcW w:type="dxa" w:w="2880"/>
          </w:tcPr>
          <w:p>
            <w:r>
              <w:t>下降约23%</w:t>
            </w:r>
          </w:p>
        </w:tc>
      </w:tr>
    </w:tbl>
    <w:p/>
    <w:p>
      <w:r>
        <w:t>过程结论：</w:t>
      </w:r>
    </w:p>
    <w:p>
      <w:pPr>
        <w:pStyle w:val="ListBullet"/>
      </w:pPr>
      <w:r>
        <w:t>首次时间一致性（150140，λ=0.05，约束三轴陀螺）导致 bg_z 严重退化（0.0377→0.0831），不可采用。</w:t>
      </w:r>
    </w:p>
    <w:p>
      <w:pPr>
        <w:pStyle w:val="ListBullet"/>
      </w:pPr>
      <w:r>
        <w:t>二次修正（153136）显著改善 bg_z/bg_x，但 bg_y 仍偏高（0.0455）。</w:t>
      </w:r>
    </w:p>
    <w:p>
      <w:pPr>
        <w:pStyle w:val="ListBullet"/>
      </w:pPr>
      <w:r>
        <w:t>单独提高 bg_y 权重至 2.4（163047）可使 bg_y 达标（0.0284），但 bg_z 劣化至 0.0724。</w:t>
      </w:r>
    </w:p>
    <w:p>
      <w:pPr>
        <w:pStyle w:val="ListBullet"/>
      </w:pPr>
      <w:r>
        <w:t>折中权重 [2.0, 2.25, 1.9]（165527）同时实现 bg_y≤0.043 与 bg_z 最优（0.0242），为当前推荐版本。</w:t>
      </w:r>
    </w:p>
    <w:p>
      <w:pPr>
        <w:pStyle w:val="Heading1"/>
      </w:pPr>
      <w:r>
        <w:t>五、当前最优模型验证结果（Data05）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2160"/>
          </w:tcPr>
          <w:p>
            <w:r>
              <w:t>加速度计 X 零偏</w:t>
            </w:r>
          </w:p>
        </w:tc>
        <w:tc>
          <w:tcPr>
            <w:tcW w:type="dxa" w:w="2160"/>
          </w:tcPr>
          <w:p>
            <w:r>
              <w:t>0.0125</w:t>
            </w:r>
          </w:p>
        </w:tc>
        <w:tc>
          <w:tcPr>
            <w:tcW w:type="dxa" w:w="2160"/>
          </w:tcPr>
          <w:p>
            <w:r>
              <w:t>0.0137</w:t>
            </w:r>
          </w:p>
        </w:tc>
        <w:tc>
          <w:tcPr>
            <w:tcW w:type="dxa" w:w="2160"/>
          </w:tcPr>
          <w:p>
            <w:r>
              <w:t>g</w:t>
            </w:r>
          </w:p>
        </w:tc>
      </w:tr>
      <w:tr>
        <w:tc>
          <w:tcPr>
            <w:tcW w:type="dxa" w:w="2160"/>
          </w:tcPr>
          <w:p>
            <w:r>
              <w:t>加速度计 Y 零偏</w:t>
            </w:r>
          </w:p>
        </w:tc>
        <w:tc>
          <w:tcPr>
            <w:tcW w:type="dxa" w:w="2160"/>
          </w:tcPr>
          <w:p>
            <w:r>
              <w:t>0.0222</w:t>
            </w:r>
          </w:p>
        </w:tc>
        <w:tc>
          <w:tcPr>
            <w:tcW w:type="dxa" w:w="2160"/>
          </w:tcPr>
          <w:p>
            <w:r>
              <w:t>0.0229</w:t>
            </w:r>
          </w:p>
        </w:tc>
        <w:tc>
          <w:tcPr>
            <w:tcW w:type="dxa" w:w="2160"/>
          </w:tcPr>
          <w:p>
            <w:r>
              <w:t>g</w:t>
            </w:r>
          </w:p>
        </w:tc>
      </w:tr>
      <w:tr>
        <w:tc>
          <w:tcPr>
            <w:tcW w:type="dxa" w:w="2160"/>
          </w:tcPr>
          <w:p>
            <w:r>
              <w:t>加速度计 Z 零偏</w:t>
            </w:r>
          </w:p>
        </w:tc>
        <w:tc>
          <w:tcPr>
            <w:tcW w:type="dxa" w:w="2160"/>
          </w:tcPr>
          <w:p>
            <w:r>
              <w:t>0.0356</w:t>
            </w:r>
          </w:p>
        </w:tc>
        <w:tc>
          <w:tcPr>
            <w:tcW w:type="dxa" w:w="2160"/>
          </w:tcPr>
          <w:p>
            <w:r>
              <w:t>0.0368</w:t>
            </w:r>
          </w:p>
        </w:tc>
        <w:tc>
          <w:tcPr>
            <w:tcW w:type="dxa" w:w="2160"/>
          </w:tcPr>
          <w:p>
            <w:r>
              <w:t>g</w:t>
            </w:r>
          </w:p>
        </w:tc>
      </w:tr>
      <w:tr>
        <w:tc>
          <w:tcPr>
            <w:tcW w:type="dxa" w:w="2160"/>
          </w:tcPr>
          <w:p>
            <w:r>
              <w:t>陀螺仪 X 零偏</w:t>
            </w:r>
          </w:p>
        </w:tc>
        <w:tc>
          <w:tcPr>
            <w:tcW w:type="dxa" w:w="2160"/>
          </w:tcPr>
          <w:p>
            <w:r>
              <w:t>0.0260</w:t>
            </w:r>
          </w:p>
        </w:tc>
        <w:tc>
          <w:tcPr>
            <w:tcW w:type="dxa" w:w="2160"/>
          </w:tcPr>
          <w:p>
            <w:r>
              <w:t>0.0323</w:t>
            </w:r>
          </w:p>
        </w:tc>
        <w:tc>
          <w:tcPr>
            <w:tcW w:type="dxa" w:w="2160"/>
          </w:tcPr>
          <w:p>
            <w:r>
              <w:t>°/s</w:t>
            </w:r>
          </w:p>
        </w:tc>
      </w:tr>
      <w:tr>
        <w:tc>
          <w:tcPr>
            <w:tcW w:type="dxa" w:w="2160"/>
          </w:tcPr>
          <w:p>
            <w:r>
              <w:t>陀螺仪 Y 零偏</w:t>
            </w:r>
          </w:p>
        </w:tc>
        <w:tc>
          <w:tcPr>
            <w:tcW w:type="dxa" w:w="2160"/>
          </w:tcPr>
          <w:p>
            <w:r>
              <w:t>0.0351</w:t>
            </w:r>
          </w:p>
        </w:tc>
        <w:tc>
          <w:tcPr>
            <w:tcW w:type="dxa" w:w="2160"/>
          </w:tcPr>
          <w:p>
            <w:r>
              <w:t>0.0442</w:t>
            </w:r>
          </w:p>
        </w:tc>
        <w:tc>
          <w:tcPr>
            <w:tcW w:type="dxa" w:w="2160"/>
          </w:tcPr>
          <w:p>
            <w:r>
              <w:t>°/s</w:t>
            </w:r>
          </w:p>
        </w:tc>
      </w:tr>
      <w:tr>
        <w:tc>
          <w:tcPr>
            <w:tcW w:type="dxa" w:w="2160"/>
          </w:tcPr>
          <w:p>
            <w:r>
              <w:t>陀螺仪 Z 零偏</w:t>
            </w:r>
          </w:p>
        </w:tc>
        <w:tc>
          <w:tcPr>
            <w:tcW w:type="dxa" w:w="2160"/>
          </w:tcPr>
          <w:p>
            <w:r>
              <w:t>0.0242</w:t>
            </w:r>
          </w:p>
        </w:tc>
        <w:tc>
          <w:tcPr>
            <w:tcW w:type="dxa" w:w="2160"/>
          </w:tcPr>
          <w:p>
            <w:r>
              <w:t>0.0327</w:t>
            </w:r>
          </w:p>
        </w:tc>
        <w:tc>
          <w:tcPr>
            <w:tcW w:type="dxa" w:w="2160"/>
          </w:tcPr>
          <w:p>
            <w:r>
              <w:t>°/s</w:t>
            </w:r>
          </w:p>
        </w:tc>
      </w:tr>
    </w:tbl>
    <w:p/>
    <w:p>
      <w:r>
        <w:t>评估时间戳：20260528_165527；稳态样本数：1693 帧；稳态可用比例：50.5%。</w:t>
      </w:r>
    </w:p>
    <w:p>
      <w:r>
        <w:t>末 60 s 稳态均值偏差（pred_mean - cmcc_mean）：bg_y = -0.0292 °/s，bg_z = +0.0064 °/s。</w:t>
      </w:r>
    </w:p>
    <w:p>
      <w:pPr>
        <w:pStyle w:val="Heading1"/>
      </w:pPr>
      <w:r>
        <w:t>六、验证集对比图（Data05）</w:t>
      </w:r>
    </w:p>
    <w:p>
      <w:r>
        <w:t>验证段：Data05_0109_4圈跑道。绿色底为 cmcc_stable；黑线为 CMCC 真值，蓝线为 BiasNet 预测（仅稳态段输出，经 EMA + 步长限幅后处理）。</w:t>
      </w:r>
    </w:p>
    <w:p>
      <w:r>
        <w:drawing>
          <wp:inline xmlns:a="http://schemas.openxmlformats.org/drawingml/2006/main" xmlns:pic="http://schemas.openxmlformats.org/drawingml/2006/picture">
            <wp:extent cx="5760000" cy="4100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cc_bias_compare_20260528_165527_Data05_0109_4q跑道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七、导航拒止场景参考（Data05）</w:t>
      </w:r>
    </w:p>
    <w:p>
      <w:r>
        <w:t>双段 GNSS 拒止场景下，BiasNet + EKF 相对纯 DR 的定位误差显著降低（RMSE 约 5.2 m，拒止段最大误差约 15.7 m，参考前期验证）。</w:t>
      </w:r>
    </w:p>
    <w:p>
      <w:r>
        <w:drawing>
          <wp:inline xmlns:a="http://schemas.openxmlformats.org/drawingml/2006/main" xmlns:pic="http://schemas.openxmlformats.org/drawingml/2006/picture">
            <wp:extent cx="5760000" cy="4178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05_no_gnss_traj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8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八、产出文件</w:t>
      </w:r>
    </w:p>
    <w:p>
      <w:pPr>
        <w:pStyle w:val="ListBullet"/>
      </w:pPr>
      <w:r>
        <w:t>推荐权重：trained_models\biasnet_weights_cmcc.weights.h5（1207 KB）</w:t>
      </w:r>
    </w:p>
    <w:p>
      <w:pPr>
        <w:pStyle w:val="ListBullet"/>
      </w:pPr>
      <w:r>
        <w:t>训练元数据：trained_models\biasnet_info_cmcc.json（2 KB）</w:t>
      </w:r>
    </w:p>
    <w:p>
      <w:pPr>
        <w:pStyle w:val="ListBullet"/>
      </w:pPr>
      <w:r>
        <w:t>acc 校准：trained_models\biasnet_cmcc_acc_calib.json（0 KB）</w:t>
      </w:r>
    </w:p>
    <w:p>
      <w:pPr>
        <w:pStyle w:val="ListBullet"/>
      </w:pPr>
      <w:r>
        <w:t>评估日志：training_logs\cmcc_eval_20260528_165527.json（14 KB）</w:t>
      </w:r>
    </w:p>
    <w:p>
      <w:pPr>
        <w:pStyle w:val="ListBullet"/>
      </w:pPr>
      <w:r>
        <w:t>对比图：trained_models\cmcc_bias_compare_20260528_165527_Data05_0109_4q跑道.png（170 KB）</w:t>
      </w:r>
    </w:p>
    <w:p>
      <w:pPr>
        <w:pStyle w:val="Heading1"/>
      </w:pPr>
      <w:r>
        <w:t>九、阶段结论与后续建议</w:t>
      </w:r>
    </w:p>
    <w:p>
      <w:r>
        <w:t>2026-05-28 当日优化已形成可落地的推荐配置：在 Data05 验证集上，bg_y MAE 降至 0.0351 °/s（达标），bg_z MAE 为 0.0242 °/s（当前各轮最优），加速度计三轴与 bg_x 保持较好水平。相较 5 月 27 日基线，陀螺通道泛化问题得到明显缓解。</w:t>
      </w:r>
    </w:p>
    <w:p>
      <w:pPr>
        <w:pStyle w:val="ListBullet"/>
      </w:pPr>
      <w:r>
        <w:t>后续建议：</w:t>
      </w:r>
    </w:p>
    <w:p>
      <w:pPr>
        <w:pStyle w:val="ListBullet2"/>
      </w:pPr>
      <w:r>
        <w:t>以 biasnet_weights_cmcc.weights.h5（165527 对应训练）作为当前主版本，接入 ekf_navigator（DeepBiasNet + window=300）。</w:t>
      </w:r>
    </w:p>
    <w:p>
      <w:pPr>
        <w:pStyle w:val="ListBullet2"/>
      </w:pPr>
      <w:r>
        <w:t>评估链路保持与训练一致：cmcc_stable 掩码 + 2 s EMA 后处理 + acc 校准 JSON。</w:t>
      </w:r>
    </w:p>
    <w:p>
      <w:pPr>
        <w:pStyle w:val="ListBullet2"/>
      </w:pPr>
      <w:r>
        <w:t>在新增场景数据上复训并交叉验证，确认 bg_y 稳态偏差是否进一步收敛。</w:t>
      </w:r>
    </w:p>
    <w:p>
      <w:pPr>
        <w:pStyle w:val="ListBullet2"/>
      </w:pPr>
      <w:r>
        <w:t>补充 EKF 端到端轨迹对比（有/无 BiasNet 补偿）并更新拒止段指标报表。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