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CA615" w14:textId="77777777" w:rsidR="00611C5C" w:rsidRDefault="118EAB45" w:rsidP="118EAB45">
      <w:pPr>
        <w:pStyle w:val="2"/>
        <w:spacing w:after="80" w:line="560" w:lineRule="atLeast"/>
        <w:rPr>
          <w:rFonts w:ascii="Segoe UI" w:eastAsia="Segoe UI" w:hAnsi="Segoe UI" w:cs="Segoe UI"/>
          <w:sz w:val="42"/>
          <w:szCs w:val="42"/>
        </w:rPr>
      </w:pPr>
      <w:r>
        <w:t>CSS </w:t>
      </w:r>
      <w:r w:rsidRPr="118EAB45">
        <w:t>Properties</w:t>
      </w:r>
    </w:p>
    <w:p w14:paraId="672A6659" w14:textId="77777777" w:rsidR="00611C5C" w:rsidRPr="005931CE" w:rsidRDefault="00611C5C">
      <w:pPr>
        <w:pStyle w:val="Default"/>
        <w:spacing w:line="400" w:lineRule="atLeast"/>
        <w:rPr>
          <w:rFonts w:ascii="Segoe UI" w:eastAsia="Segoe UI" w:hAnsi="Segoe UI" w:cs="Segoe UI"/>
          <w:sz w:val="30"/>
          <w:szCs w:val="30"/>
          <w:shd w:val="clear" w:color="auto" w:fill="F1F1F1"/>
          <w:lang w:val="en-US"/>
        </w:rPr>
      </w:pPr>
    </w:p>
    <w:p w14:paraId="3A10DAC9" w14:textId="3331A26C" w:rsidR="00611C5C" w:rsidRPr="00BB5442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7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proofErr w:type="gramEnd"/>
      </w:hyperlink>
      <w:r w:rsidR="736DB4E7" w:rsidRPr="00BB5442">
        <w:rPr>
          <w:rFonts w:asciiTheme="majorHAnsi" w:eastAsia="Segoe UI" w:hAnsiTheme="majorHAnsi" w:cs="Segoe UI"/>
          <w:sz w:val="28"/>
          <w:szCs w:val="28"/>
        </w:rPr>
        <w:t xml:space="preserve"> </w:t>
      </w:r>
      <w:r w:rsidR="001D02F7" w:rsidRPr="00BB5442">
        <w:rPr>
          <w:rFonts w:asciiTheme="majorHAnsi" w:eastAsia="Segoe UI" w:hAnsiTheme="majorHAnsi" w:cs="Segoe UI"/>
          <w:sz w:val="28"/>
          <w:szCs w:val="28"/>
        </w:rPr>
        <w:t xml:space="preserve">- устанавливает разные свойства фона </w:t>
      </w:r>
    </w:p>
    <w:p w14:paraId="2A596D55" w14:textId="45EE67DB" w:rsidR="00611C5C" w:rsidRPr="00BB5442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8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attachment</w:t>
        </w:r>
        <w:proofErr w:type="gramEnd"/>
      </w:hyperlink>
      <w:r w:rsidR="001D02F7" w:rsidRPr="00BB5442">
        <w:rPr>
          <w:rFonts w:asciiTheme="majorHAnsi" w:hAnsiTheme="majorHAnsi"/>
          <w:sz w:val="28"/>
          <w:szCs w:val="28"/>
        </w:rPr>
        <w:t xml:space="preserve"> - </w:t>
      </w:r>
      <w:r w:rsidR="001D02F7" w:rsidRPr="00BB5442">
        <w:rPr>
          <w:rFonts w:asciiTheme="majorHAnsi" w:hAnsiTheme="majorHAnsi" w:cs="Segoe UI"/>
          <w:color w:val="252525"/>
          <w:sz w:val="28"/>
          <w:szCs w:val="28"/>
        </w:rPr>
        <w:t>фоновое изображение, которое не будет прокручиваться вместе со страницей</w:t>
      </w:r>
      <w:r w:rsidR="001D02F7" w:rsidRPr="00BB5442">
        <w:rPr>
          <w:rFonts w:asciiTheme="majorHAnsi" w:hAnsiTheme="majorHAnsi" w:cs="Arial"/>
          <w:color w:val="252525"/>
          <w:sz w:val="28"/>
          <w:szCs w:val="28"/>
        </w:rPr>
        <w:t> </w:t>
      </w:r>
    </w:p>
    <w:p w14:paraId="1D22FCDD" w14:textId="7B64794D" w:rsidR="00611C5C" w:rsidRPr="00BB5442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9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blend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mode</w:t>
        </w:r>
        <w:proofErr w:type="gramEnd"/>
      </w:hyperlink>
      <w:r w:rsidR="00BB5442" w:rsidRPr="00BB5442">
        <w:rPr>
          <w:rFonts w:asciiTheme="majorHAnsi" w:hAnsiTheme="majorHAnsi"/>
          <w:sz w:val="28"/>
          <w:szCs w:val="28"/>
        </w:rPr>
        <w:t xml:space="preserve"> </w:t>
      </w:r>
      <w:r w:rsidR="008F2E10">
        <w:rPr>
          <w:rFonts w:asciiTheme="majorHAnsi" w:hAnsiTheme="majorHAnsi"/>
          <w:sz w:val="28"/>
          <w:szCs w:val="28"/>
        </w:rPr>
        <w:t>-</w:t>
      </w:r>
      <w:r w:rsidR="00BB5442" w:rsidRPr="00BB5442">
        <w:rPr>
          <w:rFonts w:asciiTheme="majorHAnsi" w:hAnsiTheme="majorHAnsi"/>
          <w:sz w:val="28"/>
          <w:szCs w:val="28"/>
        </w:rPr>
        <w:t xml:space="preserve"> специфицирует режим смешивания</w:t>
      </w:r>
    </w:p>
    <w:p w14:paraId="1E1CEA59" w14:textId="71938D81" w:rsidR="00611C5C" w:rsidRPr="003311CE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0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3311CE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clip</w:t>
        </w:r>
        <w:proofErr w:type="gramEnd"/>
      </w:hyperlink>
      <w:r w:rsidR="00BB5442">
        <w:rPr>
          <w:rFonts w:asciiTheme="majorHAnsi" w:hAnsiTheme="majorHAnsi"/>
          <w:sz w:val="28"/>
          <w:szCs w:val="28"/>
        </w:rPr>
        <w:t xml:space="preserve"> - </w:t>
      </w:r>
      <w:r w:rsidR="003311CE" w:rsidRPr="003311CE">
        <w:rPr>
          <w:rFonts w:asciiTheme="majorHAnsi" w:hAnsiTheme="majorHAnsi"/>
          <w:sz w:val="28"/>
          <w:szCs w:val="28"/>
        </w:rPr>
        <w:t>определяет область в элементе, для которой задается фон</w:t>
      </w:r>
    </w:p>
    <w:p w14:paraId="3AD2E7B7" w14:textId="178D1F0B" w:rsidR="00611C5C" w:rsidRPr="00A27FD9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1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A27FD9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color</w:t>
        </w:r>
        <w:proofErr w:type="gramEnd"/>
      </w:hyperlink>
      <w:r w:rsidR="00A27FD9">
        <w:rPr>
          <w:rFonts w:asciiTheme="majorHAnsi" w:hAnsiTheme="majorHAnsi"/>
          <w:sz w:val="28"/>
          <w:szCs w:val="28"/>
        </w:rPr>
        <w:t xml:space="preserve"> - </w:t>
      </w:r>
      <w:r w:rsidR="00A27FD9" w:rsidRPr="00A27FD9">
        <w:rPr>
          <w:rFonts w:asciiTheme="majorHAnsi" w:hAnsiTheme="majorHAnsi"/>
          <w:sz w:val="28"/>
          <w:szCs w:val="28"/>
        </w:rPr>
        <w:t>устанавливает цвет фона для элемента.</w:t>
      </w:r>
    </w:p>
    <w:p w14:paraId="1C95FB16" w14:textId="0DAC1C7C" w:rsidR="00611C5C" w:rsidRPr="00A27FD9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2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A27FD9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image</w:t>
        </w:r>
        <w:proofErr w:type="gramEnd"/>
      </w:hyperlink>
      <w:r w:rsidR="00A27FD9">
        <w:rPr>
          <w:rFonts w:asciiTheme="majorHAnsi" w:hAnsiTheme="majorHAnsi"/>
          <w:sz w:val="28"/>
          <w:szCs w:val="28"/>
        </w:rPr>
        <w:t xml:space="preserve"> - </w:t>
      </w:r>
      <w:r w:rsidR="00A27FD9" w:rsidRPr="00A27FD9">
        <w:rPr>
          <w:rFonts w:asciiTheme="majorHAnsi" w:hAnsiTheme="majorHAnsi"/>
          <w:sz w:val="28"/>
          <w:szCs w:val="28"/>
        </w:rPr>
        <w:t>устанавливает одну или несколько фоновых картинок для элемента</w:t>
      </w:r>
    </w:p>
    <w:p w14:paraId="1AA63672" w14:textId="6DF8B141" w:rsidR="00611C5C" w:rsidRPr="00A27FD9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3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A27FD9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origin</w:t>
        </w:r>
        <w:proofErr w:type="gramEnd"/>
      </w:hyperlink>
      <w:r w:rsidR="00A27FD9">
        <w:rPr>
          <w:rFonts w:asciiTheme="majorHAnsi" w:hAnsiTheme="majorHAnsi"/>
          <w:sz w:val="28"/>
          <w:szCs w:val="28"/>
        </w:rPr>
        <w:t xml:space="preserve"> - </w:t>
      </w:r>
      <w:r w:rsidR="00A27FD9" w:rsidRPr="00A27FD9">
        <w:rPr>
          <w:rFonts w:asciiTheme="majorHAnsi" w:hAnsiTheme="majorHAnsi"/>
          <w:sz w:val="28"/>
          <w:szCs w:val="28"/>
        </w:rPr>
        <w:t>указывает относительно какой области элемента должно позиционироваться фоновое изображение</w:t>
      </w:r>
    </w:p>
    <w:p w14:paraId="254CD407" w14:textId="7FC780D3" w:rsidR="00611C5C" w:rsidRPr="00A27FD9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4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A27FD9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position</w:t>
        </w:r>
        <w:proofErr w:type="gramEnd"/>
      </w:hyperlink>
      <w:r w:rsidR="00A27FD9">
        <w:rPr>
          <w:rFonts w:asciiTheme="majorHAnsi" w:hAnsiTheme="majorHAnsi"/>
          <w:sz w:val="28"/>
          <w:szCs w:val="28"/>
        </w:rPr>
        <w:t xml:space="preserve"> - </w:t>
      </w:r>
      <w:r w:rsidR="00A27FD9" w:rsidRPr="00A27FD9">
        <w:rPr>
          <w:rFonts w:asciiTheme="majorHAnsi" w:hAnsiTheme="majorHAnsi"/>
          <w:sz w:val="28"/>
          <w:szCs w:val="28"/>
        </w:rPr>
        <w:t>указывает относительно какой области элемента должно позиционироваться фоновое изображение</w:t>
      </w:r>
    </w:p>
    <w:p w14:paraId="787D1C48" w14:textId="50C21371" w:rsidR="00611C5C" w:rsidRPr="00111CE0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5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111CE0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repeat</w:t>
        </w:r>
        <w:proofErr w:type="gramEnd"/>
      </w:hyperlink>
      <w:r w:rsidR="00111CE0">
        <w:rPr>
          <w:rFonts w:asciiTheme="majorHAnsi" w:hAnsiTheme="majorHAnsi"/>
          <w:sz w:val="28"/>
          <w:szCs w:val="28"/>
        </w:rPr>
        <w:t xml:space="preserve"> - </w:t>
      </w:r>
      <w:r w:rsidR="00111CE0" w:rsidRPr="00111CE0">
        <w:rPr>
          <w:rFonts w:asciiTheme="majorHAnsi" w:hAnsiTheme="majorHAnsi"/>
          <w:sz w:val="28"/>
          <w:szCs w:val="28"/>
        </w:rPr>
        <w:t>определяет, как фоновое изображение будет повторяться на экране: по вертикали, по горизонтали</w:t>
      </w:r>
      <w:r w:rsidR="00111CE0">
        <w:rPr>
          <w:rFonts w:asciiTheme="majorHAnsi" w:hAnsiTheme="majorHAnsi"/>
          <w:sz w:val="28"/>
          <w:szCs w:val="28"/>
        </w:rPr>
        <w:t xml:space="preserve"> или сразу в обоих направлениях</w:t>
      </w:r>
    </w:p>
    <w:p w14:paraId="2F3E81B9" w14:textId="4503E3CB" w:rsidR="00611C5C" w:rsidRPr="00BB5442" w:rsidRDefault="003069EA" w:rsidP="118EAB45">
      <w:pPr>
        <w:pStyle w:val="Default"/>
        <w:spacing w:line="400" w:lineRule="atLeast"/>
        <w:rPr>
          <w:rFonts w:asciiTheme="majorHAnsi" w:eastAsia="Segoe UI" w:hAnsiTheme="majorHAnsi" w:cs="Segoe UI"/>
          <w:sz w:val="28"/>
          <w:szCs w:val="28"/>
        </w:rPr>
      </w:pPr>
      <w:hyperlink r:id="rId16" w:history="1">
        <w:proofErr w:type="gramStart"/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background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</w:rPr>
          <w:t>-</w:t>
        </w:r>
        <w:r w:rsidRPr="00BB5442">
          <w:rPr>
            <w:rStyle w:val="Hyperlink0"/>
            <w:rFonts w:asciiTheme="majorHAnsi" w:eastAsia="Segoe UI" w:hAnsiTheme="majorHAnsi" w:cs="Segoe UI"/>
            <w:sz w:val="28"/>
            <w:szCs w:val="28"/>
            <w:shd w:val="clear" w:color="auto" w:fill="F1F1F1"/>
            <w:lang w:val="en-US"/>
          </w:rPr>
          <w:t>size</w:t>
        </w:r>
        <w:proofErr w:type="gramEnd"/>
      </w:hyperlink>
      <w:r w:rsidR="00111CE0">
        <w:rPr>
          <w:rFonts w:asciiTheme="majorHAnsi" w:hAnsiTheme="majorHAnsi"/>
          <w:sz w:val="28"/>
          <w:szCs w:val="28"/>
        </w:rPr>
        <w:t xml:space="preserve"> - </w:t>
      </w:r>
      <w:r w:rsidR="00111CE0" w:rsidRPr="00111CE0">
        <w:rPr>
          <w:rFonts w:asciiTheme="majorHAnsi" w:hAnsiTheme="majorHAnsi"/>
          <w:sz w:val="28"/>
          <w:szCs w:val="28"/>
        </w:rPr>
        <w:t xml:space="preserve">указывает </w:t>
      </w:r>
      <w:r w:rsidR="00111CE0">
        <w:rPr>
          <w:rFonts w:asciiTheme="majorHAnsi" w:hAnsiTheme="majorHAnsi"/>
          <w:sz w:val="28"/>
          <w:szCs w:val="28"/>
        </w:rPr>
        <w:t>размер для фонового изображения</w:t>
      </w:r>
    </w:p>
    <w:p w14:paraId="0A37501D" w14:textId="77777777" w:rsidR="00611C5C" w:rsidRDefault="00611C5C">
      <w:pPr>
        <w:pStyle w:val="Default"/>
        <w:spacing w:line="400" w:lineRule="atLeast"/>
        <w:rPr>
          <w:rFonts w:ascii="Segoe UI" w:eastAsia="Segoe UI" w:hAnsi="Segoe UI" w:cs="Segoe UI"/>
          <w:sz w:val="30"/>
          <w:szCs w:val="30"/>
          <w:shd w:val="clear" w:color="auto" w:fill="F1F1F1"/>
        </w:rPr>
      </w:pPr>
    </w:p>
    <w:p w14:paraId="3D6CB90E" w14:textId="2F07189A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17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nl-NL"/>
          </w:rPr>
          <w:t>Border</w:t>
        </w:r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позволяет использовать основные свойства границ  </w:t>
      </w:r>
    </w:p>
    <w:p w14:paraId="6D28E2DE" w14:textId="4EE7B94D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18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border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collapse</w:t>
        </w:r>
        <w:proofErr w:type="gramEnd"/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- определяет будут ли границы рамки </w:t>
      </w:r>
      <w:proofErr w:type="spellStart"/>
      <w:r w:rsidR="736DB4E7" w:rsidRPr="008F2E10">
        <w:rPr>
          <w:rFonts w:asciiTheme="minorHAnsi" w:eastAsia="Segoe UI" w:hAnsiTheme="minorHAnsi" w:cs="Segoe UI"/>
          <w:sz w:val="28"/>
          <w:szCs w:val="28"/>
        </w:rPr>
        <w:t>обьедененны</w:t>
      </w:r>
      <w:proofErr w:type="spellEnd"/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в одну</w:t>
      </w:r>
    </w:p>
    <w:p w14:paraId="0632B401" w14:textId="77D496C0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19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it-IT"/>
          </w:rPr>
          <w:t>border-color</w:t>
        </w:r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- задает цвет для границ рамки</w:t>
      </w:r>
    </w:p>
    <w:p w14:paraId="3D89A290" w14:textId="5BD609E3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0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fr-FR"/>
          </w:rPr>
          <w:t>border-image</w:t>
        </w:r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- позволяет использовать картинку в качестве рамки</w:t>
      </w:r>
    </w:p>
    <w:p w14:paraId="031771AB" w14:textId="36D74A19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1" w:history="1">
        <w:proofErr w:type="spell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border-radius</w:t>
        </w:r>
        <w:proofErr w:type="spellEnd"/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- позволяет сменить радиус углов </w:t>
      </w:r>
    </w:p>
    <w:p w14:paraId="4070BB47" w14:textId="5CABDA41" w:rsidR="00111CE0" w:rsidRPr="008F2E10" w:rsidRDefault="003069EA" w:rsidP="736DB4E7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2" w:history="1">
        <w:proofErr w:type="gramStart"/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  <w:lang w:val="en-US"/>
          </w:rPr>
          <w:t>border</w:t>
        </w:r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  <w:lang w:val="en-US"/>
          </w:rPr>
          <w:t>right</w:t>
        </w:r>
        <w:proofErr w:type="gramEnd"/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</w:t>
      </w:r>
      <w:r w:rsidR="00111CE0" w:rsidRPr="008F2E10">
        <w:rPr>
          <w:rFonts w:asciiTheme="minorHAnsi" w:eastAsia="Segoe UI" w:hAnsiTheme="minorHAnsi" w:cs="Segoe UI"/>
          <w:sz w:val="28"/>
          <w:szCs w:val="28"/>
        </w:rPr>
        <w:t xml:space="preserve">- позволяет в одном </w:t>
      </w:r>
      <w:proofErr w:type="spellStart"/>
      <w:r w:rsidR="00111CE0" w:rsidRPr="008F2E10">
        <w:rPr>
          <w:rFonts w:asciiTheme="minorHAnsi" w:eastAsia="Segoe UI" w:hAnsiTheme="minorHAnsi" w:cs="Segoe UI"/>
          <w:sz w:val="28"/>
          <w:szCs w:val="28"/>
        </w:rPr>
        <w:t>объвлении</w:t>
      </w:r>
      <w:proofErr w:type="spellEnd"/>
      <w:r w:rsidR="00111CE0" w:rsidRPr="008F2E10">
        <w:rPr>
          <w:rFonts w:asciiTheme="minorHAnsi" w:eastAsia="Segoe UI" w:hAnsiTheme="minorHAnsi" w:cs="Segoe UI"/>
          <w:sz w:val="28"/>
          <w:szCs w:val="28"/>
        </w:rPr>
        <w:t xml:space="preserve"> указать ширину, стиль и цвет правой рамки элемента.</w:t>
      </w:r>
    </w:p>
    <w:p w14:paraId="2B801321" w14:textId="1D94DBE3" w:rsidR="00611C5C" w:rsidRPr="008F2E10" w:rsidRDefault="003069EA" w:rsidP="736DB4E7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3" w:history="1">
        <w:proofErr w:type="gramStart"/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  <w:lang w:val="en-US"/>
          </w:rPr>
          <w:t>border</w:t>
        </w:r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  <w:lang w:val="en-US"/>
          </w:rPr>
          <w:t>spacing</w:t>
        </w:r>
        <w:proofErr w:type="gramEnd"/>
      </w:hyperlink>
      <w:r w:rsidR="00111CE0" w:rsidRPr="008F2E10">
        <w:rPr>
          <w:rFonts w:asciiTheme="minorHAnsi" w:hAnsiTheme="minorHAnsi"/>
          <w:sz w:val="28"/>
          <w:szCs w:val="28"/>
        </w:rPr>
        <w:t xml:space="preserve"> - позволяет увеличивать или уменьшать расстояние между ячейками таблицы и общей рамкой таблицы.</w:t>
      </w:r>
    </w:p>
    <w:p w14:paraId="61FEEFB9" w14:textId="0EE16EA8" w:rsidR="00611C5C" w:rsidRPr="008F2E10" w:rsidRDefault="003069EA" w:rsidP="736DB4E7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4" w:history="1">
        <w:proofErr w:type="gramStart"/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  <w:lang w:val="en-US"/>
          </w:rPr>
          <w:t>border</w:t>
        </w:r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hAnsiTheme="minorHAnsi"/>
            <w:sz w:val="28"/>
            <w:szCs w:val="28"/>
            <w:shd w:val="clear" w:color="auto" w:fill="F1F1F1"/>
            <w:lang w:val="en-US"/>
          </w:rPr>
          <w:t>style</w:t>
        </w:r>
        <w:proofErr w:type="gramEnd"/>
      </w:hyperlink>
      <w:r w:rsidR="736DB4E7" w:rsidRPr="008F2E10">
        <w:rPr>
          <w:rFonts w:asciiTheme="minorHAnsi" w:eastAsia="Segoe UI" w:hAnsiTheme="minorHAnsi" w:cs="Segoe UI"/>
          <w:sz w:val="28"/>
          <w:szCs w:val="28"/>
        </w:rPr>
        <w:t xml:space="preserve"> </w:t>
      </w:r>
      <w:r w:rsidR="00111CE0" w:rsidRPr="008F2E10">
        <w:rPr>
          <w:rFonts w:asciiTheme="minorHAnsi" w:eastAsia="Segoe UI" w:hAnsiTheme="minorHAnsi" w:cs="Segoe UI"/>
          <w:sz w:val="28"/>
          <w:szCs w:val="28"/>
        </w:rPr>
        <w:t>- устанавливает стиль рамки для элемента.</w:t>
      </w:r>
    </w:p>
    <w:p w14:paraId="6DE981FF" w14:textId="37BA95A1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5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border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width</w:t>
        </w:r>
        <w:proofErr w:type="gramEnd"/>
      </w:hyperlink>
      <w:r w:rsidR="00111CE0" w:rsidRPr="008F2E10">
        <w:rPr>
          <w:rFonts w:asciiTheme="minorHAnsi" w:hAnsiTheme="minorHAnsi"/>
          <w:sz w:val="28"/>
          <w:szCs w:val="28"/>
        </w:rPr>
        <w:t xml:space="preserve"> - задает ширину рамки для элемента</w:t>
      </w:r>
    </w:p>
    <w:p w14:paraId="5DAB6C7B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0ACD7D00" w14:textId="3DB2D21A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6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box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sizing</w:t>
        </w:r>
        <w:proofErr w:type="gramEnd"/>
      </w:hyperlink>
      <w:r w:rsidR="00111CE0" w:rsidRPr="008F2E10">
        <w:rPr>
          <w:rFonts w:asciiTheme="minorHAnsi" w:hAnsiTheme="minorHAnsi"/>
          <w:sz w:val="28"/>
          <w:szCs w:val="28"/>
        </w:rPr>
        <w:t xml:space="preserve"> - позволяет выбрать алгоритм вычисления ширины и высоты элемента</w:t>
      </w:r>
    </w:p>
    <w:p w14:paraId="02EB378F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7CD1F360" w14:textId="70EEC007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7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it-IT"/>
          </w:rPr>
          <w:t>color</w:t>
        </w:r>
      </w:hyperlink>
      <w:r w:rsidR="00111CE0" w:rsidRPr="008F2E10">
        <w:rPr>
          <w:rFonts w:asciiTheme="minorHAnsi" w:hAnsiTheme="minorHAnsi"/>
          <w:sz w:val="28"/>
          <w:szCs w:val="28"/>
        </w:rPr>
        <w:t xml:space="preserve"> - устанавливает цвет переднего плана элемента</w:t>
      </w:r>
    </w:p>
    <w:p w14:paraId="6A05A809" w14:textId="77777777" w:rsidR="00611C5C" w:rsidRPr="00111CE0" w:rsidRDefault="00611C5C">
      <w:pPr>
        <w:pStyle w:val="Default"/>
        <w:spacing w:line="400" w:lineRule="atLeast"/>
        <w:rPr>
          <w:rFonts w:ascii="Segoe UI" w:eastAsia="Segoe UI" w:hAnsi="Segoe UI" w:cs="Segoe UI"/>
          <w:sz w:val="30"/>
          <w:szCs w:val="30"/>
          <w:shd w:val="clear" w:color="auto" w:fill="F1F1F1"/>
        </w:rPr>
      </w:pPr>
    </w:p>
    <w:p w14:paraId="62BB090D" w14:textId="13F06338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8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s-ES"/>
          </w:rPr>
          <w:t>cursor</w:t>
        </w:r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определяет тип отображаемого курсора мыши при наведении на элемент</w:t>
      </w:r>
    </w:p>
    <w:p w14:paraId="5A39BBE3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78DA2F41" w14:textId="6B272FF0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29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fr-FR"/>
          </w:rPr>
          <w:t>direction</w:t>
        </w:r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задает направление написания текста</w:t>
      </w:r>
    </w:p>
    <w:p w14:paraId="74334629" w14:textId="77777777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lang w:val="en-US"/>
        </w:rPr>
      </w:pPr>
      <w:hyperlink r:id="rId30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display</w:t>
        </w:r>
        <w:proofErr w:type="gramEnd"/>
      </w:hyperlink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-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пока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нужно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только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обращать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внимание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на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block, inline, inline-block 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</w:rPr>
        <w:t>и</w:t>
      </w:r>
      <w:r w:rsidRPr="008F2E10"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  <w:t xml:space="preserve"> none</w:t>
      </w:r>
    </w:p>
    <w:p w14:paraId="41C8F396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</w:pPr>
    </w:p>
    <w:p w14:paraId="72A3D3EC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  <w:lang w:val="en-US"/>
        </w:rPr>
      </w:pPr>
    </w:p>
    <w:p w14:paraId="471326EC" w14:textId="12DFA7A3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1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pt-PT"/>
          </w:rPr>
          <w:t>font</w:t>
        </w:r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является универсальным, оно позволяет одновременно задать сразу несколько параметров шрифта</w:t>
      </w:r>
    </w:p>
    <w:p w14:paraId="30B061E4" w14:textId="4409D490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2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font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family</w:t>
        </w:r>
        <w:proofErr w:type="gramEnd"/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позволяет указать шрифт текста, который будет использован внутри элемента</w:t>
      </w:r>
    </w:p>
    <w:p w14:paraId="7B2A3CFC" w14:textId="0838713E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3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font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size</w:t>
        </w:r>
        <w:proofErr w:type="gramEnd"/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позволяет увеличивать или уменьшать размер текста</w:t>
      </w:r>
    </w:p>
    <w:p w14:paraId="0A91B203" w14:textId="708A8AD4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4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font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style</w:t>
        </w:r>
        <w:proofErr w:type="gramEnd"/>
      </w:hyperlink>
      <w:r w:rsidR="008F2E10">
        <w:rPr>
          <w:rFonts w:asciiTheme="minorHAnsi" w:hAnsiTheme="minorHAnsi"/>
          <w:sz w:val="28"/>
          <w:szCs w:val="28"/>
        </w:rPr>
        <w:t xml:space="preserve"> - задает</w:t>
      </w:r>
      <w:r w:rsidR="008F2E10" w:rsidRPr="008F2E10">
        <w:rPr>
          <w:rFonts w:asciiTheme="minorHAnsi" w:hAnsiTheme="minorHAnsi"/>
          <w:sz w:val="28"/>
          <w:szCs w:val="28"/>
        </w:rPr>
        <w:t xml:space="preserve"> курсивный шрифт</w:t>
      </w:r>
    </w:p>
    <w:p w14:paraId="0CCA5F16" w14:textId="79256DD6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5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fr-FR"/>
          </w:rPr>
          <w:t>font-variant</w:t>
        </w:r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конвертирует строчные буквы в прописн</w:t>
      </w:r>
      <w:r w:rsidR="008F2E10">
        <w:rPr>
          <w:rFonts w:asciiTheme="minorHAnsi" w:hAnsiTheme="minorHAnsi"/>
          <w:sz w:val="28"/>
          <w:szCs w:val="28"/>
        </w:rPr>
        <w:t>ые уменьшенного размера</w:t>
      </w:r>
    </w:p>
    <w:p w14:paraId="71E5F8AB" w14:textId="03395A01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6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font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weight</w:t>
        </w:r>
        <w:proofErr w:type="gramEnd"/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позволяет указать, насколь</w:t>
      </w:r>
      <w:r w:rsidR="008F2E10">
        <w:rPr>
          <w:rFonts w:asciiTheme="minorHAnsi" w:hAnsiTheme="minorHAnsi"/>
          <w:sz w:val="28"/>
          <w:szCs w:val="28"/>
        </w:rPr>
        <w:t>ко жирным будут выглядеть текст</w:t>
      </w:r>
    </w:p>
    <w:p w14:paraId="0D0B940D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4A36CD1D" w14:textId="05E77AFC" w:rsidR="00611C5C" w:rsidRPr="008F2E10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7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height</w:t>
        </w:r>
        <w:proofErr w:type="gramEnd"/>
      </w:hyperlink>
      <w:r w:rsidR="008F2E10">
        <w:rPr>
          <w:rFonts w:asciiTheme="minorHAnsi" w:hAnsiTheme="minorHAnsi"/>
          <w:sz w:val="28"/>
          <w:szCs w:val="28"/>
        </w:rPr>
        <w:t xml:space="preserve"> - </w:t>
      </w:r>
      <w:r w:rsidR="008F2E10" w:rsidRPr="008F2E10">
        <w:rPr>
          <w:rFonts w:asciiTheme="minorHAnsi" w:hAnsiTheme="minorHAnsi"/>
          <w:sz w:val="28"/>
          <w:szCs w:val="28"/>
        </w:rPr>
        <w:t>устанавливает высоту области содержимого элемента</w:t>
      </w:r>
    </w:p>
    <w:p w14:paraId="0E27B00A" w14:textId="77777777" w:rsidR="00611C5C" w:rsidRPr="008F2E10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296B12AA" w14:textId="60E07548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8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letter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spacing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позволяет увеличивать или уменьшать расстояние между буквами в тексте</w:t>
      </w:r>
    </w:p>
    <w:p w14:paraId="3C03F538" w14:textId="0DFE7C22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39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line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height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устанавливает высоту всей строки текста, поэтому разница между размером шрифта (</w:t>
      </w:r>
      <w:proofErr w:type="spellStart"/>
      <w:r w:rsidRPr="003069EA">
        <w:rPr>
          <w:rFonts w:asciiTheme="minorHAnsi" w:hAnsiTheme="minorHAnsi"/>
          <w:sz w:val="28"/>
          <w:szCs w:val="28"/>
        </w:rPr>
        <w:t>font-size</w:t>
      </w:r>
      <w:proofErr w:type="spellEnd"/>
      <w:r w:rsidRPr="003069EA">
        <w:rPr>
          <w:rFonts w:asciiTheme="minorHAnsi" w:hAnsiTheme="minorHAnsi"/>
          <w:sz w:val="28"/>
          <w:szCs w:val="28"/>
        </w:rPr>
        <w:t>) и высотой строки (</w:t>
      </w:r>
      <w:proofErr w:type="spellStart"/>
      <w:r w:rsidRPr="003069EA">
        <w:rPr>
          <w:rFonts w:asciiTheme="minorHAnsi" w:hAnsiTheme="minorHAnsi"/>
          <w:sz w:val="28"/>
          <w:szCs w:val="28"/>
        </w:rPr>
        <w:t>line-height</w:t>
      </w:r>
      <w:proofErr w:type="spellEnd"/>
      <w:r w:rsidRPr="003069EA">
        <w:rPr>
          <w:rFonts w:asciiTheme="minorHAnsi" w:hAnsiTheme="minorHAnsi"/>
          <w:sz w:val="28"/>
          <w:szCs w:val="28"/>
        </w:rPr>
        <w:t>) соответствует межстрочному интервалу</w:t>
      </w:r>
    </w:p>
    <w:p w14:paraId="60061E4C" w14:textId="77777777" w:rsidR="00611C5C" w:rsidRPr="003069EA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479298B1" w14:textId="4B931EDF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0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list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style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обеспечивает краткий метод установки значений сразу нескольких свойств списка в одном объявлении</w:t>
      </w:r>
    </w:p>
    <w:p w14:paraId="14981478" w14:textId="3EB631EB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1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list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style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image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заменяет стандартный маркер элемента списка на изображение</w:t>
      </w:r>
    </w:p>
    <w:p w14:paraId="3D3EB2F2" w14:textId="4C282BDD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2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list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style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position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определяет расположение марке</w:t>
      </w:r>
      <w:r>
        <w:rPr>
          <w:rFonts w:asciiTheme="minorHAnsi" w:hAnsiTheme="minorHAnsi"/>
          <w:sz w:val="28"/>
          <w:szCs w:val="28"/>
        </w:rPr>
        <w:t>ра относительно элемента списка</w:t>
      </w:r>
    </w:p>
    <w:p w14:paraId="774A990D" w14:textId="7952DE59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3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list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style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type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указывает вид маркера для элементов списка</w:t>
      </w:r>
    </w:p>
    <w:p w14:paraId="44EAFD9C" w14:textId="77777777" w:rsidR="00611C5C" w:rsidRPr="003069EA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67240995" w14:textId="7015EA72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4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margin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определяет расстояние по вертикали и/или горизонтали</w:t>
      </w:r>
    </w:p>
    <w:p w14:paraId="690F3730" w14:textId="4D194BA0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5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it-IT"/>
          </w:rPr>
          <w:t>margin-bottom</w:t>
        </w:r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устанавливает внешний отступ снизу элемента</w:t>
      </w:r>
    </w:p>
    <w:p w14:paraId="087A3E85" w14:textId="7F63729F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6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margin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left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устанавливает внешний отступ слева элемента</w:t>
      </w:r>
    </w:p>
    <w:p w14:paraId="2D842134" w14:textId="7D6CD70F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7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margin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right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устанавливает внешний отступ справа элемента</w:t>
      </w:r>
    </w:p>
    <w:p w14:paraId="04F0752B" w14:textId="5FCE505E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8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margin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top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устанавливает внешний отступ сверху элемента</w:t>
      </w:r>
    </w:p>
    <w:p w14:paraId="4B94D5A5" w14:textId="77777777" w:rsidR="00611C5C" w:rsidRPr="003069EA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0B12C971" w14:textId="1CB5E8AD" w:rsidR="00611C5C" w:rsidRPr="003069EA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49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max</w:t>
        </w:r>
        <w:r w:rsidRPr="003069EA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height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</w:t>
      </w:r>
      <w:r w:rsidRPr="003069EA">
        <w:rPr>
          <w:rFonts w:asciiTheme="minorHAnsi" w:hAnsiTheme="minorHAnsi"/>
          <w:sz w:val="28"/>
          <w:szCs w:val="28"/>
        </w:rPr>
        <w:t>устанавливает максимальную допустимую высоту области для содержимого элемента</w:t>
      </w:r>
    </w:p>
    <w:p w14:paraId="6AFFC9D9" w14:textId="6F3A670B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0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max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width</w:t>
        </w:r>
        <w:proofErr w:type="gramEnd"/>
      </w:hyperlink>
      <w:r>
        <w:rPr>
          <w:rFonts w:asciiTheme="minorHAnsi" w:hAnsiTheme="minorHAnsi"/>
          <w:sz w:val="28"/>
          <w:szCs w:val="28"/>
        </w:rPr>
        <w:t xml:space="preserve"> -  </w:t>
      </w:r>
      <w:r w:rsidR="00D660A1" w:rsidRPr="00D660A1">
        <w:rPr>
          <w:rFonts w:asciiTheme="minorHAnsi" w:hAnsiTheme="minorHAnsi"/>
          <w:sz w:val="28"/>
          <w:szCs w:val="28"/>
        </w:rPr>
        <w:t>устанавливает максимальную допустимую ширину области для содержимого элемента</w:t>
      </w:r>
    </w:p>
    <w:p w14:paraId="37C44A09" w14:textId="78154E00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1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min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height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>устанавливает минимальную высоту области для содержимого элемента</w:t>
      </w:r>
    </w:p>
    <w:p w14:paraId="47E33FB7" w14:textId="6E826456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2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min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width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>устанавливает минимальную ширину о</w:t>
      </w:r>
      <w:r w:rsidR="00D660A1">
        <w:rPr>
          <w:rFonts w:asciiTheme="minorHAnsi" w:hAnsiTheme="minorHAnsi"/>
          <w:sz w:val="28"/>
          <w:szCs w:val="28"/>
        </w:rPr>
        <w:t>бласти для содержимого элемента</w:t>
      </w:r>
    </w:p>
    <w:p w14:paraId="3DEEC669" w14:textId="77777777" w:rsidR="00611C5C" w:rsidRPr="00D660A1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033A0934" w14:textId="535E55E4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3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padding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>устанавливает расстояние (его также называют "внутренний отступ") между внутренним краем рамки элемента и его содержимым</w:t>
      </w:r>
    </w:p>
    <w:p w14:paraId="502D4C34" w14:textId="618EB9ED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4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padding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bottom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>устанавливает расстояние (его также называют "внутренний отступ") между нижним внутренним краем рамки элемента и его содержимым</w:t>
      </w:r>
    </w:p>
    <w:p w14:paraId="4112E1DF" w14:textId="787FF479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5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padding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left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 xml:space="preserve">устанавливает расстояние (его также называют "внутренний отступ") между левым внутренним краем </w:t>
      </w:r>
      <w:r w:rsidR="00D660A1">
        <w:rPr>
          <w:rFonts w:asciiTheme="minorHAnsi" w:hAnsiTheme="minorHAnsi"/>
          <w:sz w:val="28"/>
          <w:szCs w:val="28"/>
        </w:rPr>
        <w:t>рамки элемента и его содержимым</w:t>
      </w:r>
    </w:p>
    <w:p w14:paraId="0F7ABC5F" w14:textId="7FD3C408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6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padding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right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 xml:space="preserve">устанавливает расстояние (его также называют "внутренний отступ") между правым внутренним краем </w:t>
      </w:r>
      <w:r w:rsidR="00D660A1">
        <w:rPr>
          <w:rFonts w:asciiTheme="minorHAnsi" w:hAnsiTheme="minorHAnsi"/>
          <w:sz w:val="28"/>
          <w:szCs w:val="28"/>
        </w:rPr>
        <w:t>рамки элемента и его содержимым</w:t>
      </w:r>
    </w:p>
    <w:p w14:paraId="6235C136" w14:textId="24C1B791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7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padding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top</w:t>
        </w:r>
        <w:proofErr w:type="gramEnd"/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 xml:space="preserve">устанавливает расстояние (его также называют "внутренний отступ") между верхним внутренним краем </w:t>
      </w:r>
      <w:r w:rsidR="00D660A1">
        <w:rPr>
          <w:rFonts w:asciiTheme="minorHAnsi" w:hAnsiTheme="minorHAnsi"/>
          <w:sz w:val="28"/>
          <w:szCs w:val="28"/>
        </w:rPr>
        <w:t>рамки элемента и его содержимым</w:t>
      </w:r>
    </w:p>
    <w:p w14:paraId="3656B9AB" w14:textId="77777777" w:rsidR="00611C5C" w:rsidRPr="00D660A1" w:rsidRDefault="00611C5C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shd w:val="clear" w:color="auto" w:fill="F1F1F1"/>
        </w:rPr>
      </w:pPr>
    </w:p>
    <w:p w14:paraId="62B94918" w14:textId="6430669F" w:rsidR="00611C5C" w:rsidRPr="00D660A1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</w:rPr>
      </w:pPr>
      <w:hyperlink r:id="rId58" w:history="1"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fr-FR"/>
          </w:rPr>
          <w:t>text-align</w:t>
        </w:r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>указывает, каким образом будет выравниваться строчное содержимое (текст, изображения) по горизонтали, внутри родительского элемента контейнера (блок, ячейка таблицы, поле ввода формы)</w:t>
      </w:r>
    </w:p>
    <w:p w14:paraId="4202337E" w14:textId="2D782C78" w:rsidR="00611C5C" w:rsidRPr="005917A5" w:rsidRDefault="003069EA" w:rsidP="118EAB45">
      <w:pPr>
        <w:pStyle w:val="Default"/>
        <w:spacing w:line="400" w:lineRule="atLeast"/>
        <w:rPr>
          <w:rFonts w:asciiTheme="minorHAnsi" w:eastAsia="Segoe UI" w:hAnsiTheme="minorHAnsi" w:cs="Segoe UI"/>
          <w:sz w:val="28"/>
          <w:szCs w:val="28"/>
          <w:lang w:val="en-US"/>
        </w:rPr>
      </w:pPr>
      <w:hyperlink r:id="rId59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vertical</w:t>
        </w:r>
        <w:r w:rsidRPr="00D660A1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</w:rPr>
          <w:t>-</w:t>
        </w:r>
        <w:proofErr w:type="gramEnd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align</w:t>
        </w:r>
      </w:hyperlink>
      <w:r w:rsidR="00D660A1">
        <w:rPr>
          <w:rFonts w:asciiTheme="minorHAnsi" w:hAnsiTheme="minorHAnsi"/>
          <w:sz w:val="28"/>
          <w:szCs w:val="28"/>
        </w:rPr>
        <w:t xml:space="preserve"> - </w:t>
      </w:r>
      <w:r w:rsidR="00D660A1" w:rsidRPr="00D660A1">
        <w:rPr>
          <w:rFonts w:asciiTheme="minorHAnsi" w:hAnsiTheme="minorHAnsi"/>
          <w:sz w:val="28"/>
          <w:szCs w:val="28"/>
        </w:rPr>
        <w:t>управляет вертикальным выравниванием строчных элементов и содержимого ячеек таблицы</w:t>
      </w:r>
    </w:p>
    <w:p w14:paraId="434E8322" w14:textId="24A78DE3" w:rsidR="00611C5C" w:rsidRPr="005917A5" w:rsidRDefault="003069EA">
      <w:pPr>
        <w:pStyle w:val="Default"/>
        <w:spacing w:line="400" w:lineRule="atLeast"/>
        <w:rPr>
          <w:rFonts w:asciiTheme="minorHAnsi" w:hAnsiTheme="minorHAnsi"/>
          <w:sz w:val="28"/>
          <w:szCs w:val="28"/>
        </w:rPr>
      </w:pPr>
      <w:hyperlink r:id="rId60" w:history="1">
        <w:proofErr w:type="gramStart"/>
        <w:r w:rsidRPr="008F2E10">
          <w:rPr>
            <w:rStyle w:val="Hyperlink0"/>
            <w:rFonts w:asciiTheme="minorHAnsi" w:eastAsia="Segoe UI" w:hAnsiTheme="minorHAnsi" w:cs="Segoe UI"/>
            <w:sz w:val="28"/>
            <w:szCs w:val="28"/>
            <w:shd w:val="clear" w:color="auto" w:fill="F1F1F1"/>
            <w:lang w:val="en-US"/>
          </w:rPr>
          <w:t>width</w:t>
        </w:r>
        <w:proofErr w:type="gramEnd"/>
      </w:hyperlink>
      <w:r w:rsidR="005917A5" w:rsidRPr="005917A5">
        <w:rPr>
          <w:rFonts w:asciiTheme="minorHAnsi" w:hAnsiTheme="minorHAnsi"/>
          <w:sz w:val="28"/>
          <w:szCs w:val="28"/>
        </w:rPr>
        <w:t xml:space="preserve"> - устанавливает ширину области сод</w:t>
      </w:r>
      <w:bookmarkStart w:id="0" w:name="_GoBack"/>
      <w:bookmarkEnd w:id="0"/>
      <w:r w:rsidR="005917A5" w:rsidRPr="005917A5">
        <w:rPr>
          <w:rFonts w:asciiTheme="minorHAnsi" w:hAnsiTheme="minorHAnsi"/>
          <w:sz w:val="28"/>
          <w:szCs w:val="28"/>
        </w:rPr>
        <w:t>ержимого элемента.</w:t>
      </w:r>
    </w:p>
    <w:sectPr w:rsidR="00611C5C" w:rsidRPr="005917A5">
      <w:headerReference w:type="default" r:id="rId61"/>
      <w:footerReference w:type="default" r:id="rId6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99ADF" w14:textId="77777777" w:rsidR="00C1105C" w:rsidRDefault="00C1105C">
      <w:r>
        <w:separator/>
      </w:r>
    </w:p>
  </w:endnote>
  <w:endnote w:type="continuationSeparator" w:id="0">
    <w:p w14:paraId="0585AF1A" w14:textId="77777777" w:rsidR="00C1105C" w:rsidRDefault="00C1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F31CB" w14:textId="77777777" w:rsidR="003069EA" w:rsidRDefault="003069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F294E" w14:textId="77777777" w:rsidR="00C1105C" w:rsidRDefault="00C1105C">
      <w:r>
        <w:separator/>
      </w:r>
    </w:p>
  </w:footnote>
  <w:footnote w:type="continuationSeparator" w:id="0">
    <w:p w14:paraId="7D90B035" w14:textId="77777777" w:rsidR="00C1105C" w:rsidRDefault="00C11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0818" w14:textId="77777777" w:rsidR="003069EA" w:rsidRDefault="003069EA"/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Daria Cherry">
    <w15:presenceInfo w15:providerId="Windows Live" w15:userId="d7e94183154922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1FC97E6A"/>
    <w:rsid w:val="00111CE0"/>
    <w:rsid w:val="001D02F7"/>
    <w:rsid w:val="003069EA"/>
    <w:rsid w:val="003311CE"/>
    <w:rsid w:val="005917A5"/>
    <w:rsid w:val="005931CE"/>
    <w:rsid w:val="00611C5C"/>
    <w:rsid w:val="008F2E10"/>
    <w:rsid w:val="00A27FD9"/>
    <w:rsid w:val="00BB5442"/>
    <w:rsid w:val="00BD2614"/>
    <w:rsid w:val="00C1105C"/>
    <w:rsid w:val="00D660A1"/>
    <w:rsid w:val="118EAB45"/>
    <w:rsid w:val="1FC97E6A"/>
    <w:rsid w:val="736DB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A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css3_pr_background-origin.asp" TargetMode="External"/><Relationship Id="rId18" Type="http://schemas.openxmlformats.org/officeDocument/2006/relationships/hyperlink" Target="https://www.w3schools.com/cssref/pr_border-collapse.asp" TargetMode="External"/><Relationship Id="rId26" Type="http://schemas.openxmlformats.org/officeDocument/2006/relationships/hyperlink" Target="https://www.w3schools.com/cssref/css3_pr_box-sizing.asp" TargetMode="External"/><Relationship Id="rId39" Type="http://schemas.openxmlformats.org/officeDocument/2006/relationships/hyperlink" Target="https://www.w3schools.com/cssref/pr_dim_line-height.asp" TargetMode="External"/><Relationship Id="rId21" Type="http://schemas.openxmlformats.org/officeDocument/2006/relationships/hyperlink" Target="https://www.w3schools.com/cssref/css3_pr_border-radius.asp" TargetMode="External"/><Relationship Id="rId34" Type="http://schemas.openxmlformats.org/officeDocument/2006/relationships/hyperlink" Target="https://www.w3schools.com/cssref/pr_font_font-style.asp" TargetMode="External"/><Relationship Id="rId42" Type="http://schemas.openxmlformats.org/officeDocument/2006/relationships/hyperlink" Target="https://www.w3schools.com/cssref/pr_list-style-position.asp" TargetMode="External"/><Relationship Id="rId47" Type="http://schemas.openxmlformats.org/officeDocument/2006/relationships/hyperlink" Target="https://www.w3schools.com/cssref/pr_margin-right.asp" TargetMode="External"/><Relationship Id="rId50" Type="http://schemas.openxmlformats.org/officeDocument/2006/relationships/hyperlink" Target="https://www.w3schools.com/cssref/pr_dim_max-width.asp" TargetMode="External"/><Relationship Id="rId55" Type="http://schemas.openxmlformats.org/officeDocument/2006/relationships/hyperlink" Target="https://www.w3schools.com/cssref/pr_padding-left.as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cssref/css3_pr_background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w3schools.com/cssref/css3_pr_background-size.asp" TargetMode="External"/><Relationship Id="rId20" Type="http://schemas.openxmlformats.org/officeDocument/2006/relationships/hyperlink" Target="https://www.w3schools.com/cssref/css3_pr_border-image.asp" TargetMode="External"/><Relationship Id="rId29" Type="http://schemas.openxmlformats.org/officeDocument/2006/relationships/hyperlink" Target="https://www.w3schools.com/cssref/pr_text_direction.asp" TargetMode="External"/><Relationship Id="rId41" Type="http://schemas.openxmlformats.org/officeDocument/2006/relationships/hyperlink" Target="https://www.w3schools.com/cssref/pr_list-style-image.asp" TargetMode="External"/><Relationship Id="rId54" Type="http://schemas.openxmlformats.org/officeDocument/2006/relationships/hyperlink" Target="https://www.w3schools.com/cssref/pr_padding-bottom.asp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ref/pr_background-color.asp" TargetMode="External"/><Relationship Id="rId24" Type="http://schemas.openxmlformats.org/officeDocument/2006/relationships/hyperlink" Target="https://www.w3schools.com/cssref/pr_border-style.asp" TargetMode="External"/><Relationship Id="rId32" Type="http://schemas.openxmlformats.org/officeDocument/2006/relationships/hyperlink" Target="https://www.w3schools.com/cssref/pr_font_font-family.asp" TargetMode="External"/><Relationship Id="rId37" Type="http://schemas.openxmlformats.org/officeDocument/2006/relationships/hyperlink" Target="https://www.w3schools.com/cssref/pr_dim_height.asp" TargetMode="External"/><Relationship Id="rId40" Type="http://schemas.openxmlformats.org/officeDocument/2006/relationships/hyperlink" Target="https://www.w3schools.com/cssref/pr_list-style.asp" TargetMode="External"/><Relationship Id="rId45" Type="http://schemas.openxmlformats.org/officeDocument/2006/relationships/hyperlink" Target="https://www.w3schools.com/cssref/pr_margin-bottom.asp" TargetMode="External"/><Relationship Id="rId53" Type="http://schemas.openxmlformats.org/officeDocument/2006/relationships/hyperlink" Target="https://www.w3schools.com/cssref/pr_padding.asp" TargetMode="External"/><Relationship Id="rId58" Type="http://schemas.openxmlformats.org/officeDocument/2006/relationships/hyperlink" Target="https://www.w3schools.com/cssref/pr_text_text-align.asp" TargetMode="External"/><Relationship Id="Rbf9fa4985f3f467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ref/pr_background-repeat.asp" TargetMode="External"/><Relationship Id="rId23" Type="http://schemas.openxmlformats.org/officeDocument/2006/relationships/hyperlink" Target="https://www.w3schools.com/cssref/pr_border-spacing.asp" TargetMode="External"/><Relationship Id="rId28" Type="http://schemas.openxmlformats.org/officeDocument/2006/relationships/hyperlink" Target="https://www.w3schools.com/cssref/pr_class_cursor.asp" TargetMode="External"/><Relationship Id="rId36" Type="http://schemas.openxmlformats.org/officeDocument/2006/relationships/hyperlink" Target="https://www.w3schools.com/cssref/pr_font_weight.asp" TargetMode="External"/><Relationship Id="rId49" Type="http://schemas.openxmlformats.org/officeDocument/2006/relationships/hyperlink" Target="https://www.w3schools.com/cssref/pr_dim_max-height.asp" TargetMode="External"/><Relationship Id="rId57" Type="http://schemas.openxmlformats.org/officeDocument/2006/relationships/hyperlink" Target="https://www.w3schools.com/cssref/pr_padding-top.asp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www.w3schools.com/cssref/css3_pr_background-clip.asp" TargetMode="External"/><Relationship Id="rId19" Type="http://schemas.openxmlformats.org/officeDocument/2006/relationships/hyperlink" Target="https://www.w3schools.com/cssref/pr_border-color.asp" TargetMode="External"/><Relationship Id="rId31" Type="http://schemas.openxmlformats.org/officeDocument/2006/relationships/hyperlink" Target="https://www.w3schools.com/cssref/pr_font_font.asp" TargetMode="External"/><Relationship Id="rId44" Type="http://schemas.openxmlformats.org/officeDocument/2006/relationships/hyperlink" Target="https://www.w3schools.com/cssref/pr_margin.asp" TargetMode="External"/><Relationship Id="rId52" Type="http://schemas.openxmlformats.org/officeDocument/2006/relationships/hyperlink" Target="https://www.w3schools.com/cssref/pr_dim_min-width.asp" TargetMode="External"/><Relationship Id="rId60" Type="http://schemas.openxmlformats.org/officeDocument/2006/relationships/hyperlink" Target="https://www.w3schools.com/cssref/pr_dim_width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pr_background-blend-mode.asp" TargetMode="External"/><Relationship Id="rId14" Type="http://schemas.openxmlformats.org/officeDocument/2006/relationships/hyperlink" Target="https://www.w3schools.com/cssref/pr_background-position.asp" TargetMode="External"/><Relationship Id="rId22" Type="http://schemas.openxmlformats.org/officeDocument/2006/relationships/hyperlink" Target="https://www.w3schools.com/cssref/pr_border-right.asp" TargetMode="External"/><Relationship Id="rId27" Type="http://schemas.openxmlformats.org/officeDocument/2006/relationships/hyperlink" Target="https://www.w3schools.com/cssref/pr_text_color.asp" TargetMode="External"/><Relationship Id="rId30" Type="http://schemas.openxmlformats.org/officeDocument/2006/relationships/hyperlink" Target="https://www.w3schools.com/cssref/pr_class_display.asp" TargetMode="External"/><Relationship Id="rId35" Type="http://schemas.openxmlformats.org/officeDocument/2006/relationships/hyperlink" Target="https://www.w3schools.com/cssref/pr_font_font-variant.asp" TargetMode="External"/><Relationship Id="rId43" Type="http://schemas.openxmlformats.org/officeDocument/2006/relationships/hyperlink" Target="https://www.w3schools.com/cssref/pr_list-style-type.asp" TargetMode="External"/><Relationship Id="rId48" Type="http://schemas.openxmlformats.org/officeDocument/2006/relationships/hyperlink" Target="https://www.w3schools.com/cssref/pr_margin-top.asp" TargetMode="External"/><Relationship Id="rId56" Type="http://schemas.openxmlformats.org/officeDocument/2006/relationships/hyperlink" Target="https://www.w3schools.com/cssref/pr_padding-right.as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cssref/pr_background-attachment.asp" TargetMode="External"/><Relationship Id="rId51" Type="http://schemas.openxmlformats.org/officeDocument/2006/relationships/hyperlink" Target="https://www.w3schools.com/cssref/pr_dim_min-heigh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ref/pr_background-image.asp" TargetMode="External"/><Relationship Id="rId17" Type="http://schemas.openxmlformats.org/officeDocument/2006/relationships/hyperlink" Target="https://www.w3schools.com/cssref/pr_border.asp" TargetMode="External"/><Relationship Id="rId25" Type="http://schemas.openxmlformats.org/officeDocument/2006/relationships/hyperlink" Target="https://www.w3schools.com/cssref/pr_border-width.asp" TargetMode="External"/><Relationship Id="rId33" Type="http://schemas.openxmlformats.org/officeDocument/2006/relationships/hyperlink" Target="https://www.w3schools.com/cssref/pr_font_font-size.asp" TargetMode="External"/><Relationship Id="rId38" Type="http://schemas.openxmlformats.org/officeDocument/2006/relationships/hyperlink" Target="https://www.w3schools.com/cssref/pr_text_letter-spacing.asp" TargetMode="External"/><Relationship Id="rId46" Type="http://schemas.openxmlformats.org/officeDocument/2006/relationships/hyperlink" Target="https://www.w3schools.com/cssref/pr_margin-left.asp" TargetMode="External"/><Relationship Id="rId59" Type="http://schemas.openxmlformats.org/officeDocument/2006/relationships/hyperlink" Target="https://www.w3schools.com/cssref/pr_pos_vertical-align.asp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Дюбко</cp:lastModifiedBy>
  <cp:revision>2</cp:revision>
  <dcterms:created xsi:type="dcterms:W3CDTF">2019-01-10T17:49:00Z</dcterms:created>
  <dcterms:modified xsi:type="dcterms:W3CDTF">2019-01-10T20:28:00Z</dcterms:modified>
</cp:coreProperties>
</file>