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-257173</wp:posOffset>
            </wp:positionH>
            <wp:positionV relativeFrom="paragraph">
              <wp:posOffset>114300</wp:posOffset>
            </wp:positionV>
            <wp:extent cx="1262063" cy="202209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2022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left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            Колесо образа жизни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Колесо баланса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это приём, который помогает проанализировать сильные и слабые стороны сфер жизни, и направить фокус внимания на те, которые нуждаются в дополнительной поддержке.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Способ заполнения: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Ответьте на поставленные вопросы в каждом секторе.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ответе “да” на вопрос раскрашивайте одну часть сектора Колеса образа жизни на последней странице опросника. Максимальное количество ответов “да” равно 10 отметкам, сектор будет закрашен полностью.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Оцените, какие сферы закрашены не полностью и нуждаются в дополнительной коррекции.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гармонии во всех секторах у вас получится круг.</w:t>
      </w:r>
    </w:p>
    <w:p w:rsidR="00000000" w:rsidDel="00000000" w:rsidP="00000000" w:rsidRDefault="00000000" w:rsidRPr="00000000" w14:paraId="0000000A">
      <w:pPr>
        <w:spacing w:after="200" w:before="200" w:lin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Ответьте на вопросы анкеты:</w:t>
      </w:r>
    </w:p>
    <w:tbl>
      <w:tblPr>
        <w:tblStyle w:val="Table1"/>
        <w:tblW w:w="975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5"/>
        <w:gridCol w:w="1245"/>
        <w:tblGridChange w:id="0">
          <w:tblGrid>
            <w:gridCol w:w="8505"/>
            <w:gridCol w:w="1245"/>
          </w:tblGrid>
        </w:tblGridChange>
      </w:tblGrid>
      <w:tr>
        <w:trPr>
          <w:cantSplit w:val="0"/>
          <w:trHeight w:val="511.81399999999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ДИАГНОСТИКА РПП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 - 1 /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нет - 0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Вы довольны весом и своим внешним видом?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Вы спокойно относитесь к тому, что можете набрать лишний вес?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Вы едите, только когда голодны, а не когда вам скучно, грустно, вы напуганы, разочарованы или у вас депрессия?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 Вы едите не больше обычного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 компании друзей или на мероприятии (“ДА”, если не больше)?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Во время еды вы испытываете наслаждение и удовольствие, а не угрызения совести за лишний съеденный кусочек?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Вы точно можете остановиться, когда уже наелись?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7. Вы спокойно проходите мимо витрин с десертами и булочками без желания купить что-то и съесть, если вы сыты?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 Вы не выбираете пищу преднамеренно, чтобы похудеть?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Если вы переели, то на следующий день будете питаться в обычном режиме, без ограничений и голодовок?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У вас отсутствует желание что-то срочно съесть, если вы предчувствуете какие-то неприятности или волнуетесь?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БАЛАНС СНА И БОДРСТВОВАНИЯ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Вы ложитесь спать до 23:00?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Ваш последний прием пищи за 2-3 часа до сна?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Вы спите без пробуждения всю ночь, не просыпаетесь в туалет или из-за негромких звуков?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18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 Вы спите в полной темноте с использованием штор блэкаут или маски для сна?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В выходные и будние дни вы ложитесь и просыпаетесь в одно и тоже время?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По утрам после пробуждения вы чувствуете себя отдохнувшим?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7. Вы просыпаетесь без будильника?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 Вы знаете способы регулирования режима сна и бодрствования при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дальних поездках, переездах и сменах часовых поясов?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Вы работаете только в дневное время (без ночных смен)?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Вы засыпаете менее, чем за 20 минут?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ВОЗРАСТНЫЕ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ПЕРИОД ПОЛОВОГО СОЗРЕВАНИЯ ДО 21 ГОДА: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Вас сложно вывести из хорошего расположения духа?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Вы высыпаетесь и по утрам просыпаетесь с хорошим настроением)?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Если у Вас плохое настроение, то Вам не хочется выпить или покурить, Вы предпочитаете другие способы расслабления?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.899999999999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4.У Вас редко бывают головные боли после долгой и напряженной деятельности?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Вы употребляете продукты богатые йодом (морская капуста, чукка, морская соль, морепродукты, фейхоа)?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Вы в хорошей физической форме, занимаетесь спортом?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7. У Вас отсутствует вялость, усталость, чувство кома в горле, отечность (симптомы дисбаланса щитовидной железы)?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 Вы засыпаете до 23 часов?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strike w:val="1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strike w:val="1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ВОПРОСЫ ДЛЯ ДЕВУШЕК: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У вас регулярные менструации?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Во время месячных вы почти не меняете привычный ритм жизни, у вас отсутствуют признаки предменструального синдрома (ПМС): раздражительность, болезненность груди, боли и вздутия в животе?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strike w:val="1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strike w:val="1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00796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ВОПРОСЫ ДЛЯ МОЛОДЫХ ЛЮДЕЙ: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У вас сформировано оволосение по мужскому типу: усы, борода, волосы на груди?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У вас характерный грубоватый мужской голос?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ОТ 21 ДО 50 ЛЕТ: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У вас отсутствуют вредные привычки (курение, регулярный прием алкоголя)? ("ДА", если отсутствуют)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Вы правильно питаетесь (минимизируете потребление трансжиров, фаст-фуда, сахара, питаетесь регулярно, соблюдаете чистые промежутки не менее 3 часов между приемами пищи, включаете полезные жиры, белки, медленные углеводы и клетчатку в каждый прием пищи) , в день пьете не менее 30 мл чистой воды на 1 кг веса? (ответ "ДА", если выполняете оба пункта)?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У вас регулярный стул </w:t>
            </w:r>
            <w:r w:rsidDel="00000000" w:rsidR="00000000" w:rsidRPr="00000000">
              <w:rPr>
                <w:rFonts w:ascii="Montserrat" w:cs="Montserrat" w:eastAsia="Montserrat" w:hAnsi="Montserrat"/>
                <w:color w:val="1c4587"/>
                <w:rtl w:val="0"/>
              </w:rPr>
              <w:t xml:space="preserve">(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 реже 1 раза в день)?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 У вас нет признаков железодефицита (головные боли и головокружения, слабость, утомляемость, непереносимость холода, снижение памяти и концентрации внимания, низкая выносливость, непереносимость физической нагрузки, растрескивание слизистых оболочек в углах рта, покраснение и сглаженность поверхности языка, атрофия вкусовых сосочков, ломкость, истончение, деформация ногтей, извращение вкуса, затрудненное глотание, запоры)? ("ДА", если признаков нет)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Вы стараетесь избегать стрессовых ситуаций и полноценно отдыхаете: ночной сон не менее 7 часов, отказ от решения рабочих вопросов в нерабочее время, прогулки на свежем воздухе в дневное время, информационный детокс в выходные дни - отказ от соц. сетей по выходным, от решения рабочих вопросов в нерабочее время и пр.) ? ("ДА", если выполняете все перечисленное)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У вас отсутствуют признаки нарушения работы желчного пузыря (неприятный вкус во рту, горечь, тошнота, отрыжка, нарушения стула, снижение аппетита, налет на языке, сухость кожи, шелушение)? ("ДА", если отсутствуют)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7. У вас отсутствуют дефициты витаминов группы B и магния (утомляемость, раздражительность, потеря аппетита, запоры, подергивание мышц, дрожание рук, мышечные судороги, дрожь и слабость в мышцах, беспокойство, бессонница, спутанность сознания, ухудшение памяти, апатия)? ("ДА", если отсутствуют)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 У вас присутствует половое влечение?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ВОПРОСЫ ДЛЯ ЖЕНЩИН: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Вы не использовали комбинированные оральные контрацептива (КОК)? (“ДА” - если не использовали)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У вас отсутствуют симптомы предменструального симптома (ПМС): раздражительность, болезненность груди, боли и вздутия в животе? ("ДА", если отсутствуют)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ВОПРОСЫ ДЛЯ МУЖЧИН: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У вас отсутствует выпадение волос в области темени? ("ДА", если отсутствуют)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У вас отсутствует увеличение молочных желез (гинекомастия)? ("ДА", если отсутствуют)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СТАРШЕ 50 ЛЕТ: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У вас нет выявленных заболеваний сердечно-сосудистой системы и/или признаков нарушения ее работы (дыхание не учащенное, без одышки, ногти, кожа, губы нормального цвета, либидо в норме, отсутствует онемение или неприятные ощущения в конечностях и пр.)? ("ДА", если нет заболеваний)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Вы комфортно чувствуете себя при любой температуре, у вас нет сильного чувства жара, потливости или, наоборот, ощущения зябкости?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У вас крепкие кости, редко ломали конечности?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 Вы нормально переносите небольшие физические нагрузки (вы легко можете подняться на 5 этаж по лестнице, сохраняя пульс ниже 120 ударов в минуту), у вас сильные мышцы?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У вас высокая работоспособность, хорошая память и концентрация внимания, вас сложно вывести из себя, вы не раздражительны (“ДА”, если отмечаете у себя все качества)?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Вы легко засыпаете, не просыпаетесь ночью?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7.Вы не просыпаетесь по ночам, чтобы сходить в туалет ("ДА", если не просыпаетесь)?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 У вас присутствует половое влечение?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ВОПРОСЫ ДЛЯ ЖЕНЩИН: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У вас нормальное, неболезненное мочеиспускание, не более 6-10 раз в сутки?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Ваш объем талии не более 80 см?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ВОПРОСЫ ДЛЯ МУЖЧИН: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У вас отсутствует чувство неполного опустошения мочевого пузыря после похода в туалет?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Ваш объем талии не более 94 см?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75"/>
        <w:gridCol w:w="1215"/>
        <w:tblGridChange w:id="0">
          <w:tblGrid>
            <w:gridCol w:w="8475"/>
            <w:gridCol w:w="12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ФИЗИЧЕСКАЯ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Занимаетесь ли вы регулярно физкультурой (4-5 раз в неделю, по 40-60 минут)?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Разнообразная ли у вас нагрузка в течение недели (аэробная, на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поддержание мышечной массы, растяжка)?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Ходите ли вы не менее 10 000 шагов (не менее 2 часов) в день?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 Вы занимаетесь только в хорошо проветриваемых помещениях или на свежем воздухе?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Вы подбираете физическую нагрузку с учетом ваших особенностей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(возраст, тип конституции, вес, физическая форма, хронические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заболевания, тип ожирения или дефицит веса, дефицитов)?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Вы знаете как поддержать себя до и после нагрузки, чтобы не потерять мышечную массу?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7. Вы регулируете свой рацион питания с учетом текущей физической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активности?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 Вы знаете, как восстановиться после физической активности?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Вы адаптируете занятия физической активностью под сезон?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Вы знаете, как регулировать уровень стресса с помощью физической нагрузки?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10"/>
        <w:gridCol w:w="1440"/>
        <w:tblGridChange w:id="0">
          <w:tblGrid>
            <w:gridCol w:w="8310"/>
            <w:gridCol w:w="14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УРОВЕНЬ СТРЕССА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 Знаете ли вы свой текущий уровень стресса? (ненормированный график, проблемы на работе, в семье, отсутствие баланса работы и отдыха, недостыпы, жизнь в мегаполисе, работа на вредном производстве, повышенные физические нагрузки, частые болезни и приемы лекарств - чем больше факторов, тем выше уровень стресса)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Умеете ли вы отслеживать уровень стресса при помощи практических инструментов (опросники, самоанализ, лабораторная диагностика)?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3. Можете ли вы регулировать уровень стресса в течение дня?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4. У вас отсутствуют вспышки гнева, раздражительности, нервозности ("ДА", если отсутствуют все симптомы)?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5. У вас дневной график работы?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6. Владеете ли вы практиками для восстановления после стресса?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7. Вы ведете здоровый образ жизни без вредных привычек (алкоголь, курение)?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8. Вы адаптируете свой рацион под уровень стресса? (добавляете белки и жиры на завтрак, делаете доп перекус за 1 час до сна, не пропускаете приемы пищи, не сидите на ограничительных диетах - "ДА", если соблюдаете все перечисленное во время стрессовой нагрузки)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9. У вас образ жизни, не требующий частых перелетов и смены климата?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10. На данный момент вы не принимаете КОК? (“Да” - если не принимаете)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25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40"/>
        <w:gridCol w:w="585"/>
        <w:tblGridChange w:id="0">
          <w:tblGrid>
            <w:gridCol w:w="9240"/>
            <w:gridCol w:w="58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*для подсчета количества съеденных в течение дня белков, жиров, фруктозы, клетчатки можно использовать онлайн сервисы и приложения (например,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FitAudit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или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 Fatsecret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После ответа на все вопросы проанализируйте, какие сферы требуют мер по работе с ними. Если сектор заполнен менее чем на половину (вы ответили положительно меньше, чем на 6 вопросов) - значит в данный момент эта сфера значительно “проседает” и для восстановления баланса необходимо заняться ее коррекцией в первую очередь. </w:t>
              <w:tab/>
            </w:r>
          </w:p>
        </w:tc>
      </w:tr>
    </w:tbl>
    <w:p w:rsidR="00000000" w:rsidDel="00000000" w:rsidP="00000000" w:rsidRDefault="00000000" w:rsidRPr="00000000" w14:paraId="000000FC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40" w:lineRule="auto"/>
        <w:jc w:val="left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-304797</wp:posOffset>
            </wp:positionH>
            <wp:positionV relativeFrom="paragraph">
              <wp:posOffset>121941</wp:posOffset>
            </wp:positionV>
            <wp:extent cx="6457950" cy="6447922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447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40" w:lineRule="auto"/>
        <w:jc w:val="left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www.fatsecret.com/" TargetMode="External"/><Relationship Id="rId9" Type="http://schemas.openxmlformats.org/officeDocument/2006/relationships/hyperlink" Target="https://fitaudit.ru/FitAu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fitaudit.ru/FitAu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rDc0y/exvfrhspoiiPjCgi9wA==">CgMxLjA4AHIhMW5XQjRTelNwdDZ2LUdFMTVXTmxVdTB2bVgxMUgtemlZ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