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4FFD" w:rsidRPr="00094FFD" w:rsidRDefault="00094FFD" w:rsidP="00094FFD">
      <w:pPr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32"/>
          <w:szCs w:val="32"/>
        </w:rPr>
      </w:pPr>
      <w:r w:rsidRPr="00094FFD">
        <w:rPr>
          <w:rFonts w:ascii="Times New Roman" w:hAnsi="Times New Roman" w:cs="Times New Roman"/>
          <w:b/>
          <w:bCs/>
          <w:i/>
          <w:iCs/>
          <w:sz w:val="32"/>
          <w:szCs w:val="32"/>
        </w:rPr>
        <w:t>Визначення артефакту, якому відповідає система</w:t>
      </w:r>
    </w:p>
    <w:p w:rsidR="00094FFD" w:rsidRPr="00094FFD" w:rsidRDefault="00094FFD" w:rsidP="00094FF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FFD">
        <w:rPr>
          <w:rFonts w:ascii="Times New Roman" w:hAnsi="Times New Roman" w:cs="Times New Roman"/>
          <w:sz w:val="28"/>
          <w:szCs w:val="28"/>
        </w:rPr>
        <w:t>Система «</w:t>
      </w:r>
      <w:proofErr w:type="spellStart"/>
      <w:r w:rsidRPr="00094FFD">
        <w:rPr>
          <w:rFonts w:ascii="Times New Roman" w:hAnsi="Times New Roman" w:cs="Times New Roman"/>
          <w:sz w:val="28"/>
          <w:szCs w:val="28"/>
        </w:rPr>
        <w:t>SmartClinic</w:t>
      </w:r>
      <w:proofErr w:type="spellEnd"/>
      <w:r w:rsidRPr="00094FFD">
        <w:rPr>
          <w:rFonts w:ascii="Times New Roman" w:hAnsi="Times New Roman" w:cs="Times New Roman"/>
          <w:sz w:val="28"/>
          <w:szCs w:val="28"/>
        </w:rPr>
        <w:t xml:space="preserve">» є </w:t>
      </w:r>
      <w:r w:rsidRPr="00094FFD">
        <w:rPr>
          <w:rFonts w:ascii="Times New Roman" w:hAnsi="Times New Roman" w:cs="Times New Roman"/>
          <w:b/>
          <w:bCs/>
          <w:sz w:val="28"/>
          <w:szCs w:val="28"/>
        </w:rPr>
        <w:t>програмним продуктом</w:t>
      </w:r>
      <w:r w:rsidRPr="00094FF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94FFD">
        <w:rPr>
          <w:rFonts w:ascii="Times New Roman" w:hAnsi="Times New Roman" w:cs="Times New Roman"/>
          <w:sz w:val="28"/>
          <w:szCs w:val="28"/>
        </w:rPr>
        <w:t>software</w:t>
      </w:r>
      <w:proofErr w:type="spellEnd"/>
      <w:r w:rsidRPr="00094F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FFD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094FFD">
        <w:rPr>
          <w:rFonts w:ascii="Times New Roman" w:hAnsi="Times New Roman" w:cs="Times New Roman"/>
          <w:sz w:val="28"/>
          <w:szCs w:val="28"/>
        </w:rPr>
        <w:t xml:space="preserve">) та одночасно </w:t>
      </w:r>
      <w:r w:rsidRPr="00094FFD">
        <w:rPr>
          <w:rFonts w:ascii="Times New Roman" w:hAnsi="Times New Roman" w:cs="Times New Roman"/>
          <w:b/>
          <w:bCs/>
          <w:sz w:val="28"/>
          <w:szCs w:val="28"/>
        </w:rPr>
        <w:t>інформаційною системою</w:t>
      </w:r>
      <w:r w:rsidRPr="00094FF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94FFD">
        <w:rPr>
          <w:rFonts w:ascii="Times New Roman" w:hAnsi="Times New Roman" w:cs="Times New Roman"/>
          <w:sz w:val="28"/>
          <w:szCs w:val="28"/>
        </w:rPr>
        <w:t>information</w:t>
      </w:r>
      <w:proofErr w:type="spellEnd"/>
      <w:r w:rsidRPr="00094F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FFD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094FFD">
        <w:rPr>
          <w:rFonts w:ascii="Times New Roman" w:hAnsi="Times New Roman" w:cs="Times New Roman"/>
          <w:sz w:val="28"/>
          <w:szCs w:val="28"/>
        </w:rPr>
        <w:t>) у класифікації IEEE та ISO/IEC.</w:t>
      </w:r>
    </w:p>
    <w:p w:rsidR="00094FFD" w:rsidRPr="00094FFD" w:rsidRDefault="00094FFD" w:rsidP="00094FF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FFD">
        <w:rPr>
          <w:rFonts w:ascii="Times New Roman" w:hAnsi="Times New Roman" w:cs="Times New Roman"/>
          <w:sz w:val="28"/>
          <w:szCs w:val="28"/>
        </w:rPr>
        <w:t xml:space="preserve">За стандартом </w:t>
      </w:r>
      <w:r w:rsidRPr="00094FFD">
        <w:rPr>
          <w:rFonts w:ascii="Times New Roman" w:hAnsi="Times New Roman" w:cs="Times New Roman"/>
          <w:b/>
          <w:bCs/>
          <w:sz w:val="28"/>
          <w:szCs w:val="28"/>
        </w:rPr>
        <w:t>IEEE 1471 / ISO/IEC/IEEE 42010</w:t>
      </w:r>
      <w:r w:rsidRPr="00094FFD">
        <w:rPr>
          <w:rFonts w:ascii="Times New Roman" w:hAnsi="Times New Roman" w:cs="Times New Roman"/>
          <w:sz w:val="28"/>
          <w:szCs w:val="28"/>
        </w:rPr>
        <w:t xml:space="preserve"> — система є </w:t>
      </w:r>
      <w:r w:rsidRPr="00094FFD">
        <w:rPr>
          <w:rFonts w:ascii="Times New Roman" w:hAnsi="Times New Roman" w:cs="Times New Roman"/>
          <w:b/>
          <w:bCs/>
          <w:sz w:val="28"/>
          <w:szCs w:val="28"/>
        </w:rPr>
        <w:t>архітектурним артефактом</w:t>
      </w:r>
      <w:r w:rsidRPr="00094FF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94FFD">
        <w:rPr>
          <w:rFonts w:ascii="Times New Roman" w:hAnsi="Times New Roman" w:cs="Times New Roman"/>
          <w:sz w:val="28"/>
          <w:szCs w:val="28"/>
        </w:rPr>
        <w:t>architecture</w:t>
      </w:r>
      <w:proofErr w:type="spellEnd"/>
      <w:r w:rsidRPr="00094F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FFD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094F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FFD">
        <w:rPr>
          <w:rFonts w:ascii="Times New Roman" w:hAnsi="Times New Roman" w:cs="Times New Roman"/>
          <w:sz w:val="28"/>
          <w:szCs w:val="28"/>
        </w:rPr>
        <w:t>artifact</w:t>
      </w:r>
      <w:proofErr w:type="spellEnd"/>
      <w:r w:rsidRPr="00094FFD">
        <w:rPr>
          <w:rFonts w:ascii="Times New Roman" w:hAnsi="Times New Roman" w:cs="Times New Roman"/>
          <w:sz w:val="28"/>
          <w:szCs w:val="28"/>
        </w:rPr>
        <w:t>). Вона включає:</w:t>
      </w:r>
    </w:p>
    <w:p w:rsidR="00094FFD" w:rsidRPr="00094FFD" w:rsidRDefault="00094FFD" w:rsidP="00094FF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94FFD">
        <w:rPr>
          <w:rFonts w:ascii="Times New Roman" w:hAnsi="Times New Roman" w:cs="Times New Roman"/>
          <w:sz w:val="28"/>
          <w:szCs w:val="28"/>
        </w:rPr>
        <w:t>viewpoints</w:t>
      </w:r>
      <w:proofErr w:type="spellEnd"/>
      <w:r w:rsidRPr="00094FFD">
        <w:rPr>
          <w:rFonts w:ascii="Times New Roman" w:hAnsi="Times New Roman" w:cs="Times New Roman"/>
          <w:sz w:val="28"/>
          <w:szCs w:val="28"/>
        </w:rPr>
        <w:t xml:space="preserve"> (погляди </w:t>
      </w:r>
      <w:proofErr w:type="spellStart"/>
      <w:r w:rsidRPr="00094FFD">
        <w:rPr>
          <w:rFonts w:ascii="Times New Roman" w:hAnsi="Times New Roman" w:cs="Times New Roman"/>
          <w:sz w:val="28"/>
          <w:szCs w:val="28"/>
        </w:rPr>
        <w:t>стейкхолдерів</w:t>
      </w:r>
      <w:proofErr w:type="spellEnd"/>
      <w:r w:rsidRPr="00094FFD">
        <w:rPr>
          <w:rFonts w:ascii="Times New Roman" w:hAnsi="Times New Roman" w:cs="Times New Roman"/>
          <w:sz w:val="28"/>
          <w:szCs w:val="28"/>
        </w:rPr>
        <w:t>: пацієнт, лікар, адміністратор, ІТ)</w:t>
      </w:r>
    </w:p>
    <w:p w:rsidR="00094FFD" w:rsidRPr="00094FFD" w:rsidRDefault="00094FFD" w:rsidP="00094FF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94FFD">
        <w:rPr>
          <w:rFonts w:ascii="Times New Roman" w:hAnsi="Times New Roman" w:cs="Times New Roman"/>
          <w:sz w:val="28"/>
          <w:szCs w:val="28"/>
        </w:rPr>
        <w:t>views</w:t>
      </w:r>
      <w:proofErr w:type="spellEnd"/>
      <w:r w:rsidRPr="00094FFD">
        <w:rPr>
          <w:rFonts w:ascii="Times New Roman" w:hAnsi="Times New Roman" w:cs="Times New Roman"/>
          <w:sz w:val="28"/>
          <w:szCs w:val="28"/>
        </w:rPr>
        <w:t xml:space="preserve"> (модель даних, архітектура, інтерфейс, безпека)</w:t>
      </w:r>
    </w:p>
    <w:p w:rsidR="00094FFD" w:rsidRPr="00094FFD" w:rsidRDefault="00094FFD" w:rsidP="00094FF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94FFD">
        <w:rPr>
          <w:rFonts w:ascii="Times New Roman" w:hAnsi="Times New Roman" w:cs="Times New Roman"/>
          <w:sz w:val="28"/>
          <w:szCs w:val="28"/>
        </w:rPr>
        <w:t>rationale</w:t>
      </w:r>
      <w:proofErr w:type="spellEnd"/>
      <w:r w:rsidRPr="00094FFD">
        <w:rPr>
          <w:rFonts w:ascii="Times New Roman" w:hAnsi="Times New Roman" w:cs="Times New Roman"/>
          <w:sz w:val="28"/>
          <w:szCs w:val="28"/>
        </w:rPr>
        <w:t xml:space="preserve"> (обґрунтування виборів)</w:t>
      </w:r>
    </w:p>
    <w:p w:rsidR="00094FFD" w:rsidRPr="00094FFD" w:rsidRDefault="00094FFD" w:rsidP="00094FF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FFD">
        <w:rPr>
          <w:rFonts w:ascii="Times New Roman" w:hAnsi="Times New Roman" w:cs="Times New Roman"/>
          <w:sz w:val="28"/>
          <w:szCs w:val="28"/>
        </w:rPr>
        <w:t xml:space="preserve">За класифікацією артефактів у системній інженерії (INCOSE): </w:t>
      </w:r>
      <w:r w:rsidRPr="00094FFD">
        <w:rPr>
          <w:rFonts w:ascii="Times New Roman" w:hAnsi="Times New Roman" w:cs="Times New Roman"/>
          <w:b/>
          <w:bCs/>
          <w:sz w:val="28"/>
          <w:szCs w:val="28"/>
        </w:rPr>
        <w:t>Система є кінцевим продуктом</w:t>
      </w:r>
      <w:r w:rsidRPr="00094FF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94FFD">
        <w:rPr>
          <w:rFonts w:ascii="Times New Roman" w:hAnsi="Times New Roman" w:cs="Times New Roman"/>
          <w:sz w:val="28"/>
          <w:szCs w:val="28"/>
        </w:rPr>
        <w:t>end-item</w:t>
      </w:r>
      <w:proofErr w:type="spellEnd"/>
      <w:r w:rsidRPr="00094F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FFD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094FFD">
        <w:rPr>
          <w:rFonts w:ascii="Times New Roman" w:hAnsi="Times New Roman" w:cs="Times New Roman"/>
          <w:sz w:val="28"/>
          <w:szCs w:val="28"/>
        </w:rPr>
        <w:t>), який складається з:</w:t>
      </w:r>
    </w:p>
    <w:p w:rsidR="00094FFD" w:rsidRPr="00094FFD" w:rsidRDefault="00094FFD" w:rsidP="00094FF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FFD">
        <w:rPr>
          <w:rFonts w:ascii="Times New Roman" w:hAnsi="Times New Roman" w:cs="Times New Roman"/>
          <w:sz w:val="28"/>
          <w:szCs w:val="28"/>
        </w:rPr>
        <w:t>апаратного забезпечення (сервери, мережа, медичні пристрої)</w:t>
      </w:r>
    </w:p>
    <w:p w:rsidR="00094FFD" w:rsidRPr="00094FFD" w:rsidRDefault="00094FFD" w:rsidP="00094FF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FFD">
        <w:rPr>
          <w:rFonts w:ascii="Times New Roman" w:hAnsi="Times New Roman" w:cs="Times New Roman"/>
          <w:sz w:val="28"/>
          <w:szCs w:val="28"/>
        </w:rPr>
        <w:t>програмного забезпечення (</w:t>
      </w:r>
      <w:proofErr w:type="spellStart"/>
      <w:r w:rsidRPr="00094FFD">
        <w:rPr>
          <w:rFonts w:ascii="Times New Roman" w:hAnsi="Times New Roman" w:cs="Times New Roman"/>
          <w:sz w:val="28"/>
          <w:szCs w:val="28"/>
        </w:rPr>
        <w:t>бекенд</w:t>
      </w:r>
      <w:proofErr w:type="spellEnd"/>
      <w:r w:rsidRPr="00094F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94FFD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094FFD">
        <w:rPr>
          <w:rFonts w:ascii="Times New Roman" w:hAnsi="Times New Roman" w:cs="Times New Roman"/>
          <w:sz w:val="28"/>
          <w:szCs w:val="28"/>
        </w:rPr>
        <w:t>, мобільний додаток)</w:t>
      </w:r>
    </w:p>
    <w:p w:rsidR="00094FFD" w:rsidRPr="00094FFD" w:rsidRDefault="00094FFD" w:rsidP="00094FF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FFD">
        <w:rPr>
          <w:rFonts w:ascii="Times New Roman" w:hAnsi="Times New Roman" w:cs="Times New Roman"/>
          <w:sz w:val="28"/>
          <w:szCs w:val="28"/>
        </w:rPr>
        <w:t>даних (медичні карти, розклади, фінансові транзакції)</w:t>
      </w:r>
    </w:p>
    <w:p w:rsidR="00094FFD" w:rsidRPr="00094FFD" w:rsidRDefault="00094FFD" w:rsidP="00094FF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FFD">
        <w:rPr>
          <w:rFonts w:ascii="Times New Roman" w:hAnsi="Times New Roman" w:cs="Times New Roman"/>
          <w:sz w:val="28"/>
          <w:szCs w:val="28"/>
        </w:rPr>
        <w:t>персоналу (лікарі, адміністратори, ІТ)</w:t>
      </w:r>
    </w:p>
    <w:p w:rsidR="00094FFD" w:rsidRPr="00094FFD" w:rsidRDefault="00094FFD" w:rsidP="00094FF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FFD">
        <w:rPr>
          <w:rFonts w:ascii="Times New Roman" w:hAnsi="Times New Roman" w:cs="Times New Roman"/>
          <w:sz w:val="28"/>
          <w:szCs w:val="28"/>
        </w:rPr>
        <w:t>процедур (реєстрація, запис, оплата)</w:t>
      </w:r>
    </w:p>
    <w:p w:rsidR="00094FFD" w:rsidRPr="00094FFD" w:rsidRDefault="00094FFD" w:rsidP="00094FF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FFD">
        <w:rPr>
          <w:rFonts w:ascii="Times New Roman" w:hAnsi="Times New Roman" w:cs="Times New Roman"/>
          <w:sz w:val="28"/>
          <w:szCs w:val="28"/>
        </w:rPr>
        <w:t xml:space="preserve">За життєвим циклом (ISO/IEC 12207): система зараз знаходиться на етапі </w:t>
      </w:r>
      <w:r w:rsidRPr="00094FFD">
        <w:rPr>
          <w:rFonts w:ascii="Times New Roman" w:hAnsi="Times New Roman" w:cs="Times New Roman"/>
          <w:b/>
          <w:bCs/>
          <w:sz w:val="28"/>
          <w:szCs w:val="28"/>
        </w:rPr>
        <w:t>концептуального проектування та детального дизайну</w:t>
      </w:r>
      <w:r w:rsidRPr="00094FFD">
        <w:rPr>
          <w:rFonts w:ascii="Times New Roman" w:hAnsi="Times New Roman" w:cs="Times New Roman"/>
          <w:sz w:val="28"/>
          <w:szCs w:val="28"/>
        </w:rPr>
        <w:t>. Наступні етапи: реалізація, тестування, впровадження, експлуатація, підтримка.</w:t>
      </w:r>
    </w:p>
    <w:p w:rsidR="003C476F" w:rsidRDefault="003C476F" w:rsidP="00094FF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094FFD" w:rsidRPr="00094FFD" w:rsidRDefault="00094FFD" w:rsidP="00094FF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094FFD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  <w:r w:rsidRPr="00094FFD">
        <w:rPr>
          <w:rFonts w:ascii="Times New Roman" w:hAnsi="Times New Roman" w:cs="Times New Roman"/>
          <w:sz w:val="28"/>
          <w:szCs w:val="28"/>
        </w:rPr>
        <w:t>: «</w:t>
      </w:r>
      <w:proofErr w:type="spellStart"/>
      <w:r w:rsidRPr="00094FFD">
        <w:rPr>
          <w:rFonts w:ascii="Times New Roman" w:hAnsi="Times New Roman" w:cs="Times New Roman"/>
          <w:sz w:val="28"/>
          <w:szCs w:val="28"/>
        </w:rPr>
        <w:t>SmartClinic</w:t>
      </w:r>
      <w:proofErr w:type="spellEnd"/>
      <w:r w:rsidRPr="00094FFD">
        <w:rPr>
          <w:rFonts w:ascii="Times New Roman" w:hAnsi="Times New Roman" w:cs="Times New Roman"/>
          <w:sz w:val="28"/>
          <w:szCs w:val="28"/>
        </w:rPr>
        <w:t xml:space="preserve">» — це </w:t>
      </w:r>
      <w:r w:rsidRPr="00094FFD">
        <w:rPr>
          <w:rFonts w:ascii="Times New Roman" w:hAnsi="Times New Roman" w:cs="Times New Roman"/>
          <w:b/>
          <w:bCs/>
          <w:sz w:val="28"/>
          <w:szCs w:val="28"/>
        </w:rPr>
        <w:t>складна інформаційна система</w:t>
      </w:r>
      <w:r w:rsidRPr="00094FFD">
        <w:rPr>
          <w:rFonts w:ascii="Times New Roman" w:hAnsi="Times New Roman" w:cs="Times New Roman"/>
          <w:sz w:val="28"/>
          <w:szCs w:val="28"/>
        </w:rPr>
        <w:t xml:space="preserve"> класу </w:t>
      </w:r>
      <w:proofErr w:type="spellStart"/>
      <w:r w:rsidRPr="00094FFD">
        <w:rPr>
          <w:rFonts w:ascii="Times New Roman" w:hAnsi="Times New Roman" w:cs="Times New Roman"/>
          <w:b/>
          <w:bCs/>
          <w:sz w:val="28"/>
          <w:szCs w:val="28"/>
        </w:rPr>
        <w:t>enterprise</w:t>
      </w:r>
      <w:proofErr w:type="spellEnd"/>
      <w:r w:rsidRPr="00094F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94FFD">
        <w:rPr>
          <w:rFonts w:ascii="Times New Roman" w:hAnsi="Times New Roman" w:cs="Times New Roman"/>
          <w:b/>
          <w:bCs/>
          <w:sz w:val="28"/>
          <w:szCs w:val="28"/>
        </w:rPr>
        <w:t>information</w:t>
      </w:r>
      <w:proofErr w:type="spellEnd"/>
      <w:r w:rsidRPr="00094F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94FFD">
        <w:rPr>
          <w:rFonts w:ascii="Times New Roman" w:hAnsi="Times New Roman" w:cs="Times New Roman"/>
          <w:b/>
          <w:bCs/>
          <w:sz w:val="28"/>
          <w:szCs w:val="28"/>
        </w:rPr>
        <w:t>system</w:t>
      </w:r>
      <w:proofErr w:type="spellEnd"/>
      <w:r w:rsidRPr="00094FFD">
        <w:rPr>
          <w:rFonts w:ascii="Times New Roman" w:hAnsi="Times New Roman" w:cs="Times New Roman"/>
          <w:sz w:val="28"/>
          <w:szCs w:val="28"/>
        </w:rPr>
        <w:t xml:space="preserve"> з ознаками </w:t>
      </w:r>
      <w:proofErr w:type="spellStart"/>
      <w:r w:rsidRPr="00094FFD">
        <w:rPr>
          <w:rFonts w:ascii="Times New Roman" w:hAnsi="Times New Roman" w:cs="Times New Roman"/>
          <w:b/>
          <w:bCs/>
          <w:sz w:val="28"/>
          <w:szCs w:val="28"/>
        </w:rPr>
        <w:t>mission-critical</w:t>
      </w:r>
      <w:proofErr w:type="spellEnd"/>
      <w:r w:rsidRPr="00094F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94FFD">
        <w:rPr>
          <w:rFonts w:ascii="Times New Roman" w:hAnsi="Times New Roman" w:cs="Times New Roman"/>
          <w:b/>
          <w:bCs/>
          <w:sz w:val="28"/>
          <w:szCs w:val="28"/>
        </w:rPr>
        <w:t>system</w:t>
      </w:r>
      <w:proofErr w:type="spellEnd"/>
      <w:r w:rsidRPr="00094FFD">
        <w:rPr>
          <w:rFonts w:ascii="Times New Roman" w:hAnsi="Times New Roman" w:cs="Times New Roman"/>
          <w:sz w:val="28"/>
          <w:szCs w:val="28"/>
        </w:rPr>
        <w:t xml:space="preserve"> (критична для здоров’я та фінансів), що вимагає високої надійності, безпеки та масштабованості.</w:t>
      </w:r>
    </w:p>
    <w:p w:rsidR="00A70957" w:rsidRPr="00094FFD" w:rsidRDefault="00A70957" w:rsidP="00094FF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A70957" w:rsidRPr="00094FF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88D482B"/>
    <w:multiLevelType w:val="multilevel"/>
    <w:tmpl w:val="D0F4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FFD"/>
    <w:rsid w:val="00094FFD"/>
    <w:rsid w:val="001F2B6D"/>
    <w:rsid w:val="003C476F"/>
    <w:rsid w:val="00A70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4B6A8"/>
  <w15:chartTrackingRefBased/>
  <w15:docId w15:val="{BC66A3BE-C418-44E4-BCFE-3A3DA75A8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058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828</Words>
  <Characters>473</Characters>
  <Application>Microsoft Office Word</Application>
  <DocSecurity>0</DocSecurity>
  <Lines>3</Lines>
  <Paragraphs>2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Stas Kalina</dc:creator>
  <cp:keywords/>
  <dc:description/>
  <cp:lastModifiedBy>Stas Kalina</cp:lastModifiedBy>
  <cp:revision>2</cp:revision>
  <dcterms:created xsi:type="dcterms:W3CDTF">2026-03-08T12:29:00Z</dcterms:created>
  <dcterms:modified xsi:type="dcterms:W3CDTF">2026-03-08T12:31:00Z</dcterms:modified>
</cp:coreProperties>
</file>