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2AE" w:rsidRPr="004522AE" w:rsidRDefault="004522AE" w:rsidP="004522AE">
      <w:pPr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4522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Визначення циклів у системі</w:t>
      </w:r>
    </w:p>
    <w:p w:rsidR="004522AE" w:rsidRPr="004522AE" w:rsidRDefault="004522AE" w:rsidP="004522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2AE">
        <w:rPr>
          <w:rFonts w:ascii="Times New Roman" w:hAnsi="Times New Roman" w:cs="Times New Roman"/>
          <w:sz w:val="28"/>
          <w:szCs w:val="28"/>
        </w:rPr>
        <w:t>У системі «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SmartClinic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 xml:space="preserve">» можна виділити кілька ключових </w:t>
      </w:r>
      <w:r w:rsidRPr="004522AE">
        <w:rPr>
          <w:rFonts w:ascii="Times New Roman" w:hAnsi="Times New Roman" w:cs="Times New Roman"/>
          <w:b/>
          <w:bCs/>
          <w:sz w:val="28"/>
          <w:szCs w:val="28"/>
        </w:rPr>
        <w:t>циклів</w:t>
      </w:r>
      <w:r w:rsidRPr="004522A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loops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>), які впливають на її роботу та розвиток. Цикли поділяються на позитивні (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посилювальні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>) та негативні (балансувальні).</w:t>
      </w:r>
    </w:p>
    <w:p w:rsidR="004522AE" w:rsidRPr="004522AE" w:rsidRDefault="004522AE" w:rsidP="004522A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2AE">
        <w:rPr>
          <w:rFonts w:ascii="Times New Roman" w:hAnsi="Times New Roman" w:cs="Times New Roman"/>
          <w:b/>
          <w:bCs/>
          <w:sz w:val="28"/>
          <w:szCs w:val="28"/>
        </w:rPr>
        <w:t>Цикл зворотного зв’язку від пацієнтів (балансувальний, негативний)</w:t>
      </w:r>
      <w:r w:rsidRPr="004522AE">
        <w:rPr>
          <w:rFonts w:ascii="Times New Roman" w:hAnsi="Times New Roman" w:cs="Times New Roman"/>
          <w:sz w:val="28"/>
          <w:szCs w:val="28"/>
        </w:rPr>
        <w:t xml:space="preserve"> Задоволеність пацієнтів → кількість позитивних відгуків та повторних візитів → зростання репутації клініки → більше нових пацієнтів → збільшення навантаження на систему → потреба в покращенні UX та швидкості → зростання задоволеності. Якщо система повільна або незручна → негативні відгуки → відтік пацієнтів → зменшення навантаження, але й зменшення доходів.</w:t>
      </w:r>
    </w:p>
    <w:p w:rsidR="004522AE" w:rsidRPr="004522AE" w:rsidRDefault="004522AE" w:rsidP="004522A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2AE">
        <w:rPr>
          <w:rFonts w:ascii="Times New Roman" w:hAnsi="Times New Roman" w:cs="Times New Roman"/>
          <w:b/>
          <w:bCs/>
          <w:sz w:val="28"/>
          <w:szCs w:val="28"/>
        </w:rPr>
        <w:t xml:space="preserve">Цикл масштабування інфраструктури (позитивний, </w:t>
      </w:r>
      <w:proofErr w:type="spellStart"/>
      <w:r w:rsidRPr="004522AE">
        <w:rPr>
          <w:rFonts w:ascii="Times New Roman" w:hAnsi="Times New Roman" w:cs="Times New Roman"/>
          <w:b/>
          <w:bCs/>
          <w:sz w:val="28"/>
          <w:szCs w:val="28"/>
        </w:rPr>
        <w:t>посилювальний</w:t>
      </w:r>
      <w:proofErr w:type="spellEnd"/>
      <w:r w:rsidRPr="004522A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522AE">
        <w:rPr>
          <w:rFonts w:ascii="Times New Roman" w:hAnsi="Times New Roman" w:cs="Times New Roman"/>
          <w:sz w:val="28"/>
          <w:szCs w:val="28"/>
        </w:rPr>
        <w:t xml:space="preserve"> Зростання кількості 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клінік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 xml:space="preserve"> → зростання кількості користувачів → збільшення навантаження на сервери → автоматичне масштабування (HPA в 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>) → більша доступність → швидший запис → ще більше пацієнтів → ще більше доходів → інвестиції в нові функції → ще більше користувачів.</w:t>
      </w:r>
    </w:p>
    <w:p w:rsidR="004522AE" w:rsidRPr="004522AE" w:rsidRDefault="004522AE" w:rsidP="004522A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2AE">
        <w:rPr>
          <w:rFonts w:ascii="Times New Roman" w:hAnsi="Times New Roman" w:cs="Times New Roman"/>
          <w:b/>
          <w:bCs/>
          <w:sz w:val="28"/>
          <w:szCs w:val="28"/>
        </w:rPr>
        <w:t>Цикл помилок та надійності (негативний, балансувальний)</w:t>
      </w:r>
      <w:r w:rsidRPr="004522AE">
        <w:rPr>
          <w:rFonts w:ascii="Times New Roman" w:hAnsi="Times New Roman" w:cs="Times New Roman"/>
          <w:sz w:val="28"/>
          <w:szCs w:val="28"/>
        </w:rPr>
        <w:t xml:space="preserve"> Кількість помилок → кількість скарг → час на виправлення багів → затримки в релізах → зниження швидкості впровадження нових 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фіч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 xml:space="preserve"> → зниження конкурентоспроможності → втрата пацієнтів → зменшення фінансів → менше ресурсів на тестування → більше помилок (замкнене коло). Розрив циклу: впровадження CI/CD, автоматичних тестів, моніторингу (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>).</w:t>
      </w:r>
    </w:p>
    <w:p w:rsidR="004522AE" w:rsidRPr="004522AE" w:rsidRDefault="004522AE" w:rsidP="004522A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2AE">
        <w:rPr>
          <w:rFonts w:ascii="Times New Roman" w:hAnsi="Times New Roman" w:cs="Times New Roman"/>
          <w:b/>
          <w:bCs/>
          <w:sz w:val="28"/>
          <w:szCs w:val="28"/>
        </w:rPr>
        <w:t>Цикл безпеки та довіри (балансувальний)</w:t>
      </w:r>
      <w:r w:rsidRPr="004522AE">
        <w:rPr>
          <w:rFonts w:ascii="Times New Roman" w:hAnsi="Times New Roman" w:cs="Times New Roman"/>
          <w:sz w:val="28"/>
          <w:szCs w:val="28"/>
        </w:rPr>
        <w:t xml:space="preserve"> Витік даних → втрата довіри пацієнтів → відтік клієнтів → зменшення доходів → менше ресурсів на безпеку → вища ймовірність нового витоку. Розрив: регулярні аудити, 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penetration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 xml:space="preserve">, впровадження 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Zero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Trust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>.</w:t>
      </w:r>
    </w:p>
    <w:p w:rsidR="00A63810" w:rsidRDefault="00A63810" w:rsidP="004522A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522AE" w:rsidRPr="004522AE" w:rsidRDefault="004522AE" w:rsidP="004522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4522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  <w:r w:rsidRPr="004522AE">
        <w:rPr>
          <w:rFonts w:ascii="Times New Roman" w:hAnsi="Times New Roman" w:cs="Times New Roman"/>
          <w:sz w:val="28"/>
          <w:szCs w:val="28"/>
        </w:rPr>
        <w:t xml:space="preserve">: система містить як </w:t>
      </w:r>
      <w:proofErr w:type="spellStart"/>
      <w:r w:rsidRPr="004522AE">
        <w:rPr>
          <w:rFonts w:ascii="Times New Roman" w:hAnsi="Times New Roman" w:cs="Times New Roman"/>
          <w:sz w:val="28"/>
          <w:szCs w:val="28"/>
        </w:rPr>
        <w:t>посилювальні</w:t>
      </w:r>
      <w:proofErr w:type="spellEnd"/>
      <w:r w:rsidRPr="004522AE">
        <w:rPr>
          <w:rFonts w:ascii="Times New Roman" w:hAnsi="Times New Roman" w:cs="Times New Roman"/>
          <w:sz w:val="28"/>
          <w:szCs w:val="28"/>
        </w:rPr>
        <w:t xml:space="preserve"> (зростання користувачів → масштабування), так і балансувальні цикли (зворотний зв’язок від пацієнтів, безпека). Ключ до успіху — розрив негативних циклів через автоматизацію, моніторинг та інвестиції в надійність.</w:t>
      </w:r>
    </w:p>
    <w:p w:rsidR="00A70957" w:rsidRPr="004522AE" w:rsidRDefault="00A70957" w:rsidP="004522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70957" w:rsidRPr="004522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A77516"/>
    <w:multiLevelType w:val="multilevel"/>
    <w:tmpl w:val="47A0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E0"/>
    <w:rsid w:val="001F2B6D"/>
    <w:rsid w:val="003F78E0"/>
    <w:rsid w:val="004522AE"/>
    <w:rsid w:val="00A63810"/>
    <w:rsid w:val="00A7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CF0F4"/>
  <w15:chartTrackingRefBased/>
  <w15:docId w15:val="{FF4CB4BD-F68B-4D77-AEE0-09206A1F7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9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1219</Words>
  <Characters>695</Characters>
  <Application>Microsoft Office Word</Application>
  <DocSecurity>0</DocSecurity>
  <Lines>5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3</cp:revision>
  <dcterms:created xsi:type="dcterms:W3CDTF">2026-03-08T12:27:00Z</dcterms:created>
  <dcterms:modified xsi:type="dcterms:W3CDTF">2026-03-08T12:31:00Z</dcterms:modified>
</cp:coreProperties>
</file>