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92" w:rsidRDefault="008C46F4">
      <w:pPr>
        <w:pStyle w:val="Title"/>
      </w:pPr>
      <w:r>
        <w:t>HCF 2018 Import Data Files Description</w:t>
      </w:r>
    </w:p>
    <w:p w:rsidR="00247192" w:rsidRDefault="008C46F4">
      <w:pPr>
        <w:pStyle w:val="Heading1"/>
      </w:pPr>
      <w:bookmarkStart w:id="0" w:name="application_traintest.csv"/>
      <w:bookmarkEnd w:id="0"/>
      <w:r>
        <w:t>application_{train|test}.csv</w:t>
      </w:r>
    </w:p>
    <w:tbl>
      <w:tblPr>
        <w:tblStyle w:val="TableClassic1"/>
        <w:tblW w:w="5803" w:type="pct"/>
        <w:tblInd w:w="-702" w:type="dxa"/>
        <w:tblLayout w:type="fixed"/>
        <w:tblLook w:val="06A0" w:firstRow="1" w:lastRow="0" w:firstColumn="1" w:lastColumn="0" w:noHBand="1" w:noVBand="1"/>
      </w:tblPr>
      <w:tblGrid>
        <w:gridCol w:w="3330"/>
        <w:gridCol w:w="6479"/>
        <w:gridCol w:w="1305"/>
      </w:tblGrid>
      <w:tr w:rsidR="00247192" w:rsidTr="00B16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b/>
              </w:rPr>
            </w:pPr>
            <w:r w:rsidRPr="008C46F4">
              <w:rPr>
                <w:b/>
              </w:rPr>
              <w:t>Row</w:t>
            </w:r>
          </w:p>
        </w:tc>
        <w:tc>
          <w:tcPr>
            <w:tcW w:w="2915" w:type="pct"/>
          </w:tcPr>
          <w:p w:rsidR="00247192"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587" w:type="pct"/>
          </w:tcPr>
          <w:p w:rsidR="00247192"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TARGET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Target variable (1 - client with payment difficulties: he/she had late payment more than X days on at least one of the first Y installments of the loan in our sample, 0 - all other cases)</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NAME_CONTRACT_TYPE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Identification if loan is cash or revolving</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CODE_GENDER</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Gender of the client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FLAG_OWN_CAR</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the client owns a car</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FLAG_OWN_REALTY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 owns a house or flat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CNT_CHILDREN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children the client has</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AMT_INCOME_TOTAL</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Income of the client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Credit amount of the loan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AMT_ANNUITY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Loan annuity</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AMT_GOODS_PRICE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For consumer loans it is the price of the goods for which the loan is given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NAME_TYPE_SUITE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Who was accompanying client when he was applying for the loan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NAME_INCOME_TYPE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Clients income type (businessman, working, maternity leave</w:t>
            </w:r>
            <w:proofErr w:type="gramStart"/>
            <w:r w:rsidRPr="008C46F4">
              <w:rPr>
                <w:rFonts w:asciiTheme="majorHAnsi" w:hAnsiTheme="majorHAnsi"/>
                <w:sz w:val="20"/>
                <w:szCs w:val="20"/>
              </w:rPr>
              <w:t>,…</w:t>
            </w:r>
            <w:proofErr w:type="gramEnd"/>
            <w:r w:rsidRPr="008C46F4">
              <w:rPr>
                <w:rFonts w:asciiTheme="majorHAnsi" w:hAnsiTheme="majorHAnsi"/>
                <w:sz w:val="20"/>
                <w:szCs w:val="20"/>
              </w:rPr>
              <w: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NAME_EDUCATION_TYPE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Level of highest education the client achieved</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NAME_FAMILY_STATUS</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Family status of the client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NAME_HOUSING_TYPE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What is the housing situation of the client (renting, living with parents, …)</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REGION_POPULATION_RELATIVE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population of region where client lives (higher number means the client lives in more populated region)</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DAYS_BIRTH</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Client’s age in days at the time of application</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DAYS_EMPLOYED</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days before the application the person started current employment</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DAYS_REGISTRATION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days before the application did client change his registration</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DAYS_ID_PUBLISH</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days before the application did client change the identity document with which he applied for the loan</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OWN_CAR_AGE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Age of client’s car</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FLAG_MOBIL</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mobile phone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FLAG_EMP_PHONE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work phone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FLAG_WORK_PHONE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home phone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FLAG_CONT_MOBILE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Was mobile phone reachable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FLAG_PHONE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home phone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FLAG_EMAIL</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email (1=YES, 0=NO)</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OCCUPATION_TYPE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What kind of occupation does the client have</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CNT_FAM_MEMBERS</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family members does client have</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REGION_RATING_CLIENT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Our rating of the region where client lives (1,2,3)</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REGION_RATING_CLIENT_W_CITY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Our rating of the region where client lives with taking city into account (1,2,3)</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WEEKDAY_APPR_PROCESS_START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On which day of the week did the client apply for the loan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HOUR_APPR_PROCESS_START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Approximately at what hour did the client apply for the loan</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rounded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REG_REGION_NOT_LIVE_REGION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permanent address does not match contact address (1=different, 0=same, at region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REG_REGION_NOT_WORK_REGION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permanent address does not match work address (1=different, 0=same, at region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LIVE_REGION_NOT_WORK_REGION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contact address does not match work address (1=different, 0=same, at region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REG_CITY_NOT_LIVE_CITY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permanent address does not match contact address (1=different, 0=same, at city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REG_CITY_NOT_WORK_CITY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permanent address does not match work address (1=different, 0=same, at city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LIVE_CITY_NOT_WORK_CITY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client’s contact address does not match work address (1=different, 0=same, at city level)</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ORGANIZATION_TYPE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Type of organization where client works</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EXT_SOURCE_1</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score from external data source</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EXT_SOURCE_2</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score from external data source</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EXT_SOURCE_3</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score from external data source</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APARTMENTS_AVG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BASEMENTAREA_AVG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YEARS_BEGINEXPLUATATION_AVG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YEARS_BUILD_AVG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COMMONAREA_AVG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ELEVATORS_AVG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ENTRANCES_AVG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FLOORSMAX_AVG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FLOORSMIN_AVG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LANDAREA_AVG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LIVINGAPARTMENTS_AVG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LIVINGAREA_AVG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NONLIVINGAPARTMENTS_AVG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NONLIVINGAREA_AVG</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APARTMENTS_MODE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BASEMENTAREA_MODE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YEARS_BEGINEXPLUATATION_MODE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YEARS_BUILD_MODE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COMMONAREA_MODE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ELEVATORS_MODE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ENTRANCES_MODE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 xml:space="preserve">Normalized information about building where the client lives, What is average (_AVG suffix), modus (_MODE suffix), median (_MEDI suffix) apartment size, common area, living area, age of building, number of </w:t>
            </w:r>
            <w:r w:rsidRPr="008C46F4">
              <w:rPr>
                <w:rFonts w:asciiTheme="majorHAnsi" w:hAnsiTheme="majorHAnsi"/>
                <w:sz w:val="20"/>
                <w:szCs w:val="20"/>
              </w:rPr>
              <w:lastRenderedPageBreak/>
              <w:t>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lastRenderedPageBreak/>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FLOORSMAX_MODE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FLOORSMIN_MODE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LANDAREA_MODE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LIVINGAPARTMENTS_MODE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NONLIVINGAPARTMENTS_MODE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APARTMENTS_MEDI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BASEMENTAREA_MEDI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YEARS_BEGINEXPLUATATION_MEDI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YEARS_BUILD_MEDI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COMMONAREA_MEDI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ELEVATORS_MEDI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ENTRANCES_MEDI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 xml:space="preserve">Normalized information about building where the client lives, What is average (_AVG suffix), modus (_MODE suffix), median (_MEDI suffix) </w:t>
            </w:r>
            <w:r w:rsidRPr="008C46F4">
              <w:rPr>
                <w:rFonts w:asciiTheme="majorHAnsi" w:hAnsiTheme="majorHAnsi"/>
                <w:sz w:val="20"/>
                <w:szCs w:val="20"/>
              </w:rPr>
              <w:lastRenderedPageBreak/>
              <w:t>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lastRenderedPageBreak/>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FLOORSMAX_MEDI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FLOORSMIN_MEDI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LANDAREA_MEDI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LIVINGAPARTMENTS_MEDI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LIVINGAREA_MEDI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NONLIVINGAPARTMENTS_MEDI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NONLIVINGAREA_MEDI</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FONDKAPREMONT_MODE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HOUSETYPE_MODE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TOTALAREA_MODE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WALLSMATERIAL_MODE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EMERGENCYSTATE_MODE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c>
          <w:tcPr>
            <w:tcW w:w="587"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OBS_30_CNT_SOCIAL_CIRCLE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observation of client’s social surroundings with observable 30 DPD (days past due) default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DEF_30_CNT_SOCIAL_CIRCLE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observation of client’s social surroundings defaulted on 30 DPD (days past due)</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OBS_60_CNT_SOCIAL_CIRCLE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observation of client’s social surroundings with observable 60 DPD (days past due) default</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DEF_60_CNT_SOCIAL_CIRCLE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observation of client’s social surroundings defaulted on 60 (days past due) DPD</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DAYS_LAST_PHONE_CHANGE</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days before application did client change phone</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FLAG_DOCUMENT_2</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2</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FLAG_DOCUMENT_3</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3</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FLAG_DOCUMENT_4</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4</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FLAG_DOCUMENT_5</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5</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FLAG_DOCUMENT_6</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6</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FLAG_DOCUMENT_7</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7</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FLAG_DOCUMENT_8</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8</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FLAG_DOCUMENT_9</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9</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FLAG_DOCUMENT_10</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10</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FLAG_DOCUMENT_11</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11</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FLAG_DOCUMENT_12</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12</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FLAG_DOCUMENT_13</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13</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FLAG_DOCUMENT_14</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14</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FLAG_DOCUMENT_15</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15</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FLAG_DOCUMENT_16</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16</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FLAG_DOCUMENT_17</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17</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FLAG_DOCUMENT_18</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18</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FLAG_DOCUMENT_19</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19</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FLAG_DOCUMENT_20</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20</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FLAG_DOCUMENT_21</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client provide document 21</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AMT_REQ_CREDIT_BUREAU_HOUR</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one hour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AMT_REQ_CREDIT_BUREAU_DAY</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one day before application (excluding one hour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AMT_REQ_CREDIT_BUREAU_WEEK</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one week before application (excluding one day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AMT_REQ_CREDIT_BUREAU_MON</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one month before application (excluding one week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AMT_REQ_CREDIT_BUREAU_QRT</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3 month before application (excluding one month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47192" w:rsidTr="00B16275">
        <w:tc>
          <w:tcPr>
            <w:cnfStyle w:val="001000000000" w:firstRow="0" w:lastRow="0" w:firstColumn="1" w:lastColumn="0" w:oddVBand="0" w:evenVBand="0" w:oddHBand="0" w:evenHBand="0" w:firstRowFirstColumn="0" w:firstRowLastColumn="0" w:lastRowFirstColumn="0" w:lastRowLastColumn="0"/>
            <w:tcW w:w="1498" w:type="pct"/>
          </w:tcPr>
          <w:p w:rsidR="00247192" w:rsidRPr="008C46F4" w:rsidRDefault="008C46F4">
            <w:pPr>
              <w:pStyle w:val="Compact"/>
              <w:rPr>
                <w:rFonts w:asciiTheme="majorHAnsi" w:hAnsiTheme="majorHAnsi"/>
                <w:b/>
                <w:sz w:val="20"/>
                <w:szCs w:val="20"/>
              </w:rPr>
            </w:pPr>
            <w:r w:rsidRPr="008C46F4">
              <w:rPr>
                <w:rFonts w:asciiTheme="majorHAnsi" w:hAnsiTheme="majorHAnsi"/>
                <w:b/>
                <w:sz w:val="20"/>
                <w:szCs w:val="20"/>
              </w:rPr>
              <w:t>AMT_REQ_CREDIT_BUREAU_YEAR</w:t>
            </w:r>
          </w:p>
        </w:tc>
        <w:tc>
          <w:tcPr>
            <w:tcW w:w="2915" w:type="pct"/>
          </w:tcPr>
          <w:p w:rsidR="00247192"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enquiries to Credit Bureau about the client one day year (excluding last 3 months before application)</w:t>
            </w:r>
          </w:p>
        </w:tc>
        <w:tc>
          <w:tcPr>
            <w:tcW w:w="587" w:type="pct"/>
          </w:tcPr>
          <w:p w:rsidR="00247192" w:rsidRPr="008C46F4" w:rsidRDefault="0024719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1" w:name="bureau.csv"/>
      <w:bookmarkEnd w:id="1"/>
      <w:r>
        <w:t>bureau.csv</w:t>
      </w:r>
    </w:p>
    <w:tbl>
      <w:tblPr>
        <w:tblStyle w:val="TableClassic1"/>
        <w:tblW w:w="5809" w:type="pct"/>
        <w:tblInd w:w="-702" w:type="dxa"/>
        <w:tblLook w:val="06A0" w:firstRow="1" w:lastRow="0" w:firstColumn="1" w:lastColumn="0" w:noHBand="1" w:noVBand="1"/>
      </w:tblPr>
      <w:tblGrid>
        <w:gridCol w:w="2730"/>
        <w:gridCol w:w="6720"/>
        <w:gridCol w:w="1675"/>
      </w:tblGrid>
      <w:tr w:rsidR="008C46F4" w:rsidRP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b/>
              </w:rPr>
            </w:pPr>
            <w:r w:rsidRPr="008C46F4">
              <w:rPr>
                <w:b/>
              </w:rPr>
              <w:t>Row</w:t>
            </w:r>
          </w:p>
        </w:tc>
        <w:tc>
          <w:tcPr>
            <w:tcW w:w="3020"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753"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 - one loan in our sample can have 0,1,2 or more related previous credits in credit bureau</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SK_BUREAU_ID</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Recoded ID of previous Credit Bureau credit related to our loan (unique coding for each loan application)</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CREDIT_ACTIVE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Status of the Credit Bureau (CB) reported credits</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CREDIT_CURRENCY</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Recoded currency of the Credit Bureau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recoded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DAYS_CREDIT</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 xml:space="preserve">How many days before current application did client apply for Credit Bureau </w:t>
            </w:r>
            <w:r w:rsidRPr="008C46F4">
              <w:rPr>
                <w:rFonts w:asciiTheme="majorHAnsi" w:hAnsiTheme="majorHAnsi"/>
                <w:sz w:val="20"/>
                <w:szCs w:val="20"/>
              </w:rPr>
              <w:lastRenderedPageBreak/>
              <w:t>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lastRenderedPageBreak/>
              <w:t xml:space="preserve">time only relative </w:t>
            </w:r>
            <w:r w:rsidRPr="008C46F4">
              <w:rPr>
                <w:rFonts w:asciiTheme="majorHAnsi" w:hAnsiTheme="majorHAnsi"/>
                <w:sz w:val="20"/>
                <w:szCs w:val="20"/>
              </w:rPr>
              <w:lastRenderedPageBreak/>
              <w:t>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CREDIT_DAY_OVERDUE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days past due on CB credit at the time of application for related loan in our sample</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DAYS_CREDIT_ENDDATE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Remaining duration of CB credit (in days) at the time of application in Home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DAYS_ENDDATE_FACT</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Days since CB credit ended at the time of application in Home Credit (only for closed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AMT_CREDIT_MAX_OVERDUE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Maximal amount overdue on the Credit Bureau credit so far (at application date of loan in our sample)</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CNT_CREDIT_PROLONG</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times was the Credit Bureau credit prolonged</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AMT_CREDIT_SUM</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Current credit amount for the Credit Bureau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AMT_CREDIT_SUM_DEBT</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Current debt on Credit Bureau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AMT_CREDIT_SUM_LIMIT</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Current credit limit of credit card reported in Credit Bureau</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AMT_CREDIT_SUM_OVERDUE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Current amount overdue on Credit Bureau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CREDIT_TYPE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Type of Credit Bureau credit (Car, cash</w:t>
            </w:r>
            <w:proofErr w:type="gramStart"/>
            <w:r w:rsidRPr="008C46F4">
              <w:rPr>
                <w:rFonts w:asciiTheme="majorHAnsi" w:hAnsiTheme="majorHAnsi"/>
                <w:sz w:val="20"/>
                <w:szCs w:val="20"/>
              </w:rPr>
              <w:t>,…</w:t>
            </w:r>
            <w:proofErr w:type="gramEnd"/>
            <w:r w:rsidRPr="008C46F4">
              <w:rPr>
                <w:rFonts w:asciiTheme="majorHAnsi" w:hAnsiTheme="majorHAnsi"/>
                <w:sz w:val="20"/>
                <w:szCs w:val="20"/>
              </w:rPr>
              <w: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DAYS_CREDIT_UPDATE</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many days before loan application did last information about the Credit Bureau credit come</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AMT_ANNUITY</w:t>
            </w:r>
          </w:p>
        </w:tc>
        <w:tc>
          <w:tcPr>
            <w:tcW w:w="3020"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Annuity of the Credit Bureau credit</w:t>
            </w:r>
          </w:p>
        </w:tc>
        <w:tc>
          <w:tcPr>
            <w:tcW w:w="753"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2" w:name="bureau_balance.csv"/>
      <w:bookmarkEnd w:id="2"/>
      <w:r>
        <w:t>bureau_balance.csv</w:t>
      </w:r>
    </w:p>
    <w:tbl>
      <w:tblPr>
        <w:tblStyle w:val="TableClassic1"/>
        <w:tblW w:w="5788" w:type="pct"/>
        <w:tblInd w:w="-702" w:type="dxa"/>
        <w:tblLook w:val="06A0" w:firstRow="1" w:lastRow="0" w:firstColumn="1" w:lastColumn="0" w:noHBand="1" w:noVBand="1"/>
      </w:tblPr>
      <w:tblGrid>
        <w:gridCol w:w="1852"/>
        <w:gridCol w:w="7508"/>
        <w:gridCol w:w="1725"/>
      </w:tblGrid>
      <w:tr w:rsid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b/>
              </w:rPr>
            </w:pPr>
            <w:r w:rsidRPr="008C46F4">
              <w:rPr>
                <w:b/>
              </w:rPr>
              <w:t>Row</w:t>
            </w:r>
          </w:p>
        </w:tc>
        <w:tc>
          <w:tcPr>
            <w:tcW w:w="3387"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778"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SK_BUREAU_ID</w:t>
            </w:r>
          </w:p>
        </w:tc>
        <w:tc>
          <w:tcPr>
            <w:tcW w:w="3387"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Recoded ID of Credit Bureau credit (unique coding for each application) - use this to join to CREDIT_BUREAU table</w:t>
            </w:r>
          </w:p>
        </w:tc>
        <w:tc>
          <w:tcPr>
            <w:tcW w:w="778"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MONTHS_BALANCE</w:t>
            </w:r>
          </w:p>
        </w:tc>
        <w:tc>
          <w:tcPr>
            <w:tcW w:w="3387"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Month of balance relative to application date (-1 means the freshest balance date)</w:t>
            </w:r>
          </w:p>
        </w:tc>
        <w:tc>
          <w:tcPr>
            <w:tcW w:w="778"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STATUS</w:t>
            </w:r>
          </w:p>
        </w:tc>
        <w:tc>
          <w:tcPr>
            <w:tcW w:w="3387"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Status of Credit Bureau loan during the month (active, closed, DPD0-30</w:t>
            </w:r>
            <w:proofErr w:type="gramStart"/>
            <w:r w:rsidRPr="008C46F4">
              <w:rPr>
                <w:rFonts w:asciiTheme="majorHAnsi" w:hAnsiTheme="majorHAnsi"/>
                <w:sz w:val="20"/>
                <w:szCs w:val="20"/>
              </w:rPr>
              <w:t>,…</w:t>
            </w:r>
            <w:proofErr w:type="gramEnd"/>
            <w:r w:rsidRPr="008C46F4">
              <w:rPr>
                <w:rFonts w:asciiTheme="majorHAnsi" w:hAnsiTheme="majorHAnsi"/>
                <w:sz w:val="20"/>
                <w:szCs w:val="20"/>
              </w:rPr>
              <w:t xml:space="preserve"> [C means closed, X means status unknown, 0 means no DPD, 1 means maximal did during month between 1-30, 2 means DPD 31-60,… 5 means DPD 120+ or sold or written off ] )</w:t>
            </w:r>
          </w:p>
        </w:tc>
        <w:tc>
          <w:tcPr>
            <w:tcW w:w="778"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3" w:name="pos_cash_balance.csv"/>
      <w:bookmarkEnd w:id="3"/>
      <w:r>
        <w:t>POS_CASH_balance.csv</w:t>
      </w:r>
    </w:p>
    <w:tbl>
      <w:tblPr>
        <w:tblStyle w:val="TableClassic1"/>
        <w:tblW w:w="5801" w:type="pct"/>
        <w:tblInd w:w="-702" w:type="dxa"/>
        <w:tblLayout w:type="fixed"/>
        <w:tblLook w:val="06A0" w:firstRow="1" w:lastRow="0" w:firstColumn="1" w:lastColumn="0" w:noHBand="1" w:noVBand="1"/>
      </w:tblPr>
      <w:tblGrid>
        <w:gridCol w:w="2502"/>
        <w:gridCol w:w="6948"/>
        <w:gridCol w:w="1660"/>
      </w:tblGrid>
      <w:tr w:rsid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b/>
              </w:rPr>
            </w:pPr>
            <w:r w:rsidRPr="008C46F4">
              <w:rPr>
                <w:b/>
              </w:rPr>
              <w:t>Row</w:t>
            </w:r>
          </w:p>
        </w:tc>
        <w:tc>
          <w:tcPr>
            <w:tcW w:w="6948" w:type="dxa"/>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1660" w:type="dxa"/>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SK_ID_PREV</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previous credit in Home Credit related to loan in our sample. (One loan in our sample can have 0,1,2 or more previous loans in Home Credit)</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MONTHS_BALANCE</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Month of balance relative to application date (-1 means the information to the freshest monthly snapshot, 0 means the information at application - often it will be the same as -1 as many banks are not updating the information to Credit Bureau regularly )</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CNT_INSTALMENT</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Term of previous credit (can change over time)</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CNT_INSTALMENT_FUTURE</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Installments left to pay on the previous credit</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NAME_CONTRACT_STATUS</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Contract status during the month</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SK_DPD</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DPD (days past due) during the month of previous credit</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2502"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SK_DPD_DEF</w:t>
            </w:r>
          </w:p>
        </w:tc>
        <w:tc>
          <w:tcPr>
            <w:tcW w:w="6948"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DPD during the month with tolerance (debts with low loan amounts are ignored) of the previous credit</w:t>
            </w:r>
          </w:p>
        </w:tc>
        <w:tc>
          <w:tcPr>
            <w:tcW w:w="166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4" w:name="credit_card_balance.csv"/>
      <w:bookmarkEnd w:id="4"/>
      <w:r>
        <w:lastRenderedPageBreak/>
        <w:t>credit_card_balance.csv</w:t>
      </w:r>
    </w:p>
    <w:tbl>
      <w:tblPr>
        <w:tblStyle w:val="TableClassic1"/>
        <w:tblW w:w="5826" w:type="pct"/>
        <w:tblInd w:w="-702" w:type="dxa"/>
        <w:tblLook w:val="06A0" w:firstRow="1" w:lastRow="0" w:firstColumn="1" w:lastColumn="0" w:noHBand="1" w:noVBand="1"/>
      </w:tblPr>
      <w:tblGrid>
        <w:gridCol w:w="3220"/>
        <w:gridCol w:w="6050"/>
        <w:gridCol w:w="1888"/>
      </w:tblGrid>
      <w:tr w:rsid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b/>
                <w:i w:val="0"/>
              </w:rPr>
            </w:pPr>
            <w:r w:rsidRPr="008C46F4">
              <w:rPr>
                <w:b/>
                <w:i w:val="0"/>
              </w:rPr>
              <w:t>Row</w:t>
            </w:r>
          </w:p>
        </w:tc>
        <w:tc>
          <w:tcPr>
            <w:tcW w:w="2711"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i w:val="0"/>
              </w:rPr>
            </w:pPr>
            <w:r w:rsidRPr="008C46F4">
              <w:rPr>
                <w:b/>
                <w:i w:val="0"/>
              </w:rPr>
              <w:t>Description</w:t>
            </w:r>
          </w:p>
        </w:tc>
        <w:tc>
          <w:tcPr>
            <w:tcW w:w="846"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i w:val="0"/>
              </w:rPr>
            </w:pPr>
            <w:r w:rsidRPr="008C46F4">
              <w:rPr>
                <w:b/>
                <w:i w:val="0"/>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SK_ID_PREV</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previous credit in Home credit related to loan in our sample. (One loan in our sample can have 0,1,2 or more previous loans in Home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MONTHS_BALANCE</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Month of balance relative to application date (-1 means the freshest balance date)</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AMT_BALANCE</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Balance during the month of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AMT_CREDIT_LIMIT_ACTUAL</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Credit card limit during the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AMT_DRAWINGS_ATM_CURRENT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drawing at ATM during the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AMT_DRAWINGS_CURRENT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drawing during the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AMT_DRAWINGS_OTHER_CURRENT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of other drawings during the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AMT_DRAWINGS_POS_CURRENT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drawing or buying goods during the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AMT_INST_MIN_REGULARITY</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Minimal installment for this month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AMT_PAYMENT_CURRENT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much did the client pay during the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AMT_PAYMENT_TOTAL_CURRENT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How much did the client pay during the month in total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AMT_RECEIVABLE_PRINCIPAL</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receivable for principal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AMT_RECIVABLE</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Amount receivable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AMT_TOTAL_RECEIVABLE</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Total amount receivable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CNT_DRAWINGS_ATM_CURRENT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drawings at ATM during this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CNT_DRAWINGS_CURRENT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drawings during this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CNT_DRAWINGS_OTHER_CURRENT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other drawings during this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CNT_DRAWINGS_POS_CURRENT</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drawings for goods during this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CNT_INSTALMENT_MATURE_CUM</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Number of paid installments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NAME_CONTRACT_STATUS</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Contract status (active signed,…)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SK_DPD</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DPD (Days past due) during the month on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SK_DPD_DEF</w:t>
            </w:r>
          </w:p>
        </w:tc>
        <w:tc>
          <w:tcPr>
            <w:tcW w:w="2711"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DPD (Days past due) during the month with tolerance (debts with low loan amounts are ignored) of the previous credit</w:t>
            </w:r>
          </w:p>
        </w:tc>
        <w:tc>
          <w:tcPr>
            <w:tcW w:w="846"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5" w:name="previous_application.csv"/>
      <w:bookmarkEnd w:id="5"/>
      <w:r>
        <w:t>previous_application.csv</w:t>
      </w:r>
    </w:p>
    <w:tbl>
      <w:tblPr>
        <w:tblStyle w:val="TableClassic1"/>
        <w:tblW w:w="5827" w:type="pct"/>
        <w:tblInd w:w="-702" w:type="dxa"/>
        <w:tblLayout w:type="fixed"/>
        <w:tblLook w:val="06A0" w:firstRow="1" w:lastRow="0" w:firstColumn="1" w:lastColumn="0" w:noHBand="1" w:noVBand="1"/>
      </w:tblPr>
      <w:tblGrid>
        <w:gridCol w:w="3086"/>
        <w:gridCol w:w="6274"/>
        <w:gridCol w:w="1800"/>
      </w:tblGrid>
      <w:tr w:rsid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b/>
              </w:rPr>
            </w:pPr>
            <w:r w:rsidRPr="008C46F4">
              <w:rPr>
                <w:b/>
              </w:rPr>
              <w:t>Row</w:t>
            </w:r>
          </w:p>
        </w:tc>
        <w:tc>
          <w:tcPr>
            <w:tcW w:w="6274" w:type="dxa"/>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1800" w:type="dxa"/>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SK_ID_PREV</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previous credit in Home credit related to loan in our sample. (One loan in our sample can have 0,1,2 or more previous loan applications in Home Credit, previous application could, but not necessarily have to lead to credit)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NAME_CONTRACT_TYPE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Contract product type (Cash loan, consumer loan [POS] ,…)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AMT_ANNUITY</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Annuity of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AMT_APPLICATION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For how much credit did client ask on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AMT_CREDIT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Final credit amount on the previous application. This differs from AMT_APPLICATION in a way that the AMT_APPLICATION is the amount for which the client initially applied for, but during our approval process he could have received different amount - AMT_CREDIT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lastRenderedPageBreak/>
              <w:t>AMT_DOWN_PAYMENT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Down payment on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AMT_GOODS_PRICE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Goods price of good that client asked for (if applicable) on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WEEKDAY_APPR_PROCESS_START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On which day of the week did the client apply for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HOUR_APPR_PROCESS_START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Approximately at what day hour did the client apply for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rounded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FLAG_LAST_APPL_PER_CONTRACT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it was last application for the previous contract. Sometimes by mistake of client or our clerk there could be more applications for one single contract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NFLAG_LAST_APPL_IN_DAY</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if the application was the last application per day of the client. Sometimes clients apply for more applications a day. Rarely it could also be error in our system that one application is in the database twice</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NFLAG_MICRO_CASH</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Flag Micro finance loan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RATE_DOWN_PAYMENT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Down payment rate normalized on previous credit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RATE_INTEREST_PRIMARY</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Interest rate normalized on previous credit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RATE_INTEREST_PRIVILEGED</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Interest rate normalized on previous credit</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normalized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NAME_CASH_LOAN_PURPOSE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Purpose of the cash loan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NAME_CONTRACT_STATUS</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Contract status (approved, cancelled, …) of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DAYS_DECISION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current application when was the decision about previous application made</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NAME_PAYMENT_TYPE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Payment method that client chose to pay for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CODE_REJECT_REASON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Why was the previous application rejected</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NAME_TYPE_SUITE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Who accompanied client when applying for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NAME_CLIENT_TYPE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Was the client old or new client when applying for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NAME_GOODS_CATEGORY</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What kind of goods did the client apply for in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NAME_PORTFOLIO</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Was the previous application for CASH, POS, CAR, …</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NAME_PRODUCT_TYPE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Was the previous application x-sell o walk-in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CHANNEL_TYPE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Through which channel we acquired the client on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SELLERPLACE_AREA</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Selling area of seller place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NAME_SELLER_INDUSTRY</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The industry of the seller</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CNT_PAYMENT</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Term of previous credit at application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NAME_YIELD_GROUP</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Grouped interest rate into small medium and high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grouped</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PRODUCT_COMBINATION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Detailed product combination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DAYS_FIRST_DRAWING</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application date of current application when was the first disbursement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DAYS_FIRST_DUE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application date of current application when was the first due supposed to be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DAYS_LAST_DUE_1ST_VERSION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application date of current application when was the first due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DAYS_LAST_DUE</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application date of current application when was the last due date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DAYS_TERMINATION</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Relative to application date of current application when was the expected termination of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3086" w:type="dxa"/>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NFLAG_INSURED_ON_APPROVAL</w:t>
            </w:r>
          </w:p>
        </w:tc>
        <w:tc>
          <w:tcPr>
            <w:tcW w:w="6274"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Did the client requested insurance during the previous application</w:t>
            </w:r>
          </w:p>
        </w:tc>
        <w:tc>
          <w:tcPr>
            <w:tcW w:w="1800" w:type="dxa"/>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247192" w:rsidRDefault="008C46F4">
      <w:pPr>
        <w:pStyle w:val="Heading1"/>
      </w:pPr>
      <w:bookmarkStart w:id="6" w:name="installments_payments.csv"/>
      <w:bookmarkEnd w:id="6"/>
      <w:r>
        <w:lastRenderedPageBreak/>
        <w:t>installments_payments.csv</w:t>
      </w:r>
    </w:p>
    <w:tbl>
      <w:tblPr>
        <w:tblStyle w:val="TableClassic1"/>
        <w:tblW w:w="5851" w:type="pct"/>
        <w:tblInd w:w="-702" w:type="dxa"/>
        <w:tblLook w:val="06A0" w:firstRow="1" w:lastRow="0" w:firstColumn="1" w:lastColumn="0" w:noHBand="1" w:noVBand="1"/>
      </w:tblPr>
      <w:tblGrid>
        <w:gridCol w:w="2700"/>
        <w:gridCol w:w="6930"/>
        <w:gridCol w:w="1576"/>
      </w:tblGrid>
      <w:tr w:rsidR="008C46F4" w:rsidTr="00C5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b/>
              </w:rPr>
            </w:pPr>
            <w:r w:rsidRPr="008C46F4">
              <w:rPr>
                <w:b/>
              </w:rPr>
              <w:t>Row</w:t>
            </w:r>
          </w:p>
        </w:tc>
        <w:tc>
          <w:tcPr>
            <w:tcW w:w="3092" w:type="pct"/>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Description</w:t>
            </w:r>
          </w:p>
        </w:tc>
        <w:tc>
          <w:tcPr>
            <w:tcW w:w="0" w:type="auto"/>
          </w:tcPr>
          <w:p w:rsidR="008C46F4" w:rsidRPr="008C46F4" w:rsidRDefault="008C46F4">
            <w:pPr>
              <w:pStyle w:val="Compact"/>
              <w:cnfStyle w:val="100000000000" w:firstRow="1" w:lastRow="0" w:firstColumn="0" w:lastColumn="0" w:oddVBand="0" w:evenVBand="0" w:oddHBand="0" w:evenHBand="0" w:firstRowFirstColumn="0" w:firstRowLastColumn="0" w:lastRowFirstColumn="0" w:lastRowLastColumn="0"/>
              <w:rPr>
                <w:b/>
              </w:rPr>
            </w:pPr>
            <w:r w:rsidRPr="008C46F4">
              <w:rPr>
                <w:b/>
              </w:rPr>
              <w:t>Special</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SK_ID_PREV</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pre</w:t>
            </w:r>
            <w:bookmarkStart w:id="7" w:name="_GoBack"/>
            <w:bookmarkEnd w:id="7"/>
            <w:r w:rsidRPr="008C46F4">
              <w:rPr>
                <w:rFonts w:asciiTheme="majorHAnsi" w:hAnsiTheme="majorHAnsi"/>
                <w:sz w:val="20"/>
                <w:szCs w:val="20"/>
              </w:rPr>
              <w:t>vious credit in Home credit related to loan in our sample. (One loan in our sample can have 0,1,2 or more previous loans in Home Credit)</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SK_ID_CURR</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ID of loan in our sample</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hashed</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NUM_INSTALMENT_VERSION</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Version of installment calendar (0 is for credit card) of previous credit. Change of installment version from month to month signifies that some parameter of payment calendar has changed</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NUM_INSTALMENT_NUMBER</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On which installment we observe payment</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DAYS_INSTALMENT</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When the installment of previous credit was supposed to be paid (relative to application date of current loan)</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DAYS_ENTRY_PAYMENT</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When was the installments of previous credit paid actually (relative to application date of current loan)</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time only relative to the application</w:t>
            </w: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AMT_INSTALMENT</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What was the prescribed installment amount of previous credit on this installment</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C46F4" w:rsidTr="00C56ADE">
        <w:tc>
          <w:tcPr>
            <w:cnfStyle w:val="001000000000" w:firstRow="0" w:lastRow="0" w:firstColumn="1" w:lastColumn="0" w:oddVBand="0" w:evenVBand="0" w:oddHBand="0" w:evenHBand="0" w:firstRowFirstColumn="0" w:firstRowLastColumn="0" w:lastRowFirstColumn="0" w:lastRowLastColumn="0"/>
            <w:tcW w:w="0" w:type="auto"/>
          </w:tcPr>
          <w:p w:rsidR="008C46F4" w:rsidRPr="008C46F4" w:rsidRDefault="008C46F4">
            <w:pPr>
              <w:pStyle w:val="Compact"/>
              <w:rPr>
                <w:rFonts w:asciiTheme="majorHAnsi" w:hAnsiTheme="majorHAnsi"/>
                <w:b/>
                <w:sz w:val="20"/>
                <w:szCs w:val="20"/>
              </w:rPr>
            </w:pPr>
            <w:r w:rsidRPr="008C46F4">
              <w:rPr>
                <w:rFonts w:asciiTheme="majorHAnsi" w:hAnsiTheme="majorHAnsi"/>
                <w:b/>
                <w:sz w:val="20"/>
                <w:szCs w:val="20"/>
              </w:rPr>
              <w:t>AMT_PAYMENT</w:t>
            </w:r>
          </w:p>
        </w:tc>
        <w:tc>
          <w:tcPr>
            <w:tcW w:w="3092" w:type="pct"/>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C46F4">
              <w:rPr>
                <w:rFonts w:asciiTheme="majorHAnsi" w:hAnsiTheme="majorHAnsi"/>
                <w:sz w:val="20"/>
                <w:szCs w:val="20"/>
              </w:rPr>
              <w:t>What the client actually paid on previous credit on this installment</w:t>
            </w:r>
          </w:p>
        </w:tc>
        <w:tc>
          <w:tcPr>
            <w:tcW w:w="0" w:type="auto"/>
          </w:tcPr>
          <w:p w:rsidR="008C46F4" w:rsidRPr="008C46F4" w:rsidRDefault="008C46F4">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8C46F4" w:rsidRDefault="008C46F4"/>
    <w:sectPr w:rsidR="008C46F4" w:rsidSect="00C56ADE">
      <w:pgSz w:w="12240" w:h="15840"/>
      <w:pgMar w:top="630" w:right="1440" w:bottom="63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9C9" w:rsidRDefault="004E09C9">
      <w:pPr>
        <w:spacing w:after="0"/>
      </w:pPr>
      <w:r>
        <w:separator/>
      </w:r>
    </w:p>
  </w:endnote>
  <w:endnote w:type="continuationSeparator" w:id="0">
    <w:p w:rsidR="004E09C9" w:rsidRDefault="004E0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9C9" w:rsidRDefault="004E09C9">
      <w:r>
        <w:separator/>
      </w:r>
    </w:p>
  </w:footnote>
  <w:footnote w:type="continuationSeparator" w:id="0">
    <w:p w:rsidR="004E09C9" w:rsidRDefault="004E0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8982C"/>
    <w:multiLevelType w:val="multilevel"/>
    <w:tmpl w:val="1B2A5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A127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47192"/>
    <w:rsid w:val="004E09C9"/>
    <w:rsid w:val="004E29B3"/>
    <w:rsid w:val="00590D07"/>
    <w:rsid w:val="00784D58"/>
    <w:rsid w:val="008C46F4"/>
    <w:rsid w:val="008D6863"/>
    <w:rsid w:val="009E519F"/>
    <w:rsid w:val="00AD1B8B"/>
    <w:rsid w:val="00B16275"/>
    <w:rsid w:val="00B86B75"/>
    <w:rsid w:val="00BC48D5"/>
    <w:rsid w:val="00C36279"/>
    <w:rsid w:val="00C56A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Classic1">
    <w:name w:val="Table Classic 1"/>
    <w:basedOn w:val="TableNormal"/>
    <w:rsid w:val="008C46F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Classic1">
    <w:name w:val="Table Classic 1"/>
    <w:basedOn w:val="TableNormal"/>
    <w:rsid w:val="008C46F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4644</Words>
  <Characters>26472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HCF 2018 Import Data Files Description</vt:lpstr>
    </vt:vector>
  </TitlesOfParts>
  <Company/>
  <LinksUpToDate>false</LinksUpToDate>
  <CharactersWithSpaces>31054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HCF 2018 Import Data Files Description</dc:title>
  <dc:creator>Stanislav Kashin</dc:creator>
  <cp:lastModifiedBy>Stanislav Kashin</cp:lastModifiedBy>
  <cp:revision>4</cp:revision>
  <dcterms:created xsi:type="dcterms:W3CDTF">2018-06-20T11:08:00Z</dcterms:created>
  <dcterms:modified xsi:type="dcterms:W3CDTF">2018-06-22T14:36:00Z</dcterms:modified>
</cp:coreProperties>
</file>