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sz w:val="28"/>
          <w:szCs w:val="28"/>
        </w:rPr>
        <w:t>1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М80-101Б-21</w:t>
      </w:r>
      <w:r>
        <w:rPr>
          <w:rFonts w:eastAsia="Times New Roman" w:cs="Times New Roman"/>
          <w:color w:val="000000"/>
          <w:sz w:val="20"/>
          <w:szCs w:val="20"/>
        </w:rPr>
        <w:t xml:space="preserve">  Ершова Станислава Григорьевича, № по списку  8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>Контакты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>
        <w:rPr>
          <w:sz w:val="20"/>
          <w:szCs w:val="20"/>
          <w:lang w:val="en-US"/>
        </w:rPr>
        <w:t xml:space="preserve">telegram: </w:t>
      </w:r>
      <w:hyperlink r:id="rId2">
        <w:r>
          <w:rPr>
            <w:sz w:val="20"/>
            <w:szCs w:val="20"/>
            <w:lang w:val="en-US"/>
          </w:rPr>
          <w:t>stas.ershov57@gmail.com</w:t>
        </w:r>
      </w:hyperlink>
      <w:r>
        <w:rPr>
          <w:sz w:val="20"/>
          <w:szCs w:val="20"/>
          <w:lang w:val="en-US"/>
        </w:rPr>
        <w:t xml:space="preserve"> , @stas_orel</w:t>
      </w:r>
    </w:p>
    <w:p>
      <w:pPr>
        <w:pStyle w:val="LO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O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2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6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rFonts w:eastAsia="Times New Roman" w:cs="Times New Roman"/>
          <w:color w:val="000000"/>
          <w:sz w:val="19"/>
          <w:szCs w:val="19"/>
        </w:rPr>
        <w:t>февраля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20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«2</w:t>
      </w:r>
      <w:r>
        <w:rPr>
          <w:rFonts w:eastAsia="Times New Roman" w:cs="Times New Roman"/>
          <w:color w:val="000000"/>
          <w:sz w:val="20"/>
          <w:szCs w:val="20"/>
        </w:rPr>
        <w:t>6</w:t>
      </w:r>
      <w:r>
        <w:rPr>
          <w:rFonts w:eastAsia="Times New Roman" w:cs="Times New Roman"/>
          <w:color w:val="000000"/>
          <w:sz w:val="20"/>
          <w:szCs w:val="20"/>
        </w:rPr>
        <w:t xml:space="preserve">»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>февраля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2021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ind w:left="354" w:hanging="30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</w:rPr>
        <w:t>Программирование на интерпретируемых командных языках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</w:rPr>
        <w:t>Познакомиться с методами программирования на интерпретируемых командных языках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>
      <w:pPr>
        <w:pStyle w:val="LOnormal"/>
        <w:tabs>
          <w:tab w:val="clear" w:pos="720"/>
          <w:tab w:val="left" w:pos="354" w:leader="none"/>
        </w:tabs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27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eastAsia="Times New Roman" w:cs="Times New Roman"/>
          <w:b/>
          <w:color w:val="000000"/>
          <w:sz w:val="20"/>
          <w:szCs w:val="20"/>
        </w:rPr>
        <w:t>Рекурсивный обход, подсчёт числа различных суффиксов файлов в указанном каталоге и вывод уникальных суффиксов.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Pentium N4200 1.1 ГГц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/>
          <w:i/>
          <w:color w:val="000000"/>
          <w:sz w:val="20"/>
          <w:szCs w:val="20"/>
        </w:rPr>
        <w:t>8</w:t>
      </w:r>
      <w:r>
        <w:rPr>
          <w:rFonts w:eastAsia="Times New Roman" w:cs="Times New Roman"/>
          <w:color w:val="000000"/>
          <w:sz w:val="20"/>
          <w:szCs w:val="20"/>
        </w:rPr>
        <w:t xml:space="preserve"> Гб, SSD </w:t>
      </w:r>
      <w:r>
        <w:rPr>
          <w:rFonts w:eastAsia="Times New Roman" w:cs="Times New Roman"/>
          <w:i/>
          <w:color w:val="000000"/>
          <w:sz w:val="20"/>
          <w:szCs w:val="20"/>
        </w:rPr>
        <w:t>128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20.04.3 LTS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5.0.17</w:t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rFonts w:eastAsia="Times New Roman" w:cs="Times New Roman"/>
          <w:i/>
          <w:color w:val="000000"/>
          <w:sz w:val="20"/>
          <w:szCs w:val="20"/>
        </w:rPr>
        <w:t>nano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4.8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алгоритм: </w:t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#!/bin/bash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path=$1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array=()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cnt=0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file_suffix () {  #1-filename 2-dots cnt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if [ "$2" -gt 0 ]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then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suff=$(echo "$1" | awk -F. '{print "."$NF}')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suff="NoSuffix"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fi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echo "$suff"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update_array ()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flag=0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for comp_o in ${array[@]}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do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if [ "$comp_o" = "$1" 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then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>flag=1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>break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fi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done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if [ $flag -eq 0 ]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then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array[cnt]=$1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let "cnt+=1"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fi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travel ()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for obj in "$1"/*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do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if [ -f "$obj" 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then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>file_name=$(echo "$obj" | awk -F/ '{print $NF}')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>dots_cnt=$(echo "$file_name" | tr -cd "." | wc -m 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>suffix=$(file_suffix "$file_name" "$dots_cnt")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>update_array "$prefix"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>travel "$obj"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fi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done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#----------------------------------------------------------------------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while [ true 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if [ "$path" = "?" 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then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path=""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echo "Программа принимает единственный аргумент - путь к директории для подсчета уникальных суффиксов"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echo "Пример пути: /home/stas/forTest"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read -p "Путь к директории: " path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fi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 [ -z "$path" 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then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read -p "Путь к директории: " path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elif [ -n "$path" 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then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if [ -d "$path" 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then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</w:t>
      </w:r>
      <w:r>
        <w:rPr>
          <w:rFonts w:eastAsia="Times New Roman" w:cs="Times New Roman"/>
          <w:color w:val="000000"/>
          <w:sz w:val="20"/>
          <w:szCs w:val="20"/>
        </w:rPr>
        <w:t>break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</w:t>
      </w:r>
      <w:r>
        <w:rPr>
          <w:rFonts w:eastAsia="Times New Roman" w:cs="Times New Roman"/>
          <w:color w:val="000000"/>
          <w:sz w:val="20"/>
          <w:szCs w:val="20"/>
        </w:rPr>
        <w:t>echo "Введен некоректный путь"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</w:t>
      </w:r>
      <w:r>
        <w:rPr>
          <w:rFonts w:eastAsia="Times New Roman" w:cs="Times New Roman"/>
          <w:color w:val="000000"/>
          <w:sz w:val="20"/>
          <w:szCs w:val="20"/>
        </w:rPr>
        <w:t>path=""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fi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fi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done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travel "$path"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echo "Всего найдено $cnt различных суффиксов:"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local_cnt=1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for o in ${array[@]}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echo "$local_cnt. $o"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let "local_cnt+=1"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done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5"/>
        <w:gridCol w:w="717"/>
        <w:gridCol w:w="1065"/>
        <w:gridCol w:w="855"/>
        <w:gridCol w:w="2353"/>
        <w:gridCol w:w="1785"/>
        <w:gridCol w:w="2944"/>
      </w:tblGrid>
      <w:tr>
        <w:trPr>
          <w:trHeight w:val="240" w:hRule="atLeast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6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5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94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6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6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Выводы: 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Лабораторная работа очень интересная, но я бы использовал питон. </w:t>
      </w:r>
    </w:p>
    <w:p>
      <w:pPr>
        <w:pStyle w:val="LO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46" w:right="806" w:header="0" w:top="802" w:footer="0" w:bottom="65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Style9" w:customStyle="1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s.ershov5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LibreOffice/6.4.7.2$Linux_X86_64 LibreOffice_project/40$Build-2</Application>
  <Pages>3</Pages>
  <Words>464</Words>
  <Characters>2773</Characters>
  <CharactersWithSpaces>3399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2021-12-02T19:45:00Z</dcterms:created>
  <dc:creator/>
  <dc:description/>
  <dc:language>ru-RU</dc:language>
  <cp:lastModifiedBy/>
  <dcterms:modified xsi:type="dcterms:W3CDTF">2022-02-26T09:41:27Z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