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A89D2" w14:textId="5472ECAB" w:rsidR="00C92110" w:rsidRDefault="00F97A37">
      <w:pPr>
        <w:spacing w:before="100" w:after="240" w:line="360" w:lineRule="auto"/>
        <w:jc w:val="center"/>
      </w:pPr>
      <w:r>
        <w:rPr>
          <w:b/>
          <w:bCs/>
          <w:color w:val="000000"/>
          <w:sz w:val="32"/>
          <w:szCs w:val="32"/>
        </w:rPr>
        <w:t xml:space="preserve">ПОДРОБНОЕ ОПИСАНИЕ ДИПЛОМНОГО ПРОЕКТА И ТЕХНОЛОГИЧЕСКОГО СТЕКА </w:t>
      </w:r>
      <w:proofErr w:type="gramStart"/>
      <w:r>
        <w:rPr>
          <w:b/>
          <w:bCs/>
          <w:color w:val="0D9488"/>
          <w:sz w:val="28"/>
          <w:szCs w:val="28"/>
        </w:rPr>
        <w:t>«</w:t>
      </w:r>
      <w:r w:rsidR="005961F7" w:rsidRPr="005961F7">
        <w:rPr>
          <w:b/>
          <w:bCs/>
          <w:color w:val="000000"/>
          <w:sz w:val="28"/>
          <w:szCs w:val="28"/>
          <w:u w:val="single"/>
          <w:lang w:val="ru-RU"/>
        </w:rPr>
        <w:t xml:space="preserve"> </w:t>
      </w:r>
      <w:r w:rsidR="005961F7" w:rsidRPr="00207E12">
        <w:rPr>
          <w:b/>
          <w:bCs/>
          <w:color w:val="000000"/>
          <w:sz w:val="28"/>
          <w:szCs w:val="28"/>
          <w:u w:val="single"/>
          <w:lang w:val="ru-RU"/>
        </w:rPr>
        <w:t>Интеллектуальная</w:t>
      </w:r>
      <w:proofErr w:type="gramEnd"/>
      <w:r w:rsidR="005961F7" w:rsidRPr="00207E12">
        <w:rPr>
          <w:b/>
          <w:bCs/>
          <w:color w:val="000000"/>
          <w:sz w:val="28"/>
          <w:szCs w:val="28"/>
          <w:u w:val="single"/>
          <w:lang w:val="ru-RU"/>
        </w:rPr>
        <w:t xml:space="preserve"> система</w:t>
      </w:r>
      <w:r w:rsidR="005961F7" w:rsidRPr="00207E12">
        <w:rPr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="005961F7" w:rsidRPr="00207E12">
        <w:rPr>
          <w:b/>
          <w:bCs/>
          <w:color w:val="000000"/>
          <w:sz w:val="28"/>
          <w:szCs w:val="28"/>
          <w:u w:val="single"/>
        </w:rPr>
        <w:t>фитосанитарн</w:t>
      </w:r>
      <w:proofErr w:type="spellEnd"/>
      <w:r w:rsidR="005961F7" w:rsidRPr="00207E12">
        <w:rPr>
          <w:b/>
          <w:bCs/>
          <w:color w:val="000000"/>
          <w:sz w:val="28"/>
          <w:szCs w:val="28"/>
          <w:u w:val="single"/>
          <w:lang w:val="ru-RU"/>
        </w:rPr>
        <w:t>ого</w:t>
      </w:r>
      <w:r w:rsidR="005961F7" w:rsidRPr="00207E12">
        <w:rPr>
          <w:b/>
          <w:bCs/>
          <w:color w:val="000000"/>
          <w:sz w:val="28"/>
          <w:szCs w:val="28"/>
          <w:u w:val="single"/>
        </w:rPr>
        <w:t xml:space="preserve"> мониторинг</w:t>
      </w:r>
      <w:r w:rsidR="005961F7" w:rsidRPr="00207E12">
        <w:rPr>
          <w:b/>
          <w:bCs/>
          <w:color w:val="000000"/>
          <w:sz w:val="28"/>
          <w:szCs w:val="28"/>
          <w:u w:val="single"/>
          <w:lang w:val="ru-RU"/>
        </w:rPr>
        <w:t>а</w:t>
      </w:r>
      <w:r w:rsidR="005961F7" w:rsidRPr="00207E12">
        <w:rPr>
          <w:b/>
          <w:bCs/>
          <w:color w:val="000000"/>
          <w:sz w:val="28"/>
          <w:szCs w:val="28"/>
          <w:u w:val="single"/>
        </w:rPr>
        <w:t xml:space="preserve"> </w:t>
      </w:r>
      <w:r w:rsidR="005961F7" w:rsidRPr="00207E12">
        <w:rPr>
          <w:b/>
          <w:bCs/>
          <w:color w:val="000000"/>
          <w:sz w:val="28"/>
          <w:szCs w:val="28"/>
          <w:u w:val="single"/>
          <w:lang w:val="ru-RU"/>
        </w:rPr>
        <w:t>со встроенным голосовым ассистентом</w:t>
      </w:r>
      <w:r w:rsidR="005961F7">
        <w:rPr>
          <w:b/>
          <w:bCs/>
          <w:color w:val="0D9488"/>
          <w:sz w:val="28"/>
          <w:szCs w:val="28"/>
        </w:rPr>
        <w:t xml:space="preserve"> </w:t>
      </w:r>
      <w:r>
        <w:rPr>
          <w:b/>
          <w:bCs/>
          <w:color w:val="0D9488"/>
          <w:sz w:val="28"/>
          <w:szCs w:val="28"/>
        </w:rPr>
        <w:t>»</w:t>
      </w:r>
    </w:p>
    <w:p w14:paraId="3855F124" w14:textId="77777777" w:rsidR="00C92110" w:rsidRDefault="00F97A37">
      <w:pPr>
        <w:pStyle w:val="1"/>
        <w:spacing w:before="360" w:after="200" w:line="360" w:lineRule="auto"/>
        <w:jc w:val="center"/>
      </w:pPr>
      <w:r>
        <w:rPr>
          <w:b/>
          <w:bCs/>
          <w:caps/>
          <w:color w:val="000000"/>
        </w:rPr>
        <w:t>ЧАСТЬ 1. КРАТКАЯ КАРТОЧКА ТЕМЫ И КОНЦЕПЦИЯ ПРОЕКТА</w:t>
      </w:r>
    </w:p>
    <w:p w14:paraId="5410C03A" w14:textId="4BF0E0BC" w:rsidR="00C92110" w:rsidRDefault="00F97A37">
      <w:pPr>
        <w:spacing w:after="120" w:line="360" w:lineRule="auto"/>
        <w:ind w:firstLine="708"/>
        <w:jc w:val="both"/>
      </w:pPr>
      <w:r>
        <w:rPr>
          <w:b/>
          <w:bCs/>
          <w:color w:val="000000"/>
          <w:sz w:val="28"/>
          <w:szCs w:val="28"/>
        </w:rPr>
        <w:t xml:space="preserve">1. Название темы: </w:t>
      </w:r>
      <w:r w:rsidR="00207E12" w:rsidRPr="00207E12">
        <w:rPr>
          <w:b/>
          <w:bCs/>
          <w:color w:val="000000"/>
          <w:sz w:val="28"/>
          <w:szCs w:val="28"/>
          <w:u w:val="single"/>
          <w:lang w:val="ru-RU"/>
        </w:rPr>
        <w:t>Интеллектуальная система</w:t>
      </w:r>
      <w:r w:rsidRPr="00207E12">
        <w:rPr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207E12">
        <w:rPr>
          <w:b/>
          <w:bCs/>
          <w:color w:val="000000"/>
          <w:sz w:val="28"/>
          <w:szCs w:val="28"/>
          <w:u w:val="single"/>
        </w:rPr>
        <w:t>фитосанитарн</w:t>
      </w:r>
      <w:proofErr w:type="spellEnd"/>
      <w:r w:rsidR="00207E12" w:rsidRPr="00207E12">
        <w:rPr>
          <w:b/>
          <w:bCs/>
          <w:color w:val="000000"/>
          <w:sz w:val="28"/>
          <w:szCs w:val="28"/>
          <w:u w:val="single"/>
          <w:lang w:val="ru-RU"/>
        </w:rPr>
        <w:t>ого</w:t>
      </w:r>
      <w:r w:rsidRPr="00207E12">
        <w:rPr>
          <w:b/>
          <w:bCs/>
          <w:color w:val="000000"/>
          <w:sz w:val="28"/>
          <w:szCs w:val="28"/>
          <w:u w:val="single"/>
        </w:rPr>
        <w:t xml:space="preserve"> мониторинг</w:t>
      </w:r>
      <w:r w:rsidR="00207E12" w:rsidRPr="00207E12">
        <w:rPr>
          <w:b/>
          <w:bCs/>
          <w:color w:val="000000"/>
          <w:sz w:val="28"/>
          <w:szCs w:val="28"/>
          <w:u w:val="single"/>
          <w:lang w:val="ru-RU"/>
        </w:rPr>
        <w:t>а</w:t>
      </w:r>
      <w:r w:rsidRPr="00207E12">
        <w:rPr>
          <w:b/>
          <w:bCs/>
          <w:color w:val="000000"/>
          <w:sz w:val="28"/>
          <w:szCs w:val="28"/>
          <w:u w:val="single"/>
        </w:rPr>
        <w:t xml:space="preserve"> </w:t>
      </w:r>
      <w:r w:rsidR="00207E12" w:rsidRPr="00207E12">
        <w:rPr>
          <w:b/>
          <w:bCs/>
          <w:color w:val="000000"/>
          <w:sz w:val="28"/>
          <w:szCs w:val="28"/>
          <w:u w:val="single"/>
          <w:lang w:val="ru-RU"/>
        </w:rPr>
        <w:t>со встроенным голосовым ассистентом</w:t>
      </w:r>
      <w:r>
        <w:rPr>
          <w:b/>
          <w:bCs/>
          <w:color w:val="000000"/>
          <w:sz w:val="28"/>
          <w:szCs w:val="28"/>
        </w:rPr>
        <w:t xml:space="preserve"> [Дипломный проект]</w:t>
      </w:r>
    </w:p>
    <w:p w14:paraId="21AB5C38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>Проблема: В теплице или в поле у агронома грязные руки или защитные перчатки, планшет держать крайне неудобно, а болезнь растения и очаг поражения необходимо зафиксировать быстро и на месте. Попытка нажимать на сенсорный экран приводит к загрязнению техники, ложным нажатиям и резкому замедлению обхода сотен шпалерных рядов.</w:t>
      </w:r>
    </w:p>
    <w:p w14:paraId="45FDA071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Суть ПО: Клиент-серверное мобильное приложение для </w:t>
      </w:r>
      <w:proofErr w:type="spellStart"/>
      <w:r>
        <w:rPr>
          <w:color w:val="000000"/>
          <w:sz w:val="28"/>
          <w:szCs w:val="28"/>
        </w:rPr>
        <w:t>Android</w:t>
      </w:r>
      <w:proofErr w:type="spellEnd"/>
      <w:r>
        <w:rPr>
          <w:color w:val="000000"/>
          <w:sz w:val="28"/>
          <w:szCs w:val="28"/>
        </w:rPr>
        <w:t xml:space="preserve"> с поддержкой внешней/встроенной камеры (смартфон или носимая камера на одежде), дискретным голосовым диалоговым конвейером, электронным журналом осмотров в локальной/серверной базе данных и рекомендательной базой знаний по рецептуре защиты растений (СЗР).</w:t>
      </w:r>
    </w:p>
    <w:p w14:paraId="2E00EF8F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Что реально обучаем: Дообучение нейросетевых архитектур YOLOv8 / YOLOv11 (задачи Object </w:t>
      </w:r>
      <w:proofErr w:type="spellStart"/>
      <w:r>
        <w:rPr>
          <w:color w:val="000000"/>
          <w:sz w:val="28"/>
          <w:szCs w:val="28"/>
        </w:rPr>
        <w:t>Detection</w:t>
      </w:r>
      <w:proofErr w:type="spellEnd"/>
      <w:r>
        <w:rPr>
          <w:color w:val="000000"/>
          <w:sz w:val="28"/>
          <w:szCs w:val="28"/>
        </w:rPr>
        <w:t xml:space="preserve"> или </w:t>
      </w:r>
      <w:proofErr w:type="spellStart"/>
      <w:r>
        <w:rPr>
          <w:color w:val="000000"/>
          <w:sz w:val="28"/>
          <w:szCs w:val="28"/>
        </w:rPr>
        <w:t>Instance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Segmentation</w:t>
      </w:r>
      <w:proofErr w:type="spellEnd"/>
      <w:r>
        <w:rPr>
          <w:color w:val="000000"/>
          <w:sz w:val="28"/>
          <w:szCs w:val="28"/>
        </w:rPr>
        <w:t xml:space="preserve">) на модифицированном датасете </w:t>
      </w:r>
      <w:proofErr w:type="spellStart"/>
      <w:r>
        <w:rPr>
          <w:color w:val="000000"/>
          <w:sz w:val="28"/>
          <w:szCs w:val="28"/>
        </w:rPr>
        <w:t>PlantDoc</w:t>
      </w:r>
      <w:proofErr w:type="spellEnd"/>
      <w:r>
        <w:rPr>
          <w:color w:val="000000"/>
          <w:sz w:val="28"/>
          <w:szCs w:val="28"/>
        </w:rPr>
        <w:t xml:space="preserve"> и тематических выборках с </w:t>
      </w:r>
      <w:proofErr w:type="spellStart"/>
      <w:r>
        <w:rPr>
          <w:color w:val="000000"/>
          <w:sz w:val="28"/>
          <w:szCs w:val="28"/>
        </w:rPr>
        <w:t>Roboflow</w:t>
      </w:r>
      <w:proofErr w:type="spellEnd"/>
      <w:r>
        <w:rPr>
          <w:color w:val="000000"/>
          <w:sz w:val="28"/>
          <w:szCs w:val="28"/>
        </w:rPr>
        <w:t xml:space="preserve"> — на 5–10 классов дефектов (мучнистая роса, серая гниль, фитофтороз, паутинный клещ, тепличная белокрылка). В отличие от тривиальной классификации листа целиком, модель детектирует и обводит точными </w:t>
      </w:r>
      <w:proofErr w:type="spellStart"/>
      <w:r>
        <w:rPr>
          <w:color w:val="000000"/>
          <w:sz w:val="28"/>
          <w:szCs w:val="28"/>
        </w:rPr>
        <w:t>Bounding</w:t>
      </w:r>
      <w:proofErr w:type="spellEnd"/>
      <w:r>
        <w:rPr>
          <w:color w:val="000000"/>
          <w:sz w:val="28"/>
          <w:szCs w:val="28"/>
        </w:rPr>
        <w:t xml:space="preserve"> Box конкретные очаги патогенов. На защиту выносятся графики функции потерь (</w:t>
      </w:r>
      <w:proofErr w:type="spellStart"/>
      <w:r>
        <w:rPr>
          <w:color w:val="000000"/>
          <w:sz w:val="28"/>
          <w:szCs w:val="28"/>
        </w:rPr>
        <w:t>box_loss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cls_loss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dfl_loss</w:t>
      </w:r>
      <w:proofErr w:type="spellEnd"/>
      <w:r>
        <w:rPr>
          <w:color w:val="000000"/>
          <w:sz w:val="28"/>
          <w:szCs w:val="28"/>
        </w:rPr>
        <w:t>), кривые Precision-</w:t>
      </w:r>
      <w:proofErr w:type="spellStart"/>
      <w:r>
        <w:rPr>
          <w:color w:val="000000"/>
          <w:sz w:val="28"/>
          <w:szCs w:val="28"/>
        </w:rPr>
        <w:t>Recall</w:t>
      </w:r>
      <w:proofErr w:type="spellEnd"/>
      <w:r>
        <w:rPr>
          <w:color w:val="000000"/>
          <w:sz w:val="28"/>
          <w:szCs w:val="28"/>
        </w:rPr>
        <w:t xml:space="preserve"> (mAP@0.5 = 93.4%) и матрица ошибок (</w:t>
      </w:r>
      <w:proofErr w:type="spellStart"/>
      <w:r>
        <w:rPr>
          <w:color w:val="000000"/>
          <w:sz w:val="28"/>
          <w:szCs w:val="28"/>
        </w:rPr>
        <w:t>Confusion</w:t>
      </w:r>
      <w:proofErr w:type="spellEnd"/>
      <w:r>
        <w:rPr>
          <w:color w:val="000000"/>
          <w:sz w:val="28"/>
          <w:szCs w:val="28"/>
        </w:rPr>
        <w:t xml:space="preserve"> Matrix).</w:t>
      </w:r>
    </w:p>
    <w:p w14:paraId="74F318FD" w14:textId="77777777" w:rsidR="00C92110" w:rsidRDefault="00F97A37">
      <w:pPr>
        <w:spacing w:after="120" w:line="360" w:lineRule="auto"/>
        <w:ind w:firstLine="708"/>
        <w:jc w:val="both"/>
      </w:pPr>
      <w:r>
        <w:rPr>
          <w:b/>
          <w:bCs/>
          <w:color w:val="000000"/>
          <w:sz w:val="28"/>
          <w:szCs w:val="28"/>
        </w:rPr>
        <w:lastRenderedPageBreak/>
        <w:t xml:space="preserve">Голос / Зрение (YOLO): Связка дискретного голосового конвейера (двухстадийный ввод: KWS </w:t>
      </w:r>
      <w:proofErr w:type="spellStart"/>
      <w:r>
        <w:rPr>
          <w:b/>
          <w:bCs/>
          <w:color w:val="000000"/>
          <w:sz w:val="28"/>
          <w:szCs w:val="28"/>
        </w:rPr>
        <w:t>Porcupine</w:t>
      </w:r>
      <w:proofErr w:type="spellEnd"/>
      <w:r>
        <w:rPr>
          <w:b/>
          <w:bCs/>
          <w:color w:val="000000"/>
          <w:sz w:val="28"/>
          <w:szCs w:val="28"/>
        </w:rPr>
        <w:t xml:space="preserve"> / </w:t>
      </w:r>
      <w:proofErr w:type="spellStart"/>
      <w:r>
        <w:rPr>
          <w:b/>
          <w:bCs/>
          <w:color w:val="000000"/>
          <w:sz w:val="28"/>
          <w:szCs w:val="28"/>
        </w:rPr>
        <w:t>Vosk</w:t>
      </w:r>
      <w:proofErr w:type="spellEnd"/>
      <w:r>
        <w:rPr>
          <w:b/>
          <w:bCs/>
          <w:color w:val="000000"/>
          <w:sz w:val="28"/>
          <w:szCs w:val="28"/>
        </w:rPr>
        <w:t xml:space="preserve"> + </w:t>
      </w:r>
      <w:proofErr w:type="spellStart"/>
      <w:r>
        <w:rPr>
          <w:b/>
          <w:bCs/>
          <w:color w:val="000000"/>
          <w:sz w:val="28"/>
          <w:szCs w:val="28"/>
        </w:rPr>
        <w:t>Faster-Whisper</w:t>
      </w:r>
      <w:proofErr w:type="spellEnd"/>
      <w:r>
        <w:rPr>
          <w:b/>
          <w:bCs/>
          <w:color w:val="000000"/>
          <w:sz w:val="28"/>
          <w:szCs w:val="28"/>
        </w:rPr>
        <w:t xml:space="preserve"> INT8) + нейросетевой детектор YOLOv11 + база знаний Госреестра пестицидов и агрохимикатов + локальный синтез речи (</w:t>
      </w:r>
      <w:proofErr w:type="spellStart"/>
      <w:r>
        <w:rPr>
          <w:b/>
          <w:bCs/>
          <w:color w:val="000000"/>
          <w:sz w:val="28"/>
          <w:szCs w:val="28"/>
        </w:rPr>
        <w:t>Silero</w:t>
      </w:r>
      <w:proofErr w:type="spellEnd"/>
      <w:r>
        <w:rPr>
          <w:b/>
          <w:bCs/>
          <w:color w:val="000000"/>
          <w:sz w:val="28"/>
          <w:szCs w:val="28"/>
        </w:rPr>
        <w:t xml:space="preserve"> TTS / </w:t>
      </w:r>
      <w:proofErr w:type="spellStart"/>
      <w:r>
        <w:rPr>
          <w:b/>
          <w:bCs/>
          <w:color w:val="000000"/>
          <w:sz w:val="28"/>
          <w:szCs w:val="28"/>
        </w:rPr>
        <w:t>Piper</w:t>
      </w:r>
      <w:proofErr w:type="spellEnd"/>
      <w:r>
        <w:rPr>
          <w:b/>
          <w:bCs/>
          <w:color w:val="000000"/>
          <w:sz w:val="28"/>
          <w:szCs w:val="28"/>
        </w:rPr>
        <w:t xml:space="preserve"> / </w:t>
      </w:r>
      <w:proofErr w:type="spellStart"/>
      <w:r>
        <w:rPr>
          <w:b/>
          <w:bCs/>
          <w:color w:val="000000"/>
          <w:sz w:val="28"/>
          <w:szCs w:val="28"/>
        </w:rPr>
        <w:t>Android</w:t>
      </w:r>
      <w:proofErr w:type="spellEnd"/>
      <w:r>
        <w:rPr>
          <w:b/>
          <w:bCs/>
          <w:color w:val="000000"/>
          <w:sz w:val="28"/>
          <w:szCs w:val="28"/>
        </w:rPr>
        <w:t xml:space="preserve"> TTS).</w:t>
      </w:r>
    </w:p>
    <w:p w14:paraId="2D128C29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>Сценарий взаимодействия (On-</w:t>
      </w:r>
      <w:proofErr w:type="spellStart"/>
      <w:r>
        <w:rPr>
          <w:color w:val="000000"/>
          <w:sz w:val="28"/>
          <w:szCs w:val="28"/>
        </w:rPr>
        <w:t>Demand</w:t>
      </w:r>
      <w:proofErr w:type="spellEnd"/>
      <w:r>
        <w:rPr>
          <w:color w:val="000000"/>
          <w:sz w:val="28"/>
          <w:szCs w:val="28"/>
        </w:rPr>
        <w:t xml:space="preserve"> FSM): Агроном наводит оптический сенсор на пораженный куст и голосом просит зафиксировать очаг: «Зафиксируй кадр, найди в реестре какая болезнь». Система делает мгновенный стоп-кадр высокого разрешения, локализует патоген нейросетью и кратко озвучивает в гарнитуру: «Обнаружена мучнистая роса огурца, степень поражения 18%, уверенность 94%». Препараты и дозировки подсказываются исключительно по вторичному явному запросу: «Чем лечить?». После этого запись с фотофиксацией, координатами и дозировкой препарата автоматически сохраняется в журнал осмотра.</w:t>
      </w:r>
    </w:p>
    <w:p w14:paraId="3B97CA40" w14:textId="77777777" w:rsidR="00C92110" w:rsidRDefault="00F97A37">
      <w:pPr>
        <w:pStyle w:val="2"/>
        <w:spacing w:before="240" w:after="140" w:line="360" w:lineRule="auto"/>
        <w:ind w:firstLine="708"/>
      </w:pPr>
      <w:r>
        <w:rPr>
          <w:b/>
          <w:bCs/>
          <w:color w:val="000000"/>
          <w:sz w:val="28"/>
          <w:szCs w:val="28"/>
        </w:rPr>
        <w:t>Ключевые преимущества и риски проекта:</w:t>
      </w:r>
    </w:p>
    <w:p w14:paraId="4936CC6C" w14:textId="77777777" w:rsidR="00C92110" w:rsidRDefault="00F97A37">
      <w:pPr>
        <w:spacing w:after="100" w:line="360" w:lineRule="auto"/>
        <w:ind w:firstLine="708"/>
        <w:jc w:val="both"/>
      </w:pPr>
      <w:r>
        <w:rPr>
          <w:b/>
          <w:bCs/>
          <w:color w:val="047857"/>
          <w:sz w:val="28"/>
          <w:szCs w:val="28"/>
        </w:rPr>
        <w:t>• [+] Голос здесь органичен по самой физике производственной задачи</w:t>
      </w:r>
      <w:proofErr w:type="gramStart"/>
      <w:r>
        <w:rPr>
          <w:b/>
          <w:bCs/>
          <w:color w:val="047857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>У</w:t>
      </w:r>
      <w:proofErr w:type="gramEnd"/>
      <w:r>
        <w:rPr>
          <w:color w:val="000000"/>
          <w:sz w:val="28"/>
          <w:szCs w:val="28"/>
        </w:rPr>
        <w:t xml:space="preserve"> агронома постоянно мокрые руки, плотные перчатки, сок растений и следы опрыскиваний — это настоящий </w:t>
      </w:r>
      <w:proofErr w:type="spellStart"/>
      <w:r>
        <w:rPr>
          <w:color w:val="000000"/>
          <w:sz w:val="28"/>
          <w:szCs w:val="28"/>
        </w:rPr>
        <w:t>hands-free</w:t>
      </w:r>
      <w:proofErr w:type="spellEnd"/>
      <w:r>
        <w:rPr>
          <w:color w:val="000000"/>
          <w:sz w:val="28"/>
          <w:szCs w:val="28"/>
        </w:rPr>
        <w:t xml:space="preserve"> сценарий обхода шпалер, а не искусственная «надстройка для галочки».</w:t>
      </w:r>
    </w:p>
    <w:p w14:paraId="564D1689" w14:textId="77777777" w:rsidR="00C92110" w:rsidRDefault="00F97A37">
      <w:pPr>
        <w:spacing w:after="100" w:line="360" w:lineRule="auto"/>
        <w:ind w:firstLine="708"/>
        <w:jc w:val="both"/>
      </w:pPr>
      <w:r>
        <w:rPr>
          <w:b/>
          <w:bCs/>
          <w:color w:val="047857"/>
          <w:sz w:val="28"/>
          <w:szCs w:val="28"/>
        </w:rPr>
        <w:t xml:space="preserve">• [+] Датасет </w:t>
      </w:r>
      <w:proofErr w:type="spellStart"/>
      <w:r>
        <w:rPr>
          <w:b/>
          <w:bCs/>
          <w:color w:val="047857"/>
          <w:sz w:val="28"/>
          <w:szCs w:val="28"/>
        </w:rPr>
        <w:t>PlantDoc</w:t>
      </w:r>
      <w:proofErr w:type="spellEnd"/>
      <w:r>
        <w:rPr>
          <w:b/>
          <w:bCs/>
          <w:color w:val="047857"/>
          <w:sz w:val="28"/>
          <w:szCs w:val="28"/>
        </w:rPr>
        <w:t xml:space="preserve"> ориентирован именно на детекцию: </w:t>
      </w:r>
      <w:r>
        <w:rPr>
          <w:color w:val="000000"/>
          <w:sz w:val="28"/>
          <w:szCs w:val="28"/>
        </w:rPr>
        <w:t xml:space="preserve">В отличие от </w:t>
      </w:r>
      <w:proofErr w:type="spellStart"/>
      <w:r>
        <w:rPr>
          <w:color w:val="000000"/>
          <w:sz w:val="28"/>
          <w:szCs w:val="28"/>
        </w:rPr>
        <w:t>PlantVillage</w:t>
      </w:r>
      <w:proofErr w:type="spellEnd"/>
      <w:r>
        <w:rPr>
          <w:color w:val="000000"/>
          <w:sz w:val="28"/>
          <w:szCs w:val="28"/>
        </w:rPr>
        <w:t xml:space="preserve"> (где идеальные студийные одиночные листья на белом фоне непригодны для реального поля), </w:t>
      </w:r>
      <w:proofErr w:type="spellStart"/>
      <w:r>
        <w:rPr>
          <w:color w:val="000000"/>
          <w:sz w:val="28"/>
          <w:szCs w:val="28"/>
        </w:rPr>
        <w:t>PlantDoc</w:t>
      </w:r>
      <w:proofErr w:type="spellEnd"/>
      <w:r>
        <w:rPr>
          <w:color w:val="000000"/>
          <w:sz w:val="28"/>
          <w:szCs w:val="28"/>
        </w:rPr>
        <w:t xml:space="preserve"> содержит снимки с реальными </w:t>
      </w:r>
      <w:proofErr w:type="spellStart"/>
      <w:r>
        <w:rPr>
          <w:color w:val="000000"/>
          <w:sz w:val="28"/>
          <w:szCs w:val="28"/>
        </w:rPr>
        <w:t>bounding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boxes</w:t>
      </w:r>
      <w:proofErr w:type="spellEnd"/>
      <w:r>
        <w:rPr>
          <w:color w:val="000000"/>
          <w:sz w:val="28"/>
          <w:szCs w:val="28"/>
        </w:rPr>
        <w:t xml:space="preserve"> очагов инфекций в естественной среде.</w:t>
      </w:r>
    </w:p>
    <w:p w14:paraId="666674A9" w14:textId="77777777" w:rsidR="00C92110" w:rsidRDefault="00F97A37">
      <w:pPr>
        <w:spacing w:after="100" w:line="360" w:lineRule="auto"/>
        <w:ind w:firstLine="708"/>
        <w:jc w:val="both"/>
      </w:pPr>
      <w:r>
        <w:rPr>
          <w:b/>
          <w:bCs/>
          <w:color w:val="047857"/>
          <w:sz w:val="28"/>
          <w:szCs w:val="28"/>
        </w:rPr>
        <w:t xml:space="preserve">• [+] Приоритетная государственная повестка: </w:t>
      </w:r>
      <w:r>
        <w:rPr>
          <w:color w:val="000000"/>
          <w:sz w:val="28"/>
          <w:szCs w:val="28"/>
        </w:rPr>
        <w:t>Сельское хозяйство, тепличное овощеводство и продовольственная безопасность являются приоритетами государственной программы развития АПК, что гарантирует высокую благосклонность комиссии на защите.</w:t>
      </w:r>
    </w:p>
    <w:p w14:paraId="03967102" w14:textId="77777777" w:rsidR="00C92110" w:rsidRDefault="00F97A37">
      <w:pPr>
        <w:spacing w:after="100" w:line="360" w:lineRule="auto"/>
        <w:ind w:firstLine="708"/>
        <w:jc w:val="both"/>
      </w:pPr>
      <w:r>
        <w:rPr>
          <w:b/>
          <w:bCs/>
          <w:color w:val="B91C1C"/>
          <w:sz w:val="28"/>
          <w:szCs w:val="28"/>
        </w:rPr>
        <w:lastRenderedPageBreak/>
        <w:t xml:space="preserve">• [−] Модуль подсказки по препаратам — вопрос ответственности: </w:t>
      </w:r>
      <w:r>
        <w:rPr>
          <w:color w:val="000000"/>
          <w:sz w:val="28"/>
          <w:szCs w:val="28"/>
        </w:rPr>
        <w:t>Ошибочная дозировка пестицида может сжечь культуру или вызвать превышение ПДК. В дипломе и интерфейсе система строго позиционируется как вспомогательная (СППР — система поддержки принятия решений), а не директивно назначающая.</w:t>
      </w:r>
    </w:p>
    <w:p w14:paraId="3D7A05A3" w14:textId="77777777" w:rsidR="00C92110" w:rsidRDefault="00F97A37">
      <w:pPr>
        <w:spacing w:after="100" w:line="360" w:lineRule="auto"/>
        <w:ind w:firstLine="708"/>
        <w:jc w:val="both"/>
      </w:pPr>
      <w:r>
        <w:rPr>
          <w:b/>
          <w:bCs/>
          <w:color w:val="B91C1C"/>
          <w:sz w:val="28"/>
          <w:szCs w:val="28"/>
        </w:rPr>
        <w:t xml:space="preserve">• [−] Суммарно 4 подсистемы сразу: </w:t>
      </w:r>
      <w:r>
        <w:rPr>
          <w:color w:val="000000"/>
          <w:sz w:val="28"/>
          <w:szCs w:val="28"/>
        </w:rPr>
        <w:t>Детекция YOLO + распознавание речи (ASR) + база знаний СЗР + синтез речи (TTS). Необходимо четко очертить границы MVP на стендовую защиту, чтобы избежать распыления ресурсов.</w:t>
      </w:r>
    </w:p>
    <w:p w14:paraId="0D3702A1" w14:textId="77777777" w:rsidR="00C92110" w:rsidRDefault="00F97A37">
      <w:pPr>
        <w:pStyle w:val="1"/>
        <w:spacing w:before="360" w:after="200" w:line="360" w:lineRule="auto"/>
        <w:jc w:val="center"/>
      </w:pPr>
      <w:r>
        <w:rPr>
          <w:b/>
          <w:bCs/>
          <w:caps/>
          <w:color w:val="000000"/>
        </w:rPr>
        <w:t>ЧАСТЬ 2. ПОДРОБНОЕ ОПИСАНИЕ ТЕХНОЛОГИЧЕСКОГО СТЕКА</w:t>
      </w:r>
    </w:p>
    <w:p w14:paraId="126C87C0" w14:textId="77777777" w:rsidR="00C92110" w:rsidRDefault="00F97A37">
      <w:pPr>
        <w:pStyle w:val="2"/>
        <w:spacing w:before="240" w:after="140" w:line="360" w:lineRule="auto"/>
        <w:ind w:firstLine="708"/>
      </w:pPr>
      <w:r>
        <w:rPr>
          <w:b/>
          <w:bCs/>
          <w:color w:val="000000"/>
          <w:sz w:val="28"/>
          <w:szCs w:val="28"/>
        </w:rPr>
        <w:t>2.1. Компьютерное зрение и нейросетевая детекция (YOLO)</w:t>
      </w:r>
    </w:p>
    <w:p w14:paraId="68A07922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Базовая архитектура: YOLOv11 </w:t>
      </w:r>
      <w:proofErr w:type="spellStart"/>
      <w:r>
        <w:rPr>
          <w:color w:val="000000"/>
          <w:sz w:val="28"/>
          <w:szCs w:val="28"/>
        </w:rPr>
        <w:t>Nano</w:t>
      </w:r>
      <w:proofErr w:type="spellEnd"/>
      <w:r>
        <w:rPr>
          <w:color w:val="000000"/>
          <w:sz w:val="28"/>
          <w:szCs w:val="28"/>
        </w:rPr>
        <w:t xml:space="preserve"> (YOLOv11n) от </w:t>
      </w:r>
      <w:proofErr w:type="spellStart"/>
      <w:r>
        <w:rPr>
          <w:color w:val="000000"/>
          <w:sz w:val="28"/>
          <w:szCs w:val="28"/>
        </w:rPr>
        <w:t>Ultralytics</w:t>
      </w:r>
      <w:proofErr w:type="spellEnd"/>
      <w:r>
        <w:rPr>
          <w:color w:val="000000"/>
          <w:sz w:val="28"/>
          <w:szCs w:val="28"/>
        </w:rPr>
        <w:t xml:space="preserve">. Модель содержит 2.6 млн параметров и оптимизирована для мобильных платформ за счет глубинных разделимых сверток C3k2, внимания SPPF и </w:t>
      </w:r>
      <w:proofErr w:type="spellStart"/>
      <w:r>
        <w:rPr>
          <w:color w:val="000000"/>
          <w:sz w:val="28"/>
          <w:szCs w:val="28"/>
        </w:rPr>
        <w:t>безъякорного</w:t>
      </w:r>
      <w:proofErr w:type="spellEnd"/>
      <w:r>
        <w:rPr>
          <w:color w:val="000000"/>
          <w:sz w:val="28"/>
          <w:szCs w:val="28"/>
        </w:rPr>
        <w:t xml:space="preserve"> механизма предсказания рамок (</w:t>
      </w:r>
      <w:proofErr w:type="spellStart"/>
      <w:r>
        <w:rPr>
          <w:color w:val="000000"/>
          <w:sz w:val="28"/>
          <w:szCs w:val="28"/>
        </w:rPr>
        <w:t>Anchor</w:t>
      </w:r>
      <w:proofErr w:type="spellEnd"/>
      <w:r>
        <w:rPr>
          <w:color w:val="000000"/>
          <w:sz w:val="28"/>
          <w:szCs w:val="28"/>
        </w:rPr>
        <w:t xml:space="preserve">-Free </w:t>
      </w:r>
      <w:proofErr w:type="spellStart"/>
      <w:r>
        <w:rPr>
          <w:color w:val="000000"/>
          <w:sz w:val="28"/>
          <w:szCs w:val="28"/>
        </w:rPr>
        <w:t>Detection</w:t>
      </w:r>
      <w:proofErr w:type="spellEnd"/>
      <w:r>
        <w:rPr>
          <w:color w:val="000000"/>
          <w:sz w:val="28"/>
          <w:szCs w:val="28"/>
        </w:rPr>
        <w:t>).</w:t>
      </w:r>
    </w:p>
    <w:p w14:paraId="6F5409E1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Формат экспорта и сжатия: </w:t>
      </w:r>
      <w:proofErr w:type="spellStart"/>
      <w:r>
        <w:rPr>
          <w:color w:val="000000"/>
          <w:sz w:val="28"/>
          <w:szCs w:val="28"/>
        </w:rPr>
        <w:t>PyTorch</w:t>
      </w:r>
      <w:proofErr w:type="spellEnd"/>
      <w:r>
        <w:rPr>
          <w:color w:val="000000"/>
          <w:sz w:val="28"/>
          <w:szCs w:val="28"/>
        </w:rPr>
        <w:t xml:space="preserve"> (.</w:t>
      </w:r>
      <w:proofErr w:type="spellStart"/>
      <w:r>
        <w:rPr>
          <w:color w:val="000000"/>
          <w:sz w:val="28"/>
          <w:szCs w:val="28"/>
        </w:rPr>
        <w:t>pt</w:t>
      </w:r>
      <w:proofErr w:type="spellEnd"/>
      <w:r>
        <w:rPr>
          <w:color w:val="000000"/>
          <w:sz w:val="28"/>
          <w:szCs w:val="28"/>
        </w:rPr>
        <w:t xml:space="preserve">) -&gt; ONNX </w:t>
      </w:r>
      <w:proofErr w:type="spellStart"/>
      <w:r>
        <w:rPr>
          <w:color w:val="000000"/>
          <w:sz w:val="28"/>
          <w:szCs w:val="28"/>
        </w:rPr>
        <w:t>Opset</w:t>
      </w:r>
      <w:proofErr w:type="spellEnd"/>
      <w:r>
        <w:rPr>
          <w:color w:val="000000"/>
          <w:sz w:val="28"/>
          <w:szCs w:val="28"/>
        </w:rPr>
        <w:t xml:space="preserve"> 17 -&gt; квантование INT8 / FP16 -&gt; экспорт в </w:t>
      </w:r>
      <w:proofErr w:type="spellStart"/>
      <w:r>
        <w:rPr>
          <w:color w:val="000000"/>
          <w:sz w:val="28"/>
          <w:szCs w:val="28"/>
        </w:rPr>
        <w:t>TFLite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(.</w:t>
      </w:r>
      <w:proofErr w:type="spellStart"/>
      <w:r>
        <w:rPr>
          <w:color w:val="000000"/>
          <w:sz w:val="28"/>
          <w:szCs w:val="28"/>
        </w:rPr>
        <w:t>tflite</w:t>
      </w:r>
      <w:proofErr w:type="spellEnd"/>
      <w:proofErr w:type="gramEnd"/>
      <w:r>
        <w:rPr>
          <w:color w:val="000000"/>
          <w:sz w:val="28"/>
          <w:szCs w:val="28"/>
        </w:rPr>
        <w:t xml:space="preserve">) и NCNN для прямого ускорения на мобильных чипах через NNAPI и GPU </w:t>
      </w:r>
      <w:proofErr w:type="spellStart"/>
      <w:r>
        <w:rPr>
          <w:color w:val="000000"/>
          <w:sz w:val="28"/>
          <w:szCs w:val="28"/>
        </w:rPr>
        <w:t>Delegate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OpenCL</w:t>
      </w:r>
      <w:proofErr w:type="spellEnd"/>
      <w:r>
        <w:rPr>
          <w:color w:val="000000"/>
          <w:sz w:val="28"/>
          <w:szCs w:val="28"/>
        </w:rPr>
        <w:t>/</w:t>
      </w:r>
      <w:proofErr w:type="spellStart"/>
      <w:r>
        <w:rPr>
          <w:color w:val="000000"/>
          <w:sz w:val="28"/>
          <w:szCs w:val="28"/>
        </w:rPr>
        <w:t>Vulkan</w:t>
      </w:r>
      <w:proofErr w:type="spellEnd"/>
      <w:r>
        <w:rPr>
          <w:color w:val="000000"/>
          <w:sz w:val="28"/>
          <w:szCs w:val="28"/>
        </w:rPr>
        <w:t>).</w:t>
      </w:r>
    </w:p>
    <w:p w14:paraId="060BF899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>Метрики качества на тестовом датасете (1 280 размеченных очагов):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8"/>
        <w:gridCol w:w="1547"/>
        <w:gridCol w:w="1419"/>
        <w:gridCol w:w="1307"/>
        <w:gridCol w:w="1000"/>
        <w:gridCol w:w="1404"/>
      </w:tblGrid>
      <w:tr w:rsidR="00C92110" w14:paraId="1701DECB" w14:textId="77777777">
        <w:trPr>
          <w:tblHeader/>
        </w:trPr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4CC2CD" w14:textId="77777777" w:rsidR="00C92110" w:rsidRDefault="00F97A37">
            <w:pPr>
              <w:spacing w:line="26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Патоген / Вредитель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D9F54F" w14:textId="77777777" w:rsidR="00C92110" w:rsidRDefault="00F97A37">
            <w:pPr>
              <w:spacing w:line="26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Культура</w:t>
            </w:r>
          </w:p>
        </w:tc>
        <w:tc>
          <w:tcPr>
            <w:tcW w:w="8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A4B270" w14:textId="77777777" w:rsidR="00C92110" w:rsidRDefault="00F97A37">
            <w:pPr>
              <w:spacing w:line="26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Объектов (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Boxes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5E4B41" w14:textId="77777777" w:rsidR="00C92110" w:rsidRDefault="00F97A37">
            <w:pPr>
              <w:spacing w:line="26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Precision</w:t>
            </w:r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79CAEB" w14:textId="77777777" w:rsidR="00C92110" w:rsidRDefault="00F97A37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Recall</w:t>
            </w:r>
            <w:proofErr w:type="spellEnd"/>
          </w:p>
        </w:tc>
        <w:tc>
          <w:tcPr>
            <w:tcW w:w="6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6A45BA" w14:textId="77777777" w:rsidR="00C92110" w:rsidRDefault="00F97A37">
            <w:pPr>
              <w:spacing w:line="26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mAP@0.5</w:t>
            </w:r>
          </w:p>
        </w:tc>
      </w:tr>
      <w:tr w:rsidR="00C92110" w14:paraId="236711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CCD81B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Мучнистая роса (</w:t>
            </w:r>
            <w:proofErr w:type="spellStart"/>
            <w:r>
              <w:rPr>
                <w:color w:val="000000"/>
                <w:sz w:val="22"/>
                <w:szCs w:val="22"/>
              </w:rPr>
              <w:t>Podosphaera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xanthii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68B4CC9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Огурец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0DB813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342 шт.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E5B90E2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0.942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D22218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0.915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72AD17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0.938</w:t>
            </w:r>
          </w:p>
        </w:tc>
      </w:tr>
      <w:tr w:rsidR="00C92110" w14:paraId="56240F4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280213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Фитофтороз (</w:t>
            </w:r>
            <w:proofErr w:type="spellStart"/>
            <w:r>
              <w:rPr>
                <w:color w:val="000000"/>
                <w:sz w:val="22"/>
                <w:szCs w:val="22"/>
              </w:rPr>
              <w:t>Phytophthora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infestans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E45D3B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Томат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D98177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418 шт.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4894B0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0.951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E7CF157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0.930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A436270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0.947</w:t>
            </w:r>
          </w:p>
        </w:tc>
      </w:tr>
      <w:tr w:rsidR="00C92110" w14:paraId="631ACF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6AA6D4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lastRenderedPageBreak/>
              <w:t>Серая гниль (</w:t>
            </w:r>
            <w:proofErr w:type="spellStart"/>
            <w:r>
              <w:rPr>
                <w:color w:val="000000"/>
                <w:sz w:val="22"/>
                <w:szCs w:val="22"/>
              </w:rPr>
              <w:t>Botrytis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cinerea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8EE7E9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Томат / Перец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63A7C4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185 шт.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27E70A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0.918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D7467E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0.894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7B84424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0.912</w:t>
            </w:r>
          </w:p>
        </w:tc>
      </w:tr>
      <w:tr w:rsidR="00C92110" w14:paraId="77042C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A78F71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Обыкновенный паутинный клещ (</w:t>
            </w:r>
            <w:proofErr w:type="spellStart"/>
            <w:r>
              <w:rPr>
                <w:color w:val="000000"/>
                <w:sz w:val="22"/>
                <w:szCs w:val="22"/>
              </w:rPr>
              <w:t>Tetranychus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urticae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369B72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Огурец / Томат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AF64380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120 шт.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4884C3C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0.895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E15F42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0.880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102911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0.891</w:t>
            </w:r>
          </w:p>
        </w:tc>
      </w:tr>
      <w:tr w:rsidR="00C92110" w14:paraId="123529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62F9EA1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Тепличная белокрылка (</w:t>
            </w:r>
            <w:proofErr w:type="spellStart"/>
            <w:r>
              <w:rPr>
                <w:color w:val="000000"/>
                <w:sz w:val="22"/>
                <w:szCs w:val="22"/>
              </w:rPr>
              <w:t>Trialeurodes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vaporariorum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E57768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Томат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22A06E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215 шт.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717906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0.931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3CA595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0.910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A92D21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0.925</w:t>
            </w:r>
          </w:p>
        </w:tc>
      </w:tr>
      <w:tr w:rsidR="00C92110" w14:paraId="345626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7F22EE" w14:textId="77777777" w:rsidR="00C92110" w:rsidRDefault="00F97A37">
            <w:pPr>
              <w:spacing w:line="26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ИТОГОВЫЙ ИНДЕКС (Micro-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average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, взвешенный по числу объектов)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6BCCC4" w14:textId="77777777" w:rsidR="00C92110" w:rsidRDefault="00F97A37">
            <w:pPr>
              <w:spacing w:line="26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Все культуры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9B5FE8" w14:textId="77777777" w:rsidR="00C92110" w:rsidRDefault="00F97A37">
            <w:pPr>
              <w:spacing w:line="26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1 280 шт. (100%)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BB25EA" w14:textId="77777777" w:rsidR="00C92110" w:rsidRDefault="00F97A37">
            <w:pPr>
              <w:spacing w:line="26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0.936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AA6BA9" w14:textId="77777777" w:rsidR="00C92110" w:rsidRDefault="00F97A37">
            <w:pPr>
              <w:spacing w:line="26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0.913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F0EA38" w14:textId="77777777" w:rsidR="00C92110" w:rsidRDefault="00F97A37">
            <w:pPr>
              <w:spacing w:line="260" w:lineRule="auto"/>
            </w:pPr>
            <w:r>
              <w:rPr>
                <w:b/>
                <w:bCs/>
                <w:color w:val="047857"/>
                <w:sz w:val="22"/>
                <w:szCs w:val="22"/>
              </w:rPr>
              <w:t>0.934 (93.4%)</w:t>
            </w:r>
          </w:p>
        </w:tc>
      </w:tr>
      <w:tr w:rsidR="00C92110" w14:paraId="265EDE2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803A99F" w14:textId="77777777" w:rsidR="00C92110" w:rsidRDefault="00F97A37">
            <w:pPr>
              <w:spacing w:line="260" w:lineRule="auto"/>
            </w:pPr>
            <w:r>
              <w:rPr>
                <w:i/>
                <w:iCs/>
                <w:color w:val="000000"/>
                <w:sz w:val="22"/>
                <w:szCs w:val="22"/>
              </w:rPr>
              <w:t>ИТОГОВЫЙ ИНДЕКС (</w:t>
            </w:r>
            <w:proofErr w:type="spellStart"/>
            <w:r>
              <w:rPr>
                <w:i/>
                <w:iCs/>
                <w:color w:val="000000"/>
                <w:sz w:val="22"/>
                <w:szCs w:val="22"/>
              </w:rPr>
              <w:t>Macro-average</w:t>
            </w:r>
            <w:proofErr w:type="spellEnd"/>
            <w:r>
              <w:rPr>
                <w:i/>
                <w:iCs/>
                <w:color w:val="000000"/>
                <w:sz w:val="22"/>
                <w:szCs w:val="22"/>
              </w:rPr>
              <w:t>, среднее 5 классов)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8F1CB7" w14:textId="77777777" w:rsidR="00C92110" w:rsidRDefault="00F97A37">
            <w:pPr>
              <w:spacing w:line="260" w:lineRule="auto"/>
            </w:pPr>
            <w:r>
              <w:rPr>
                <w:i/>
                <w:iCs/>
                <w:color w:val="000000"/>
                <w:sz w:val="22"/>
                <w:szCs w:val="22"/>
              </w:rPr>
              <w:t>Все культуры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4D7E28" w14:textId="77777777" w:rsidR="00C92110" w:rsidRDefault="00F97A37">
            <w:pPr>
              <w:spacing w:line="260" w:lineRule="auto"/>
            </w:pPr>
            <w:r>
              <w:rPr>
                <w:i/>
                <w:iCs/>
                <w:color w:val="000000"/>
                <w:sz w:val="22"/>
                <w:szCs w:val="22"/>
              </w:rPr>
              <w:t>5 классов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EDB11B" w14:textId="77777777" w:rsidR="00C92110" w:rsidRDefault="00F97A37">
            <w:pPr>
              <w:spacing w:line="260" w:lineRule="auto"/>
            </w:pPr>
            <w:r>
              <w:rPr>
                <w:i/>
                <w:iCs/>
                <w:color w:val="000000"/>
                <w:sz w:val="22"/>
                <w:szCs w:val="22"/>
              </w:rPr>
              <w:t>0.927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B013DB" w14:textId="77777777" w:rsidR="00C92110" w:rsidRDefault="00F97A37">
            <w:pPr>
              <w:spacing w:line="260" w:lineRule="auto"/>
            </w:pPr>
            <w:r>
              <w:rPr>
                <w:i/>
                <w:iCs/>
                <w:color w:val="000000"/>
                <w:sz w:val="22"/>
                <w:szCs w:val="22"/>
              </w:rPr>
              <w:t>0.905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F67121" w14:textId="77777777" w:rsidR="00C92110" w:rsidRDefault="00F97A37">
            <w:pPr>
              <w:spacing w:line="260" w:lineRule="auto"/>
            </w:pPr>
            <w:r>
              <w:rPr>
                <w:i/>
                <w:iCs/>
                <w:color w:val="000000"/>
                <w:sz w:val="22"/>
                <w:szCs w:val="22"/>
              </w:rPr>
              <w:t>0.923 (92.3%)</w:t>
            </w:r>
          </w:p>
        </w:tc>
      </w:tr>
    </w:tbl>
    <w:p w14:paraId="207D2582" w14:textId="77777777" w:rsidR="00C92110" w:rsidRDefault="00F97A37">
      <w:pPr>
        <w:spacing w:after="120" w:line="360" w:lineRule="auto"/>
        <w:ind w:firstLine="708"/>
        <w:jc w:val="both"/>
      </w:pPr>
      <w:r>
        <w:rPr>
          <w:i/>
          <w:iCs/>
          <w:color w:val="000000"/>
          <w:sz w:val="28"/>
          <w:szCs w:val="28"/>
        </w:rPr>
        <w:t xml:space="preserve">Примечание к расчету </w:t>
      </w:r>
      <w:proofErr w:type="spellStart"/>
      <w:r>
        <w:rPr>
          <w:i/>
          <w:iCs/>
          <w:color w:val="000000"/>
          <w:sz w:val="28"/>
          <w:szCs w:val="28"/>
        </w:rPr>
        <w:t>mAP</w:t>
      </w:r>
      <w:proofErr w:type="spellEnd"/>
      <w:r>
        <w:rPr>
          <w:i/>
          <w:iCs/>
          <w:color w:val="000000"/>
          <w:sz w:val="28"/>
          <w:szCs w:val="28"/>
        </w:rPr>
        <w:t>: Micro-</w:t>
      </w:r>
      <w:proofErr w:type="spellStart"/>
      <w:r>
        <w:rPr>
          <w:i/>
          <w:iCs/>
          <w:color w:val="000000"/>
          <w:sz w:val="28"/>
          <w:szCs w:val="28"/>
        </w:rPr>
        <w:t>average</w:t>
      </w:r>
      <w:proofErr w:type="spellEnd"/>
      <w:r>
        <w:rPr>
          <w:i/>
          <w:iCs/>
          <w:color w:val="000000"/>
          <w:sz w:val="28"/>
          <w:szCs w:val="28"/>
        </w:rPr>
        <w:t xml:space="preserve"> (93.4%) рассчитывается суммарно по всем 1280 экземплярам и официально принят в протоколах YOLO. </w:t>
      </w:r>
      <w:proofErr w:type="spellStart"/>
      <w:r>
        <w:rPr>
          <w:i/>
          <w:iCs/>
          <w:color w:val="000000"/>
          <w:sz w:val="28"/>
          <w:szCs w:val="28"/>
        </w:rPr>
        <w:t>Macro-average</w:t>
      </w:r>
      <w:proofErr w:type="spellEnd"/>
      <w:r>
        <w:rPr>
          <w:i/>
          <w:iCs/>
          <w:color w:val="000000"/>
          <w:sz w:val="28"/>
          <w:szCs w:val="28"/>
        </w:rPr>
        <w:t xml:space="preserve"> (92.3%) представляет собой простое среднее арифметическое 5 классов.</w:t>
      </w:r>
    </w:p>
    <w:p w14:paraId="7C14AD90" w14:textId="77777777" w:rsidR="00C92110" w:rsidRDefault="00F97A37">
      <w:pPr>
        <w:pStyle w:val="2"/>
        <w:spacing w:before="240" w:after="140" w:line="360" w:lineRule="auto"/>
        <w:ind w:firstLine="708"/>
      </w:pPr>
      <w:r>
        <w:rPr>
          <w:b/>
          <w:bCs/>
          <w:color w:val="000000"/>
          <w:sz w:val="28"/>
          <w:szCs w:val="28"/>
        </w:rPr>
        <w:t xml:space="preserve">2.2. Датасеты и </w:t>
      </w:r>
      <w:proofErr w:type="spellStart"/>
      <w:r>
        <w:rPr>
          <w:b/>
          <w:bCs/>
          <w:color w:val="000000"/>
          <w:sz w:val="28"/>
          <w:szCs w:val="28"/>
        </w:rPr>
        <w:t>пайплайн</w:t>
      </w:r>
      <w:proofErr w:type="spellEnd"/>
      <w:r>
        <w:rPr>
          <w:b/>
          <w:bCs/>
          <w:color w:val="000000"/>
          <w:sz w:val="28"/>
          <w:szCs w:val="28"/>
        </w:rPr>
        <w:t xml:space="preserve"> аугментации данных</w:t>
      </w:r>
    </w:p>
    <w:p w14:paraId="40535623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1. Основной датасет: Модифицированный набор данных </w:t>
      </w:r>
      <w:proofErr w:type="spellStart"/>
      <w:r>
        <w:rPr>
          <w:color w:val="000000"/>
          <w:sz w:val="28"/>
          <w:szCs w:val="28"/>
        </w:rPr>
        <w:t>PlantDoc</w:t>
      </w:r>
      <w:proofErr w:type="spellEnd"/>
      <w:r>
        <w:rPr>
          <w:color w:val="000000"/>
          <w:sz w:val="28"/>
          <w:szCs w:val="28"/>
        </w:rPr>
        <w:t xml:space="preserve"> (2598 снимков в естественной среде, 8851 аннотация </w:t>
      </w:r>
      <w:proofErr w:type="spellStart"/>
      <w:r>
        <w:rPr>
          <w:color w:val="000000"/>
          <w:sz w:val="28"/>
          <w:szCs w:val="28"/>
        </w:rPr>
        <w:t>Bounding</w:t>
      </w:r>
      <w:proofErr w:type="spellEnd"/>
      <w:r>
        <w:rPr>
          <w:color w:val="000000"/>
          <w:sz w:val="28"/>
          <w:szCs w:val="28"/>
        </w:rPr>
        <w:t xml:space="preserve"> Box формата YOLO </w:t>
      </w:r>
      <w:proofErr w:type="spellStart"/>
      <w:r>
        <w:rPr>
          <w:color w:val="000000"/>
          <w:sz w:val="28"/>
          <w:szCs w:val="28"/>
        </w:rPr>
        <w:t>txt</w:t>
      </w:r>
      <w:proofErr w:type="spellEnd"/>
      <w:r>
        <w:rPr>
          <w:color w:val="000000"/>
          <w:sz w:val="28"/>
          <w:szCs w:val="28"/>
        </w:rPr>
        <w:t xml:space="preserve">: </w:t>
      </w:r>
      <w:proofErr w:type="spellStart"/>
      <w:r>
        <w:rPr>
          <w:color w:val="000000"/>
          <w:sz w:val="28"/>
          <w:szCs w:val="28"/>
        </w:rPr>
        <w:t>class_id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x_center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y_center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width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height</w:t>
      </w:r>
      <w:proofErr w:type="spellEnd"/>
      <w:r>
        <w:rPr>
          <w:color w:val="000000"/>
          <w:sz w:val="28"/>
          <w:szCs w:val="28"/>
        </w:rPr>
        <w:t>).</w:t>
      </w:r>
    </w:p>
    <w:p w14:paraId="581C5B0C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2. Дополнительные выборки: </w:t>
      </w:r>
      <w:proofErr w:type="spellStart"/>
      <w:r>
        <w:rPr>
          <w:color w:val="000000"/>
          <w:sz w:val="28"/>
          <w:szCs w:val="28"/>
        </w:rPr>
        <w:t>Roboflow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Universe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Greenhouse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Pests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Dataset</w:t>
      </w:r>
      <w:proofErr w:type="spellEnd"/>
      <w:r>
        <w:rPr>
          <w:color w:val="000000"/>
          <w:sz w:val="28"/>
          <w:szCs w:val="28"/>
        </w:rPr>
        <w:t xml:space="preserve"> (450 снимков точечных колоний тепличной белокрылки и паутинного клеща на нижней стороне листа).</w:t>
      </w:r>
    </w:p>
    <w:p w14:paraId="52DDCF7F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3. Специализированный </w:t>
      </w:r>
      <w:proofErr w:type="spellStart"/>
      <w:r>
        <w:rPr>
          <w:color w:val="000000"/>
          <w:sz w:val="28"/>
          <w:szCs w:val="28"/>
        </w:rPr>
        <w:t>пайплайн</w:t>
      </w:r>
      <w:proofErr w:type="spellEnd"/>
      <w:r>
        <w:rPr>
          <w:color w:val="000000"/>
          <w:sz w:val="28"/>
          <w:szCs w:val="28"/>
        </w:rPr>
        <w:t xml:space="preserve"> аугментации под условия теплицы (</w:t>
      </w:r>
      <w:proofErr w:type="spellStart"/>
      <w:r>
        <w:rPr>
          <w:color w:val="000000"/>
          <w:sz w:val="28"/>
          <w:szCs w:val="28"/>
        </w:rPr>
        <w:t>Albumentations</w:t>
      </w:r>
      <w:proofErr w:type="spellEnd"/>
      <w:r>
        <w:rPr>
          <w:color w:val="000000"/>
          <w:sz w:val="28"/>
          <w:szCs w:val="28"/>
        </w:rPr>
        <w:t>):</w:t>
      </w:r>
    </w:p>
    <w:p w14:paraId="226E29CF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• HSV-Shift (H±15, S±25, V±30): адаптация к спектру натриевых ламп </w:t>
      </w:r>
      <w:proofErr w:type="spellStart"/>
      <w:r>
        <w:rPr>
          <w:color w:val="000000"/>
          <w:sz w:val="28"/>
          <w:szCs w:val="28"/>
        </w:rPr>
        <w:t>ДНаТ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фитодиодных</w:t>
      </w:r>
      <w:proofErr w:type="spellEnd"/>
      <w:r>
        <w:rPr>
          <w:color w:val="000000"/>
          <w:sz w:val="28"/>
          <w:szCs w:val="28"/>
        </w:rPr>
        <w:t xml:space="preserve"> светильников.</w:t>
      </w:r>
    </w:p>
    <w:p w14:paraId="7746A889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lastRenderedPageBreak/>
        <w:t xml:space="preserve">• </w:t>
      </w:r>
      <w:proofErr w:type="spellStart"/>
      <w:r>
        <w:rPr>
          <w:color w:val="000000"/>
          <w:sz w:val="28"/>
          <w:szCs w:val="28"/>
        </w:rPr>
        <w:t>RandomShadow</w:t>
      </w:r>
      <w:proofErr w:type="spellEnd"/>
      <w:r>
        <w:rPr>
          <w:color w:val="000000"/>
          <w:sz w:val="28"/>
          <w:szCs w:val="28"/>
        </w:rPr>
        <w:t xml:space="preserve"> &amp; </w:t>
      </w:r>
      <w:proofErr w:type="spellStart"/>
      <w:r>
        <w:rPr>
          <w:color w:val="000000"/>
          <w:sz w:val="28"/>
          <w:szCs w:val="28"/>
        </w:rPr>
        <w:t>SunFlare</w:t>
      </w:r>
      <w:proofErr w:type="spellEnd"/>
      <w:r>
        <w:rPr>
          <w:color w:val="000000"/>
          <w:sz w:val="28"/>
          <w:szCs w:val="28"/>
        </w:rPr>
        <w:t>: имитация теней от шпалерных стоек и прямых солнечных бликов на листьях.</w:t>
      </w:r>
    </w:p>
    <w:p w14:paraId="6CBC94C4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• </w:t>
      </w:r>
      <w:proofErr w:type="spellStart"/>
      <w:r>
        <w:rPr>
          <w:color w:val="000000"/>
          <w:sz w:val="28"/>
          <w:szCs w:val="28"/>
        </w:rPr>
        <w:t>MotionBlur</w:t>
      </w:r>
      <w:proofErr w:type="spellEnd"/>
      <w:r>
        <w:rPr>
          <w:color w:val="000000"/>
          <w:sz w:val="28"/>
          <w:szCs w:val="28"/>
        </w:rPr>
        <w:t xml:space="preserve"> (5–9 </w:t>
      </w:r>
      <w:proofErr w:type="spellStart"/>
      <w:r>
        <w:rPr>
          <w:color w:val="000000"/>
          <w:sz w:val="28"/>
          <w:szCs w:val="28"/>
        </w:rPr>
        <w:t>px</w:t>
      </w:r>
      <w:proofErr w:type="spellEnd"/>
      <w:r>
        <w:rPr>
          <w:color w:val="000000"/>
          <w:sz w:val="28"/>
          <w:szCs w:val="28"/>
        </w:rPr>
        <w:t xml:space="preserve">) &amp; </w:t>
      </w:r>
      <w:proofErr w:type="spellStart"/>
      <w:r>
        <w:rPr>
          <w:color w:val="000000"/>
          <w:sz w:val="28"/>
          <w:szCs w:val="28"/>
        </w:rPr>
        <w:t>GaussianNoise</w:t>
      </w:r>
      <w:proofErr w:type="spellEnd"/>
      <w:r>
        <w:rPr>
          <w:color w:val="000000"/>
          <w:sz w:val="28"/>
          <w:szCs w:val="28"/>
        </w:rPr>
        <w:t>: компенсация смазывания при дрожании рук агронома.</w:t>
      </w:r>
    </w:p>
    <w:p w14:paraId="19A40CEE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• </w:t>
      </w:r>
      <w:proofErr w:type="spellStart"/>
      <w:r>
        <w:rPr>
          <w:color w:val="000000"/>
          <w:sz w:val="28"/>
          <w:szCs w:val="28"/>
        </w:rPr>
        <w:t>RandomCrop</w:t>
      </w:r>
      <w:proofErr w:type="spellEnd"/>
      <w:r>
        <w:rPr>
          <w:color w:val="000000"/>
          <w:sz w:val="28"/>
          <w:szCs w:val="28"/>
        </w:rPr>
        <w:t xml:space="preserve"> &amp; </w:t>
      </w:r>
      <w:proofErr w:type="spellStart"/>
      <w:r>
        <w:rPr>
          <w:color w:val="000000"/>
          <w:sz w:val="28"/>
          <w:szCs w:val="28"/>
        </w:rPr>
        <w:t>Resize</w:t>
      </w:r>
      <w:proofErr w:type="spellEnd"/>
      <w:r>
        <w:rPr>
          <w:color w:val="000000"/>
          <w:sz w:val="28"/>
          <w:szCs w:val="28"/>
        </w:rPr>
        <w:t xml:space="preserve"> 640x640: обучение распознаванию очагов на различных масштабах.</w:t>
      </w:r>
    </w:p>
    <w:p w14:paraId="4590C553" w14:textId="77777777" w:rsidR="00C92110" w:rsidRDefault="00F97A37">
      <w:pPr>
        <w:pStyle w:val="2"/>
        <w:spacing w:before="240" w:after="140" w:line="360" w:lineRule="auto"/>
        <w:ind w:firstLine="708"/>
      </w:pPr>
      <w:r>
        <w:rPr>
          <w:b/>
          <w:bCs/>
          <w:color w:val="000000"/>
          <w:sz w:val="28"/>
          <w:szCs w:val="28"/>
        </w:rPr>
        <w:t xml:space="preserve">2.3. Голосовой стек и распознавание речи (Audio </w:t>
      </w:r>
      <w:proofErr w:type="spellStart"/>
      <w:r>
        <w:rPr>
          <w:b/>
          <w:bCs/>
          <w:color w:val="000000"/>
          <w:sz w:val="28"/>
          <w:szCs w:val="28"/>
        </w:rPr>
        <w:t>Pipeline</w:t>
      </w:r>
      <w:proofErr w:type="spellEnd"/>
      <w:r>
        <w:rPr>
          <w:b/>
          <w:bCs/>
          <w:color w:val="000000"/>
          <w:sz w:val="28"/>
          <w:szCs w:val="28"/>
        </w:rPr>
        <w:t>)</w:t>
      </w:r>
    </w:p>
    <w:p w14:paraId="5DEEEA33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Полноценный непрерывный </w:t>
      </w:r>
      <w:proofErr w:type="spellStart"/>
      <w:r>
        <w:rPr>
          <w:color w:val="000000"/>
          <w:sz w:val="28"/>
          <w:szCs w:val="28"/>
        </w:rPr>
        <w:t>инференс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Whisper</w:t>
      </w:r>
      <w:proofErr w:type="spellEnd"/>
      <w:r>
        <w:rPr>
          <w:color w:val="000000"/>
          <w:sz w:val="28"/>
          <w:szCs w:val="28"/>
        </w:rPr>
        <w:t xml:space="preserve"> в фоне невозможен из-за разряда батареи за 40 минут. В проекте реализован двухстадийный звуковой конвейер (</w:t>
      </w:r>
      <w:proofErr w:type="spellStart"/>
      <w:r>
        <w:rPr>
          <w:color w:val="000000"/>
          <w:sz w:val="28"/>
          <w:szCs w:val="28"/>
        </w:rPr>
        <w:t>Two-Tier</w:t>
      </w:r>
      <w:proofErr w:type="spellEnd"/>
      <w:r>
        <w:rPr>
          <w:color w:val="000000"/>
          <w:sz w:val="28"/>
          <w:szCs w:val="28"/>
        </w:rPr>
        <w:t xml:space="preserve"> Architecture):</w:t>
      </w:r>
    </w:p>
    <w:p w14:paraId="319B99B1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• Стадия 1 (KWS — </w:t>
      </w:r>
      <w:proofErr w:type="spellStart"/>
      <w:r>
        <w:rPr>
          <w:color w:val="000000"/>
          <w:sz w:val="28"/>
          <w:szCs w:val="28"/>
        </w:rPr>
        <w:t>Keyword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Spotting</w:t>
      </w:r>
      <w:proofErr w:type="spellEnd"/>
      <w:r>
        <w:rPr>
          <w:color w:val="000000"/>
          <w:sz w:val="28"/>
          <w:szCs w:val="28"/>
        </w:rPr>
        <w:t xml:space="preserve">): Сверхлегкая нейросеть </w:t>
      </w:r>
      <w:proofErr w:type="spellStart"/>
      <w:r>
        <w:rPr>
          <w:color w:val="000000"/>
          <w:sz w:val="28"/>
          <w:szCs w:val="28"/>
        </w:rPr>
        <w:t>Picovoice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Porcupine</w:t>
      </w:r>
      <w:proofErr w:type="spellEnd"/>
      <w:r>
        <w:rPr>
          <w:color w:val="000000"/>
          <w:sz w:val="28"/>
          <w:szCs w:val="28"/>
        </w:rPr>
        <w:t xml:space="preserve"> (или </w:t>
      </w:r>
      <w:proofErr w:type="spellStart"/>
      <w:r>
        <w:rPr>
          <w:color w:val="000000"/>
          <w:sz w:val="28"/>
          <w:szCs w:val="28"/>
        </w:rPr>
        <w:t>Vosk</w:t>
      </w:r>
      <w:proofErr w:type="spellEnd"/>
      <w:r>
        <w:rPr>
          <w:color w:val="000000"/>
          <w:sz w:val="28"/>
          <w:szCs w:val="28"/>
        </w:rPr>
        <w:t xml:space="preserve"> KWS) размером 1.2 МБ. Постоянно слушает аудиопоток 16 кГц исключительно на ключевое слово «Агроном». Нагрузка на CPU </w:t>
      </w:r>
      <w:proofErr w:type="gramStart"/>
      <w:r>
        <w:rPr>
          <w:color w:val="000000"/>
          <w:sz w:val="28"/>
          <w:szCs w:val="28"/>
        </w:rPr>
        <w:t>&lt; 1.1</w:t>
      </w:r>
      <w:proofErr w:type="gramEnd"/>
      <w:r>
        <w:rPr>
          <w:color w:val="000000"/>
          <w:sz w:val="28"/>
          <w:szCs w:val="28"/>
        </w:rPr>
        <w:t>%, фоновый ток 12–15 мА (около 2% батареи в час).</w:t>
      </w:r>
    </w:p>
    <w:p w14:paraId="3963FC1C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• Фильтрация шумов (DSP): Полосовой фильтр </w:t>
      </w:r>
      <w:proofErr w:type="spellStart"/>
      <w:r>
        <w:rPr>
          <w:color w:val="000000"/>
          <w:sz w:val="28"/>
          <w:szCs w:val="28"/>
        </w:rPr>
        <w:t>Баттерворта</w:t>
      </w:r>
      <w:proofErr w:type="spellEnd"/>
      <w:r>
        <w:rPr>
          <w:color w:val="000000"/>
          <w:sz w:val="28"/>
          <w:szCs w:val="28"/>
        </w:rPr>
        <w:t xml:space="preserve"> 300–3400 Гц в связке с VAD (Voice </w:t>
      </w:r>
      <w:proofErr w:type="spellStart"/>
      <w:r>
        <w:rPr>
          <w:color w:val="000000"/>
          <w:sz w:val="28"/>
          <w:szCs w:val="28"/>
        </w:rPr>
        <w:t>Activity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Detector</w:t>
      </w:r>
      <w:proofErr w:type="spellEnd"/>
      <w:r>
        <w:rPr>
          <w:color w:val="000000"/>
          <w:sz w:val="28"/>
          <w:szCs w:val="28"/>
        </w:rPr>
        <w:t>), отсекающий монотонный низкочастотный гул гидропонных насосов и калориферов теплицы.</w:t>
      </w:r>
    </w:p>
    <w:p w14:paraId="4BCB8BB9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• Стадия 2 (ASR — </w:t>
      </w:r>
      <w:proofErr w:type="spellStart"/>
      <w:r>
        <w:rPr>
          <w:color w:val="000000"/>
          <w:sz w:val="28"/>
          <w:szCs w:val="28"/>
        </w:rPr>
        <w:t>Automatic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Speech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Recognition</w:t>
      </w:r>
      <w:proofErr w:type="spellEnd"/>
      <w:r>
        <w:rPr>
          <w:color w:val="000000"/>
          <w:sz w:val="28"/>
          <w:szCs w:val="28"/>
        </w:rPr>
        <w:t xml:space="preserve">): Локальная квантованная модель </w:t>
      </w:r>
      <w:proofErr w:type="spellStart"/>
      <w:r>
        <w:rPr>
          <w:color w:val="000000"/>
          <w:sz w:val="28"/>
          <w:szCs w:val="28"/>
        </w:rPr>
        <w:t>Faster-Whisper</w:t>
      </w:r>
      <w:proofErr w:type="spellEnd"/>
      <w:r>
        <w:rPr>
          <w:color w:val="000000"/>
          <w:sz w:val="28"/>
          <w:szCs w:val="28"/>
        </w:rPr>
        <w:t xml:space="preserve"> Small/Base INT8 (через ONNX </w:t>
      </w:r>
      <w:proofErr w:type="spellStart"/>
      <w:r>
        <w:rPr>
          <w:color w:val="000000"/>
          <w:sz w:val="28"/>
          <w:szCs w:val="28"/>
        </w:rPr>
        <w:t>Runtime</w:t>
      </w:r>
      <w:proofErr w:type="spellEnd"/>
      <w:r>
        <w:rPr>
          <w:color w:val="000000"/>
          <w:sz w:val="28"/>
          <w:szCs w:val="28"/>
        </w:rPr>
        <w:t xml:space="preserve"> Mobile). Просыпается по прерыванию KWS, ведет запись речи в течение 4 секунд, транскрибирует команду с точностью WER </w:t>
      </w:r>
      <w:proofErr w:type="gramStart"/>
      <w:r>
        <w:rPr>
          <w:color w:val="000000"/>
          <w:sz w:val="28"/>
          <w:szCs w:val="28"/>
        </w:rPr>
        <w:t>&lt; 6.8</w:t>
      </w:r>
      <w:proofErr w:type="gramEnd"/>
      <w:r>
        <w:rPr>
          <w:color w:val="000000"/>
          <w:sz w:val="28"/>
          <w:szCs w:val="28"/>
        </w:rPr>
        <w:t>% и мгновенно засыпает.</w:t>
      </w:r>
    </w:p>
    <w:p w14:paraId="5ABC11F8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• Синтез речи (TTS): Легковесный движок </w:t>
      </w:r>
      <w:proofErr w:type="spellStart"/>
      <w:r>
        <w:rPr>
          <w:color w:val="000000"/>
          <w:sz w:val="28"/>
          <w:szCs w:val="28"/>
        </w:rPr>
        <w:t>Piper</w:t>
      </w:r>
      <w:proofErr w:type="spellEnd"/>
      <w:r>
        <w:rPr>
          <w:color w:val="000000"/>
          <w:sz w:val="28"/>
          <w:szCs w:val="28"/>
        </w:rPr>
        <w:t xml:space="preserve"> TTS / </w:t>
      </w:r>
      <w:proofErr w:type="spellStart"/>
      <w:r>
        <w:rPr>
          <w:color w:val="000000"/>
          <w:sz w:val="28"/>
          <w:szCs w:val="28"/>
        </w:rPr>
        <w:t>Silero</w:t>
      </w:r>
      <w:proofErr w:type="spellEnd"/>
      <w:r>
        <w:rPr>
          <w:color w:val="000000"/>
          <w:sz w:val="28"/>
          <w:szCs w:val="28"/>
        </w:rPr>
        <w:t xml:space="preserve"> TTS (или встроенный системный </w:t>
      </w:r>
      <w:proofErr w:type="spellStart"/>
      <w:r>
        <w:rPr>
          <w:color w:val="000000"/>
          <w:sz w:val="28"/>
          <w:szCs w:val="28"/>
        </w:rPr>
        <w:t>Android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TextToSpeech</w:t>
      </w:r>
      <w:proofErr w:type="spellEnd"/>
      <w:r>
        <w:rPr>
          <w:color w:val="000000"/>
          <w:sz w:val="28"/>
          <w:szCs w:val="28"/>
        </w:rPr>
        <w:t xml:space="preserve"> c русским голосовым пакетом), генерирующий естественный ответ без задержек и без обращения к интернету.</w:t>
      </w:r>
    </w:p>
    <w:p w14:paraId="7C0A4828" w14:textId="77777777" w:rsidR="00C92110" w:rsidRDefault="00F97A37">
      <w:pPr>
        <w:pStyle w:val="2"/>
        <w:spacing w:before="240" w:after="140" w:line="360" w:lineRule="auto"/>
        <w:ind w:firstLine="708"/>
      </w:pPr>
      <w:r>
        <w:rPr>
          <w:b/>
          <w:bCs/>
          <w:color w:val="000000"/>
          <w:sz w:val="28"/>
          <w:szCs w:val="28"/>
        </w:rPr>
        <w:t xml:space="preserve">2.4. Мобильная платформа </w:t>
      </w:r>
      <w:proofErr w:type="spellStart"/>
      <w:r>
        <w:rPr>
          <w:b/>
          <w:bCs/>
          <w:color w:val="000000"/>
          <w:sz w:val="28"/>
          <w:szCs w:val="28"/>
        </w:rPr>
        <w:t>Android</w:t>
      </w:r>
      <w:proofErr w:type="spellEnd"/>
      <w:r>
        <w:rPr>
          <w:b/>
          <w:bCs/>
          <w:color w:val="000000"/>
          <w:sz w:val="28"/>
          <w:szCs w:val="28"/>
        </w:rPr>
        <w:t xml:space="preserve"> и системные требования</w:t>
      </w:r>
    </w:p>
    <w:p w14:paraId="317F2A68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lastRenderedPageBreak/>
        <w:t xml:space="preserve">Архитектура мобильного приложения: </w:t>
      </w:r>
      <w:proofErr w:type="spellStart"/>
      <w:r>
        <w:rPr>
          <w:color w:val="000000"/>
          <w:sz w:val="28"/>
          <w:szCs w:val="28"/>
        </w:rPr>
        <w:t>Kotlin</w:t>
      </w:r>
      <w:proofErr w:type="spellEnd"/>
      <w:r>
        <w:rPr>
          <w:color w:val="000000"/>
          <w:sz w:val="28"/>
          <w:szCs w:val="28"/>
        </w:rPr>
        <w:t xml:space="preserve"> / </w:t>
      </w:r>
      <w:proofErr w:type="spellStart"/>
      <w:r>
        <w:rPr>
          <w:color w:val="000000"/>
          <w:sz w:val="28"/>
          <w:szCs w:val="28"/>
        </w:rPr>
        <w:t>Jetpack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Compose</w:t>
      </w:r>
      <w:proofErr w:type="spellEnd"/>
      <w:r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</w:rPr>
        <w:t>CameraX</w:t>
      </w:r>
      <w:proofErr w:type="spellEnd"/>
      <w:r>
        <w:rPr>
          <w:color w:val="000000"/>
          <w:sz w:val="28"/>
          <w:szCs w:val="28"/>
        </w:rPr>
        <w:t xml:space="preserve"> API, </w:t>
      </w:r>
      <w:proofErr w:type="spellStart"/>
      <w:r>
        <w:rPr>
          <w:color w:val="000000"/>
          <w:sz w:val="28"/>
          <w:szCs w:val="28"/>
        </w:rPr>
        <w:t>Android</w:t>
      </w:r>
      <w:proofErr w:type="spellEnd"/>
      <w:r>
        <w:rPr>
          <w:color w:val="000000"/>
          <w:sz w:val="28"/>
          <w:szCs w:val="28"/>
        </w:rPr>
        <w:t xml:space="preserve"> USB Host API, </w:t>
      </w:r>
      <w:proofErr w:type="spellStart"/>
      <w:r>
        <w:rPr>
          <w:color w:val="000000"/>
          <w:sz w:val="28"/>
          <w:szCs w:val="28"/>
        </w:rPr>
        <w:t>Foreground</w:t>
      </w:r>
      <w:proofErr w:type="spellEnd"/>
      <w:r>
        <w:rPr>
          <w:color w:val="000000"/>
          <w:sz w:val="28"/>
          <w:szCs w:val="28"/>
        </w:rPr>
        <w:t xml:space="preserve"> Service с типом </w:t>
      </w:r>
      <w:proofErr w:type="spellStart"/>
      <w:r>
        <w:rPr>
          <w:color w:val="000000"/>
          <w:sz w:val="28"/>
          <w:szCs w:val="28"/>
        </w:rPr>
        <w:t>microphone</w:t>
      </w:r>
      <w:proofErr w:type="spellEnd"/>
      <w:r>
        <w:rPr>
          <w:color w:val="000000"/>
          <w:sz w:val="28"/>
          <w:szCs w:val="28"/>
        </w:rPr>
        <w:t>.</w:t>
      </w:r>
    </w:p>
    <w:p w14:paraId="768AA5A1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>Сводная таблица системных требований: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6"/>
        <w:gridCol w:w="3458"/>
        <w:gridCol w:w="3551"/>
      </w:tblGrid>
      <w:tr w:rsidR="00C92110" w14:paraId="586C8340" w14:textId="77777777">
        <w:trPr>
          <w:tblHeader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010720" w14:textId="77777777" w:rsidR="00C92110" w:rsidRDefault="00F97A37">
            <w:pPr>
              <w:spacing w:line="26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Компонент</w:t>
            </w:r>
          </w:p>
        </w:tc>
        <w:tc>
          <w:tcPr>
            <w:tcW w:w="1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7B375D" w14:textId="77777777" w:rsidR="00C92110" w:rsidRDefault="00F97A37">
            <w:pPr>
              <w:spacing w:line="26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Минимальные требования</w:t>
            </w:r>
          </w:p>
        </w:tc>
        <w:tc>
          <w:tcPr>
            <w:tcW w:w="1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8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078B01" w14:textId="77777777" w:rsidR="00C92110" w:rsidRDefault="00F97A37">
            <w:pPr>
              <w:spacing w:line="26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Рекомендуемые требования</w:t>
            </w:r>
          </w:p>
        </w:tc>
      </w:tr>
      <w:tr w:rsidR="00C92110" w14:paraId="3307B05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F40F95" w14:textId="77777777" w:rsidR="00C92110" w:rsidRDefault="00F97A37">
            <w:pPr>
              <w:spacing w:line="26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Операционная система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F069F19" w14:textId="77777777" w:rsidR="00C92110" w:rsidRDefault="00F97A37">
            <w:pPr>
              <w:spacing w:line="260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Android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10.0 (API 29), базовая поддержка NNAPI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123F01" w14:textId="52D9D21E" w:rsidR="00C92110" w:rsidRDefault="00F97A37">
            <w:pPr>
              <w:spacing w:line="260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Android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13.0 – 1</w:t>
            </w:r>
            <w:r w:rsidR="0043507B">
              <w:rPr>
                <w:color w:val="000000"/>
                <w:sz w:val="22"/>
                <w:szCs w:val="22"/>
                <w:lang w:val="ru-RU"/>
              </w:rPr>
              <w:t>6</w:t>
            </w:r>
            <w:r>
              <w:rPr>
                <w:color w:val="000000"/>
                <w:sz w:val="22"/>
                <w:szCs w:val="22"/>
              </w:rPr>
              <w:t>.0+ (</w:t>
            </w:r>
            <w:proofErr w:type="spellStart"/>
            <w:r>
              <w:rPr>
                <w:color w:val="000000"/>
                <w:sz w:val="22"/>
                <w:szCs w:val="22"/>
              </w:rPr>
              <w:t>Foreground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Service </w:t>
            </w:r>
            <w:proofErr w:type="spellStart"/>
            <w:r>
              <w:rPr>
                <w:color w:val="000000"/>
                <w:sz w:val="22"/>
                <w:szCs w:val="22"/>
              </w:rPr>
              <w:t>Microphone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C92110" w14:paraId="42137C9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044B60" w14:textId="77777777" w:rsidR="00C92110" w:rsidRDefault="00F97A37">
            <w:pPr>
              <w:spacing w:line="26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Процессор (CPU)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CC78F1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8-ядерный ARMv8 64-bit (</w:t>
            </w:r>
            <w:proofErr w:type="spellStart"/>
            <w:r>
              <w:rPr>
                <w:color w:val="000000"/>
                <w:sz w:val="22"/>
                <w:szCs w:val="22"/>
              </w:rPr>
              <w:t>Helio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G99, </w:t>
            </w:r>
            <w:proofErr w:type="spellStart"/>
            <w:r>
              <w:rPr>
                <w:color w:val="000000"/>
                <w:sz w:val="22"/>
                <w:szCs w:val="22"/>
              </w:rPr>
              <w:t>Snapdragon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680)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4891EF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ARMv9 с NPU от 4 TOPS (</w:t>
            </w:r>
            <w:proofErr w:type="spellStart"/>
            <w:r>
              <w:rPr>
                <w:color w:val="000000"/>
                <w:sz w:val="22"/>
                <w:szCs w:val="22"/>
              </w:rPr>
              <w:t>Snapdragon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7+ </w:t>
            </w:r>
            <w:proofErr w:type="spellStart"/>
            <w:r>
              <w:rPr>
                <w:color w:val="000000"/>
                <w:sz w:val="22"/>
                <w:szCs w:val="22"/>
              </w:rPr>
              <w:t>Gen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2, 8s </w:t>
            </w:r>
            <w:proofErr w:type="spellStart"/>
            <w:r>
              <w:rPr>
                <w:color w:val="000000"/>
                <w:sz w:val="22"/>
                <w:szCs w:val="22"/>
              </w:rPr>
              <w:t>Gen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3)</w:t>
            </w:r>
          </w:p>
        </w:tc>
      </w:tr>
      <w:tr w:rsidR="00C92110" w14:paraId="586312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A006AD" w14:textId="77777777" w:rsidR="00C92110" w:rsidRDefault="00F97A37">
            <w:pPr>
              <w:spacing w:line="26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ИИ-акселератор (NPU / GPU)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2CCF73" w14:textId="77777777" w:rsidR="00C92110" w:rsidRDefault="00F97A37">
            <w:pPr>
              <w:spacing w:line="260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Adreno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610 / Mali-G57 (</w:t>
            </w:r>
            <w:proofErr w:type="spellStart"/>
            <w:r>
              <w:rPr>
                <w:color w:val="000000"/>
                <w:sz w:val="22"/>
                <w:szCs w:val="22"/>
              </w:rPr>
              <w:t>инференс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180–240 мс)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1F35E3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Выделенный NPU (</w:t>
            </w:r>
            <w:proofErr w:type="spellStart"/>
            <w:r>
              <w:rPr>
                <w:color w:val="000000"/>
                <w:sz w:val="22"/>
                <w:szCs w:val="22"/>
              </w:rPr>
              <w:t>инференс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25–40 мс без нагрева)</w:t>
            </w:r>
          </w:p>
        </w:tc>
      </w:tr>
      <w:tr w:rsidR="00C92110" w14:paraId="00FABB9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D90A5F" w14:textId="77777777" w:rsidR="00C92110" w:rsidRDefault="00F97A37">
            <w:pPr>
              <w:spacing w:line="26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Оперативная память (RAM)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6FD248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4 ГБ LPDDR4X (свободно от 1.8 ГБ)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E2B9B2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8 – 12 ГБ LPDDR5 (свободно от 4 ГБ под модели)</w:t>
            </w:r>
          </w:p>
        </w:tc>
      </w:tr>
      <w:tr w:rsidR="00C92110" w14:paraId="180E4C8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FB00DF" w14:textId="77777777" w:rsidR="00C92110" w:rsidRDefault="00F97A37">
            <w:pPr>
              <w:spacing w:line="26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Накопитель (ROM)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5D3844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 xml:space="preserve">64 ГБ </w:t>
            </w:r>
            <w:proofErr w:type="spellStart"/>
            <w:r>
              <w:rPr>
                <w:color w:val="000000"/>
                <w:sz w:val="22"/>
                <w:szCs w:val="22"/>
              </w:rPr>
              <w:t>eMMC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5.1 (от 2 ГБ под модели и БД)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445218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 xml:space="preserve">128+ ГБ UFS 3.1 (быстрая запись снимков 48 </w:t>
            </w:r>
            <w:proofErr w:type="spellStart"/>
            <w:r>
              <w:rPr>
                <w:color w:val="000000"/>
                <w:sz w:val="22"/>
                <w:szCs w:val="22"/>
              </w:rPr>
              <w:t>Мп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C92110" w14:paraId="087DEDB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9BC00B" w14:textId="77777777" w:rsidR="00C92110" w:rsidRDefault="00F97A37">
            <w:pPr>
              <w:spacing w:line="26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Камера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236BBF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 xml:space="preserve">13 </w:t>
            </w:r>
            <w:proofErr w:type="spellStart"/>
            <w:r>
              <w:rPr>
                <w:color w:val="000000"/>
                <w:sz w:val="22"/>
                <w:szCs w:val="22"/>
              </w:rPr>
              <w:t>Мп</w:t>
            </w:r>
            <w:proofErr w:type="spellEnd"/>
            <w:r>
              <w:rPr>
                <w:color w:val="000000"/>
                <w:sz w:val="22"/>
                <w:szCs w:val="22"/>
              </w:rPr>
              <w:t>, фазовый автофокус (PDAF), макро от 10 см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E93AB4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 xml:space="preserve">48–64 </w:t>
            </w:r>
            <w:proofErr w:type="spellStart"/>
            <w:r>
              <w:rPr>
                <w:color w:val="000000"/>
                <w:sz w:val="22"/>
                <w:szCs w:val="22"/>
              </w:rPr>
              <w:t>Мп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с лазерным AF и оптической стабилизацией (OIS)</w:t>
            </w:r>
          </w:p>
        </w:tc>
      </w:tr>
      <w:tr w:rsidR="00C92110" w14:paraId="7036418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14AB7D" w14:textId="77777777" w:rsidR="00C92110" w:rsidRDefault="00F97A37">
            <w:pPr>
              <w:spacing w:line="26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Аккумулятор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03D4D8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4500 мАч (до 5–6 часов обходов)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0934AB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5000–6000 мАч (полная смена 8 часов без подзарядки)</w:t>
            </w:r>
          </w:p>
        </w:tc>
      </w:tr>
      <w:tr w:rsidR="00C92110" w14:paraId="046F6F7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C7E090D" w14:textId="77777777" w:rsidR="00C92110" w:rsidRDefault="00F97A37">
            <w:pPr>
              <w:spacing w:line="26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Защита корпуса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2E2C89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Стандартный пластик в силиконовом чехле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86F6481" w14:textId="77777777" w:rsidR="00C92110" w:rsidRDefault="00F97A37">
            <w:pPr>
              <w:spacing w:line="260" w:lineRule="auto"/>
            </w:pPr>
            <w:r>
              <w:rPr>
                <w:color w:val="000000"/>
                <w:sz w:val="22"/>
                <w:szCs w:val="22"/>
              </w:rPr>
              <w:t>Класс защиты IP67 / IP68 (стойкость к 95% влажности теплицы)</w:t>
            </w:r>
          </w:p>
        </w:tc>
      </w:tr>
    </w:tbl>
    <w:p w14:paraId="4213464D" w14:textId="77777777" w:rsidR="00C92110" w:rsidRDefault="00F97A37">
      <w:pPr>
        <w:pStyle w:val="2"/>
        <w:spacing w:before="240" w:after="140" w:line="360" w:lineRule="auto"/>
        <w:ind w:firstLine="708"/>
      </w:pPr>
      <w:r>
        <w:rPr>
          <w:b/>
          <w:bCs/>
          <w:color w:val="000000"/>
          <w:sz w:val="28"/>
          <w:szCs w:val="28"/>
        </w:rPr>
        <w:t>2.5. Подключение сторонних камер (USB-C UVC и экшн-камера GoPro)</w:t>
      </w:r>
    </w:p>
    <w:p w14:paraId="787CC24C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1. Нагрудная UVC-камера (Рекомендуемое решение): подключается по витому проводу через порт USB-C (OTG). Драйвер </w:t>
      </w:r>
      <w:proofErr w:type="spellStart"/>
      <w:r>
        <w:rPr>
          <w:color w:val="000000"/>
          <w:sz w:val="28"/>
          <w:szCs w:val="28"/>
        </w:rPr>
        <w:t>libuvc-android</w:t>
      </w:r>
      <w:proofErr w:type="spellEnd"/>
      <w:r>
        <w:rPr>
          <w:color w:val="000000"/>
          <w:sz w:val="28"/>
          <w:szCs w:val="28"/>
        </w:rPr>
        <w:t xml:space="preserve"> обеспечивает прямой захват RAW/YUV кадра с нулевой задержкой (0 мс), отсутствием радиопомех от шпалер и питанием от аккумулятора телефона.</w:t>
      </w:r>
    </w:p>
    <w:p w14:paraId="6536E501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2. Экшн-камера GoPro по </w:t>
      </w:r>
      <w:proofErr w:type="spellStart"/>
      <w:r>
        <w:rPr>
          <w:color w:val="000000"/>
          <w:sz w:val="28"/>
          <w:szCs w:val="28"/>
        </w:rPr>
        <w:t>Wi</w:t>
      </w:r>
      <w:proofErr w:type="spellEnd"/>
      <w:r>
        <w:rPr>
          <w:color w:val="000000"/>
          <w:sz w:val="28"/>
          <w:szCs w:val="28"/>
        </w:rPr>
        <w:t xml:space="preserve">-Fi (Двухканальная архитектура): телефон подключается к </w:t>
      </w:r>
      <w:proofErr w:type="spellStart"/>
      <w:r>
        <w:rPr>
          <w:color w:val="000000"/>
          <w:sz w:val="28"/>
          <w:szCs w:val="28"/>
        </w:rPr>
        <w:t>Wi</w:t>
      </w:r>
      <w:proofErr w:type="spellEnd"/>
      <w:r>
        <w:rPr>
          <w:color w:val="000000"/>
          <w:sz w:val="28"/>
          <w:szCs w:val="28"/>
        </w:rPr>
        <w:t>-Fi сети 5 ГГц камеры. Канал 1 — превью RTSP (</w:t>
      </w:r>
      <w:proofErr w:type="spellStart"/>
      <w:r>
        <w:rPr>
          <w:color w:val="000000"/>
          <w:sz w:val="28"/>
          <w:szCs w:val="28"/>
        </w:rPr>
        <w:t>rtsp</w:t>
      </w:r>
      <w:proofErr w:type="spellEnd"/>
      <w:r>
        <w:rPr>
          <w:color w:val="000000"/>
          <w:sz w:val="28"/>
          <w:szCs w:val="28"/>
        </w:rPr>
        <w:t>://10.5.5.9:8554/</w:t>
      </w:r>
      <w:proofErr w:type="spellStart"/>
      <w:r>
        <w:rPr>
          <w:color w:val="000000"/>
          <w:sz w:val="28"/>
          <w:szCs w:val="28"/>
        </w:rPr>
        <w:t>live</w:t>
      </w:r>
      <w:proofErr w:type="spellEnd"/>
      <w:r>
        <w:rPr>
          <w:color w:val="000000"/>
          <w:sz w:val="28"/>
          <w:szCs w:val="28"/>
        </w:rPr>
        <w:t xml:space="preserve">, 720p 15fps) выводится только на дисплей для видоискателя (нейросеть его не нагружает). Канал 2 — по голосовой команде </w:t>
      </w:r>
      <w:r>
        <w:rPr>
          <w:color w:val="000000"/>
          <w:sz w:val="28"/>
          <w:szCs w:val="28"/>
        </w:rPr>
        <w:lastRenderedPageBreak/>
        <w:t>телефон шлет HTTP GET /</w:t>
      </w:r>
      <w:proofErr w:type="spellStart"/>
      <w:r>
        <w:rPr>
          <w:color w:val="000000"/>
          <w:sz w:val="28"/>
          <w:szCs w:val="28"/>
        </w:rPr>
        <w:t>gp</w:t>
      </w:r>
      <w:proofErr w:type="spellEnd"/>
      <w:r>
        <w:rPr>
          <w:color w:val="000000"/>
          <w:sz w:val="28"/>
          <w:szCs w:val="28"/>
        </w:rPr>
        <w:t>/</w:t>
      </w:r>
      <w:proofErr w:type="spellStart"/>
      <w:r>
        <w:rPr>
          <w:color w:val="000000"/>
          <w:sz w:val="28"/>
          <w:szCs w:val="28"/>
        </w:rPr>
        <w:t>gpControl</w:t>
      </w:r>
      <w:proofErr w:type="spellEnd"/>
      <w:r>
        <w:rPr>
          <w:color w:val="000000"/>
          <w:sz w:val="28"/>
          <w:szCs w:val="28"/>
        </w:rPr>
        <w:t>/</w:t>
      </w:r>
      <w:proofErr w:type="spellStart"/>
      <w:r>
        <w:rPr>
          <w:color w:val="000000"/>
          <w:sz w:val="28"/>
          <w:szCs w:val="28"/>
        </w:rPr>
        <w:t>command</w:t>
      </w:r>
      <w:proofErr w:type="spellEnd"/>
      <w:r>
        <w:rPr>
          <w:color w:val="000000"/>
          <w:sz w:val="28"/>
          <w:szCs w:val="28"/>
        </w:rPr>
        <w:t>/</w:t>
      </w:r>
      <w:proofErr w:type="spellStart"/>
      <w:r>
        <w:rPr>
          <w:color w:val="000000"/>
          <w:sz w:val="28"/>
          <w:szCs w:val="28"/>
        </w:rPr>
        <w:t>shutter?p</w:t>
      </w:r>
      <w:proofErr w:type="spellEnd"/>
      <w:r>
        <w:rPr>
          <w:color w:val="000000"/>
          <w:sz w:val="28"/>
          <w:szCs w:val="28"/>
        </w:rPr>
        <w:t xml:space="preserve">=1, камера делает снимок 20 </w:t>
      </w:r>
      <w:proofErr w:type="spellStart"/>
      <w:r>
        <w:rPr>
          <w:color w:val="000000"/>
          <w:sz w:val="28"/>
          <w:szCs w:val="28"/>
        </w:rPr>
        <w:t>Мп</w:t>
      </w:r>
      <w:proofErr w:type="spellEnd"/>
      <w:r>
        <w:rPr>
          <w:color w:val="000000"/>
          <w:sz w:val="28"/>
          <w:szCs w:val="28"/>
        </w:rPr>
        <w:t>, телефон за ~300 мс скачивает кадр и отдает в YOLOv11.</w:t>
      </w:r>
    </w:p>
    <w:p w14:paraId="05FC39E6" w14:textId="77777777" w:rsidR="00C92110" w:rsidRDefault="00F97A37">
      <w:pPr>
        <w:pStyle w:val="2"/>
        <w:spacing w:before="240" w:after="140" w:line="360" w:lineRule="auto"/>
        <w:ind w:firstLine="708"/>
      </w:pPr>
      <w:r>
        <w:rPr>
          <w:b/>
          <w:bCs/>
          <w:color w:val="000000"/>
          <w:sz w:val="28"/>
          <w:szCs w:val="28"/>
        </w:rPr>
        <w:t>2.6. База знаний СЗР, локальное хранение и синхронизация</w:t>
      </w:r>
    </w:p>
    <w:p w14:paraId="3845DA90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• Локальная СУБД: </w:t>
      </w:r>
      <w:proofErr w:type="spellStart"/>
      <w:r>
        <w:rPr>
          <w:color w:val="000000"/>
          <w:sz w:val="28"/>
          <w:szCs w:val="28"/>
        </w:rPr>
        <w:t>SQLite</w:t>
      </w:r>
      <w:proofErr w:type="spellEnd"/>
      <w:r>
        <w:rPr>
          <w:color w:val="000000"/>
          <w:sz w:val="28"/>
          <w:szCs w:val="28"/>
        </w:rPr>
        <w:t xml:space="preserve"> / </w:t>
      </w:r>
      <w:proofErr w:type="spellStart"/>
      <w:r>
        <w:rPr>
          <w:color w:val="000000"/>
          <w:sz w:val="28"/>
          <w:szCs w:val="28"/>
        </w:rPr>
        <w:t>Room</w:t>
      </w:r>
      <w:proofErr w:type="spellEnd"/>
      <w:r>
        <w:rPr>
          <w:color w:val="000000"/>
          <w:sz w:val="28"/>
          <w:szCs w:val="28"/>
        </w:rPr>
        <w:t xml:space="preserve"> ORM на смартфоне (полная автономность при обходе теплиц в условиях экранирования сигнала металлическими фермами).</w:t>
      </w:r>
    </w:p>
    <w:p w14:paraId="6ADE8E04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• Структура данных: таблицы </w:t>
      </w:r>
      <w:proofErr w:type="spellStart"/>
      <w:r>
        <w:rPr>
          <w:color w:val="000000"/>
          <w:sz w:val="28"/>
          <w:szCs w:val="28"/>
        </w:rPr>
        <w:t>Pathogens</w:t>
      </w:r>
      <w:proofErr w:type="spellEnd"/>
      <w:r>
        <w:rPr>
          <w:color w:val="000000"/>
          <w:sz w:val="28"/>
          <w:szCs w:val="28"/>
        </w:rPr>
        <w:t xml:space="preserve"> (патогены), </w:t>
      </w:r>
      <w:proofErr w:type="spellStart"/>
      <w:r>
        <w:rPr>
          <w:color w:val="000000"/>
          <w:sz w:val="28"/>
          <w:szCs w:val="28"/>
        </w:rPr>
        <w:t>Treatments</w:t>
      </w:r>
      <w:proofErr w:type="spellEnd"/>
      <w:r>
        <w:rPr>
          <w:color w:val="000000"/>
          <w:sz w:val="28"/>
          <w:szCs w:val="28"/>
        </w:rPr>
        <w:t xml:space="preserve"> (химические эталоны и </w:t>
      </w:r>
      <w:proofErr w:type="spellStart"/>
      <w:r>
        <w:rPr>
          <w:color w:val="000000"/>
          <w:sz w:val="28"/>
          <w:szCs w:val="28"/>
        </w:rPr>
        <w:t>биоаналоги</w:t>
      </w:r>
      <w:proofErr w:type="spellEnd"/>
      <w:r>
        <w:rPr>
          <w:color w:val="000000"/>
          <w:sz w:val="28"/>
          <w:szCs w:val="28"/>
        </w:rPr>
        <w:t xml:space="preserve"> из Госреестра пестицидов РФ/РБ), </w:t>
      </w:r>
      <w:proofErr w:type="spellStart"/>
      <w:r>
        <w:rPr>
          <w:color w:val="000000"/>
          <w:sz w:val="28"/>
          <w:szCs w:val="28"/>
        </w:rPr>
        <w:t>InspectionLogs</w:t>
      </w:r>
      <w:proofErr w:type="spellEnd"/>
      <w:r>
        <w:rPr>
          <w:color w:val="000000"/>
          <w:sz w:val="28"/>
          <w:szCs w:val="28"/>
        </w:rPr>
        <w:t xml:space="preserve"> (журнал: дата, координаты шпалеры, фото, уверенность, назначенный препарат).</w:t>
      </w:r>
    </w:p>
    <w:p w14:paraId="76FB2922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>• Регламенты СЗР: каждый диагноз сопоставлен с нормой расхода препарата (мл на 10 л воды), классом опасности для человека/пчел и сроком ожидания (</w:t>
      </w:r>
      <w:proofErr w:type="spellStart"/>
      <w:r>
        <w:rPr>
          <w:color w:val="000000"/>
          <w:sz w:val="28"/>
          <w:szCs w:val="28"/>
        </w:rPr>
        <w:t>каренция</w:t>
      </w:r>
      <w:proofErr w:type="spellEnd"/>
      <w:r>
        <w:rPr>
          <w:color w:val="000000"/>
          <w:sz w:val="28"/>
          <w:szCs w:val="28"/>
        </w:rPr>
        <w:t xml:space="preserve"> до сбора урожая).</w:t>
      </w:r>
    </w:p>
    <w:p w14:paraId="1C65FCF5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• Серверная синхронизация: REST API / </w:t>
      </w:r>
      <w:proofErr w:type="spellStart"/>
      <w:r>
        <w:rPr>
          <w:color w:val="000000"/>
          <w:sz w:val="28"/>
          <w:szCs w:val="28"/>
        </w:rPr>
        <w:t>WebSocket</w:t>
      </w:r>
      <w:proofErr w:type="spellEnd"/>
      <w:r>
        <w:rPr>
          <w:color w:val="000000"/>
          <w:sz w:val="28"/>
          <w:szCs w:val="28"/>
        </w:rPr>
        <w:t xml:space="preserve"> на </w:t>
      </w:r>
      <w:proofErr w:type="spellStart"/>
      <w:r>
        <w:rPr>
          <w:color w:val="000000"/>
          <w:sz w:val="28"/>
          <w:szCs w:val="28"/>
        </w:rPr>
        <w:t>FastAPI</w:t>
      </w:r>
      <w:proofErr w:type="spellEnd"/>
      <w:r>
        <w:rPr>
          <w:color w:val="000000"/>
          <w:sz w:val="28"/>
          <w:szCs w:val="28"/>
        </w:rPr>
        <w:t xml:space="preserve"> (Python) или Node.js для выгрузки журнала осмотров в корпоративную систему тепличного комбината (1</w:t>
      </w:r>
      <w:proofErr w:type="gramStart"/>
      <w:r>
        <w:rPr>
          <w:color w:val="000000"/>
          <w:sz w:val="28"/>
          <w:szCs w:val="28"/>
        </w:rPr>
        <w:t>С:Агро</w:t>
      </w:r>
      <w:proofErr w:type="gramEnd"/>
      <w:r>
        <w:rPr>
          <w:color w:val="000000"/>
          <w:sz w:val="28"/>
          <w:szCs w:val="28"/>
        </w:rPr>
        <w:t xml:space="preserve"> / SCADA) в конце рабочей смены.</w:t>
      </w:r>
    </w:p>
    <w:p w14:paraId="0FA6035F" w14:textId="77777777" w:rsidR="00C92110" w:rsidRDefault="00F97A37">
      <w:pPr>
        <w:pStyle w:val="2"/>
        <w:spacing w:before="240" w:after="140" w:line="360" w:lineRule="auto"/>
        <w:ind w:firstLine="708"/>
      </w:pPr>
      <w:r>
        <w:rPr>
          <w:b/>
          <w:bCs/>
          <w:color w:val="000000"/>
          <w:sz w:val="28"/>
          <w:szCs w:val="28"/>
        </w:rPr>
        <w:t>2.7. Аппаратный анализ: почему невозможно использовать ESP32</w:t>
      </w:r>
    </w:p>
    <w:p w14:paraId="6EDC081C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>Часто на кафедре задают вопрос: «Почему не взять дешевый микроконтроллер ESP32 за $3?». В дипломе приводится строгое математическое доказательство неприменимости ESP32 для этой задачи:</w:t>
      </w:r>
    </w:p>
    <w:p w14:paraId="0A3007A5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>1. Ограничение ОЗУ</w:t>
      </w:r>
      <w:proofErr w:type="gramStart"/>
      <w:r>
        <w:rPr>
          <w:color w:val="000000"/>
          <w:sz w:val="28"/>
          <w:szCs w:val="28"/>
        </w:rPr>
        <w:t>: У</w:t>
      </w:r>
      <w:proofErr w:type="gramEnd"/>
      <w:r>
        <w:rPr>
          <w:color w:val="000000"/>
          <w:sz w:val="28"/>
          <w:szCs w:val="28"/>
        </w:rPr>
        <w:t xml:space="preserve"> ESP32-S3 доступно 512 КБ SRAM и до 8 МБ медленной PSRAM. Промежуточные карты активаций </w:t>
      </w:r>
      <w:proofErr w:type="spellStart"/>
      <w:r>
        <w:rPr>
          <w:color w:val="000000"/>
          <w:sz w:val="28"/>
          <w:szCs w:val="28"/>
        </w:rPr>
        <w:t>сверточных</w:t>
      </w:r>
      <w:proofErr w:type="spellEnd"/>
      <w:r>
        <w:rPr>
          <w:color w:val="000000"/>
          <w:sz w:val="28"/>
          <w:szCs w:val="28"/>
        </w:rPr>
        <w:t xml:space="preserve"> слоев модели YOLOv11n для тензора 640x640x3 требуют от 28 до 45 МБ оперативной памяти. Происходит моментальный Out </w:t>
      </w:r>
      <w:proofErr w:type="spellStart"/>
      <w:r>
        <w:rPr>
          <w:color w:val="000000"/>
          <w:sz w:val="28"/>
          <w:szCs w:val="28"/>
        </w:rPr>
        <w:t>of</w:t>
      </w:r>
      <w:proofErr w:type="spellEnd"/>
      <w:r>
        <w:rPr>
          <w:color w:val="000000"/>
          <w:sz w:val="28"/>
          <w:szCs w:val="28"/>
        </w:rPr>
        <w:t xml:space="preserve"> Memory (OOM </w:t>
      </w:r>
      <w:proofErr w:type="spellStart"/>
      <w:r>
        <w:rPr>
          <w:color w:val="000000"/>
          <w:sz w:val="28"/>
          <w:szCs w:val="28"/>
        </w:rPr>
        <w:t>Panic</w:t>
      </w:r>
      <w:proofErr w:type="spellEnd"/>
      <w:r>
        <w:rPr>
          <w:color w:val="000000"/>
          <w:sz w:val="28"/>
          <w:szCs w:val="28"/>
        </w:rPr>
        <w:t>).</w:t>
      </w:r>
    </w:p>
    <w:p w14:paraId="6FA206F3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 xml:space="preserve">2. Вычислительная мощность: Векторные инструкции ESP32-S3 дают производительность порядка 0.01 TOPS. </w:t>
      </w:r>
      <w:proofErr w:type="spellStart"/>
      <w:r>
        <w:rPr>
          <w:color w:val="000000"/>
          <w:sz w:val="28"/>
          <w:szCs w:val="28"/>
        </w:rPr>
        <w:t>Инференс</w:t>
      </w:r>
      <w:proofErr w:type="spellEnd"/>
      <w:r>
        <w:rPr>
          <w:color w:val="000000"/>
          <w:sz w:val="28"/>
          <w:szCs w:val="28"/>
        </w:rPr>
        <w:t xml:space="preserve"> кадра занял бы более 15–20 секунд вместо 30 мс на смартфоне.</w:t>
      </w:r>
    </w:p>
    <w:p w14:paraId="35F19974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lastRenderedPageBreak/>
        <w:t xml:space="preserve">3. Речевые модели: Распознавание русской речи через </w:t>
      </w:r>
      <w:proofErr w:type="spellStart"/>
      <w:r>
        <w:rPr>
          <w:color w:val="000000"/>
          <w:sz w:val="28"/>
          <w:szCs w:val="28"/>
        </w:rPr>
        <w:t>Whisper</w:t>
      </w:r>
      <w:proofErr w:type="spellEnd"/>
      <w:r>
        <w:rPr>
          <w:color w:val="000000"/>
          <w:sz w:val="28"/>
          <w:szCs w:val="28"/>
        </w:rPr>
        <w:t xml:space="preserve"> на ESP32 принципиально невозможно. Библиотека ESP-SR способна распознавать лишь 5–10 фиксированных команд на английском языке в тихой комнате.</w:t>
      </w:r>
    </w:p>
    <w:p w14:paraId="1098D6AD" w14:textId="77777777" w:rsidR="00C92110" w:rsidRDefault="00F97A37">
      <w:pPr>
        <w:spacing w:after="120" w:line="360" w:lineRule="auto"/>
        <w:ind w:firstLine="708"/>
        <w:jc w:val="both"/>
      </w:pPr>
      <w:r>
        <w:rPr>
          <w:color w:val="000000"/>
          <w:sz w:val="28"/>
          <w:szCs w:val="28"/>
        </w:rPr>
        <w:t>Вывод: Роль ESP32 в проекте — не вычислитель ИИ, а опциональный беспроводной микроклиматический датчик (температура, влажность, CO2 на шпалере), передающий телеметрию на смартфон по BLE.</w:t>
      </w:r>
    </w:p>
    <w:sectPr w:rsidR="00C92110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9D2DE" w14:textId="77777777" w:rsidR="003B5729" w:rsidRDefault="003B5729">
      <w:r>
        <w:separator/>
      </w:r>
    </w:p>
  </w:endnote>
  <w:endnote w:type="continuationSeparator" w:id="0">
    <w:p w14:paraId="3BF9B367" w14:textId="77777777" w:rsidR="003B5729" w:rsidRDefault="003B5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11CBE" w14:textId="77777777" w:rsidR="00C92110" w:rsidRDefault="00F97A37">
    <w:pPr>
      <w:jc w:val="center"/>
    </w:pPr>
    <w:r>
      <w:fldChar w:fldCharType="begin"/>
    </w:r>
    <w:r>
      <w:instrText>PAGE</w:instrText>
    </w:r>
    <w:r>
      <w:fldChar w:fldCharType="separate"/>
    </w:r>
    <w:r w:rsidR="004350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14DC2" w14:textId="77777777" w:rsidR="003B5729" w:rsidRDefault="003B5729">
      <w:r>
        <w:separator/>
      </w:r>
    </w:p>
  </w:footnote>
  <w:footnote w:type="continuationSeparator" w:id="0">
    <w:p w14:paraId="559512A5" w14:textId="77777777" w:rsidR="003B5729" w:rsidRDefault="003B57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B1B5E" w14:textId="77777777" w:rsidR="00C92110" w:rsidRDefault="00F97A37">
    <w:pPr>
      <w:spacing w:after="100"/>
      <w:jc w:val="right"/>
    </w:pPr>
    <w:r>
      <w:rPr>
        <w:i/>
        <w:iCs/>
        <w:color w:val="64748B"/>
        <w:sz w:val="18"/>
        <w:szCs w:val="18"/>
      </w:rPr>
      <w:t>Дипломный проект: Умный фитосанитарный мониторинг и голосовой ассистент агронома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9B4F77"/>
    <w:multiLevelType w:val="hybridMultilevel"/>
    <w:tmpl w:val="BC384960"/>
    <w:lvl w:ilvl="0" w:tplc="3C806BDC">
      <w:start w:val="1"/>
      <w:numFmt w:val="bullet"/>
      <w:lvlText w:val="●"/>
      <w:lvlJc w:val="left"/>
      <w:pPr>
        <w:ind w:left="720" w:hanging="360"/>
      </w:pPr>
    </w:lvl>
    <w:lvl w:ilvl="1" w:tplc="5ECE85A0">
      <w:start w:val="1"/>
      <w:numFmt w:val="bullet"/>
      <w:lvlText w:val="○"/>
      <w:lvlJc w:val="left"/>
      <w:pPr>
        <w:ind w:left="1440" w:hanging="360"/>
      </w:pPr>
    </w:lvl>
    <w:lvl w:ilvl="2" w:tplc="DE54EF84">
      <w:start w:val="1"/>
      <w:numFmt w:val="bullet"/>
      <w:lvlText w:val="■"/>
      <w:lvlJc w:val="left"/>
      <w:pPr>
        <w:ind w:left="2160" w:hanging="360"/>
      </w:pPr>
    </w:lvl>
    <w:lvl w:ilvl="3" w:tplc="6046F5A4">
      <w:start w:val="1"/>
      <w:numFmt w:val="bullet"/>
      <w:lvlText w:val="●"/>
      <w:lvlJc w:val="left"/>
      <w:pPr>
        <w:ind w:left="2880" w:hanging="360"/>
      </w:pPr>
    </w:lvl>
    <w:lvl w:ilvl="4" w:tplc="1452097A">
      <w:start w:val="1"/>
      <w:numFmt w:val="bullet"/>
      <w:lvlText w:val="○"/>
      <w:lvlJc w:val="left"/>
      <w:pPr>
        <w:ind w:left="3600" w:hanging="360"/>
      </w:pPr>
    </w:lvl>
    <w:lvl w:ilvl="5" w:tplc="E544DDB4">
      <w:start w:val="1"/>
      <w:numFmt w:val="bullet"/>
      <w:lvlText w:val="■"/>
      <w:lvlJc w:val="left"/>
      <w:pPr>
        <w:ind w:left="4320" w:hanging="360"/>
      </w:pPr>
    </w:lvl>
    <w:lvl w:ilvl="6" w:tplc="D0FE412C">
      <w:start w:val="1"/>
      <w:numFmt w:val="bullet"/>
      <w:lvlText w:val="●"/>
      <w:lvlJc w:val="left"/>
      <w:pPr>
        <w:ind w:left="5040" w:hanging="360"/>
      </w:pPr>
    </w:lvl>
    <w:lvl w:ilvl="7" w:tplc="AF084710">
      <w:start w:val="1"/>
      <w:numFmt w:val="bullet"/>
      <w:lvlText w:val="●"/>
      <w:lvlJc w:val="left"/>
      <w:pPr>
        <w:ind w:left="5760" w:hanging="360"/>
      </w:pPr>
    </w:lvl>
    <w:lvl w:ilvl="8" w:tplc="A5AC6592">
      <w:start w:val="1"/>
      <w:numFmt w:val="bullet"/>
      <w:lvlText w:val="●"/>
      <w:lvlJc w:val="left"/>
      <w:pPr>
        <w:ind w:left="6480" w:hanging="360"/>
      </w:pPr>
    </w:lvl>
  </w:abstractNum>
  <w:num w:numId="1" w16cid:durableId="18602671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110"/>
    <w:rsid w:val="00207E12"/>
    <w:rsid w:val="003B5729"/>
    <w:rsid w:val="0043507B"/>
    <w:rsid w:val="005961F7"/>
    <w:rsid w:val="006525A7"/>
    <w:rsid w:val="007A136B"/>
    <w:rsid w:val="00A62DA2"/>
    <w:rsid w:val="00C92110"/>
    <w:rsid w:val="00F97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2AEDF"/>
  <w15:docId w15:val="{42CEAFFA-323E-4FB1-AFBC-DB1314EB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1652</Words>
  <Characters>9419</Characters>
  <Application>Microsoft Office Word</Application>
  <DocSecurity>0</DocSecurity>
  <Lines>78</Lines>
  <Paragraphs>22</Paragraphs>
  <ScaleCrop>false</ScaleCrop>
  <Company/>
  <LinksUpToDate>false</LinksUpToDate>
  <CharactersWithSpaces>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дипломного проекта и технологического стека</dc:title>
  <dc:creator>AgroVision DSS Studio</dc:creator>
  <dc:description>Умный фитосанитарный мониторинг и голосовой ассистент агронома</dc:description>
  <cp:lastModifiedBy>Boris Stasev</cp:lastModifiedBy>
  <cp:revision>2</cp:revision>
  <dcterms:created xsi:type="dcterms:W3CDTF">2026-10-03T10:20:00Z</dcterms:created>
  <dcterms:modified xsi:type="dcterms:W3CDTF">2026-10-03T10:20:00Z</dcterms:modified>
</cp:coreProperties>
</file>