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14" w:type="dxa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8"/>
        <w:gridCol w:w="36"/>
      </w:tblGrid>
      <w:tr w:rsidR="00513F75" w:rsidRPr="00513F75" w:rsidTr="00513F75">
        <w:trPr>
          <w:gridAfter w:val="1"/>
          <w:trHeight w:val="240"/>
        </w:trPr>
        <w:tc>
          <w:tcPr>
            <w:tcW w:w="5000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F75" w:rsidRPr="00513F75" w:rsidRDefault="00513F75" w:rsidP="00513F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begin"/>
            </w: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instrText xml:space="preserve"> HYPERLINK "https://myetudes.org/portal/tool/4c4d3792-8b10-40ce-8016-d7a5ac569a1c/print_module.jsf?printModuleId=1436385326" </w:instrText>
            </w: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separate"/>
            </w:r>
            <w:r w:rsidRPr="00513F75">
              <w:rPr>
                <w:rFonts w:ascii="Verdana" w:eastAsia="Times New Roman" w:hAnsi="Verdana" w:cs="Times New Roman"/>
                <w:noProof/>
                <w:color w:val="0000FF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https://myetudes.org/etudes-melete-tool/images/printer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yetudes.org/etudes-melete-tool/images/printer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13F75">
              <w:rPr>
                <w:rFonts w:ascii="Verdana" w:eastAsia="Times New Roman" w:hAnsi="Verdana" w:cs="Times New Roman"/>
                <w:sz w:val="19"/>
                <w:szCs w:val="19"/>
              </w:rPr>
              <w:t> </w:t>
            </w:r>
            <w:r w:rsidRPr="00513F75">
              <w:rPr>
                <w:rFonts w:ascii="Verdana" w:eastAsia="Times New Roman" w:hAnsi="Verdana" w:cs="Times New Roman"/>
                <w:color w:val="0000FF"/>
                <w:sz w:val="19"/>
                <w:szCs w:val="19"/>
                <w:u w:val="single"/>
              </w:rPr>
              <w:t>Send to Printer</w:t>
            </w: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fldChar w:fldCharType="end"/>
            </w: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| </w:t>
            </w:r>
            <w:hyperlink r:id="rId7" w:history="1">
              <w:r w:rsidRPr="00513F75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Close Window</w:t>
              </w:r>
            </w:hyperlink>
          </w:p>
        </w:tc>
      </w:tr>
      <w:tr w:rsidR="00513F75" w:rsidRPr="00513F75" w:rsidTr="00513F75">
        <w:trPr>
          <w:trHeight w:val="240"/>
        </w:trPr>
        <w:tc>
          <w:tcPr>
            <w:tcW w:w="0" w:type="auto"/>
            <w:gridSpan w:val="2"/>
            <w:shd w:val="clear" w:color="auto" w:fill="EAEAE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F75" w:rsidRPr="00513F75" w:rsidRDefault="00513F75" w:rsidP="00513F75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  <w:tr w:rsidR="00513F75" w:rsidRPr="00513F75" w:rsidTr="00513F75"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13F75" w:rsidRPr="00513F75" w:rsidRDefault="00513F75" w:rsidP="00513F75">
            <w:pPr>
              <w:spacing w:before="240" w:after="240" w:line="240" w:lineRule="auto"/>
              <w:outlineLvl w:val="2"/>
              <w:rPr>
                <w:rFonts w:ascii="Arial" w:eastAsia="Times New Roman" w:hAnsi="Arial" w:cs="Arial"/>
                <w:color w:val="084A87"/>
                <w:sz w:val="25"/>
                <w:szCs w:val="25"/>
              </w:rPr>
            </w:pPr>
            <w:r w:rsidRPr="00513F75">
              <w:rPr>
                <w:rFonts w:ascii="Arial" w:eastAsia="Times New Roman" w:hAnsi="Arial" w:cs="Arial"/>
                <w:color w:val="084A87"/>
                <w:sz w:val="25"/>
                <w:szCs w:val="25"/>
              </w:rPr>
              <w:t>15. Client Server Architecture</w:t>
            </w:r>
          </w:p>
          <w:p w:rsidR="00513F75" w:rsidRPr="00513F75" w:rsidRDefault="00513F75" w:rsidP="00513F75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F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15.1. Overview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Copyright (c) 2014, </w:t>
            </w:r>
            <w:proofErr w:type="spellStart"/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Rula</w:t>
            </w:r>
            <w:proofErr w:type="spellEnd"/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Khayrallah</w:t>
            </w:r>
            <w:proofErr w:type="spellEnd"/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So far we’ve been working with JavaScript in the browser, loading source documents from our file system. 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This week, we’ll cross over to the server side and see how we can use JavaScript there.  We’ll also implement our own web server.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Then we’ll come back to the client side and cover communication with the server from that side.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Let’s first take a look at the distinction between a client and a server and how these two communicate.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browsers are all examples of clients:  they request some information from a server and then allow the user to interact with that information.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 web server is a program that waits for clients to make a request and then delivers a response. The response may include an HTML document, or any other content such as JavaScript modules, images, style sheets or more.</w:t>
            </w:r>
          </w:p>
          <w:p w:rsidR="00513F75" w:rsidRPr="00513F75" w:rsidRDefault="00513F75" w:rsidP="00513F75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F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15.2. HTTP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Copyright (c) 2014, </w:t>
            </w:r>
            <w:proofErr w:type="spellStart"/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Rula</w:t>
            </w:r>
            <w:proofErr w:type="spellEnd"/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Khayrallah</w:t>
            </w:r>
            <w:proofErr w:type="spellEnd"/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Clients and servers communicate using the HTTP protocol.  </w:t>
            </w:r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HTTP protocol dictates what goes in a client request and in the server response.   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 HTTP request includes:</w:t>
            </w:r>
          </w:p>
          <w:p w:rsidR="00513F75" w:rsidRPr="00513F75" w:rsidRDefault="00513F75" w:rsidP="00513F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HTTP request method or "verb" such as POST or GET.</w:t>
            </w:r>
          </w:p>
          <w:p w:rsidR="00513F75" w:rsidRPr="00513F75" w:rsidRDefault="00513F75" w:rsidP="00513F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URL being requested.  This is the resource that the client needs.</w:t>
            </w:r>
          </w:p>
          <w:p w:rsidR="00513F75" w:rsidRPr="00513F75" w:rsidRDefault="00513F75" w:rsidP="00513F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Optional  headers</w:t>
            </w:r>
            <w:proofErr w:type="gramEnd"/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that may include authentication information.         </w:t>
            </w:r>
          </w:p>
          <w:p w:rsidR="00513F75" w:rsidRPr="00513F75" w:rsidRDefault="00513F75" w:rsidP="00513F7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 optional request body.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An HTTP response includes:</w:t>
            </w:r>
          </w:p>
          <w:p w:rsidR="00513F75" w:rsidRPr="00513F75" w:rsidRDefault="00513F75" w:rsidP="00513F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proofErr w:type="gramStart"/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  status</w:t>
            </w:r>
            <w:proofErr w:type="gramEnd"/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code such as 200 for 'OK' (success) or  404 for 'Not Found'.</w:t>
            </w:r>
          </w:p>
          <w:p w:rsidR="00513F75" w:rsidRPr="00513F75" w:rsidRDefault="00513F75" w:rsidP="00513F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Some headers that allow the server to pass additional information about the response such as</w:t>
            </w:r>
            <w:proofErr w:type="gramStart"/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 the</w:t>
            </w:r>
            <w:proofErr w:type="gramEnd"/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content type (is it an HTML file?  Is it a CSS file, etc...</w:t>
            </w:r>
            <w:proofErr w:type="gramStart"/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)</w:t>
            </w:r>
            <w:proofErr w:type="gramEnd"/>
          </w:p>
          <w:p w:rsidR="00513F75" w:rsidRPr="00513F75" w:rsidRDefault="00513F75" w:rsidP="00513F7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response body:  this may be a source HTML document or some other resource that was requested.</w:t>
            </w:r>
          </w:p>
          <w:p w:rsidR="00513F75" w:rsidRPr="00513F75" w:rsidRDefault="00513F75" w:rsidP="00513F75">
            <w:pPr>
              <w:spacing w:before="120" w:after="120" w:line="240" w:lineRule="auto"/>
              <w:outlineLvl w:val="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13F7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15.3. TCP/IP Addresses and Port Numbers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lastRenderedPageBreak/>
              <w:t xml:space="preserve">Copyright (c) 2014, </w:t>
            </w:r>
            <w:proofErr w:type="spellStart"/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Rula</w:t>
            </w:r>
            <w:proofErr w:type="spellEnd"/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13F75">
              <w:rPr>
                <w:rFonts w:ascii="Verdana" w:eastAsia="Times New Roman" w:hAnsi="Verdana" w:cs="Times New Roman"/>
                <w:i/>
                <w:iCs/>
                <w:color w:val="000000"/>
                <w:sz w:val="19"/>
                <w:szCs w:val="19"/>
              </w:rPr>
              <w:t>Khayrallah</w:t>
            </w:r>
            <w:proofErr w:type="spellEnd"/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The HTTP protocol relies on TCP/IP to send and receive sequences of bytes.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Computers connected to a TCP/IP network have an</w:t>
            </w:r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IP address</w:t>
            </w: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such as 74.125.239.102 or 128.242.106.42.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We usually connect to servers using the</w:t>
            </w:r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Domain Name System</w:t>
            </w: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(DNS).  </w:t>
            </w:r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DNS</w:t>
            </w:r>
            <w:proofErr w:type="gramStart"/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  maps</w:t>
            </w:r>
            <w:proofErr w:type="gramEnd"/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 xml:space="preserve"> IP addresses to domain names</w:t>
            </w: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such as google.com or foothill.edu.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The special name localhost refers to the local computer and corresponds to the special IP address 127.0.0.1.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We could have more than one application running on the same computer. Each application must use a different port. </w:t>
            </w: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The ports are numbered from 1 to 65535. </w:t>
            </w:r>
            <w:r w:rsidRPr="00513F75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In our examples, we’ll use port 8080 for our web server.</w:t>
            </w: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  To connect to a server running at a specific port, we </w:t>
            </w:r>
            <w:proofErr w:type="gramStart"/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append :</w:t>
            </w:r>
            <w:proofErr w:type="gramEnd"/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 xml:space="preserve"> followed by the port number to the IP address or host name.  For example, we’ll be using </w:t>
            </w:r>
            <w:hyperlink r:id="rId8" w:tgtFrame="_blank" w:history="1">
              <w:r w:rsidRPr="00513F75">
                <w:rPr>
                  <w:rFonts w:ascii="Verdana" w:eastAsia="Times New Roman" w:hAnsi="Verdana" w:cs="Times New Roman"/>
                  <w:color w:val="0000FF"/>
                  <w:sz w:val="19"/>
                  <w:szCs w:val="19"/>
                  <w:u w:val="single"/>
                </w:rPr>
                <w:t>http://localhost:8080</w:t>
              </w:r>
            </w:hyperlink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to connect to our web server.  </w:t>
            </w:r>
          </w:p>
          <w:p w:rsidR="00513F75" w:rsidRPr="00513F75" w:rsidRDefault="00513F75" w:rsidP="00513F7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513F75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Note that when we don’t specify a port, the default port 80 is used.</w:t>
            </w:r>
          </w:p>
        </w:tc>
        <w:tc>
          <w:tcPr>
            <w:tcW w:w="0" w:type="auto"/>
            <w:vAlign w:val="center"/>
            <w:hideMark/>
          </w:tcPr>
          <w:p w:rsidR="00513F75" w:rsidRPr="00513F75" w:rsidRDefault="00513F75" w:rsidP="00513F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72FCE" w:rsidRDefault="00513F75">
      <w:bookmarkStart w:id="0" w:name="_GoBack"/>
      <w:bookmarkEnd w:id="0"/>
    </w:p>
    <w:sectPr w:rsidR="00B7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42077"/>
    <w:multiLevelType w:val="multilevel"/>
    <w:tmpl w:val="7A04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B0A36"/>
    <w:multiLevelType w:val="multilevel"/>
    <w:tmpl w:val="B72C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75"/>
    <w:rsid w:val="001F2FC4"/>
    <w:rsid w:val="0051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DC3DA-16F1-4AD7-A831-476E3E00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3F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3F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3F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3F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3F7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3F75"/>
  </w:style>
  <w:style w:type="paragraph" w:styleId="NormalWeb">
    <w:name w:val="Normal (Web)"/>
    <w:basedOn w:val="Normal"/>
    <w:uiPriority w:val="99"/>
    <w:semiHidden/>
    <w:unhideWhenUsed/>
    <w:rsid w:val="0051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3F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etudes.org/portal/tool/4c4d3792-8b10-40ce-8016-d7a5ac569a1c/print_module.jsf?printModuleId=14363853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etudes.org/portal/tool/4c4d3792-8b10-40ce-8016-d7a5ac569a1c/print_module.jsf?printModuleId=14363853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Firer</dc:creator>
  <cp:keywords/>
  <dc:description/>
  <cp:lastModifiedBy>Stas Firer</cp:lastModifiedBy>
  <cp:revision>1</cp:revision>
  <dcterms:created xsi:type="dcterms:W3CDTF">2014-12-10T07:49:00Z</dcterms:created>
  <dcterms:modified xsi:type="dcterms:W3CDTF">2014-12-10T07:50:00Z</dcterms:modified>
</cp:coreProperties>
</file>