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FD" w:rsidRPr="007E03DB" w:rsidRDefault="007E03DB">
      <w:pPr>
        <w:rPr>
          <w:lang w:val="en-US"/>
        </w:rPr>
      </w:pPr>
      <w:r>
        <w:rPr>
          <w:lang w:val="en-US"/>
        </w:rPr>
        <w:t>DATA TABLE</w:t>
      </w:r>
      <w:bookmarkStart w:id="0" w:name="_GoBack"/>
      <w:bookmarkEnd w:id="0"/>
    </w:p>
    <w:sectPr w:rsidR="00A67AFD" w:rsidRPr="007E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CD"/>
    <w:rsid w:val="00766125"/>
    <w:rsid w:val="007E03DB"/>
    <w:rsid w:val="00BC2FF5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2996"/>
  <w15:chartTrackingRefBased/>
  <w15:docId w15:val="{50762B20-9574-4C7C-B43C-8BA29BA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KaR-Tel LLP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Tashenov Serik</dc:creator>
  <cp:keywords/>
  <dc:description/>
  <cp:lastModifiedBy>Tashenov Serik</cp:lastModifiedBy>
  <cp:revision>2</cp:revision>
  <dcterms:created xsi:type="dcterms:W3CDTF">2021-10-14T10:44:00Z</dcterms:created>
  <dcterms:modified xsi:type="dcterms:W3CDTF">2021-10-14T10:45:00Z</dcterms:modified>
</cp:coreProperties>
</file>