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104" w:rsidRDefault="000A2104" w:rsidP="000A2104">
      <w:pPr>
        <w:pStyle w:val="a3"/>
        <w:rPr>
          <w:rFonts w:hint="eastAsia"/>
        </w:rPr>
      </w:pPr>
      <w:r>
        <w:rPr>
          <w:rFonts w:hint="eastAsia"/>
        </w:rPr>
        <w:t>リーディング</w:t>
      </w:r>
      <w:r>
        <w:rPr>
          <w:rFonts w:hint="eastAsia"/>
        </w:rPr>
        <w:t xml:space="preserve">DAT LB1 </w:t>
      </w:r>
      <w:r>
        <w:rPr>
          <w:rFonts w:hint="eastAsia"/>
        </w:rPr>
        <w:t>レポート</w:t>
      </w:r>
    </w:p>
    <w:p w:rsidR="000A2104" w:rsidRDefault="000A2104" w:rsidP="000A2104">
      <w:pPr>
        <w:jc w:val="right"/>
        <w:rPr>
          <w:rFonts w:hint="eastAsia"/>
        </w:rPr>
      </w:pPr>
      <w:r>
        <w:rPr>
          <w:rFonts w:hint="eastAsia"/>
        </w:rPr>
        <w:t xml:space="preserve">2018/02/27 </w:t>
      </w:r>
      <w:r>
        <w:rPr>
          <w:rFonts w:hint="eastAsia"/>
        </w:rPr>
        <w:t>鈴木</w:t>
      </w:r>
      <w:r>
        <w:rPr>
          <w:rFonts w:hint="eastAsia"/>
        </w:rPr>
        <w:t xml:space="preserve"> </w:t>
      </w:r>
      <w:r>
        <w:rPr>
          <w:rFonts w:hint="eastAsia"/>
        </w:rPr>
        <w:t>毅洋</w:t>
      </w:r>
    </w:p>
    <w:p w:rsidR="000A2104" w:rsidRDefault="000A2104" w:rsidP="000A2104">
      <w:pPr>
        <w:rPr>
          <w:rFonts w:hint="eastAsia"/>
        </w:rPr>
      </w:pPr>
    </w:p>
    <w:p w:rsidR="000A2104" w:rsidRDefault="000D163F" w:rsidP="000A2104">
      <w:pPr>
        <w:rPr>
          <w:rFonts w:hint="eastAsia"/>
        </w:rPr>
      </w:pPr>
      <w:r>
        <w:rPr>
          <w:rFonts w:hint="eastAsia"/>
        </w:rPr>
        <w:t>※本レポート作成にあ</w:t>
      </w:r>
      <w:r w:rsidR="000A2104">
        <w:rPr>
          <w:rFonts w:hint="eastAsia"/>
        </w:rPr>
        <w:t>たり使用したコードは下記にアップした。</w:t>
      </w:r>
    </w:p>
    <w:p w:rsidR="008A482B" w:rsidRDefault="003C5CE0" w:rsidP="000A2104">
      <w:pPr>
        <w:rPr>
          <w:rFonts w:hint="eastAsia"/>
        </w:rPr>
      </w:pPr>
      <w:hyperlink r:id="rId6" w:history="1">
        <w:r w:rsidRPr="00BB3C73">
          <w:rPr>
            <w:rStyle w:val="a9"/>
          </w:rPr>
          <w:t>https://github.com/statefb/KFAS_practice/blob/master/practice/</w:t>
        </w:r>
        <w:r w:rsidRPr="00BB3C73">
          <w:rPr>
            <w:rStyle w:val="a9"/>
            <w:rFonts w:hint="eastAsia"/>
          </w:rPr>
          <w:t>report</w:t>
        </w:r>
        <w:r w:rsidRPr="00BB3C73">
          <w:rPr>
            <w:rStyle w:val="a9"/>
          </w:rPr>
          <w:t>.ipynb</w:t>
        </w:r>
      </w:hyperlink>
    </w:p>
    <w:p w:rsidR="000A2104" w:rsidRDefault="000A2104" w:rsidP="000A2104"/>
    <w:p w:rsidR="000A2104" w:rsidRDefault="000A2104" w:rsidP="000A2104">
      <w:pPr>
        <w:pStyle w:val="1"/>
        <w:rPr>
          <w:rFonts w:hint="eastAsia"/>
        </w:rPr>
      </w:pPr>
      <w:r>
        <w:rPr>
          <w:rFonts w:hint="eastAsia"/>
        </w:rPr>
        <w:t>データ概要</w:t>
      </w:r>
    </w:p>
    <w:p w:rsidR="000A2104" w:rsidRDefault="000A2104" w:rsidP="000A2104">
      <w:pPr>
        <w:ind w:firstLineChars="100" w:firstLine="210"/>
        <w:rPr>
          <w:rFonts w:hint="eastAsia"/>
        </w:rPr>
      </w:pPr>
      <w:r>
        <w:rPr>
          <w:rFonts w:hint="eastAsia"/>
        </w:rPr>
        <w:t>2003</w:t>
      </w:r>
      <w:r>
        <w:rPr>
          <w:rFonts w:hint="eastAsia"/>
        </w:rPr>
        <w:t>年</w:t>
      </w:r>
      <w:r>
        <w:rPr>
          <w:rFonts w:hint="eastAsia"/>
        </w:rPr>
        <w:t>1</w:t>
      </w:r>
      <w:r>
        <w:rPr>
          <w:rFonts w:hint="eastAsia"/>
        </w:rPr>
        <w:t>月から</w:t>
      </w:r>
      <w:r>
        <w:rPr>
          <w:rFonts w:hint="eastAsia"/>
        </w:rPr>
        <w:t>2016</w:t>
      </w:r>
      <w:r>
        <w:rPr>
          <w:rFonts w:hint="eastAsia"/>
        </w:rPr>
        <w:t>年</w:t>
      </w:r>
      <w:r>
        <w:rPr>
          <w:rFonts w:hint="eastAsia"/>
        </w:rPr>
        <w:t>12</w:t>
      </w:r>
      <w:r>
        <w:rPr>
          <w:rFonts w:hint="eastAsia"/>
        </w:rPr>
        <w:t>月までの訪日外客数</w:t>
      </w:r>
      <w:r>
        <w:rPr>
          <w:rFonts w:hint="eastAsia"/>
        </w:rPr>
        <w:t>(</w:t>
      </w:r>
      <w:r>
        <w:rPr>
          <w:rFonts w:hint="eastAsia"/>
        </w:rPr>
        <w:t>以降，来日数</w:t>
      </w:r>
      <w:r>
        <w:rPr>
          <w:rFonts w:hint="eastAsia"/>
        </w:rPr>
        <w:t>)</w:t>
      </w:r>
      <w:r>
        <w:rPr>
          <w:rFonts w:hint="eastAsia"/>
        </w:rPr>
        <w:t>を示す。</w:t>
      </w:r>
      <w:r>
        <w:rPr>
          <w:rFonts w:hint="eastAsia"/>
        </w:rPr>
        <w:t xml:space="preserve">  </w:t>
      </w:r>
    </w:p>
    <w:p w:rsidR="000A2104" w:rsidRDefault="000A2104" w:rsidP="000A2104">
      <w:pPr>
        <w:rPr>
          <w:rFonts w:hint="eastAsia"/>
        </w:rPr>
      </w:pPr>
      <w:r>
        <w:rPr>
          <w:rFonts w:hint="eastAsia"/>
          <w:noProof/>
        </w:rPr>
        <w:drawing>
          <wp:inline distT="0" distB="0" distL="0" distR="0">
            <wp:extent cx="6184900" cy="4632325"/>
            <wp:effectExtent l="0" t="0" r="6350" b="0"/>
            <wp:docPr id="1" name="図 1" descr="D:\YA65927\Documents\R\workspace\統計数理研究所\リーディングDAT2017\practice\report\im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65927\Documents\R\workspace\統計数理研究所\リーディングDAT2017\practice\report\img\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0" cy="4632325"/>
                    </a:xfrm>
                    <a:prstGeom prst="rect">
                      <a:avLst/>
                    </a:prstGeom>
                    <a:noFill/>
                    <a:ln>
                      <a:noFill/>
                    </a:ln>
                  </pic:spPr>
                </pic:pic>
              </a:graphicData>
            </a:graphic>
          </wp:inline>
        </w:drawing>
      </w:r>
    </w:p>
    <w:p w:rsidR="000A2104" w:rsidRDefault="000A2104" w:rsidP="000A2104">
      <w:pPr>
        <w:jc w:val="center"/>
      </w:pPr>
      <w:r>
        <w:rPr>
          <w:rFonts w:hint="eastAsia"/>
        </w:rPr>
        <w:t>図</w:t>
      </w:r>
      <w:r>
        <w:rPr>
          <w:rFonts w:hint="eastAsia"/>
        </w:rPr>
        <w:t xml:space="preserve">1 </w:t>
      </w:r>
      <w:r>
        <w:rPr>
          <w:rFonts w:hint="eastAsia"/>
        </w:rPr>
        <w:t>来日数</w:t>
      </w:r>
    </w:p>
    <w:p w:rsidR="000A2104" w:rsidRDefault="000A2104" w:rsidP="000A2104">
      <w:pPr>
        <w:ind w:firstLineChars="100" w:firstLine="210"/>
        <w:rPr>
          <w:rFonts w:hint="eastAsia"/>
        </w:rPr>
      </w:pPr>
      <w:r>
        <w:rPr>
          <w:rFonts w:hint="eastAsia"/>
        </w:rPr>
        <w:t>図</w:t>
      </w:r>
      <w:r>
        <w:rPr>
          <w:rFonts w:hint="eastAsia"/>
        </w:rPr>
        <w:t>1</w:t>
      </w:r>
      <w:r>
        <w:rPr>
          <w:rFonts w:hint="eastAsia"/>
        </w:rPr>
        <w:t>より下記のことがわかる。</w:t>
      </w:r>
    </w:p>
    <w:p w:rsidR="000A2104" w:rsidRDefault="000A2104" w:rsidP="000A2104">
      <w:pPr>
        <w:ind w:firstLineChars="100" w:firstLine="210"/>
        <w:rPr>
          <w:rFonts w:hint="eastAsia"/>
        </w:rPr>
      </w:pPr>
    </w:p>
    <w:p w:rsidR="000A2104" w:rsidRDefault="000A2104" w:rsidP="000A2104">
      <w:pPr>
        <w:pStyle w:val="a5"/>
        <w:numPr>
          <w:ilvl w:val="0"/>
          <w:numId w:val="1"/>
        </w:numPr>
        <w:ind w:leftChars="0"/>
        <w:rPr>
          <w:rFonts w:hint="eastAsia"/>
        </w:rPr>
      </w:pPr>
      <w:r>
        <w:rPr>
          <w:rFonts w:hint="eastAsia"/>
        </w:rPr>
        <w:t>以下のイベントに対して，トレンドの大きな落ち込みが見られる。</w:t>
      </w:r>
    </w:p>
    <w:p w:rsidR="000A2104" w:rsidRDefault="000A2104" w:rsidP="000A2104">
      <w:pPr>
        <w:pStyle w:val="a5"/>
        <w:numPr>
          <w:ilvl w:val="1"/>
          <w:numId w:val="1"/>
        </w:numPr>
        <w:ind w:leftChars="0"/>
        <w:rPr>
          <w:rFonts w:hint="eastAsia"/>
        </w:rPr>
      </w:pPr>
      <w:r>
        <w:rPr>
          <w:rFonts w:hint="eastAsia"/>
        </w:rPr>
        <w:t>2008</w:t>
      </w:r>
      <w:r>
        <w:rPr>
          <w:rFonts w:hint="eastAsia"/>
        </w:rPr>
        <w:t>年：リーマンショック</w:t>
      </w:r>
      <w:r>
        <w:rPr>
          <w:rFonts w:hint="eastAsia"/>
        </w:rPr>
        <w:t xml:space="preserve">  </w:t>
      </w:r>
    </w:p>
    <w:p w:rsidR="000A2104" w:rsidRDefault="000A2104" w:rsidP="000A2104">
      <w:pPr>
        <w:pStyle w:val="a5"/>
        <w:numPr>
          <w:ilvl w:val="1"/>
          <w:numId w:val="1"/>
        </w:numPr>
        <w:ind w:leftChars="0"/>
        <w:rPr>
          <w:rFonts w:hint="eastAsia"/>
        </w:rPr>
      </w:pPr>
      <w:r>
        <w:rPr>
          <w:rFonts w:hint="eastAsia"/>
        </w:rPr>
        <w:t>2011</w:t>
      </w:r>
      <w:r>
        <w:rPr>
          <w:rFonts w:hint="eastAsia"/>
        </w:rPr>
        <w:t>年：東日本大震災</w:t>
      </w:r>
    </w:p>
    <w:p w:rsidR="000A2104" w:rsidRDefault="000A2104" w:rsidP="000A2104">
      <w:pPr>
        <w:pStyle w:val="a5"/>
        <w:numPr>
          <w:ilvl w:val="0"/>
          <w:numId w:val="1"/>
        </w:numPr>
        <w:ind w:leftChars="0"/>
        <w:rPr>
          <w:rFonts w:hint="eastAsia"/>
        </w:rPr>
      </w:pPr>
      <w:r>
        <w:rPr>
          <w:rFonts w:hint="eastAsia"/>
        </w:rPr>
        <w:t>12</w:t>
      </w:r>
      <w:r>
        <w:rPr>
          <w:rFonts w:hint="eastAsia"/>
        </w:rPr>
        <w:t>ヶ月を</w:t>
      </w:r>
      <w:r>
        <w:rPr>
          <w:rFonts w:hint="eastAsia"/>
        </w:rPr>
        <w:t>1</w:t>
      </w:r>
      <w:r>
        <w:rPr>
          <w:rFonts w:hint="eastAsia"/>
        </w:rPr>
        <w:t>周期とする周期性が見られる。変動幅は来日数の規模に応じて変化している。</w:t>
      </w:r>
    </w:p>
    <w:p w:rsidR="008A482B" w:rsidRDefault="008A482B" w:rsidP="008A482B"/>
    <w:p w:rsidR="000A2104" w:rsidRDefault="000A2104" w:rsidP="000A2104">
      <w:pPr>
        <w:pStyle w:val="1"/>
        <w:rPr>
          <w:rFonts w:hint="eastAsia"/>
        </w:rPr>
      </w:pPr>
      <w:r>
        <w:rPr>
          <w:rFonts w:hint="eastAsia"/>
        </w:rPr>
        <w:t>モデル作成</w:t>
      </w:r>
    </w:p>
    <w:p w:rsidR="000A2104" w:rsidRDefault="000A2104" w:rsidP="000A2104">
      <w:pPr>
        <w:ind w:firstLineChars="100" w:firstLine="210"/>
        <w:rPr>
          <w:rFonts w:hint="eastAsia"/>
        </w:rPr>
      </w:pPr>
      <w:r>
        <w:rPr>
          <w:rFonts w:hint="eastAsia"/>
        </w:rPr>
        <w:t>本レポートでは，予測対象国は米国とする（選定理由は特にない）。</w:t>
      </w:r>
      <w:r>
        <w:rPr>
          <w:rFonts w:hint="eastAsia"/>
        </w:rPr>
        <w:t xml:space="preserve">  </w:t>
      </w:r>
    </w:p>
    <w:p w:rsidR="000A2104" w:rsidRDefault="000A2104" w:rsidP="000A2104">
      <w:pPr>
        <w:rPr>
          <w:rFonts w:hint="eastAsia"/>
        </w:rPr>
      </w:pPr>
      <w:r>
        <w:rPr>
          <w:rFonts w:hint="eastAsia"/>
        </w:rPr>
        <w:t>まずは幾つかのモデルを作成し，その中で</w:t>
      </w:r>
      <w:r>
        <w:rPr>
          <w:rFonts w:hint="eastAsia"/>
        </w:rPr>
        <w:t>AIC</w:t>
      </w:r>
      <w:r>
        <w:rPr>
          <w:rFonts w:hint="eastAsia"/>
        </w:rPr>
        <w:t>最小モデルの結果をプロットしてみる。</w:t>
      </w:r>
      <w:r>
        <w:rPr>
          <w:rFonts w:hint="eastAsia"/>
        </w:rPr>
        <w:t xml:space="preserve">  </w:t>
      </w:r>
    </w:p>
    <w:p w:rsidR="000A2104" w:rsidRDefault="000A2104" w:rsidP="000A2104"/>
    <w:p w:rsidR="000A2104" w:rsidRDefault="000A2104" w:rsidP="000A2104">
      <w:pPr>
        <w:rPr>
          <w:rFonts w:hint="eastAsia"/>
        </w:rPr>
      </w:pPr>
      <w:r>
        <w:rPr>
          <w:rFonts w:hint="eastAsia"/>
        </w:rPr>
        <w:t>モデルの作成方針を下記に示す。</w:t>
      </w:r>
    </w:p>
    <w:p w:rsidR="000A2104" w:rsidRDefault="000A2104" w:rsidP="000A2104">
      <w:pPr>
        <w:rPr>
          <w:rFonts w:hint="eastAsia"/>
        </w:rPr>
      </w:pPr>
    </w:p>
    <w:p w:rsidR="000A2104" w:rsidRDefault="000A2104" w:rsidP="000A2104">
      <w:pPr>
        <w:pStyle w:val="a5"/>
        <w:numPr>
          <w:ilvl w:val="0"/>
          <w:numId w:val="1"/>
        </w:numPr>
        <w:ind w:leftChars="0"/>
        <w:rPr>
          <w:rFonts w:hint="eastAsia"/>
        </w:rPr>
      </w:pPr>
      <w:r>
        <w:rPr>
          <w:rFonts w:hint="eastAsia"/>
        </w:rPr>
        <w:t>周期性が見られるため、季節変動成分をモデルに加える</w:t>
      </w:r>
      <w:r w:rsidR="00071F61">
        <w:rPr>
          <w:rFonts w:hint="eastAsia"/>
        </w:rPr>
        <w:t>。</w:t>
      </w:r>
    </w:p>
    <w:p w:rsidR="000A2104" w:rsidRDefault="000A2104" w:rsidP="000A2104">
      <w:pPr>
        <w:pStyle w:val="a5"/>
        <w:numPr>
          <w:ilvl w:val="0"/>
          <w:numId w:val="1"/>
        </w:numPr>
        <w:ind w:leftChars="0"/>
        <w:rPr>
          <w:rFonts w:hint="eastAsia"/>
        </w:rPr>
      </w:pPr>
      <w:r>
        <w:rPr>
          <w:rFonts w:hint="eastAsia"/>
        </w:rPr>
        <w:t>2012</w:t>
      </w:r>
      <w:r>
        <w:rPr>
          <w:rFonts w:hint="eastAsia"/>
        </w:rPr>
        <w:t>年以降、トレンドは上昇傾向にあるため、</w:t>
      </w:r>
      <w:r w:rsidR="008A482B">
        <w:rPr>
          <w:rFonts w:hint="eastAsia"/>
        </w:rPr>
        <w:t>ローカルレベル＋平滑化</w:t>
      </w:r>
      <w:r>
        <w:rPr>
          <w:rFonts w:hint="eastAsia"/>
        </w:rPr>
        <w:t>トレンドモデルを採用する</w:t>
      </w:r>
      <w:r w:rsidR="00071F61">
        <w:rPr>
          <w:rFonts w:hint="eastAsia"/>
        </w:rPr>
        <w:t>。</w:t>
      </w:r>
    </w:p>
    <w:p w:rsidR="000A2104" w:rsidRDefault="000A2104" w:rsidP="000A2104">
      <w:pPr>
        <w:pStyle w:val="a5"/>
        <w:numPr>
          <w:ilvl w:val="0"/>
          <w:numId w:val="1"/>
        </w:numPr>
        <w:ind w:leftChars="0"/>
        <w:rPr>
          <w:rFonts w:hint="eastAsia"/>
        </w:rPr>
      </w:pPr>
      <w:r>
        <w:rPr>
          <w:rFonts w:hint="eastAsia"/>
        </w:rPr>
        <w:t>ここでは</w:t>
      </w:r>
      <w:r w:rsidR="00071F61">
        <w:rPr>
          <w:rFonts w:hint="eastAsia"/>
        </w:rPr>
        <w:t>まず，</w:t>
      </w:r>
      <w:r>
        <w:rPr>
          <w:rFonts w:hint="eastAsia"/>
        </w:rPr>
        <w:t>説明変数はカレンダーのみ考慮する</w:t>
      </w:r>
      <w:r w:rsidR="00071F61">
        <w:rPr>
          <w:rFonts w:hint="eastAsia"/>
        </w:rPr>
        <w:t>。</w:t>
      </w:r>
    </w:p>
    <w:p w:rsidR="000A2104" w:rsidRDefault="000A2104" w:rsidP="000A2104">
      <w:pPr>
        <w:pStyle w:val="a5"/>
        <w:numPr>
          <w:ilvl w:val="0"/>
          <w:numId w:val="1"/>
        </w:numPr>
        <w:ind w:leftChars="0"/>
        <w:rPr>
          <w:rFonts w:hint="eastAsia"/>
        </w:rPr>
      </w:pPr>
      <w:r>
        <w:rPr>
          <w:rFonts w:hint="eastAsia"/>
        </w:rPr>
        <w:t>観測値はカウント値で上限がないため、観測値がポアソン分布から生成されるモデルが考えられる。</w:t>
      </w:r>
      <w:r>
        <w:rPr>
          <w:rFonts w:hint="eastAsia"/>
        </w:rPr>
        <w:t xml:space="preserve">  </w:t>
      </w:r>
    </w:p>
    <w:p w:rsidR="000A2104" w:rsidRDefault="000A2104" w:rsidP="000A2104">
      <w:pPr>
        <w:pStyle w:val="a5"/>
        <w:ind w:leftChars="0" w:left="420"/>
        <w:rPr>
          <w:rFonts w:hint="eastAsia"/>
        </w:rPr>
      </w:pPr>
      <w:r>
        <w:rPr>
          <w:rFonts w:hint="eastAsia"/>
        </w:rPr>
        <w:t>しかしトレンドグラフより平均≠分散であることが伺えるため、観測値の対数が正規分布に従うモデルを採用する</w:t>
      </w:r>
      <w:r w:rsidR="00071F61">
        <w:rPr>
          <w:rFonts w:hint="eastAsia"/>
        </w:rPr>
        <w:t>。</w:t>
      </w:r>
    </w:p>
    <w:p w:rsidR="000A2104" w:rsidRDefault="000A2104" w:rsidP="000A2104"/>
    <w:p w:rsidR="000A2104" w:rsidRDefault="000A2104" w:rsidP="000A2104">
      <w:pPr>
        <w:ind w:firstLineChars="100" w:firstLine="210"/>
        <w:rPr>
          <w:rFonts w:hint="eastAsia"/>
        </w:rPr>
      </w:pPr>
      <w:r>
        <w:rPr>
          <w:rFonts w:hint="eastAsia"/>
        </w:rPr>
        <w:t>図</w:t>
      </w:r>
      <w:r>
        <w:rPr>
          <w:rFonts w:hint="eastAsia"/>
        </w:rPr>
        <w:t>1</w:t>
      </w:r>
      <w:r>
        <w:rPr>
          <w:rFonts w:hint="eastAsia"/>
        </w:rPr>
        <w:t>の対数をとったトレンドを図</w:t>
      </w:r>
      <w:r>
        <w:rPr>
          <w:rFonts w:hint="eastAsia"/>
        </w:rPr>
        <w:t>2</w:t>
      </w:r>
      <w:r>
        <w:rPr>
          <w:rFonts w:hint="eastAsia"/>
        </w:rPr>
        <w:t>に，米国のみの対数トレンドを図</w:t>
      </w:r>
      <w:r>
        <w:rPr>
          <w:rFonts w:hint="eastAsia"/>
        </w:rPr>
        <w:t>3</w:t>
      </w:r>
      <w:r>
        <w:rPr>
          <w:rFonts w:hint="eastAsia"/>
        </w:rPr>
        <w:t>にそれぞれ示す。</w:t>
      </w:r>
    </w:p>
    <w:p w:rsidR="000A2104" w:rsidRDefault="00DE7285" w:rsidP="000A2104">
      <w:pPr>
        <w:jc w:val="center"/>
        <w:rPr>
          <w:rFonts w:hint="eastAsia"/>
        </w:rPr>
      </w:pPr>
      <w:r>
        <w:rPr>
          <w:rFonts w:hint="eastAsia"/>
          <w:noProof/>
        </w:rPr>
        <w:drawing>
          <wp:inline distT="0" distB="0" distL="0" distR="0" wp14:anchorId="3C0BA9CB" wp14:editId="267D9CF3">
            <wp:extent cx="6181725" cy="4638675"/>
            <wp:effectExtent l="0" t="0" r="9525" b="9525"/>
            <wp:docPr id="31" name="図 31" descr="D:\YA65927\Documents\R\workspace\統計数理研究所\リーディングDAT2017\practice\report\img\all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YA65927\Documents\R\workspace\統計数理研究所\リーディングDAT2017\practice\report\img\all_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4638675"/>
                    </a:xfrm>
                    <a:prstGeom prst="rect">
                      <a:avLst/>
                    </a:prstGeom>
                    <a:noFill/>
                    <a:ln>
                      <a:noFill/>
                    </a:ln>
                  </pic:spPr>
                </pic:pic>
              </a:graphicData>
            </a:graphic>
          </wp:inline>
        </w:drawing>
      </w:r>
    </w:p>
    <w:p w:rsidR="000A2104" w:rsidRDefault="000A2104" w:rsidP="000A2104">
      <w:pPr>
        <w:jc w:val="center"/>
        <w:rPr>
          <w:rFonts w:hint="eastAsia"/>
        </w:rPr>
      </w:pPr>
      <w:r>
        <w:rPr>
          <w:rFonts w:hint="eastAsia"/>
        </w:rPr>
        <w:t>図</w:t>
      </w:r>
      <w:r>
        <w:rPr>
          <w:rFonts w:hint="eastAsia"/>
        </w:rPr>
        <w:t xml:space="preserve">2 </w:t>
      </w:r>
      <w:r>
        <w:rPr>
          <w:rFonts w:hint="eastAsia"/>
        </w:rPr>
        <w:t>来日数</w:t>
      </w:r>
      <w:r>
        <w:rPr>
          <w:rFonts w:hint="eastAsia"/>
        </w:rPr>
        <w:t>(</w:t>
      </w:r>
      <w:r>
        <w:rPr>
          <w:rFonts w:hint="eastAsia"/>
        </w:rPr>
        <w:t>対数</w:t>
      </w:r>
      <w:r>
        <w:rPr>
          <w:rFonts w:hint="eastAsia"/>
        </w:rPr>
        <w:t>)</w:t>
      </w:r>
    </w:p>
    <w:p w:rsidR="000A2104" w:rsidRDefault="00DE7285" w:rsidP="000A2104">
      <w:pPr>
        <w:jc w:val="center"/>
      </w:pPr>
      <w:r>
        <w:rPr>
          <w:noProof/>
        </w:rPr>
        <w:lastRenderedPageBreak/>
        <w:drawing>
          <wp:inline distT="0" distB="0" distL="0" distR="0" wp14:anchorId="3BFAE5B4" wp14:editId="234AF28C">
            <wp:extent cx="6181725" cy="3867150"/>
            <wp:effectExtent l="0" t="0" r="9525" b="0"/>
            <wp:docPr id="32" name="図 32" descr="D:\YA65927\Documents\R\workspace\統計数理研究所\リーディングDAT2017\practice\report\img\usa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YA65927\Documents\R\workspace\統計数理研究所\リーディングDAT2017\practice\report\img\usa_lo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noFill/>
                    <a:ln>
                      <a:noFill/>
                    </a:ln>
                  </pic:spPr>
                </pic:pic>
              </a:graphicData>
            </a:graphic>
          </wp:inline>
        </w:drawing>
      </w:r>
    </w:p>
    <w:p w:rsidR="000A2104" w:rsidRDefault="000A2104" w:rsidP="000A2104">
      <w:pPr>
        <w:jc w:val="center"/>
        <w:rPr>
          <w:rFonts w:hint="eastAsia"/>
        </w:rPr>
      </w:pPr>
      <w:r>
        <w:rPr>
          <w:rFonts w:hint="eastAsia"/>
        </w:rPr>
        <w:t>図</w:t>
      </w:r>
      <w:r>
        <w:rPr>
          <w:rFonts w:hint="eastAsia"/>
        </w:rPr>
        <w:t xml:space="preserve">3 </w:t>
      </w:r>
      <w:r>
        <w:rPr>
          <w:rFonts w:hint="eastAsia"/>
        </w:rPr>
        <w:t>米国人の来日数</w:t>
      </w:r>
      <w:r>
        <w:rPr>
          <w:rFonts w:hint="eastAsia"/>
        </w:rPr>
        <w:t>(</w:t>
      </w:r>
      <w:r>
        <w:rPr>
          <w:rFonts w:hint="eastAsia"/>
        </w:rPr>
        <w:t>対数</w:t>
      </w:r>
      <w:r>
        <w:rPr>
          <w:rFonts w:hint="eastAsia"/>
        </w:rPr>
        <w:t>)</w:t>
      </w:r>
    </w:p>
    <w:p w:rsidR="000A2104" w:rsidRDefault="000A2104" w:rsidP="000A2104">
      <w:pPr>
        <w:jc w:val="center"/>
      </w:pPr>
    </w:p>
    <w:p w:rsidR="000A2104" w:rsidRDefault="000A2104" w:rsidP="000A2104">
      <w:pPr>
        <w:ind w:firstLineChars="100" w:firstLine="210"/>
        <w:rPr>
          <w:rFonts w:hint="eastAsia"/>
        </w:rPr>
      </w:pPr>
      <w:r>
        <w:rPr>
          <w:rFonts w:hint="eastAsia"/>
        </w:rPr>
        <w:t>米国のトレンドを見ると，震災の影響こそ他国と同様にみられるものの，リーマンショックの</w:t>
      </w:r>
      <w:r>
        <w:rPr>
          <w:rFonts w:hint="eastAsia"/>
        </w:rPr>
        <w:t xml:space="preserve">  </w:t>
      </w:r>
    </w:p>
    <w:p w:rsidR="000A2104" w:rsidRDefault="000A2104" w:rsidP="000A2104">
      <w:pPr>
        <w:rPr>
          <w:rFonts w:hint="eastAsia"/>
        </w:rPr>
      </w:pPr>
      <w:r>
        <w:rPr>
          <w:rFonts w:hint="eastAsia"/>
        </w:rPr>
        <w:t>影響は比較的小さいように見える。</w:t>
      </w:r>
    </w:p>
    <w:p w:rsidR="000A2104" w:rsidRDefault="000A2104" w:rsidP="000A2104"/>
    <w:p w:rsidR="00DE7285" w:rsidRDefault="000A2104" w:rsidP="000A2104">
      <w:pPr>
        <w:ind w:firstLineChars="100" w:firstLine="210"/>
        <w:rPr>
          <w:rFonts w:hint="eastAsia"/>
        </w:rPr>
      </w:pPr>
      <w:r>
        <w:rPr>
          <w:rFonts w:hint="eastAsia"/>
        </w:rPr>
        <w:t>上述した方針に基づき，下記</w:t>
      </w:r>
      <w:r>
        <w:rPr>
          <w:rFonts w:hint="eastAsia"/>
        </w:rPr>
        <w:t>6</w:t>
      </w:r>
      <w:r>
        <w:rPr>
          <w:rFonts w:hint="eastAsia"/>
        </w:rPr>
        <w:t>つのモデルを比較する。</w:t>
      </w:r>
    </w:p>
    <w:p w:rsidR="000A2104" w:rsidRDefault="000A2104" w:rsidP="000A2104">
      <w:pPr>
        <w:rPr>
          <w:rFonts w:hint="eastAsia"/>
        </w:rPr>
      </w:pPr>
    </w:p>
    <w:p w:rsidR="000A2104" w:rsidRDefault="00071F61" w:rsidP="00071F61">
      <w:pPr>
        <w:pStyle w:val="a5"/>
        <w:numPr>
          <w:ilvl w:val="0"/>
          <w:numId w:val="5"/>
        </w:numPr>
        <w:ind w:leftChars="0"/>
        <w:rPr>
          <w:rFonts w:hint="eastAsia"/>
        </w:rPr>
      </w:pPr>
      <w:r>
        <w:rPr>
          <w:rFonts w:hint="eastAsia"/>
        </w:rPr>
        <w:t>モデル</w:t>
      </w:r>
      <w:r>
        <w:rPr>
          <w:rFonts w:hint="eastAsia"/>
        </w:rPr>
        <w:t>1</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水準変動なし</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季節変動なし</w:t>
      </w:r>
      <w:r w:rsidR="000A2104" w:rsidRPr="000A2104">
        <w:rPr>
          <w:rFonts w:hint="eastAsia"/>
        </w:rPr>
        <w:t>)</w:t>
      </w:r>
    </w:p>
    <w:p w:rsidR="000A2104" w:rsidRDefault="00071F61" w:rsidP="00071F61">
      <w:pPr>
        <w:pStyle w:val="a5"/>
        <w:numPr>
          <w:ilvl w:val="0"/>
          <w:numId w:val="5"/>
        </w:numPr>
        <w:ind w:leftChars="0"/>
        <w:rPr>
          <w:rFonts w:hint="eastAsia"/>
        </w:rPr>
      </w:pPr>
      <w:r>
        <w:rPr>
          <w:rFonts w:hint="eastAsia"/>
        </w:rPr>
        <w:t>モデル</w:t>
      </w:r>
      <w:r>
        <w:rPr>
          <w:rFonts w:hint="eastAsia"/>
        </w:rPr>
        <w:t>2</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水準変動あり</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季節変動なし</w:t>
      </w:r>
      <w:r w:rsidR="000A2104" w:rsidRPr="000A2104">
        <w:rPr>
          <w:rFonts w:hint="eastAsia"/>
        </w:rPr>
        <w:t>)</w:t>
      </w:r>
    </w:p>
    <w:p w:rsidR="000A2104" w:rsidRDefault="00071F61" w:rsidP="00071F61">
      <w:pPr>
        <w:pStyle w:val="a5"/>
        <w:numPr>
          <w:ilvl w:val="0"/>
          <w:numId w:val="5"/>
        </w:numPr>
        <w:ind w:leftChars="0"/>
        <w:rPr>
          <w:rFonts w:hint="eastAsia"/>
        </w:rPr>
      </w:pPr>
      <w:r>
        <w:rPr>
          <w:rFonts w:hint="eastAsia"/>
        </w:rPr>
        <w:t>モデル</w:t>
      </w:r>
      <w:r>
        <w:rPr>
          <w:rFonts w:hint="eastAsia"/>
        </w:rPr>
        <w:t>3</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水準変動なし</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季節変動あり</w:t>
      </w:r>
      <w:r w:rsidR="000A2104" w:rsidRPr="000A2104">
        <w:rPr>
          <w:rFonts w:hint="eastAsia"/>
        </w:rPr>
        <w:t>)</w:t>
      </w:r>
    </w:p>
    <w:p w:rsidR="000A2104" w:rsidRDefault="00071F61" w:rsidP="00071F61">
      <w:pPr>
        <w:pStyle w:val="a5"/>
        <w:numPr>
          <w:ilvl w:val="0"/>
          <w:numId w:val="5"/>
        </w:numPr>
        <w:ind w:leftChars="0"/>
        <w:rPr>
          <w:rFonts w:hint="eastAsia"/>
        </w:rPr>
      </w:pPr>
      <w:r>
        <w:rPr>
          <w:rFonts w:hint="eastAsia"/>
        </w:rPr>
        <w:t>モデル</w:t>
      </w:r>
      <w:r>
        <w:rPr>
          <w:rFonts w:hint="eastAsia"/>
        </w:rPr>
        <w:t>4</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水準変動あり</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季節変動あり</w:t>
      </w:r>
      <w:r w:rsidR="000A2104" w:rsidRPr="000A2104">
        <w:rPr>
          <w:rFonts w:hint="eastAsia"/>
        </w:rPr>
        <w:t>)</w:t>
      </w:r>
    </w:p>
    <w:p w:rsidR="000A2104" w:rsidRDefault="00071F61" w:rsidP="00071F61">
      <w:pPr>
        <w:pStyle w:val="a5"/>
        <w:numPr>
          <w:ilvl w:val="0"/>
          <w:numId w:val="5"/>
        </w:numPr>
        <w:ind w:leftChars="0"/>
        <w:rPr>
          <w:rFonts w:hint="eastAsia"/>
        </w:rPr>
      </w:pPr>
      <w:r>
        <w:rPr>
          <w:rFonts w:hint="eastAsia"/>
        </w:rPr>
        <w:t>モデル</w:t>
      </w:r>
      <w:r>
        <w:rPr>
          <w:rFonts w:hint="eastAsia"/>
        </w:rPr>
        <w:t>5</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水準変動なし</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季節変動なし</w:t>
      </w:r>
      <w:r w:rsidR="000A2104" w:rsidRPr="000A2104">
        <w:rPr>
          <w:rFonts w:hint="eastAsia"/>
        </w:rPr>
        <w:t>)</w:t>
      </w:r>
      <w:r w:rsidR="000A2104" w:rsidRPr="000A2104">
        <w:rPr>
          <w:rFonts w:hint="eastAsia"/>
        </w:rPr>
        <w:t>＋カレンダー成分</w:t>
      </w:r>
    </w:p>
    <w:p w:rsidR="000A2104" w:rsidRDefault="00071F61" w:rsidP="00071F61">
      <w:pPr>
        <w:pStyle w:val="a5"/>
        <w:numPr>
          <w:ilvl w:val="0"/>
          <w:numId w:val="5"/>
        </w:numPr>
        <w:ind w:leftChars="0"/>
        <w:rPr>
          <w:rFonts w:hint="eastAsia"/>
        </w:rPr>
      </w:pPr>
      <w:r>
        <w:rPr>
          <w:rFonts w:hint="eastAsia"/>
        </w:rPr>
        <w:t>モデル</w:t>
      </w:r>
      <w:r>
        <w:rPr>
          <w:rFonts w:hint="eastAsia"/>
        </w:rPr>
        <w:t>6</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水準変動あり</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季節変動なし</w:t>
      </w:r>
      <w:r w:rsidR="000A2104" w:rsidRPr="000A2104">
        <w:rPr>
          <w:rFonts w:hint="eastAsia"/>
        </w:rPr>
        <w:t>)</w:t>
      </w:r>
      <w:r w:rsidR="000A2104" w:rsidRPr="000A2104">
        <w:rPr>
          <w:rFonts w:hint="eastAsia"/>
        </w:rPr>
        <w:t>＋カレンダー成分</w:t>
      </w:r>
    </w:p>
    <w:p w:rsidR="000A2104" w:rsidRPr="008A482B" w:rsidRDefault="000A2104" w:rsidP="000A2104">
      <w:pPr>
        <w:rPr>
          <w:rFonts w:hint="eastAsia"/>
        </w:rPr>
      </w:pPr>
    </w:p>
    <w:p w:rsidR="000A2104" w:rsidRDefault="00EA1849" w:rsidP="00EA1849">
      <w:pPr>
        <w:ind w:firstLineChars="100" w:firstLine="210"/>
        <w:rPr>
          <w:rFonts w:hint="eastAsia"/>
        </w:rPr>
      </w:pPr>
      <w:r>
        <w:rPr>
          <w:rFonts w:hint="eastAsia"/>
        </w:rPr>
        <w:t>算出された</w:t>
      </w:r>
      <w:r>
        <w:rPr>
          <w:rFonts w:hint="eastAsia"/>
        </w:rPr>
        <w:t>AIC</w:t>
      </w:r>
      <w:r>
        <w:rPr>
          <w:rFonts w:hint="eastAsia"/>
        </w:rPr>
        <w:t>及び対数尤度を下記図</w:t>
      </w:r>
      <w:r>
        <w:rPr>
          <w:rFonts w:hint="eastAsia"/>
        </w:rPr>
        <w:t>4</w:t>
      </w:r>
      <w:r>
        <w:rPr>
          <w:rFonts w:hint="eastAsia"/>
        </w:rPr>
        <w:t>に示す。</w:t>
      </w:r>
    </w:p>
    <w:p w:rsidR="00EA1849" w:rsidRDefault="00EA1849" w:rsidP="00EA1849">
      <w:pPr>
        <w:ind w:firstLineChars="100" w:firstLine="210"/>
        <w:rPr>
          <w:rFonts w:hint="eastAsia"/>
        </w:rPr>
      </w:pPr>
      <w:r>
        <w:rPr>
          <w:rFonts w:hint="eastAsia"/>
          <w:noProof/>
        </w:rPr>
        <w:drawing>
          <wp:inline distT="0" distB="0" distL="0" distR="0" wp14:anchorId="0D47BBA1" wp14:editId="13F5D001">
            <wp:extent cx="2820838" cy="1057815"/>
            <wp:effectExtent l="0" t="0" r="0" b="9525"/>
            <wp:docPr id="4" name="図 4" descr="D:\YA65927\Documents\R\workspace\統計数理研究所\リーディングDAT2017\practice\report\img\AIC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A65927\Documents\R\workspace\統計数理研究所\リーディングDAT2017\practice\report\img\AIC_outl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3462" cy="1062549"/>
                    </a:xfrm>
                    <a:prstGeom prst="rect">
                      <a:avLst/>
                    </a:prstGeom>
                    <a:noFill/>
                    <a:ln>
                      <a:noFill/>
                    </a:ln>
                  </pic:spPr>
                </pic:pic>
              </a:graphicData>
            </a:graphic>
          </wp:inline>
        </w:drawing>
      </w:r>
      <w:r>
        <w:rPr>
          <w:rFonts w:hint="eastAsia"/>
          <w:noProof/>
        </w:rPr>
        <w:drawing>
          <wp:inline distT="0" distB="0" distL="0" distR="0" wp14:anchorId="583978E6" wp14:editId="2FDFF4C9">
            <wp:extent cx="2881223" cy="1080458"/>
            <wp:effectExtent l="0" t="0" r="0" b="5715"/>
            <wp:docPr id="6" name="図 6" descr="D:\YA65927\Documents\R\workspace\統計数理研究所\リーディングDAT2017\practice\report\img\loglikelihood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A65927\Documents\R\workspace\統計数理研究所\リーディングDAT2017\practice\report\img\loglikelihood_outli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614" cy="1082105"/>
                    </a:xfrm>
                    <a:prstGeom prst="rect">
                      <a:avLst/>
                    </a:prstGeom>
                    <a:noFill/>
                    <a:ln>
                      <a:noFill/>
                    </a:ln>
                  </pic:spPr>
                </pic:pic>
              </a:graphicData>
            </a:graphic>
          </wp:inline>
        </w:drawing>
      </w:r>
    </w:p>
    <w:p w:rsidR="00EA1849" w:rsidRDefault="00EA1849" w:rsidP="00EA1849">
      <w:pPr>
        <w:ind w:firstLineChars="100" w:firstLine="210"/>
        <w:jc w:val="center"/>
        <w:rPr>
          <w:rFonts w:hint="eastAsia"/>
        </w:rPr>
      </w:pPr>
      <w:r>
        <w:rPr>
          <w:rFonts w:hint="eastAsia"/>
        </w:rPr>
        <w:t>図</w:t>
      </w:r>
      <w:r>
        <w:rPr>
          <w:rFonts w:hint="eastAsia"/>
        </w:rPr>
        <w:t>4 AIC(</w:t>
      </w:r>
      <w:r>
        <w:rPr>
          <w:rFonts w:hint="eastAsia"/>
        </w:rPr>
        <w:t>左</w:t>
      </w:r>
      <w:r>
        <w:rPr>
          <w:rFonts w:hint="eastAsia"/>
        </w:rPr>
        <w:t>)</w:t>
      </w:r>
      <w:r>
        <w:rPr>
          <w:rFonts w:hint="eastAsia"/>
        </w:rPr>
        <w:t>，対数尤度</w:t>
      </w:r>
      <w:r>
        <w:rPr>
          <w:rFonts w:hint="eastAsia"/>
        </w:rPr>
        <w:t>(</w:t>
      </w:r>
      <w:r>
        <w:rPr>
          <w:rFonts w:hint="eastAsia"/>
        </w:rPr>
        <w:t>右</w:t>
      </w:r>
      <w:r>
        <w:rPr>
          <w:rFonts w:hint="eastAsia"/>
        </w:rPr>
        <w:t>)</w:t>
      </w:r>
    </w:p>
    <w:p w:rsidR="00EA1849" w:rsidRDefault="00EA1849" w:rsidP="00071F61">
      <w:pPr>
        <w:ind w:firstLineChars="100" w:firstLine="210"/>
        <w:rPr>
          <w:rFonts w:hint="eastAsia"/>
        </w:rPr>
      </w:pPr>
      <w:r>
        <w:rPr>
          <w:rFonts w:hint="eastAsia"/>
        </w:rPr>
        <w:t xml:space="preserve">　図</w:t>
      </w:r>
      <w:r>
        <w:rPr>
          <w:rFonts w:hint="eastAsia"/>
        </w:rPr>
        <w:t>4</w:t>
      </w:r>
      <w:r>
        <w:rPr>
          <w:rFonts w:hint="eastAsia"/>
        </w:rPr>
        <w:t>より，</w:t>
      </w:r>
      <w:r w:rsidR="00071F61">
        <w:rPr>
          <w:rFonts w:hint="eastAsia"/>
        </w:rPr>
        <w:t>モデル</w:t>
      </w:r>
      <w:r w:rsidR="00071F61">
        <w:rPr>
          <w:rFonts w:hint="eastAsia"/>
        </w:rPr>
        <w:t>2</w:t>
      </w:r>
      <w:r w:rsidR="00071F61">
        <w:rPr>
          <w:rFonts w:hint="eastAsia"/>
        </w:rPr>
        <w:t>，</w:t>
      </w:r>
      <w:r w:rsidR="00071F61">
        <w:rPr>
          <w:rFonts w:hint="eastAsia"/>
        </w:rPr>
        <w:t>4</w:t>
      </w:r>
      <w:r w:rsidR="00071F61">
        <w:rPr>
          <w:rFonts w:hint="eastAsia"/>
        </w:rPr>
        <w:t>が良いことがわかる。カレンダー効果を考慮したモデル</w:t>
      </w:r>
      <w:r w:rsidR="00071F61">
        <w:rPr>
          <w:rFonts w:hint="eastAsia"/>
        </w:rPr>
        <w:t>5</w:t>
      </w:r>
      <w:r w:rsidR="00071F61">
        <w:rPr>
          <w:rFonts w:hint="eastAsia"/>
        </w:rPr>
        <w:t>，</w:t>
      </w:r>
      <w:r w:rsidR="00071F61">
        <w:rPr>
          <w:rFonts w:hint="eastAsia"/>
        </w:rPr>
        <w:t>6</w:t>
      </w:r>
      <w:r w:rsidR="00071F61">
        <w:rPr>
          <w:rFonts w:hint="eastAsia"/>
        </w:rPr>
        <w:t>は</w:t>
      </w:r>
      <w:r w:rsidR="00071F61">
        <w:rPr>
          <w:rFonts w:hint="eastAsia"/>
        </w:rPr>
        <w:t>AIC</w:t>
      </w:r>
      <w:r w:rsidR="00071F61">
        <w:rPr>
          <w:rFonts w:hint="eastAsia"/>
        </w:rPr>
        <w:t>が悪化しており，カレンダーの影響は薄いと考えられる。</w:t>
      </w:r>
    </w:p>
    <w:p w:rsidR="00071F61" w:rsidRDefault="00071F61" w:rsidP="00EA1849">
      <w:pPr>
        <w:ind w:firstLineChars="100" w:firstLine="210"/>
        <w:rPr>
          <w:rFonts w:hint="eastAsia"/>
        </w:rPr>
      </w:pPr>
    </w:p>
    <w:p w:rsidR="00071F61" w:rsidRDefault="00071F61" w:rsidP="00EA1849">
      <w:pPr>
        <w:ind w:firstLineChars="100" w:firstLine="210"/>
        <w:rPr>
          <w:rFonts w:hint="eastAsia"/>
        </w:rPr>
      </w:pPr>
      <w:r>
        <w:rPr>
          <w:rFonts w:hint="eastAsia"/>
        </w:rPr>
        <w:t>最も</w:t>
      </w:r>
      <w:r>
        <w:rPr>
          <w:rFonts w:hint="eastAsia"/>
        </w:rPr>
        <w:t>AIC</w:t>
      </w:r>
      <w:r>
        <w:rPr>
          <w:rFonts w:hint="eastAsia"/>
        </w:rPr>
        <w:t>の小さなモデル</w:t>
      </w:r>
      <w:r>
        <w:rPr>
          <w:rFonts w:hint="eastAsia"/>
        </w:rPr>
        <w:t>2</w:t>
      </w:r>
      <w:r>
        <w:rPr>
          <w:rFonts w:hint="eastAsia"/>
        </w:rPr>
        <w:t>の結果を以下に示す。</w:t>
      </w:r>
    </w:p>
    <w:p w:rsidR="00AF666A" w:rsidRDefault="00DE7285" w:rsidP="00C97C26">
      <w:pPr>
        <w:ind w:firstLineChars="100" w:firstLine="210"/>
        <w:jc w:val="center"/>
        <w:rPr>
          <w:rFonts w:hint="eastAsia"/>
        </w:rPr>
      </w:pPr>
      <w:r>
        <w:rPr>
          <w:rFonts w:hint="eastAsia"/>
          <w:noProof/>
        </w:rPr>
        <w:lastRenderedPageBreak/>
        <w:drawing>
          <wp:inline distT="0" distB="0" distL="0" distR="0" wp14:anchorId="3DBE85B5" wp14:editId="511C3D8E">
            <wp:extent cx="6181725" cy="3086100"/>
            <wp:effectExtent l="0" t="0" r="9525" b="0"/>
            <wp:docPr id="33" name="図 33" descr="D:\YA65927\Documents\R\workspace\統計数理研究所\リーディングDAT2017\practice\report\img\prediction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YA65927\Documents\R\workspace\統計数理研究所\リーディングDAT2017\practice\report\img\prediction_outli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3086100"/>
                    </a:xfrm>
                    <a:prstGeom prst="rect">
                      <a:avLst/>
                    </a:prstGeom>
                    <a:noFill/>
                    <a:ln>
                      <a:noFill/>
                    </a:ln>
                  </pic:spPr>
                </pic:pic>
              </a:graphicData>
            </a:graphic>
          </wp:inline>
        </w:drawing>
      </w:r>
    </w:p>
    <w:p w:rsidR="00AF666A" w:rsidRDefault="00AF666A" w:rsidP="00AF666A">
      <w:pPr>
        <w:ind w:firstLineChars="100" w:firstLine="210"/>
        <w:jc w:val="center"/>
        <w:rPr>
          <w:rFonts w:hint="eastAsia"/>
        </w:rPr>
      </w:pPr>
      <w:r>
        <w:rPr>
          <w:rFonts w:hint="eastAsia"/>
        </w:rPr>
        <w:t>図</w:t>
      </w:r>
      <w:r>
        <w:rPr>
          <w:rFonts w:hint="eastAsia"/>
        </w:rPr>
        <w:t xml:space="preserve">5 </w:t>
      </w:r>
      <w:r>
        <w:rPr>
          <w:rFonts w:hint="eastAsia"/>
        </w:rPr>
        <w:t>予測結果</w:t>
      </w:r>
      <w:r>
        <w:rPr>
          <w:rFonts w:hint="eastAsia"/>
        </w:rPr>
        <w:t>(</w:t>
      </w:r>
      <w:r>
        <w:rPr>
          <w:rFonts w:hint="eastAsia"/>
        </w:rPr>
        <w:t>網掛けは予測値</w:t>
      </w:r>
      <w:r>
        <w:rPr>
          <w:rFonts w:hint="eastAsia"/>
        </w:rPr>
        <w:t>95</w:t>
      </w:r>
      <w:r>
        <w:rPr>
          <w:rFonts w:hint="eastAsia"/>
        </w:rPr>
        <w:t>％信頼区間</w:t>
      </w:r>
      <w:r>
        <w:rPr>
          <w:rFonts w:hint="eastAsia"/>
        </w:rPr>
        <w:t>)</w:t>
      </w:r>
    </w:p>
    <w:p w:rsidR="00AF666A" w:rsidRDefault="00C97C26" w:rsidP="00AF666A">
      <w:pPr>
        <w:ind w:firstLineChars="100" w:firstLine="210"/>
        <w:jc w:val="center"/>
        <w:rPr>
          <w:rFonts w:hint="eastAsia"/>
        </w:rPr>
      </w:pPr>
      <w:r>
        <w:rPr>
          <w:rFonts w:hint="eastAsia"/>
          <w:noProof/>
        </w:rPr>
        <w:drawing>
          <wp:inline distT="0" distB="0" distL="0" distR="0" wp14:anchorId="43725165" wp14:editId="13A95D3F">
            <wp:extent cx="6181725" cy="1162050"/>
            <wp:effectExtent l="0" t="0" r="9525" b="0"/>
            <wp:docPr id="13" name="図 13" descr="D:\YA65927\Documents\R\workspace\統計数理研究所\リーディングDAT2017\practice\report\img\state_level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YA65927\Documents\R\workspace\統計数理研究所\リーディングDAT2017\practice\report\img\state_level_outli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AF666A" w:rsidRDefault="00C97C26" w:rsidP="00AF666A">
      <w:pPr>
        <w:ind w:firstLineChars="100" w:firstLine="210"/>
        <w:jc w:val="center"/>
        <w:rPr>
          <w:rFonts w:hint="eastAsia"/>
        </w:rPr>
      </w:pPr>
      <w:r>
        <w:rPr>
          <w:rFonts w:hint="eastAsia"/>
          <w:noProof/>
        </w:rPr>
        <w:drawing>
          <wp:inline distT="0" distB="0" distL="0" distR="0" wp14:anchorId="636AED49" wp14:editId="181DFA97">
            <wp:extent cx="6181725" cy="1162050"/>
            <wp:effectExtent l="0" t="0" r="9525" b="0"/>
            <wp:docPr id="14" name="図 14" descr="D:\YA65927\Documents\R\workspace\統計数理研究所\リーディングDAT2017\practice\report\img\state_slope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YA65927\Documents\R\workspace\統計数理研究所\リーディングDAT2017\practice\report\img\state_slope_outli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AF666A" w:rsidRDefault="00C97C26" w:rsidP="00AF666A">
      <w:pPr>
        <w:ind w:firstLineChars="100" w:firstLine="210"/>
        <w:jc w:val="center"/>
        <w:rPr>
          <w:rFonts w:hint="eastAsia"/>
        </w:rPr>
      </w:pPr>
      <w:r>
        <w:rPr>
          <w:rFonts w:hint="eastAsia"/>
          <w:noProof/>
        </w:rPr>
        <w:drawing>
          <wp:inline distT="0" distB="0" distL="0" distR="0" wp14:anchorId="51232A01" wp14:editId="4D0F3637">
            <wp:extent cx="6181725" cy="1162050"/>
            <wp:effectExtent l="0" t="0" r="9525" b="0"/>
            <wp:docPr id="15" name="図 15" descr="D:\YA65927\Documents\R\workspace\統計数理研究所\リーディングDAT2017\practice\report\img\state_seasonal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YA65927\Documents\R\workspace\統計数理研究所\リーディングDAT2017\practice\report\img\state_seasonal_outli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071F61" w:rsidRDefault="00C97C26" w:rsidP="00C97C26">
      <w:pPr>
        <w:ind w:firstLineChars="100" w:firstLine="210"/>
        <w:jc w:val="center"/>
        <w:rPr>
          <w:rFonts w:hint="eastAsia"/>
        </w:rPr>
      </w:pPr>
      <w:r>
        <w:rPr>
          <w:rFonts w:hint="eastAsia"/>
        </w:rPr>
        <w:t>図</w:t>
      </w:r>
      <w:r>
        <w:rPr>
          <w:rFonts w:hint="eastAsia"/>
        </w:rPr>
        <w:t>6</w:t>
      </w:r>
      <w:r>
        <w:rPr>
          <w:rFonts w:hint="eastAsia"/>
        </w:rPr>
        <w:t>状態</w:t>
      </w:r>
      <w:r w:rsidR="00AF666A">
        <w:rPr>
          <w:rFonts w:hint="eastAsia"/>
        </w:rPr>
        <w:t>の推移</w:t>
      </w:r>
    </w:p>
    <w:p w:rsidR="00C97C26" w:rsidRDefault="001F37CE" w:rsidP="00AF666A">
      <w:pPr>
        <w:jc w:val="center"/>
        <w:rPr>
          <w:rFonts w:hint="eastAsia"/>
        </w:rPr>
      </w:pPr>
      <w:r>
        <w:rPr>
          <w:rFonts w:hint="eastAsia"/>
          <w:noProof/>
        </w:rPr>
        <w:lastRenderedPageBreak/>
        <w:drawing>
          <wp:inline distT="0" distB="0" distL="0" distR="0" wp14:anchorId="5B9FAB41" wp14:editId="1779BD33">
            <wp:extent cx="5800725" cy="2895894"/>
            <wp:effectExtent l="0" t="0" r="0" b="0"/>
            <wp:docPr id="29" name="図 29" descr="D:\YA65927\Documents\R\workspace\統計数理研究所\リーディングDAT2017\practice\report\img\error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YA65927\Documents\R\workspace\統計数理研究所\リーディングDAT2017\practice\report\img\error_outli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2895894"/>
                    </a:xfrm>
                    <a:prstGeom prst="rect">
                      <a:avLst/>
                    </a:prstGeom>
                    <a:noFill/>
                    <a:ln>
                      <a:noFill/>
                    </a:ln>
                  </pic:spPr>
                </pic:pic>
              </a:graphicData>
            </a:graphic>
          </wp:inline>
        </w:drawing>
      </w:r>
    </w:p>
    <w:p w:rsidR="00C97C26" w:rsidRDefault="00C97C26" w:rsidP="00C97C26">
      <w:pPr>
        <w:ind w:firstLineChars="100" w:firstLine="210"/>
        <w:jc w:val="center"/>
        <w:rPr>
          <w:rFonts w:hint="eastAsia"/>
        </w:rPr>
      </w:pPr>
      <w:r>
        <w:rPr>
          <w:rFonts w:hint="eastAsia"/>
        </w:rPr>
        <w:t>図</w:t>
      </w:r>
      <w:r>
        <w:rPr>
          <w:rFonts w:hint="eastAsia"/>
        </w:rPr>
        <w:t xml:space="preserve">7 </w:t>
      </w:r>
      <w:r>
        <w:rPr>
          <w:rFonts w:hint="eastAsia"/>
        </w:rPr>
        <w:t>残差</w:t>
      </w:r>
    </w:p>
    <w:p w:rsidR="00AF666A" w:rsidRDefault="00AF666A" w:rsidP="00AF666A">
      <w:pPr>
        <w:ind w:firstLineChars="100" w:firstLine="210"/>
        <w:rPr>
          <w:rFonts w:hint="eastAsia"/>
        </w:rPr>
      </w:pPr>
    </w:p>
    <w:p w:rsidR="00AF666A" w:rsidRDefault="00AF666A" w:rsidP="00AF666A">
      <w:pPr>
        <w:ind w:firstLineChars="100" w:firstLine="210"/>
        <w:rPr>
          <w:rFonts w:hint="eastAsia"/>
        </w:rPr>
      </w:pPr>
      <w:r>
        <w:rPr>
          <w:rFonts w:hint="eastAsia"/>
        </w:rPr>
        <w:t>図</w:t>
      </w:r>
      <w:r>
        <w:rPr>
          <w:rFonts w:hint="eastAsia"/>
        </w:rPr>
        <w:t>6</w:t>
      </w:r>
      <w:r>
        <w:rPr>
          <w:rFonts w:hint="eastAsia"/>
        </w:rPr>
        <w:t>の水準の</w:t>
      </w:r>
      <w:r w:rsidR="001F37CE">
        <w:rPr>
          <w:rFonts w:hint="eastAsia"/>
        </w:rPr>
        <w:t>推移</w:t>
      </w:r>
      <w:r>
        <w:rPr>
          <w:rFonts w:hint="eastAsia"/>
        </w:rPr>
        <w:t>を見ると，震災の付近で</w:t>
      </w:r>
      <w:r>
        <w:rPr>
          <w:rFonts w:hint="eastAsia"/>
        </w:rPr>
        <w:t>0.7</w:t>
      </w:r>
      <w:r>
        <w:rPr>
          <w:rFonts w:hint="eastAsia"/>
        </w:rPr>
        <w:t>以上の大きな落ち込みが確認できる。推定された観測誤差分散と水準誤差分散はそれぞれ</w:t>
      </w:r>
      <w:r w:rsidRPr="00AF666A">
        <w:t>5.7</w:t>
      </w:r>
      <w:r>
        <w:rPr>
          <w:rFonts w:hint="eastAsia"/>
        </w:rPr>
        <w:t>e-7</w:t>
      </w:r>
      <w:r>
        <w:rPr>
          <w:rFonts w:hint="eastAsia"/>
        </w:rPr>
        <w:t>，</w:t>
      </w:r>
      <w:r>
        <w:rPr>
          <w:rFonts w:hint="eastAsia"/>
        </w:rPr>
        <w:t>6.2e-3</w:t>
      </w:r>
      <w:r>
        <w:rPr>
          <w:rFonts w:hint="eastAsia"/>
        </w:rPr>
        <w:t>であり，この落ち込みは特に当てはまりが悪いサンプルであると言える。</w:t>
      </w:r>
    </w:p>
    <w:p w:rsidR="00AF666A" w:rsidRDefault="00AF666A" w:rsidP="00AF666A">
      <w:pPr>
        <w:ind w:firstLineChars="100" w:firstLine="210"/>
        <w:rPr>
          <w:rFonts w:hint="eastAsia"/>
        </w:rPr>
      </w:pPr>
      <w:r>
        <w:rPr>
          <w:rFonts w:hint="eastAsia"/>
        </w:rPr>
        <w:t>図</w:t>
      </w:r>
      <w:r>
        <w:rPr>
          <w:rFonts w:hint="eastAsia"/>
        </w:rPr>
        <w:t>7</w:t>
      </w:r>
      <w:r>
        <w:rPr>
          <w:rFonts w:hint="eastAsia"/>
        </w:rPr>
        <w:t>の残差を見ると，</w:t>
      </w:r>
      <w:r>
        <w:t>2011</w:t>
      </w:r>
      <w:r>
        <w:rPr>
          <w:rFonts w:hint="eastAsia"/>
        </w:rPr>
        <w:t>年</w:t>
      </w:r>
      <w:r>
        <w:t>2</w:t>
      </w:r>
      <w:r>
        <w:rPr>
          <w:rFonts w:hint="eastAsia"/>
        </w:rPr>
        <w:t>月〜同年</w:t>
      </w:r>
      <w:r>
        <w:t>4</w:t>
      </w:r>
      <w:r>
        <w:rPr>
          <w:rFonts w:hint="eastAsia"/>
        </w:rPr>
        <w:t>月において大きな外れ値が確認でき，残差解析からも震災の影響を大きく受けていることが分かる。一方でリーマンショックの影響は小さく，米国に関しては考慮する必要はないと言える。</w:t>
      </w:r>
    </w:p>
    <w:p w:rsidR="00AF666A" w:rsidRDefault="00AF666A" w:rsidP="00AF666A">
      <w:pPr>
        <w:ind w:firstLineChars="100" w:firstLine="210"/>
        <w:rPr>
          <w:rFonts w:hint="eastAsia"/>
        </w:rPr>
      </w:pPr>
    </w:p>
    <w:p w:rsidR="00915F24" w:rsidRPr="00915F24" w:rsidRDefault="00915F24" w:rsidP="00DE7285">
      <w:pPr>
        <w:pStyle w:val="2"/>
        <w:rPr>
          <w:rFonts w:hint="eastAsia"/>
        </w:rPr>
      </w:pPr>
      <w:r>
        <w:rPr>
          <w:rFonts w:hint="eastAsia"/>
        </w:rPr>
        <w:t>外れ値除去</w:t>
      </w:r>
    </w:p>
    <w:p w:rsidR="00693589" w:rsidRDefault="00AF666A" w:rsidP="00693589">
      <w:pPr>
        <w:ind w:firstLineChars="100" w:firstLine="210"/>
        <w:rPr>
          <w:rFonts w:hint="eastAsia"/>
        </w:rPr>
      </w:pPr>
      <w:r>
        <w:rPr>
          <w:rFonts w:hint="eastAsia"/>
        </w:rPr>
        <w:t>この結果を踏まえ，震災付近のデータ（</w:t>
      </w:r>
      <w:r>
        <w:rPr>
          <w:rFonts w:hint="eastAsia"/>
        </w:rPr>
        <w:t>2011</w:t>
      </w:r>
      <w:r>
        <w:rPr>
          <w:rFonts w:hint="eastAsia"/>
        </w:rPr>
        <w:t>年</w:t>
      </w:r>
      <w:r>
        <w:rPr>
          <w:rFonts w:hint="eastAsia"/>
        </w:rPr>
        <w:t>2</w:t>
      </w:r>
      <w:r>
        <w:rPr>
          <w:rFonts w:hint="eastAsia"/>
        </w:rPr>
        <w:t>月～同年</w:t>
      </w:r>
      <w:r>
        <w:rPr>
          <w:rFonts w:hint="eastAsia"/>
        </w:rPr>
        <w:t>4</w:t>
      </w:r>
      <w:r>
        <w:rPr>
          <w:rFonts w:hint="eastAsia"/>
        </w:rPr>
        <w:t>月）を外れ値とみなして除外し，説明変数に</w:t>
      </w:r>
      <w:r w:rsidR="00693589">
        <w:rPr>
          <w:rFonts w:hint="eastAsia"/>
        </w:rPr>
        <w:t>震災前か後かを表す変数（以降，地震変数）を新たに加えて再度解析を行う。地震変数は</w:t>
      </w:r>
      <w:r w:rsidR="00693589">
        <w:rPr>
          <w:rFonts w:hint="eastAsia"/>
        </w:rPr>
        <w:t>2011</w:t>
      </w:r>
      <w:r w:rsidR="00693589">
        <w:rPr>
          <w:rFonts w:hint="eastAsia"/>
        </w:rPr>
        <w:t>年</w:t>
      </w:r>
      <w:r w:rsidR="00693589">
        <w:rPr>
          <w:rFonts w:hint="eastAsia"/>
        </w:rPr>
        <w:t>2</w:t>
      </w:r>
      <w:r w:rsidR="00693589">
        <w:rPr>
          <w:rFonts w:hint="eastAsia"/>
        </w:rPr>
        <w:t>月以前を</w:t>
      </w:r>
      <w:r w:rsidR="00693589">
        <w:rPr>
          <w:rFonts w:hint="eastAsia"/>
        </w:rPr>
        <w:t>0</w:t>
      </w:r>
      <w:r w:rsidR="00693589">
        <w:rPr>
          <w:rFonts w:hint="eastAsia"/>
        </w:rPr>
        <w:t>，</w:t>
      </w:r>
      <w:r w:rsidR="00693589">
        <w:rPr>
          <w:rFonts w:hint="eastAsia"/>
        </w:rPr>
        <w:t>3</w:t>
      </w:r>
      <w:r w:rsidR="00693589">
        <w:rPr>
          <w:rFonts w:hint="eastAsia"/>
        </w:rPr>
        <w:t>月以降を</w:t>
      </w:r>
      <w:r w:rsidR="00693589">
        <w:rPr>
          <w:rFonts w:hint="eastAsia"/>
        </w:rPr>
        <w:t>1</w:t>
      </w:r>
      <w:r w:rsidR="00693589">
        <w:rPr>
          <w:rFonts w:hint="eastAsia"/>
        </w:rPr>
        <w:t>とするカテゴリカル変数である。</w:t>
      </w:r>
    </w:p>
    <w:p w:rsidR="00693589" w:rsidRDefault="00693589" w:rsidP="00693589">
      <w:pPr>
        <w:ind w:firstLineChars="100" w:firstLine="210"/>
      </w:pPr>
    </w:p>
    <w:p w:rsidR="001F37CE" w:rsidRDefault="00693589" w:rsidP="00CA2DA1">
      <w:pPr>
        <w:ind w:firstLineChars="100" w:firstLine="210"/>
        <w:rPr>
          <w:rFonts w:hint="eastAsia"/>
        </w:rPr>
      </w:pPr>
      <w:r>
        <w:rPr>
          <w:rFonts w:hint="eastAsia"/>
        </w:rPr>
        <w:t>本レポートでは以下</w:t>
      </w:r>
      <w:r>
        <w:rPr>
          <w:rFonts w:hint="eastAsia"/>
        </w:rPr>
        <w:t>12</w:t>
      </w:r>
      <w:r>
        <w:rPr>
          <w:rFonts w:hint="eastAsia"/>
        </w:rPr>
        <w:t>個のモデルの比較を行った。</w:t>
      </w:r>
    </w:p>
    <w:p w:rsidR="00693589" w:rsidRDefault="00693589" w:rsidP="00693589">
      <w:pPr>
        <w:pStyle w:val="a5"/>
        <w:numPr>
          <w:ilvl w:val="0"/>
          <w:numId w:val="5"/>
        </w:numPr>
        <w:ind w:leftChars="0"/>
        <w:rPr>
          <w:rFonts w:hint="eastAsia"/>
        </w:rPr>
      </w:pPr>
      <w:r>
        <w:rPr>
          <w:rFonts w:hint="eastAsia"/>
        </w:rPr>
        <w:t>モデル</w:t>
      </w:r>
      <w:r>
        <w:rPr>
          <w:rFonts w:hint="eastAsia"/>
        </w:rPr>
        <w:t>1</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水準変動なし</w:t>
      </w:r>
      <w:r w:rsidRPr="000A2104">
        <w:rPr>
          <w:rFonts w:hint="eastAsia"/>
        </w:rPr>
        <w:t>)</w:t>
      </w:r>
      <w:r w:rsidRPr="000A2104">
        <w:rPr>
          <w:rFonts w:hint="eastAsia"/>
        </w:rPr>
        <w:t>＋周期性</w:t>
      </w:r>
      <w:r w:rsidRPr="000A2104">
        <w:rPr>
          <w:rFonts w:hint="eastAsia"/>
        </w:rPr>
        <w:t>(</w:t>
      </w:r>
      <w:r w:rsidRPr="000A2104">
        <w:rPr>
          <w:rFonts w:hint="eastAsia"/>
        </w:rPr>
        <w:t>季節変動なし</w:t>
      </w:r>
      <w:r w:rsidRPr="000A2104">
        <w:rPr>
          <w:rFonts w:hint="eastAsia"/>
        </w:rPr>
        <w:t>)</w:t>
      </w:r>
    </w:p>
    <w:p w:rsidR="00693589" w:rsidRDefault="00693589" w:rsidP="00693589">
      <w:pPr>
        <w:pStyle w:val="a5"/>
        <w:numPr>
          <w:ilvl w:val="0"/>
          <w:numId w:val="5"/>
        </w:numPr>
        <w:ind w:leftChars="0"/>
        <w:rPr>
          <w:rFonts w:hint="eastAsia"/>
        </w:rPr>
      </w:pPr>
      <w:r>
        <w:rPr>
          <w:rFonts w:hint="eastAsia"/>
        </w:rPr>
        <w:t>モデル</w:t>
      </w:r>
      <w:r>
        <w:rPr>
          <w:rFonts w:hint="eastAsia"/>
        </w:rPr>
        <w:t>2</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水準変動あり</w:t>
      </w:r>
      <w:r w:rsidRPr="000A2104">
        <w:rPr>
          <w:rFonts w:hint="eastAsia"/>
        </w:rPr>
        <w:t>)</w:t>
      </w:r>
      <w:r w:rsidRPr="000A2104">
        <w:rPr>
          <w:rFonts w:hint="eastAsia"/>
        </w:rPr>
        <w:t>＋周期性</w:t>
      </w:r>
      <w:r w:rsidRPr="000A2104">
        <w:rPr>
          <w:rFonts w:hint="eastAsia"/>
        </w:rPr>
        <w:t>(</w:t>
      </w:r>
      <w:r w:rsidRPr="000A2104">
        <w:rPr>
          <w:rFonts w:hint="eastAsia"/>
        </w:rPr>
        <w:t>季節変動なし</w:t>
      </w:r>
      <w:r w:rsidRPr="000A2104">
        <w:rPr>
          <w:rFonts w:hint="eastAsia"/>
        </w:rPr>
        <w:t>)</w:t>
      </w:r>
    </w:p>
    <w:p w:rsidR="00693589" w:rsidRDefault="00693589" w:rsidP="00693589">
      <w:pPr>
        <w:pStyle w:val="a5"/>
        <w:numPr>
          <w:ilvl w:val="0"/>
          <w:numId w:val="5"/>
        </w:numPr>
        <w:ind w:leftChars="0"/>
        <w:rPr>
          <w:rFonts w:hint="eastAsia"/>
        </w:rPr>
      </w:pPr>
      <w:r>
        <w:rPr>
          <w:rFonts w:hint="eastAsia"/>
        </w:rPr>
        <w:t>モデル</w:t>
      </w:r>
      <w:r>
        <w:rPr>
          <w:rFonts w:hint="eastAsia"/>
        </w:rPr>
        <w:t>3</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水準変動なし</w:t>
      </w:r>
      <w:r w:rsidRPr="000A2104">
        <w:rPr>
          <w:rFonts w:hint="eastAsia"/>
        </w:rPr>
        <w:t>)</w:t>
      </w:r>
      <w:r w:rsidRPr="000A2104">
        <w:rPr>
          <w:rFonts w:hint="eastAsia"/>
        </w:rPr>
        <w:t>＋周期性</w:t>
      </w:r>
      <w:r w:rsidRPr="000A2104">
        <w:rPr>
          <w:rFonts w:hint="eastAsia"/>
        </w:rPr>
        <w:t>(</w:t>
      </w:r>
      <w:r w:rsidRPr="000A2104">
        <w:rPr>
          <w:rFonts w:hint="eastAsia"/>
        </w:rPr>
        <w:t>季節変動あり</w:t>
      </w:r>
      <w:r w:rsidRPr="000A2104">
        <w:rPr>
          <w:rFonts w:hint="eastAsia"/>
        </w:rPr>
        <w:t>)</w:t>
      </w:r>
    </w:p>
    <w:p w:rsidR="00693589" w:rsidRDefault="00693589" w:rsidP="00693589">
      <w:pPr>
        <w:pStyle w:val="a5"/>
        <w:numPr>
          <w:ilvl w:val="0"/>
          <w:numId w:val="5"/>
        </w:numPr>
        <w:ind w:leftChars="0"/>
        <w:rPr>
          <w:rFonts w:hint="eastAsia"/>
        </w:rPr>
      </w:pPr>
      <w:r>
        <w:rPr>
          <w:rFonts w:hint="eastAsia"/>
        </w:rPr>
        <w:t>モデル</w:t>
      </w:r>
      <w:r>
        <w:rPr>
          <w:rFonts w:hint="eastAsia"/>
        </w:rPr>
        <w:t>4</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水準変動あり</w:t>
      </w:r>
      <w:r w:rsidRPr="000A2104">
        <w:rPr>
          <w:rFonts w:hint="eastAsia"/>
        </w:rPr>
        <w:t>)</w:t>
      </w:r>
      <w:r w:rsidRPr="000A2104">
        <w:rPr>
          <w:rFonts w:hint="eastAsia"/>
        </w:rPr>
        <w:t>＋周期性</w:t>
      </w:r>
      <w:r w:rsidRPr="000A2104">
        <w:rPr>
          <w:rFonts w:hint="eastAsia"/>
        </w:rPr>
        <w:t>(</w:t>
      </w:r>
      <w:r w:rsidRPr="000A2104">
        <w:rPr>
          <w:rFonts w:hint="eastAsia"/>
        </w:rPr>
        <w:t>季節変動あり</w:t>
      </w:r>
      <w:r w:rsidRPr="000A2104">
        <w:rPr>
          <w:rFonts w:hint="eastAsia"/>
        </w:rPr>
        <w:t>)</w:t>
      </w:r>
    </w:p>
    <w:p w:rsidR="00693589" w:rsidRDefault="00693589" w:rsidP="00693589">
      <w:pPr>
        <w:pStyle w:val="a5"/>
        <w:numPr>
          <w:ilvl w:val="0"/>
          <w:numId w:val="5"/>
        </w:numPr>
        <w:ind w:leftChars="0"/>
        <w:rPr>
          <w:rFonts w:hint="eastAsia"/>
        </w:rPr>
      </w:pPr>
      <w:r>
        <w:rPr>
          <w:rFonts w:hint="eastAsia"/>
        </w:rPr>
        <w:t>モデル</w:t>
      </w:r>
      <w:r>
        <w:rPr>
          <w:rFonts w:hint="eastAsia"/>
        </w:rPr>
        <w:t>5</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水準変動なし</w:t>
      </w:r>
      <w:r w:rsidRPr="000A2104">
        <w:rPr>
          <w:rFonts w:hint="eastAsia"/>
        </w:rPr>
        <w:t>)</w:t>
      </w:r>
      <w:r w:rsidRPr="000A2104">
        <w:rPr>
          <w:rFonts w:hint="eastAsia"/>
        </w:rPr>
        <w:t>＋周期性</w:t>
      </w:r>
      <w:r w:rsidRPr="000A2104">
        <w:rPr>
          <w:rFonts w:hint="eastAsia"/>
        </w:rPr>
        <w:t>(</w:t>
      </w:r>
      <w:r w:rsidRPr="000A2104">
        <w:rPr>
          <w:rFonts w:hint="eastAsia"/>
        </w:rPr>
        <w:t>季節変動なし</w:t>
      </w:r>
      <w:r w:rsidRPr="000A2104">
        <w:rPr>
          <w:rFonts w:hint="eastAsia"/>
        </w:rPr>
        <w:t>)</w:t>
      </w:r>
      <w:r w:rsidRPr="000A2104">
        <w:rPr>
          <w:rFonts w:hint="eastAsia"/>
        </w:rPr>
        <w:t>＋カレンダー成分</w:t>
      </w:r>
    </w:p>
    <w:p w:rsidR="00693589" w:rsidRDefault="00693589" w:rsidP="00693589">
      <w:pPr>
        <w:pStyle w:val="a5"/>
        <w:numPr>
          <w:ilvl w:val="0"/>
          <w:numId w:val="5"/>
        </w:numPr>
        <w:ind w:leftChars="0"/>
        <w:rPr>
          <w:rFonts w:hint="eastAsia"/>
        </w:rPr>
      </w:pPr>
      <w:r>
        <w:rPr>
          <w:rFonts w:hint="eastAsia"/>
        </w:rPr>
        <w:t>モデル</w:t>
      </w:r>
      <w:r>
        <w:rPr>
          <w:rFonts w:hint="eastAsia"/>
        </w:rPr>
        <w:t>6</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水準変動あり</w:t>
      </w:r>
      <w:r w:rsidRPr="000A2104">
        <w:rPr>
          <w:rFonts w:hint="eastAsia"/>
        </w:rPr>
        <w:t>)</w:t>
      </w:r>
      <w:r w:rsidRPr="000A2104">
        <w:rPr>
          <w:rFonts w:hint="eastAsia"/>
        </w:rPr>
        <w:t>＋周期性</w:t>
      </w:r>
      <w:r w:rsidRPr="000A2104">
        <w:rPr>
          <w:rFonts w:hint="eastAsia"/>
        </w:rPr>
        <w:t>(</w:t>
      </w:r>
      <w:r w:rsidRPr="000A2104">
        <w:rPr>
          <w:rFonts w:hint="eastAsia"/>
        </w:rPr>
        <w:t>季節変動なし</w:t>
      </w:r>
      <w:r w:rsidRPr="000A2104">
        <w:rPr>
          <w:rFonts w:hint="eastAsia"/>
        </w:rPr>
        <w:t>)</w:t>
      </w:r>
      <w:r w:rsidRPr="000A2104">
        <w:rPr>
          <w:rFonts w:hint="eastAsia"/>
        </w:rPr>
        <w:t>＋カレンダー成分</w:t>
      </w:r>
    </w:p>
    <w:p w:rsidR="00693589" w:rsidRDefault="00693589" w:rsidP="00693589">
      <w:pPr>
        <w:pStyle w:val="a5"/>
        <w:numPr>
          <w:ilvl w:val="0"/>
          <w:numId w:val="5"/>
        </w:numPr>
        <w:ind w:leftChars="0"/>
        <w:rPr>
          <w:rFonts w:hint="eastAsia"/>
        </w:rPr>
      </w:pPr>
      <w:r>
        <w:rPr>
          <w:rFonts w:hint="eastAsia"/>
        </w:rPr>
        <w:t>モデル</w:t>
      </w:r>
      <w:r>
        <w:rPr>
          <w:rFonts w:hint="eastAsia"/>
        </w:rPr>
        <w:t>7</w:t>
      </w:r>
      <w:r>
        <w:rPr>
          <w:rFonts w:hint="eastAsia"/>
        </w:rPr>
        <w:t>：</w:t>
      </w:r>
      <w:r w:rsidRPr="00693589">
        <w:rPr>
          <w:rFonts w:hint="eastAsia"/>
        </w:rPr>
        <w:t>滑化トレンド</w:t>
      </w:r>
      <w:r w:rsidRPr="00693589">
        <w:rPr>
          <w:rFonts w:hint="eastAsia"/>
        </w:rPr>
        <w:t>(</w:t>
      </w:r>
      <w:r w:rsidRPr="00693589">
        <w:rPr>
          <w:rFonts w:hint="eastAsia"/>
        </w:rPr>
        <w:t>水準変動なし</w:t>
      </w:r>
      <w:r w:rsidRPr="00693589">
        <w:rPr>
          <w:rFonts w:hint="eastAsia"/>
        </w:rPr>
        <w:t>)</w:t>
      </w:r>
      <w:r w:rsidRPr="00693589">
        <w:rPr>
          <w:rFonts w:hint="eastAsia"/>
        </w:rPr>
        <w:t>＋周期性</w:t>
      </w:r>
      <w:r w:rsidRPr="00693589">
        <w:rPr>
          <w:rFonts w:hint="eastAsia"/>
        </w:rPr>
        <w:t>(</w:t>
      </w:r>
      <w:r w:rsidRPr="00693589">
        <w:rPr>
          <w:rFonts w:hint="eastAsia"/>
        </w:rPr>
        <w:t>季節変動なし</w:t>
      </w:r>
      <w:r w:rsidRPr="00693589">
        <w:rPr>
          <w:rFonts w:hint="eastAsia"/>
        </w:rPr>
        <w:t>)</w:t>
      </w:r>
      <w:r>
        <w:rPr>
          <w:rFonts w:hint="eastAsia"/>
        </w:rPr>
        <w:t>＋地震</w:t>
      </w:r>
    </w:p>
    <w:p w:rsidR="00693589" w:rsidRDefault="00E54D7D" w:rsidP="00E54D7D">
      <w:pPr>
        <w:pStyle w:val="a5"/>
        <w:numPr>
          <w:ilvl w:val="0"/>
          <w:numId w:val="5"/>
        </w:numPr>
        <w:ind w:leftChars="0"/>
        <w:rPr>
          <w:rFonts w:hint="eastAsia"/>
        </w:rPr>
      </w:pPr>
      <w:r>
        <w:rPr>
          <w:rFonts w:hint="eastAsia"/>
        </w:rPr>
        <w:t>モデル</w:t>
      </w:r>
      <w:r>
        <w:rPr>
          <w:rFonts w:hint="eastAsia"/>
        </w:rPr>
        <w:t>8</w:t>
      </w:r>
      <w:r>
        <w:rPr>
          <w:rFonts w:hint="eastAsia"/>
        </w:rPr>
        <w:t>：</w:t>
      </w:r>
      <w:r w:rsidR="008A482B">
        <w:rPr>
          <w:rFonts w:hint="eastAsia"/>
        </w:rPr>
        <w:t>ローカルレベル＋平滑化</w:t>
      </w:r>
      <w:r w:rsidRPr="00E54D7D">
        <w:rPr>
          <w:rFonts w:hint="eastAsia"/>
        </w:rPr>
        <w:t>トレンド</w:t>
      </w:r>
      <w:r w:rsidRPr="00E54D7D">
        <w:rPr>
          <w:rFonts w:hint="eastAsia"/>
        </w:rPr>
        <w:t>(</w:t>
      </w:r>
      <w:r w:rsidRPr="00E54D7D">
        <w:rPr>
          <w:rFonts w:hint="eastAsia"/>
        </w:rPr>
        <w:t>水準変動あり</w:t>
      </w:r>
      <w:r w:rsidRPr="00E54D7D">
        <w:rPr>
          <w:rFonts w:hint="eastAsia"/>
        </w:rPr>
        <w:t>)</w:t>
      </w:r>
      <w:r w:rsidRPr="00E54D7D">
        <w:rPr>
          <w:rFonts w:hint="eastAsia"/>
        </w:rPr>
        <w:t>＋周期性</w:t>
      </w:r>
      <w:r w:rsidRPr="00E54D7D">
        <w:rPr>
          <w:rFonts w:hint="eastAsia"/>
        </w:rPr>
        <w:t>(</w:t>
      </w:r>
      <w:r w:rsidRPr="00E54D7D">
        <w:rPr>
          <w:rFonts w:hint="eastAsia"/>
        </w:rPr>
        <w:t>季節変動なし</w:t>
      </w:r>
      <w:r w:rsidRPr="00E54D7D">
        <w:rPr>
          <w:rFonts w:hint="eastAsia"/>
        </w:rPr>
        <w:t>)</w:t>
      </w:r>
      <w:r>
        <w:rPr>
          <w:rFonts w:hint="eastAsia"/>
        </w:rPr>
        <w:t>＋地震</w:t>
      </w:r>
    </w:p>
    <w:p w:rsidR="00E54D7D" w:rsidRDefault="00E54D7D" w:rsidP="00E54D7D">
      <w:pPr>
        <w:pStyle w:val="a5"/>
        <w:numPr>
          <w:ilvl w:val="0"/>
          <w:numId w:val="5"/>
        </w:numPr>
        <w:ind w:leftChars="0"/>
        <w:rPr>
          <w:rFonts w:hint="eastAsia"/>
        </w:rPr>
      </w:pPr>
      <w:r>
        <w:rPr>
          <w:rFonts w:hint="eastAsia"/>
        </w:rPr>
        <w:t>モデル</w:t>
      </w:r>
      <w:r>
        <w:rPr>
          <w:rFonts w:hint="eastAsia"/>
        </w:rPr>
        <w:t>9</w:t>
      </w:r>
      <w:r>
        <w:rPr>
          <w:rFonts w:hint="eastAsia"/>
        </w:rPr>
        <w:t>：</w:t>
      </w:r>
      <w:r w:rsidR="008A482B">
        <w:rPr>
          <w:rFonts w:hint="eastAsia"/>
        </w:rPr>
        <w:t>ローカルレベル＋平滑化</w:t>
      </w:r>
      <w:r w:rsidRPr="00E54D7D">
        <w:rPr>
          <w:rFonts w:hint="eastAsia"/>
        </w:rPr>
        <w:t>トレンド</w:t>
      </w:r>
      <w:r w:rsidRPr="00E54D7D">
        <w:rPr>
          <w:rFonts w:hint="eastAsia"/>
        </w:rPr>
        <w:t>(</w:t>
      </w:r>
      <w:r w:rsidRPr="00E54D7D">
        <w:rPr>
          <w:rFonts w:hint="eastAsia"/>
        </w:rPr>
        <w:t>水準変動なし</w:t>
      </w:r>
      <w:r w:rsidRPr="00E54D7D">
        <w:rPr>
          <w:rFonts w:hint="eastAsia"/>
        </w:rPr>
        <w:t>)</w:t>
      </w:r>
      <w:r w:rsidRPr="00E54D7D">
        <w:rPr>
          <w:rFonts w:hint="eastAsia"/>
        </w:rPr>
        <w:t>＋周期性</w:t>
      </w:r>
      <w:r w:rsidRPr="00E54D7D">
        <w:rPr>
          <w:rFonts w:hint="eastAsia"/>
        </w:rPr>
        <w:t>(</w:t>
      </w:r>
      <w:r w:rsidRPr="00E54D7D">
        <w:rPr>
          <w:rFonts w:hint="eastAsia"/>
        </w:rPr>
        <w:t>季節変動あり</w:t>
      </w:r>
      <w:r w:rsidRPr="00E54D7D">
        <w:rPr>
          <w:rFonts w:hint="eastAsia"/>
        </w:rPr>
        <w:t>)</w:t>
      </w:r>
      <w:r w:rsidRPr="00E54D7D">
        <w:rPr>
          <w:rFonts w:hint="eastAsia"/>
        </w:rPr>
        <w:t>＋地震</w:t>
      </w:r>
    </w:p>
    <w:p w:rsidR="00E54D7D" w:rsidRDefault="00E54D7D" w:rsidP="00E54D7D">
      <w:pPr>
        <w:pStyle w:val="a5"/>
        <w:numPr>
          <w:ilvl w:val="0"/>
          <w:numId w:val="5"/>
        </w:numPr>
        <w:ind w:leftChars="0"/>
        <w:rPr>
          <w:rFonts w:hint="eastAsia"/>
        </w:rPr>
      </w:pPr>
      <w:r>
        <w:rPr>
          <w:rFonts w:hint="eastAsia"/>
        </w:rPr>
        <w:t>モデル</w:t>
      </w:r>
      <w:r>
        <w:rPr>
          <w:rFonts w:hint="eastAsia"/>
        </w:rPr>
        <w:t>10</w:t>
      </w:r>
      <w:r>
        <w:rPr>
          <w:rFonts w:hint="eastAsia"/>
        </w:rPr>
        <w:t>：</w:t>
      </w:r>
      <w:r w:rsidR="008A482B">
        <w:rPr>
          <w:rFonts w:hint="eastAsia"/>
        </w:rPr>
        <w:t>ローカルレベル＋平滑化</w:t>
      </w:r>
      <w:r w:rsidRPr="00E54D7D">
        <w:rPr>
          <w:rFonts w:hint="eastAsia"/>
        </w:rPr>
        <w:t>トレンド</w:t>
      </w:r>
      <w:r w:rsidRPr="00E54D7D">
        <w:rPr>
          <w:rFonts w:hint="eastAsia"/>
        </w:rPr>
        <w:t>(</w:t>
      </w:r>
      <w:r w:rsidRPr="00E54D7D">
        <w:rPr>
          <w:rFonts w:hint="eastAsia"/>
        </w:rPr>
        <w:t>水準変動あり</w:t>
      </w:r>
      <w:r w:rsidRPr="00E54D7D">
        <w:rPr>
          <w:rFonts w:hint="eastAsia"/>
        </w:rPr>
        <w:t>)</w:t>
      </w:r>
      <w:r w:rsidRPr="00E54D7D">
        <w:rPr>
          <w:rFonts w:hint="eastAsia"/>
        </w:rPr>
        <w:t>＋周期性</w:t>
      </w:r>
      <w:r w:rsidRPr="00E54D7D">
        <w:rPr>
          <w:rFonts w:hint="eastAsia"/>
        </w:rPr>
        <w:t>(</w:t>
      </w:r>
      <w:r w:rsidRPr="00E54D7D">
        <w:rPr>
          <w:rFonts w:hint="eastAsia"/>
        </w:rPr>
        <w:t>季節変動あり</w:t>
      </w:r>
      <w:r w:rsidRPr="00E54D7D">
        <w:rPr>
          <w:rFonts w:hint="eastAsia"/>
        </w:rPr>
        <w:t>)</w:t>
      </w:r>
      <w:r w:rsidRPr="00E54D7D">
        <w:rPr>
          <w:rFonts w:hint="eastAsia"/>
        </w:rPr>
        <w:t>＋地震</w:t>
      </w:r>
    </w:p>
    <w:p w:rsidR="00E54D7D" w:rsidRDefault="00E54D7D" w:rsidP="00E54D7D">
      <w:pPr>
        <w:pStyle w:val="a5"/>
        <w:numPr>
          <w:ilvl w:val="0"/>
          <w:numId w:val="5"/>
        </w:numPr>
        <w:ind w:leftChars="0"/>
        <w:rPr>
          <w:rFonts w:hint="eastAsia"/>
        </w:rPr>
      </w:pPr>
      <w:r>
        <w:rPr>
          <w:rFonts w:hint="eastAsia"/>
        </w:rPr>
        <w:t>モデル</w:t>
      </w:r>
      <w:r>
        <w:rPr>
          <w:rFonts w:hint="eastAsia"/>
        </w:rPr>
        <w:t>11</w:t>
      </w:r>
      <w:r>
        <w:rPr>
          <w:rFonts w:hint="eastAsia"/>
        </w:rPr>
        <w:t>：</w:t>
      </w:r>
      <w:r w:rsidR="008A482B">
        <w:rPr>
          <w:rFonts w:hint="eastAsia"/>
        </w:rPr>
        <w:t>ローカルレベル＋平滑化</w:t>
      </w:r>
      <w:r w:rsidRPr="00E54D7D">
        <w:rPr>
          <w:rFonts w:hint="eastAsia"/>
        </w:rPr>
        <w:t>トレンド</w:t>
      </w:r>
      <w:r w:rsidRPr="00E54D7D">
        <w:rPr>
          <w:rFonts w:hint="eastAsia"/>
        </w:rPr>
        <w:t>(</w:t>
      </w:r>
      <w:r w:rsidRPr="00E54D7D">
        <w:rPr>
          <w:rFonts w:hint="eastAsia"/>
        </w:rPr>
        <w:t>水準変動なし</w:t>
      </w:r>
      <w:r w:rsidRPr="00E54D7D">
        <w:rPr>
          <w:rFonts w:hint="eastAsia"/>
        </w:rPr>
        <w:t>)</w:t>
      </w:r>
      <w:r w:rsidRPr="00E54D7D">
        <w:rPr>
          <w:rFonts w:hint="eastAsia"/>
        </w:rPr>
        <w:t>＋周期性</w:t>
      </w:r>
      <w:r w:rsidRPr="00E54D7D">
        <w:rPr>
          <w:rFonts w:hint="eastAsia"/>
        </w:rPr>
        <w:t>(</w:t>
      </w:r>
      <w:r w:rsidRPr="00E54D7D">
        <w:rPr>
          <w:rFonts w:hint="eastAsia"/>
        </w:rPr>
        <w:t>季節変動なし</w:t>
      </w:r>
      <w:r w:rsidRPr="00E54D7D">
        <w:rPr>
          <w:rFonts w:hint="eastAsia"/>
        </w:rPr>
        <w:t>)</w:t>
      </w:r>
      <w:r>
        <w:rPr>
          <w:rFonts w:hint="eastAsia"/>
        </w:rPr>
        <w:t>＋地震＋カレンダー成分</w:t>
      </w:r>
    </w:p>
    <w:p w:rsidR="00E54D7D" w:rsidRDefault="00E54D7D" w:rsidP="00E54D7D">
      <w:pPr>
        <w:pStyle w:val="a5"/>
        <w:numPr>
          <w:ilvl w:val="0"/>
          <w:numId w:val="5"/>
        </w:numPr>
        <w:ind w:leftChars="0"/>
        <w:rPr>
          <w:rFonts w:hint="eastAsia"/>
        </w:rPr>
      </w:pPr>
      <w:r>
        <w:rPr>
          <w:rFonts w:hint="eastAsia"/>
        </w:rPr>
        <w:t>モデル</w:t>
      </w:r>
      <w:r>
        <w:rPr>
          <w:rFonts w:hint="eastAsia"/>
        </w:rPr>
        <w:t>12</w:t>
      </w:r>
      <w:r>
        <w:rPr>
          <w:rFonts w:hint="eastAsia"/>
        </w:rPr>
        <w:t>：</w:t>
      </w:r>
      <w:r w:rsidR="008A482B">
        <w:rPr>
          <w:rFonts w:hint="eastAsia"/>
        </w:rPr>
        <w:t>ローカルレベル＋平滑化</w:t>
      </w:r>
      <w:r w:rsidRPr="00E54D7D">
        <w:rPr>
          <w:rFonts w:hint="eastAsia"/>
        </w:rPr>
        <w:t>トレンド</w:t>
      </w:r>
      <w:r w:rsidRPr="00E54D7D">
        <w:rPr>
          <w:rFonts w:hint="eastAsia"/>
        </w:rPr>
        <w:t>(</w:t>
      </w:r>
      <w:r w:rsidRPr="00E54D7D">
        <w:rPr>
          <w:rFonts w:hint="eastAsia"/>
        </w:rPr>
        <w:t>水準変動あり</w:t>
      </w:r>
      <w:r w:rsidRPr="00E54D7D">
        <w:rPr>
          <w:rFonts w:hint="eastAsia"/>
        </w:rPr>
        <w:t>)</w:t>
      </w:r>
      <w:r w:rsidRPr="00E54D7D">
        <w:rPr>
          <w:rFonts w:hint="eastAsia"/>
        </w:rPr>
        <w:t>＋周期性</w:t>
      </w:r>
      <w:r w:rsidRPr="00E54D7D">
        <w:rPr>
          <w:rFonts w:hint="eastAsia"/>
        </w:rPr>
        <w:t>(</w:t>
      </w:r>
      <w:r w:rsidRPr="00E54D7D">
        <w:rPr>
          <w:rFonts w:hint="eastAsia"/>
        </w:rPr>
        <w:t>季節変動なし</w:t>
      </w:r>
      <w:r w:rsidRPr="00E54D7D">
        <w:rPr>
          <w:rFonts w:hint="eastAsia"/>
        </w:rPr>
        <w:t>)</w:t>
      </w:r>
      <w:r>
        <w:rPr>
          <w:rFonts w:hint="eastAsia"/>
        </w:rPr>
        <w:t>＋地震</w:t>
      </w:r>
      <w:r w:rsidRPr="00E54D7D">
        <w:rPr>
          <w:rFonts w:hint="eastAsia"/>
        </w:rPr>
        <w:t>＋カレンダー成分</w:t>
      </w:r>
    </w:p>
    <w:p w:rsidR="00E54D7D" w:rsidRDefault="00E54D7D" w:rsidP="00CA2DA1">
      <w:pPr>
        <w:ind w:firstLineChars="100" w:firstLine="210"/>
        <w:rPr>
          <w:rFonts w:hint="eastAsia"/>
        </w:rPr>
      </w:pPr>
      <w:r>
        <w:rPr>
          <w:rFonts w:hint="eastAsia"/>
        </w:rPr>
        <w:lastRenderedPageBreak/>
        <w:t>算出された</w:t>
      </w:r>
      <w:r>
        <w:rPr>
          <w:rFonts w:hint="eastAsia"/>
        </w:rPr>
        <w:t>AIC</w:t>
      </w:r>
      <w:r>
        <w:rPr>
          <w:rFonts w:hint="eastAsia"/>
        </w:rPr>
        <w:t>及び対数尤度を下記図</w:t>
      </w:r>
      <w:r>
        <w:rPr>
          <w:rFonts w:hint="eastAsia"/>
        </w:rPr>
        <w:t>8</w:t>
      </w:r>
      <w:r>
        <w:rPr>
          <w:rFonts w:hint="eastAsia"/>
        </w:rPr>
        <w:t>に示す。</w:t>
      </w:r>
    </w:p>
    <w:p w:rsidR="00E54D7D" w:rsidRDefault="00E54D7D" w:rsidP="00E54D7D">
      <w:pPr>
        <w:rPr>
          <w:rFonts w:hint="eastAsia"/>
        </w:rPr>
      </w:pPr>
      <w:r>
        <w:rPr>
          <w:rFonts w:hint="eastAsia"/>
          <w:noProof/>
        </w:rPr>
        <w:drawing>
          <wp:inline distT="0" distB="0" distL="0" distR="0" wp14:anchorId="14BCD14E" wp14:editId="2AB64C78">
            <wp:extent cx="2905125" cy="1089422"/>
            <wp:effectExtent l="0" t="0" r="0" b="0"/>
            <wp:docPr id="17" name="図 17" descr="D:\YA65927\Documents\R\workspace\統計数理研究所\リーディングDAT2017\practice\report\img\A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YA65927\Documents\R\workspace\統計数理研究所\リーディングDAT2017\practice\report\img\A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1089422"/>
                    </a:xfrm>
                    <a:prstGeom prst="rect">
                      <a:avLst/>
                    </a:prstGeom>
                    <a:noFill/>
                    <a:ln>
                      <a:noFill/>
                    </a:ln>
                  </pic:spPr>
                </pic:pic>
              </a:graphicData>
            </a:graphic>
          </wp:inline>
        </w:drawing>
      </w:r>
      <w:r>
        <w:rPr>
          <w:rFonts w:hint="eastAsia"/>
          <w:noProof/>
        </w:rPr>
        <w:drawing>
          <wp:inline distT="0" distB="0" distL="0" distR="0" wp14:anchorId="2EA054BD" wp14:editId="57DF9287">
            <wp:extent cx="2847975" cy="1067991"/>
            <wp:effectExtent l="0" t="0" r="0" b="0"/>
            <wp:docPr id="18" name="図 18" descr="D:\YA65927\Documents\R\workspace\統計数理研究所\リーディングDAT2017\practice\report\img\loglikelih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YA65927\Documents\R\workspace\統計数理研究所\リーディングDAT2017\practice\report\img\loglikelihoo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1067991"/>
                    </a:xfrm>
                    <a:prstGeom prst="rect">
                      <a:avLst/>
                    </a:prstGeom>
                    <a:noFill/>
                    <a:ln>
                      <a:noFill/>
                    </a:ln>
                  </pic:spPr>
                </pic:pic>
              </a:graphicData>
            </a:graphic>
          </wp:inline>
        </w:drawing>
      </w:r>
    </w:p>
    <w:p w:rsidR="00E54D7D" w:rsidRDefault="00E54D7D" w:rsidP="00E54D7D">
      <w:pPr>
        <w:ind w:firstLineChars="100" w:firstLine="210"/>
        <w:jc w:val="center"/>
        <w:rPr>
          <w:rFonts w:hint="eastAsia"/>
        </w:rPr>
      </w:pPr>
      <w:r>
        <w:rPr>
          <w:rFonts w:hint="eastAsia"/>
        </w:rPr>
        <w:t>図</w:t>
      </w:r>
      <w:r>
        <w:rPr>
          <w:rFonts w:hint="eastAsia"/>
        </w:rPr>
        <w:t>8 AIC(</w:t>
      </w:r>
      <w:r>
        <w:rPr>
          <w:rFonts w:hint="eastAsia"/>
        </w:rPr>
        <w:t>左</w:t>
      </w:r>
      <w:r>
        <w:rPr>
          <w:rFonts w:hint="eastAsia"/>
        </w:rPr>
        <w:t>)</w:t>
      </w:r>
      <w:r>
        <w:rPr>
          <w:rFonts w:hint="eastAsia"/>
        </w:rPr>
        <w:t>，対数尤度</w:t>
      </w:r>
      <w:r>
        <w:rPr>
          <w:rFonts w:hint="eastAsia"/>
        </w:rPr>
        <w:t>(</w:t>
      </w:r>
      <w:r>
        <w:rPr>
          <w:rFonts w:hint="eastAsia"/>
        </w:rPr>
        <w:t>右</w:t>
      </w:r>
      <w:r>
        <w:rPr>
          <w:rFonts w:hint="eastAsia"/>
        </w:rPr>
        <w:t xml:space="preserve">) </w:t>
      </w:r>
      <w:r>
        <w:rPr>
          <w:rFonts w:hint="eastAsia"/>
        </w:rPr>
        <w:t>※外れ値除去後</w:t>
      </w:r>
    </w:p>
    <w:p w:rsidR="00E54D7D" w:rsidRDefault="00E54D7D" w:rsidP="00E54D7D">
      <w:pPr>
        <w:ind w:firstLineChars="100" w:firstLine="210"/>
        <w:jc w:val="center"/>
        <w:rPr>
          <w:rFonts w:hint="eastAsia"/>
        </w:rPr>
      </w:pPr>
    </w:p>
    <w:p w:rsidR="00E54D7D" w:rsidRDefault="00E54D7D" w:rsidP="00E54D7D">
      <w:pPr>
        <w:ind w:firstLineChars="100" w:firstLine="210"/>
        <w:rPr>
          <w:rFonts w:hint="eastAsia"/>
        </w:rPr>
      </w:pPr>
      <w:r>
        <w:rPr>
          <w:rFonts w:hint="eastAsia"/>
        </w:rPr>
        <w:t xml:space="preserve">　図</w:t>
      </w:r>
      <w:r>
        <w:rPr>
          <w:rFonts w:hint="eastAsia"/>
        </w:rPr>
        <w:t>8</w:t>
      </w:r>
      <w:r>
        <w:rPr>
          <w:rFonts w:hint="eastAsia"/>
        </w:rPr>
        <w:t>を見ると，モデル</w:t>
      </w:r>
      <w:r>
        <w:rPr>
          <w:rFonts w:hint="eastAsia"/>
        </w:rPr>
        <w:t>10</w:t>
      </w:r>
      <w:r>
        <w:rPr>
          <w:rFonts w:hint="eastAsia"/>
        </w:rPr>
        <w:t>・モデル</w:t>
      </w:r>
      <w:r>
        <w:rPr>
          <w:rFonts w:hint="eastAsia"/>
        </w:rPr>
        <w:t>7</w:t>
      </w:r>
      <w:r>
        <w:rPr>
          <w:rFonts w:hint="eastAsia"/>
        </w:rPr>
        <w:t>（地震変数あり）が特に良い結果となっている。</w:t>
      </w:r>
      <w:r w:rsidR="00C1400F">
        <w:rPr>
          <w:rFonts w:hint="eastAsia"/>
        </w:rPr>
        <w:t>これらのモデルは，外れ値除外前で選択されたモデルに地震の影響を考慮したものである。また</w:t>
      </w:r>
      <w:r w:rsidR="00E26758">
        <w:rPr>
          <w:rFonts w:hint="eastAsia"/>
        </w:rPr>
        <w:t>カレンダー効果は</w:t>
      </w:r>
      <w:r w:rsidR="00E26758">
        <w:rPr>
          <w:rFonts w:hint="eastAsia"/>
        </w:rPr>
        <w:t>AIC</w:t>
      </w:r>
      <w:r w:rsidR="00C1400F">
        <w:rPr>
          <w:rFonts w:hint="eastAsia"/>
        </w:rPr>
        <w:t>を悪化させているが，これは外れ値除去前と同様である。</w:t>
      </w:r>
    </w:p>
    <w:p w:rsidR="00E26758" w:rsidRDefault="00E26758" w:rsidP="00E54D7D">
      <w:pPr>
        <w:ind w:firstLineChars="100" w:firstLine="210"/>
        <w:rPr>
          <w:rFonts w:hint="eastAsia"/>
        </w:rPr>
      </w:pPr>
    </w:p>
    <w:p w:rsidR="00E26758" w:rsidRDefault="00E26758" w:rsidP="00E54D7D">
      <w:pPr>
        <w:ind w:firstLineChars="100" w:firstLine="210"/>
        <w:rPr>
          <w:rFonts w:hint="eastAsia"/>
        </w:rPr>
      </w:pPr>
      <w:r>
        <w:rPr>
          <w:rFonts w:hint="eastAsia"/>
        </w:rPr>
        <w:t>ここでは</w:t>
      </w:r>
      <w:r>
        <w:rPr>
          <w:rFonts w:hint="eastAsia"/>
        </w:rPr>
        <w:t>AIC</w:t>
      </w:r>
      <w:r>
        <w:rPr>
          <w:rFonts w:hint="eastAsia"/>
        </w:rPr>
        <w:t>が最も小さなモデル</w:t>
      </w:r>
      <w:r>
        <w:rPr>
          <w:rFonts w:hint="eastAsia"/>
        </w:rPr>
        <w:t>10</w:t>
      </w:r>
      <w:r>
        <w:rPr>
          <w:rFonts w:hint="eastAsia"/>
        </w:rPr>
        <w:t>の結果をプロットする。</w:t>
      </w:r>
    </w:p>
    <w:p w:rsidR="00E26758" w:rsidRDefault="00DE7285" w:rsidP="00E26758">
      <w:pPr>
        <w:ind w:firstLineChars="100" w:firstLine="210"/>
        <w:jc w:val="center"/>
        <w:rPr>
          <w:rFonts w:hint="eastAsia"/>
        </w:rPr>
      </w:pPr>
      <w:r>
        <w:rPr>
          <w:rFonts w:hint="eastAsia"/>
          <w:noProof/>
        </w:rPr>
        <w:drawing>
          <wp:inline distT="0" distB="0" distL="0" distR="0" wp14:anchorId="370523E7" wp14:editId="5B3F2D1B">
            <wp:extent cx="6181725" cy="3086100"/>
            <wp:effectExtent l="0" t="0" r="9525" b="0"/>
            <wp:docPr id="34" name="図 34" descr="D:\YA65927\Documents\R\workspace\統計数理研究所\リーディングDAT2017\practice\report\img\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YA65927\Documents\R\workspace\統計数理研究所\リーディングDAT2017\practice\report\img\predi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3086100"/>
                    </a:xfrm>
                    <a:prstGeom prst="rect">
                      <a:avLst/>
                    </a:prstGeom>
                    <a:noFill/>
                    <a:ln>
                      <a:noFill/>
                    </a:ln>
                  </pic:spPr>
                </pic:pic>
              </a:graphicData>
            </a:graphic>
          </wp:inline>
        </w:drawing>
      </w:r>
    </w:p>
    <w:p w:rsidR="00E26758" w:rsidRDefault="00E26758" w:rsidP="00E26758">
      <w:pPr>
        <w:ind w:firstLineChars="100" w:firstLine="210"/>
        <w:jc w:val="center"/>
        <w:rPr>
          <w:rFonts w:hint="eastAsia"/>
        </w:rPr>
      </w:pPr>
      <w:r>
        <w:rPr>
          <w:rFonts w:hint="eastAsia"/>
        </w:rPr>
        <w:t>図</w:t>
      </w:r>
      <w:r>
        <w:rPr>
          <w:rFonts w:hint="eastAsia"/>
        </w:rPr>
        <w:t xml:space="preserve">9 </w:t>
      </w:r>
      <w:r>
        <w:rPr>
          <w:rFonts w:hint="eastAsia"/>
        </w:rPr>
        <w:t>予測結果</w:t>
      </w:r>
      <w:r>
        <w:rPr>
          <w:rFonts w:hint="eastAsia"/>
        </w:rPr>
        <w:t>(</w:t>
      </w:r>
      <w:r>
        <w:rPr>
          <w:rFonts w:hint="eastAsia"/>
        </w:rPr>
        <w:t>網掛けは予測値</w:t>
      </w:r>
      <w:r>
        <w:rPr>
          <w:rFonts w:hint="eastAsia"/>
        </w:rPr>
        <w:t>95</w:t>
      </w:r>
      <w:r>
        <w:rPr>
          <w:rFonts w:hint="eastAsia"/>
        </w:rPr>
        <w:t>％信頼区間</w:t>
      </w:r>
      <w:r>
        <w:rPr>
          <w:rFonts w:hint="eastAsia"/>
        </w:rPr>
        <w:t xml:space="preserve">) </w:t>
      </w:r>
      <w:r>
        <w:rPr>
          <w:rFonts w:hint="eastAsia"/>
        </w:rPr>
        <w:t>※外れ値除去後</w:t>
      </w:r>
    </w:p>
    <w:p w:rsidR="00DE7285" w:rsidRDefault="00DE7285" w:rsidP="00E26758">
      <w:pPr>
        <w:ind w:firstLineChars="100" w:firstLine="210"/>
        <w:jc w:val="center"/>
        <w:rPr>
          <w:rFonts w:hint="eastAsia"/>
        </w:rPr>
      </w:pPr>
    </w:p>
    <w:p w:rsidR="0090053D" w:rsidRDefault="0090053D" w:rsidP="00915F24">
      <w:pPr>
        <w:rPr>
          <w:rFonts w:hint="eastAsia"/>
        </w:rPr>
      </w:pPr>
    </w:p>
    <w:p w:rsidR="008A482B" w:rsidRDefault="008A482B" w:rsidP="00915F24">
      <w:pPr>
        <w:rPr>
          <w:rFonts w:hint="eastAsia"/>
        </w:rPr>
      </w:pPr>
    </w:p>
    <w:p w:rsidR="008A482B" w:rsidRDefault="008A482B" w:rsidP="00915F24">
      <w:pPr>
        <w:rPr>
          <w:rFonts w:hint="eastAsia"/>
        </w:rPr>
      </w:pPr>
    </w:p>
    <w:p w:rsidR="008A482B" w:rsidRDefault="008A482B" w:rsidP="00915F24">
      <w:pPr>
        <w:rPr>
          <w:rFonts w:hint="eastAsia"/>
        </w:rPr>
      </w:pPr>
    </w:p>
    <w:p w:rsidR="008A482B" w:rsidRDefault="008A482B" w:rsidP="00915F24">
      <w:pPr>
        <w:rPr>
          <w:rFonts w:hint="eastAsia"/>
        </w:rPr>
      </w:pPr>
    </w:p>
    <w:p w:rsidR="008A482B" w:rsidRDefault="008A482B" w:rsidP="00915F24">
      <w:pPr>
        <w:rPr>
          <w:rFonts w:hint="eastAsia"/>
        </w:rPr>
      </w:pPr>
    </w:p>
    <w:p w:rsidR="008A482B" w:rsidRDefault="008A482B" w:rsidP="00915F24">
      <w:pPr>
        <w:rPr>
          <w:rFonts w:hint="eastAsia"/>
        </w:rPr>
      </w:pPr>
    </w:p>
    <w:p w:rsidR="00CA2DA1" w:rsidRDefault="00CA2DA1" w:rsidP="00915F24">
      <w:pPr>
        <w:rPr>
          <w:rFonts w:hint="eastAsia"/>
        </w:rPr>
      </w:pPr>
    </w:p>
    <w:p w:rsidR="00CA2DA1" w:rsidRDefault="00CA2DA1" w:rsidP="00915F24">
      <w:pPr>
        <w:rPr>
          <w:rFonts w:hint="eastAsia"/>
        </w:rPr>
      </w:pPr>
    </w:p>
    <w:p w:rsidR="00CA2DA1" w:rsidRDefault="00CA2DA1" w:rsidP="00915F24">
      <w:pPr>
        <w:rPr>
          <w:rFonts w:hint="eastAsia"/>
        </w:rPr>
      </w:pPr>
    </w:p>
    <w:p w:rsidR="00E26758" w:rsidRDefault="00E26758" w:rsidP="00E26758">
      <w:pPr>
        <w:ind w:firstLineChars="100" w:firstLine="210"/>
        <w:jc w:val="center"/>
        <w:rPr>
          <w:rFonts w:hint="eastAsia"/>
        </w:rPr>
      </w:pPr>
      <w:r>
        <w:rPr>
          <w:rFonts w:hint="eastAsia"/>
          <w:noProof/>
        </w:rPr>
        <w:lastRenderedPageBreak/>
        <w:drawing>
          <wp:inline distT="0" distB="0" distL="0" distR="0" wp14:anchorId="21B25CFF" wp14:editId="52A66399">
            <wp:extent cx="6181725" cy="1162050"/>
            <wp:effectExtent l="0" t="0" r="9525" b="0"/>
            <wp:docPr id="25" name="図 25" descr="D:\YA65927\Documents\R\workspace\統計数理研究所\リーディングDAT2017\practice\report\img\state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YA65927\Documents\R\workspace\統計数理研究所\リーディングDAT2017\practice\report\img\state_lev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E26758" w:rsidRDefault="00E26758" w:rsidP="00E26758">
      <w:pPr>
        <w:ind w:firstLineChars="100" w:firstLine="210"/>
        <w:jc w:val="center"/>
        <w:rPr>
          <w:rFonts w:hint="eastAsia"/>
        </w:rPr>
      </w:pPr>
      <w:r>
        <w:rPr>
          <w:rFonts w:hint="eastAsia"/>
          <w:noProof/>
        </w:rPr>
        <w:drawing>
          <wp:inline distT="0" distB="0" distL="0" distR="0" wp14:anchorId="5447D0ED" wp14:editId="622706F6">
            <wp:extent cx="6181725" cy="1162050"/>
            <wp:effectExtent l="0" t="0" r="9525" b="0"/>
            <wp:docPr id="26" name="図 26" descr="D:\YA65927\Documents\R\workspace\統計数理研究所\リーディングDAT2017\practice\report\img\state_s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YA65927\Documents\R\workspace\統計数理研究所\リーディングDAT2017\practice\report\img\state_slop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E26758" w:rsidRDefault="00E26758" w:rsidP="00E26758">
      <w:pPr>
        <w:ind w:firstLineChars="100" w:firstLine="210"/>
        <w:jc w:val="center"/>
        <w:rPr>
          <w:rFonts w:hint="eastAsia"/>
        </w:rPr>
      </w:pPr>
      <w:r>
        <w:rPr>
          <w:rFonts w:hint="eastAsia"/>
          <w:noProof/>
        </w:rPr>
        <w:drawing>
          <wp:inline distT="0" distB="0" distL="0" distR="0" wp14:anchorId="0E42F6AB" wp14:editId="39FDB5CB">
            <wp:extent cx="6181725" cy="1162050"/>
            <wp:effectExtent l="0" t="0" r="9525" b="0"/>
            <wp:docPr id="27" name="図 27" descr="D:\YA65927\Documents\R\workspace\統計数理研究所\リーディングDAT2017\practice\report\img\state_sea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YA65927\Documents\R\workspace\統計数理研究所\リーディングDAT2017\practice\report\img\state_season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E26758" w:rsidRDefault="00E26758" w:rsidP="00E26758">
      <w:pPr>
        <w:ind w:firstLineChars="100" w:firstLine="210"/>
        <w:jc w:val="center"/>
        <w:rPr>
          <w:rFonts w:hint="eastAsia"/>
        </w:rPr>
      </w:pPr>
      <w:r>
        <w:rPr>
          <w:rFonts w:hint="eastAsia"/>
        </w:rPr>
        <w:t>図</w:t>
      </w:r>
      <w:r>
        <w:rPr>
          <w:rFonts w:hint="eastAsia"/>
        </w:rPr>
        <w:t>10</w:t>
      </w:r>
      <w:r>
        <w:rPr>
          <w:rFonts w:hint="eastAsia"/>
        </w:rPr>
        <w:t>状態の推移</w:t>
      </w:r>
      <w:r>
        <w:rPr>
          <w:rFonts w:hint="eastAsia"/>
        </w:rPr>
        <w:t xml:space="preserve"> </w:t>
      </w:r>
      <w:r>
        <w:rPr>
          <w:rFonts w:hint="eastAsia"/>
        </w:rPr>
        <w:t>※外れ値除去後</w:t>
      </w:r>
    </w:p>
    <w:p w:rsidR="00E26758" w:rsidRDefault="001F37CE" w:rsidP="00E26758">
      <w:pPr>
        <w:jc w:val="center"/>
        <w:rPr>
          <w:rFonts w:hint="eastAsia"/>
        </w:rPr>
      </w:pPr>
      <w:r>
        <w:rPr>
          <w:rFonts w:hint="eastAsia"/>
          <w:noProof/>
        </w:rPr>
        <w:drawing>
          <wp:inline distT="0" distB="0" distL="0" distR="0" wp14:anchorId="55340503" wp14:editId="47B11CE1">
            <wp:extent cx="6181725" cy="3086100"/>
            <wp:effectExtent l="0" t="0" r="9525" b="0"/>
            <wp:docPr id="30" name="図 30" descr="D:\YA65927\Documents\R\workspace\統計数理研究所\リーディングDAT2017\practice\report\img\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YA65927\Documents\R\workspace\統計数理研究所\リーディングDAT2017\practice\report\img\err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3086100"/>
                    </a:xfrm>
                    <a:prstGeom prst="rect">
                      <a:avLst/>
                    </a:prstGeom>
                    <a:noFill/>
                    <a:ln>
                      <a:noFill/>
                    </a:ln>
                  </pic:spPr>
                </pic:pic>
              </a:graphicData>
            </a:graphic>
          </wp:inline>
        </w:drawing>
      </w:r>
    </w:p>
    <w:p w:rsidR="00E26758" w:rsidRDefault="00E26758" w:rsidP="00E26758">
      <w:pPr>
        <w:ind w:firstLineChars="100" w:firstLine="210"/>
        <w:jc w:val="center"/>
        <w:rPr>
          <w:rFonts w:hint="eastAsia"/>
        </w:rPr>
      </w:pPr>
      <w:r>
        <w:rPr>
          <w:rFonts w:hint="eastAsia"/>
        </w:rPr>
        <w:t>図</w:t>
      </w:r>
      <w:r>
        <w:rPr>
          <w:rFonts w:hint="eastAsia"/>
        </w:rPr>
        <w:t xml:space="preserve">11 </w:t>
      </w:r>
      <w:r>
        <w:rPr>
          <w:rFonts w:hint="eastAsia"/>
        </w:rPr>
        <w:t>残差</w:t>
      </w:r>
      <w:r>
        <w:rPr>
          <w:rFonts w:hint="eastAsia"/>
        </w:rPr>
        <w:t xml:space="preserve"> </w:t>
      </w:r>
      <w:r>
        <w:rPr>
          <w:rFonts w:hint="eastAsia"/>
        </w:rPr>
        <w:t>※外れ値除去後</w:t>
      </w:r>
    </w:p>
    <w:p w:rsidR="001F37CE" w:rsidRDefault="001F37CE" w:rsidP="00E26758">
      <w:pPr>
        <w:ind w:firstLineChars="100" w:firstLine="210"/>
        <w:jc w:val="center"/>
        <w:rPr>
          <w:rFonts w:hint="eastAsia"/>
        </w:rPr>
      </w:pPr>
    </w:p>
    <w:p w:rsidR="00915F24" w:rsidRDefault="001F37CE" w:rsidP="001F37CE">
      <w:pPr>
        <w:ind w:firstLineChars="100" w:firstLine="210"/>
        <w:rPr>
          <w:rFonts w:hint="eastAsia"/>
        </w:rPr>
      </w:pPr>
      <w:r>
        <w:rPr>
          <w:rFonts w:hint="eastAsia"/>
        </w:rPr>
        <w:t xml:space="preserve"> </w:t>
      </w:r>
      <w:r>
        <w:rPr>
          <w:rFonts w:hint="eastAsia"/>
        </w:rPr>
        <w:t>図</w:t>
      </w:r>
      <w:r>
        <w:rPr>
          <w:rFonts w:hint="eastAsia"/>
        </w:rPr>
        <w:t>10</w:t>
      </w:r>
      <w:r>
        <w:rPr>
          <w:rFonts w:hint="eastAsia"/>
        </w:rPr>
        <w:t>の水準の遷移を見ると，外れ値除去前と比較し滑らかに推移し</w:t>
      </w:r>
      <w:r w:rsidR="00915F24">
        <w:rPr>
          <w:rFonts w:hint="eastAsia"/>
        </w:rPr>
        <w:t>ている。</w:t>
      </w:r>
      <w:r>
        <w:rPr>
          <w:rFonts w:hint="eastAsia"/>
        </w:rPr>
        <w:t>また図</w:t>
      </w:r>
      <w:r>
        <w:rPr>
          <w:rFonts w:hint="eastAsia"/>
        </w:rPr>
        <w:t>11</w:t>
      </w:r>
      <w:r>
        <w:rPr>
          <w:rFonts w:hint="eastAsia"/>
        </w:rPr>
        <w:t>の残差解析においても</w:t>
      </w:r>
      <w:r w:rsidR="00915F24">
        <w:rPr>
          <w:rFonts w:hint="eastAsia"/>
        </w:rPr>
        <w:t>，</w:t>
      </w:r>
      <w:r>
        <w:rPr>
          <w:rFonts w:hint="eastAsia"/>
        </w:rPr>
        <w:t>震災付近</w:t>
      </w:r>
      <w:r w:rsidR="00915F24">
        <w:rPr>
          <w:rFonts w:hint="eastAsia"/>
        </w:rPr>
        <w:t>前後で</w:t>
      </w:r>
      <w:r w:rsidR="00915F24">
        <w:rPr>
          <w:rFonts w:hint="eastAsia"/>
        </w:rPr>
        <w:t>95%</w:t>
      </w:r>
      <w:r w:rsidR="00915F24">
        <w:rPr>
          <w:rFonts w:hint="eastAsia"/>
        </w:rPr>
        <w:t>区間を大きく逸脱しているサンプルは見られなくなった。以上のことから，外れ値を除去したことで，状態遷移にガウス分布を仮定する本モデルにおいて，より妥当な結果が得られたと言える。</w:t>
      </w:r>
    </w:p>
    <w:p w:rsidR="00915F24" w:rsidRDefault="00915F24" w:rsidP="001F37CE">
      <w:pPr>
        <w:ind w:firstLineChars="100" w:firstLine="210"/>
        <w:rPr>
          <w:rFonts w:hint="eastAsia"/>
        </w:rPr>
      </w:pPr>
    </w:p>
    <w:p w:rsidR="00DE7285" w:rsidRPr="00DE7285" w:rsidRDefault="00915F24" w:rsidP="00DE7285">
      <w:pPr>
        <w:pStyle w:val="1"/>
        <w:rPr>
          <w:rFonts w:hint="eastAsia"/>
        </w:rPr>
      </w:pPr>
      <w:r>
        <w:rPr>
          <w:rFonts w:hint="eastAsia"/>
        </w:rPr>
        <w:t>予測結果</w:t>
      </w:r>
    </w:p>
    <w:p w:rsidR="00915F24" w:rsidRDefault="00915F24" w:rsidP="00915F24">
      <w:pPr>
        <w:rPr>
          <w:rFonts w:hint="eastAsia"/>
        </w:rPr>
      </w:pPr>
      <w:r>
        <w:rPr>
          <w:rFonts w:hint="eastAsia"/>
        </w:rPr>
        <w:t xml:space="preserve">　以上の解析から，</w:t>
      </w:r>
      <w:r w:rsidR="00DE7285">
        <w:rPr>
          <w:rFonts w:hint="eastAsia"/>
        </w:rPr>
        <w:t>2017</w:t>
      </w:r>
      <w:r w:rsidR="00DE7285">
        <w:rPr>
          <w:rFonts w:hint="eastAsia"/>
        </w:rPr>
        <w:t>年来日数の</w:t>
      </w:r>
      <w:r>
        <w:rPr>
          <w:rFonts w:hint="eastAsia"/>
        </w:rPr>
        <w:t>予測に</w:t>
      </w:r>
      <w:r w:rsidR="00DE7285">
        <w:rPr>
          <w:rFonts w:hint="eastAsia"/>
        </w:rPr>
        <w:t>，</w:t>
      </w:r>
      <w:r>
        <w:rPr>
          <w:rFonts w:hint="eastAsia"/>
        </w:rPr>
        <w:t>外れ値除去後のモデル</w:t>
      </w:r>
      <w:r>
        <w:rPr>
          <w:rFonts w:hint="eastAsia"/>
        </w:rPr>
        <w:t>10</w:t>
      </w:r>
      <w:r>
        <w:rPr>
          <w:rFonts w:hint="eastAsia"/>
        </w:rPr>
        <w:t>を採用する。これまで対数スケールで分析を実施してきたため，元のスケールに戻した結果を</w:t>
      </w:r>
      <w:r w:rsidR="00DE7285">
        <w:rPr>
          <w:rFonts w:hint="eastAsia"/>
        </w:rPr>
        <w:t>図</w:t>
      </w:r>
      <w:r w:rsidR="00DE7285">
        <w:rPr>
          <w:rFonts w:hint="eastAsia"/>
        </w:rPr>
        <w:t>12</w:t>
      </w:r>
      <w:r w:rsidR="00DE7285">
        <w:rPr>
          <w:rFonts w:hint="eastAsia"/>
        </w:rPr>
        <w:t>に示す。また予測値の期待値を表</w:t>
      </w:r>
      <w:r w:rsidR="00DE7285">
        <w:rPr>
          <w:rFonts w:hint="eastAsia"/>
        </w:rPr>
        <w:t>1</w:t>
      </w:r>
      <w:r w:rsidR="00DE7285">
        <w:rPr>
          <w:rFonts w:hint="eastAsia"/>
        </w:rPr>
        <w:t>に示す。</w:t>
      </w:r>
    </w:p>
    <w:p w:rsidR="00DE7285" w:rsidRDefault="00DE7285" w:rsidP="00DE7285">
      <w:pPr>
        <w:jc w:val="center"/>
        <w:rPr>
          <w:rFonts w:hint="eastAsia"/>
        </w:rPr>
      </w:pPr>
      <w:r>
        <w:rPr>
          <w:rFonts w:hint="eastAsia"/>
          <w:noProof/>
        </w:rPr>
        <w:lastRenderedPageBreak/>
        <w:drawing>
          <wp:inline distT="0" distB="0" distL="0" distR="0" wp14:anchorId="70ADC6F1" wp14:editId="55B5F845">
            <wp:extent cx="6181725" cy="3086100"/>
            <wp:effectExtent l="0" t="0" r="9525" b="0"/>
            <wp:docPr id="35" name="図 35" descr="D:\YA65927\Documents\R\workspace\統計数理研究所\リーディングDAT2017\practice\report\img\predict_sub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YA65927\Documents\R\workspace\統計数理研究所\リーディングDAT2017\practice\report\img\predict_subm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3086100"/>
                    </a:xfrm>
                    <a:prstGeom prst="rect">
                      <a:avLst/>
                    </a:prstGeom>
                    <a:noFill/>
                    <a:ln>
                      <a:noFill/>
                    </a:ln>
                  </pic:spPr>
                </pic:pic>
              </a:graphicData>
            </a:graphic>
          </wp:inline>
        </w:drawing>
      </w:r>
    </w:p>
    <w:p w:rsidR="00DE7285" w:rsidRPr="00915F24" w:rsidRDefault="00DE7285" w:rsidP="00DE7285">
      <w:pPr>
        <w:jc w:val="center"/>
        <w:rPr>
          <w:rFonts w:hint="eastAsia"/>
        </w:rPr>
      </w:pPr>
      <w:r>
        <w:rPr>
          <w:rFonts w:hint="eastAsia"/>
        </w:rPr>
        <w:t>図</w:t>
      </w:r>
      <w:r>
        <w:rPr>
          <w:rFonts w:hint="eastAsia"/>
        </w:rPr>
        <w:t xml:space="preserve">12 </w:t>
      </w:r>
      <w:r>
        <w:rPr>
          <w:rFonts w:hint="eastAsia"/>
        </w:rPr>
        <w:t>予測結果</w:t>
      </w:r>
      <w:r>
        <w:rPr>
          <w:rFonts w:hint="eastAsia"/>
        </w:rPr>
        <w:t>(</w:t>
      </w:r>
      <w:r>
        <w:rPr>
          <w:rFonts w:hint="eastAsia"/>
        </w:rPr>
        <w:t>元のスケール</w:t>
      </w:r>
      <w:r>
        <w:rPr>
          <w:rFonts w:hint="eastAsia"/>
        </w:rPr>
        <w:t>)</w:t>
      </w:r>
    </w:p>
    <w:p w:rsidR="00915F24" w:rsidRDefault="00915F24" w:rsidP="001F37CE">
      <w:pPr>
        <w:ind w:firstLineChars="100" w:firstLine="210"/>
        <w:rPr>
          <w:rFonts w:hint="eastAsia"/>
        </w:rPr>
      </w:pPr>
    </w:p>
    <w:p w:rsidR="00DE7285" w:rsidRDefault="00DE7285" w:rsidP="00DE7285">
      <w:pPr>
        <w:ind w:firstLineChars="100" w:firstLine="210"/>
        <w:jc w:val="center"/>
        <w:rPr>
          <w:rFonts w:hint="eastAsia"/>
        </w:rPr>
      </w:pPr>
      <w:r>
        <w:rPr>
          <w:rFonts w:hint="eastAsia"/>
        </w:rPr>
        <w:t>表</w:t>
      </w:r>
      <w:r>
        <w:rPr>
          <w:rFonts w:hint="eastAsia"/>
        </w:rPr>
        <w:t>1 2017</w:t>
      </w:r>
      <w:r>
        <w:rPr>
          <w:rFonts w:hint="eastAsia"/>
        </w:rPr>
        <w:t>年　米国人の予想来日数（単位：千人）</w:t>
      </w:r>
    </w:p>
    <w:tbl>
      <w:tblPr>
        <w:tblStyle w:val="a8"/>
        <w:tblW w:w="0" w:type="auto"/>
        <w:tblLook w:val="04A0" w:firstRow="1" w:lastRow="0" w:firstColumn="1" w:lastColumn="0" w:noHBand="0" w:noVBand="1"/>
      </w:tblPr>
      <w:tblGrid>
        <w:gridCol w:w="831"/>
        <w:gridCol w:w="831"/>
        <w:gridCol w:w="830"/>
        <w:gridCol w:w="830"/>
        <w:gridCol w:w="830"/>
        <w:gridCol w:w="830"/>
        <w:gridCol w:w="830"/>
        <w:gridCol w:w="830"/>
        <w:gridCol w:w="830"/>
        <w:gridCol w:w="830"/>
        <w:gridCol w:w="830"/>
        <w:gridCol w:w="830"/>
      </w:tblGrid>
      <w:tr w:rsidR="00DE7285" w:rsidTr="00DE7285">
        <w:tc>
          <w:tcPr>
            <w:tcW w:w="831" w:type="dxa"/>
          </w:tcPr>
          <w:p w:rsidR="00DE7285" w:rsidRDefault="00DE7285" w:rsidP="00DE7285">
            <w:pPr>
              <w:jc w:val="center"/>
            </w:pPr>
            <w:r>
              <w:rPr>
                <w:rFonts w:hint="eastAsia"/>
              </w:rPr>
              <w:t>1</w:t>
            </w:r>
            <w:r>
              <w:rPr>
                <w:rFonts w:hint="eastAsia"/>
              </w:rPr>
              <w:t>月</w:t>
            </w:r>
          </w:p>
        </w:tc>
        <w:tc>
          <w:tcPr>
            <w:tcW w:w="831" w:type="dxa"/>
          </w:tcPr>
          <w:p w:rsidR="00DE7285" w:rsidRDefault="00DE7285" w:rsidP="00DE7285">
            <w:pPr>
              <w:jc w:val="center"/>
            </w:pPr>
            <w:r>
              <w:rPr>
                <w:rFonts w:hint="eastAsia"/>
              </w:rPr>
              <w:t>2</w:t>
            </w:r>
            <w:r>
              <w:rPr>
                <w:rFonts w:hint="eastAsia"/>
              </w:rPr>
              <w:t>月</w:t>
            </w:r>
          </w:p>
        </w:tc>
        <w:tc>
          <w:tcPr>
            <w:tcW w:w="830" w:type="dxa"/>
          </w:tcPr>
          <w:p w:rsidR="00DE7285" w:rsidRDefault="00DE7285" w:rsidP="00DE7285">
            <w:pPr>
              <w:jc w:val="center"/>
            </w:pPr>
            <w:r>
              <w:rPr>
                <w:rFonts w:hint="eastAsia"/>
              </w:rPr>
              <w:t>3</w:t>
            </w:r>
            <w:r>
              <w:rPr>
                <w:rFonts w:hint="eastAsia"/>
              </w:rPr>
              <w:t>月</w:t>
            </w:r>
          </w:p>
        </w:tc>
        <w:tc>
          <w:tcPr>
            <w:tcW w:w="830" w:type="dxa"/>
          </w:tcPr>
          <w:p w:rsidR="00DE7285" w:rsidRDefault="00DE7285" w:rsidP="00DE7285">
            <w:pPr>
              <w:jc w:val="center"/>
            </w:pPr>
            <w:r>
              <w:rPr>
                <w:rFonts w:hint="eastAsia"/>
              </w:rPr>
              <w:t>4</w:t>
            </w:r>
            <w:r>
              <w:rPr>
                <w:rFonts w:hint="eastAsia"/>
              </w:rPr>
              <w:t>月</w:t>
            </w:r>
          </w:p>
        </w:tc>
        <w:tc>
          <w:tcPr>
            <w:tcW w:w="830" w:type="dxa"/>
          </w:tcPr>
          <w:p w:rsidR="00DE7285" w:rsidRDefault="00DE7285" w:rsidP="00DE7285">
            <w:pPr>
              <w:jc w:val="center"/>
            </w:pPr>
            <w:r>
              <w:rPr>
                <w:rFonts w:hint="eastAsia"/>
              </w:rPr>
              <w:t>5</w:t>
            </w:r>
            <w:r>
              <w:rPr>
                <w:rFonts w:hint="eastAsia"/>
              </w:rPr>
              <w:t>月</w:t>
            </w:r>
          </w:p>
        </w:tc>
        <w:tc>
          <w:tcPr>
            <w:tcW w:w="830" w:type="dxa"/>
          </w:tcPr>
          <w:p w:rsidR="00DE7285" w:rsidRDefault="00DE7285" w:rsidP="00DE7285">
            <w:pPr>
              <w:jc w:val="center"/>
            </w:pPr>
            <w:r>
              <w:rPr>
                <w:rFonts w:hint="eastAsia"/>
              </w:rPr>
              <w:t>6</w:t>
            </w:r>
            <w:r>
              <w:rPr>
                <w:rFonts w:hint="eastAsia"/>
              </w:rPr>
              <w:t>月</w:t>
            </w:r>
          </w:p>
        </w:tc>
        <w:tc>
          <w:tcPr>
            <w:tcW w:w="830" w:type="dxa"/>
          </w:tcPr>
          <w:p w:rsidR="00DE7285" w:rsidRDefault="00DE7285" w:rsidP="00DE7285">
            <w:pPr>
              <w:jc w:val="center"/>
            </w:pPr>
            <w:r>
              <w:rPr>
                <w:rFonts w:hint="eastAsia"/>
              </w:rPr>
              <w:t>7</w:t>
            </w:r>
            <w:r>
              <w:rPr>
                <w:rFonts w:hint="eastAsia"/>
              </w:rPr>
              <w:t>月</w:t>
            </w:r>
          </w:p>
        </w:tc>
        <w:tc>
          <w:tcPr>
            <w:tcW w:w="830" w:type="dxa"/>
          </w:tcPr>
          <w:p w:rsidR="00DE7285" w:rsidRDefault="00DE7285" w:rsidP="00DE7285">
            <w:pPr>
              <w:jc w:val="center"/>
            </w:pPr>
            <w:r>
              <w:rPr>
                <w:rFonts w:hint="eastAsia"/>
              </w:rPr>
              <w:t>8</w:t>
            </w:r>
            <w:r>
              <w:rPr>
                <w:rFonts w:hint="eastAsia"/>
              </w:rPr>
              <w:t>月</w:t>
            </w:r>
          </w:p>
        </w:tc>
        <w:tc>
          <w:tcPr>
            <w:tcW w:w="830" w:type="dxa"/>
          </w:tcPr>
          <w:p w:rsidR="00DE7285" w:rsidRDefault="00DE7285" w:rsidP="00DE7285">
            <w:pPr>
              <w:jc w:val="center"/>
            </w:pPr>
            <w:r>
              <w:rPr>
                <w:rFonts w:hint="eastAsia"/>
              </w:rPr>
              <w:t>9</w:t>
            </w:r>
            <w:r>
              <w:rPr>
                <w:rFonts w:hint="eastAsia"/>
              </w:rPr>
              <w:t>月</w:t>
            </w:r>
          </w:p>
        </w:tc>
        <w:tc>
          <w:tcPr>
            <w:tcW w:w="830" w:type="dxa"/>
          </w:tcPr>
          <w:p w:rsidR="00DE7285" w:rsidRDefault="00DE7285" w:rsidP="00DE7285">
            <w:pPr>
              <w:jc w:val="center"/>
            </w:pPr>
            <w:r>
              <w:rPr>
                <w:rFonts w:hint="eastAsia"/>
              </w:rPr>
              <w:t>10</w:t>
            </w:r>
            <w:r>
              <w:rPr>
                <w:rFonts w:hint="eastAsia"/>
              </w:rPr>
              <w:t>月</w:t>
            </w:r>
          </w:p>
        </w:tc>
        <w:tc>
          <w:tcPr>
            <w:tcW w:w="830" w:type="dxa"/>
          </w:tcPr>
          <w:p w:rsidR="00DE7285" w:rsidRDefault="00DE7285" w:rsidP="00DE7285">
            <w:pPr>
              <w:jc w:val="center"/>
            </w:pPr>
            <w:r>
              <w:rPr>
                <w:rFonts w:hint="eastAsia"/>
              </w:rPr>
              <w:t>11</w:t>
            </w:r>
            <w:r>
              <w:rPr>
                <w:rFonts w:hint="eastAsia"/>
              </w:rPr>
              <w:t>月</w:t>
            </w:r>
          </w:p>
        </w:tc>
        <w:tc>
          <w:tcPr>
            <w:tcW w:w="830" w:type="dxa"/>
          </w:tcPr>
          <w:p w:rsidR="00DE7285" w:rsidRDefault="00DE7285" w:rsidP="00DE7285">
            <w:pPr>
              <w:jc w:val="center"/>
            </w:pPr>
            <w:r>
              <w:rPr>
                <w:rFonts w:hint="eastAsia"/>
              </w:rPr>
              <w:t>12</w:t>
            </w:r>
            <w:r>
              <w:rPr>
                <w:rFonts w:hint="eastAsia"/>
              </w:rPr>
              <w:t>月</w:t>
            </w:r>
          </w:p>
        </w:tc>
      </w:tr>
      <w:tr w:rsidR="00DE7285" w:rsidTr="00DE7285">
        <w:tc>
          <w:tcPr>
            <w:tcW w:w="831" w:type="dxa"/>
          </w:tcPr>
          <w:p w:rsidR="00DE7285" w:rsidRDefault="00DE7285" w:rsidP="00DE7285">
            <w:pPr>
              <w:jc w:val="center"/>
            </w:pPr>
            <w:r>
              <w:rPr>
                <w:rFonts w:hint="eastAsia"/>
              </w:rPr>
              <w:t>90.0</w:t>
            </w:r>
          </w:p>
        </w:tc>
        <w:tc>
          <w:tcPr>
            <w:tcW w:w="831" w:type="dxa"/>
          </w:tcPr>
          <w:p w:rsidR="00DE7285" w:rsidRDefault="00DE7285" w:rsidP="00DE7285">
            <w:pPr>
              <w:jc w:val="center"/>
            </w:pPr>
            <w:r>
              <w:rPr>
                <w:rFonts w:hint="eastAsia"/>
              </w:rPr>
              <w:t>80.8</w:t>
            </w:r>
          </w:p>
        </w:tc>
        <w:tc>
          <w:tcPr>
            <w:tcW w:w="830" w:type="dxa"/>
          </w:tcPr>
          <w:p w:rsidR="00DE7285" w:rsidRDefault="00DE7285" w:rsidP="00DE7285">
            <w:pPr>
              <w:jc w:val="center"/>
            </w:pPr>
            <w:r>
              <w:rPr>
                <w:rFonts w:hint="eastAsia"/>
              </w:rPr>
              <w:t>130</w:t>
            </w:r>
          </w:p>
        </w:tc>
        <w:tc>
          <w:tcPr>
            <w:tcW w:w="830" w:type="dxa"/>
          </w:tcPr>
          <w:p w:rsidR="00DE7285" w:rsidRDefault="00DE7285" w:rsidP="00DE7285">
            <w:pPr>
              <w:jc w:val="center"/>
            </w:pPr>
            <w:r>
              <w:rPr>
                <w:rFonts w:hint="eastAsia"/>
              </w:rPr>
              <w:t>126</w:t>
            </w:r>
          </w:p>
        </w:tc>
        <w:tc>
          <w:tcPr>
            <w:tcW w:w="830" w:type="dxa"/>
          </w:tcPr>
          <w:p w:rsidR="00DE7285" w:rsidRDefault="00DE7285" w:rsidP="00DE7285">
            <w:pPr>
              <w:jc w:val="center"/>
            </w:pPr>
            <w:r>
              <w:rPr>
                <w:rFonts w:hint="eastAsia"/>
              </w:rPr>
              <w:t>123</w:t>
            </w:r>
          </w:p>
        </w:tc>
        <w:tc>
          <w:tcPr>
            <w:tcW w:w="830" w:type="dxa"/>
          </w:tcPr>
          <w:p w:rsidR="00DE7285" w:rsidRDefault="00DE7285" w:rsidP="00DE7285">
            <w:pPr>
              <w:jc w:val="center"/>
            </w:pPr>
            <w:r>
              <w:rPr>
                <w:rFonts w:hint="eastAsia"/>
              </w:rPr>
              <w:t>139</w:t>
            </w:r>
          </w:p>
        </w:tc>
        <w:tc>
          <w:tcPr>
            <w:tcW w:w="830" w:type="dxa"/>
          </w:tcPr>
          <w:p w:rsidR="00DE7285" w:rsidRDefault="00DE7285" w:rsidP="00DE7285">
            <w:pPr>
              <w:jc w:val="center"/>
            </w:pPr>
            <w:r>
              <w:rPr>
                <w:rFonts w:hint="eastAsia"/>
              </w:rPr>
              <w:t>135</w:t>
            </w:r>
          </w:p>
        </w:tc>
        <w:tc>
          <w:tcPr>
            <w:tcW w:w="830" w:type="dxa"/>
          </w:tcPr>
          <w:p w:rsidR="00DE7285" w:rsidRDefault="00DE7285" w:rsidP="00DE7285">
            <w:pPr>
              <w:jc w:val="center"/>
            </w:pPr>
            <w:r>
              <w:rPr>
                <w:rFonts w:hint="eastAsia"/>
              </w:rPr>
              <w:t>105</w:t>
            </w:r>
          </w:p>
        </w:tc>
        <w:tc>
          <w:tcPr>
            <w:tcW w:w="830" w:type="dxa"/>
          </w:tcPr>
          <w:p w:rsidR="00DE7285" w:rsidRDefault="00DE7285" w:rsidP="00DE7285">
            <w:pPr>
              <w:jc w:val="center"/>
            </w:pPr>
            <w:r>
              <w:rPr>
                <w:rFonts w:hint="eastAsia"/>
              </w:rPr>
              <w:t>111</w:t>
            </w:r>
          </w:p>
        </w:tc>
        <w:tc>
          <w:tcPr>
            <w:tcW w:w="830" w:type="dxa"/>
          </w:tcPr>
          <w:p w:rsidR="00DE7285" w:rsidRDefault="00DE7285" w:rsidP="00DE7285">
            <w:pPr>
              <w:jc w:val="center"/>
            </w:pPr>
            <w:r>
              <w:rPr>
                <w:rFonts w:hint="eastAsia"/>
              </w:rPr>
              <w:t>134</w:t>
            </w:r>
          </w:p>
        </w:tc>
        <w:tc>
          <w:tcPr>
            <w:tcW w:w="830" w:type="dxa"/>
          </w:tcPr>
          <w:p w:rsidR="00DE7285" w:rsidRDefault="00DE7285" w:rsidP="00DE7285">
            <w:pPr>
              <w:jc w:val="center"/>
            </w:pPr>
            <w:r>
              <w:rPr>
                <w:rFonts w:hint="eastAsia"/>
              </w:rPr>
              <w:t>117</w:t>
            </w:r>
          </w:p>
        </w:tc>
        <w:tc>
          <w:tcPr>
            <w:tcW w:w="830" w:type="dxa"/>
          </w:tcPr>
          <w:p w:rsidR="00DE7285" w:rsidRDefault="00DE7285" w:rsidP="00DE7285">
            <w:pPr>
              <w:jc w:val="center"/>
            </w:pPr>
            <w:r>
              <w:rPr>
                <w:rFonts w:hint="eastAsia"/>
              </w:rPr>
              <w:t>118</w:t>
            </w:r>
          </w:p>
        </w:tc>
      </w:tr>
    </w:tbl>
    <w:p w:rsidR="00DE7285" w:rsidRDefault="00DE7285" w:rsidP="00DE7285">
      <w:pPr>
        <w:ind w:firstLineChars="100" w:firstLine="210"/>
        <w:jc w:val="center"/>
        <w:rPr>
          <w:rFonts w:hint="eastAsia"/>
        </w:rPr>
      </w:pPr>
    </w:p>
    <w:p w:rsidR="00DE7285" w:rsidRDefault="00DE7285" w:rsidP="00DE7285">
      <w:pPr>
        <w:ind w:firstLineChars="100" w:firstLine="210"/>
        <w:jc w:val="center"/>
        <w:rPr>
          <w:rFonts w:hint="eastAsia"/>
        </w:rPr>
      </w:pPr>
    </w:p>
    <w:p w:rsidR="00DE7285" w:rsidRDefault="00DE7285" w:rsidP="00DE7285">
      <w:pPr>
        <w:pStyle w:val="1"/>
        <w:rPr>
          <w:rFonts w:hint="eastAsia"/>
        </w:rPr>
      </w:pPr>
      <w:r>
        <w:rPr>
          <w:rFonts w:hint="eastAsia"/>
        </w:rPr>
        <w:t>番外編：</w:t>
      </w:r>
      <w:r>
        <w:rPr>
          <w:rFonts w:hint="eastAsia"/>
        </w:rPr>
        <w:t>bsts</w:t>
      </w:r>
      <w:r>
        <w:rPr>
          <w:rFonts w:hint="eastAsia"/>
        </w:rPr>
        <w:t>パッケージによる分析</w:t>
      </w:r>
    </w:p>
    <w:p w:rsidR="00625861" w:rsidRDefault="00DE7285" w:rsidP="00DE7285">
      <w:pPr>
        <w:rPr>
          <w:rFonts w:hint="eastAsia"/>
        </w:rPr>
      </w:pPr>
      <w:r>
        <w:rPr>
          <w:rFonts w:hint="eastAsia"/>
        </w:rPr>
        <w:t xml:space="preserve">　上述までの結果は</w:t>
      </w:r>
      <w:r>
        <w:rPr>
          <w:rFonts w:hint="eastAsia"/>
        </w:rPr>
        <w:t>KFAS</w:t>
      </w:r>
      <w:r>
        <w:rPr>
          <w:rFonts w:hint="eastAsia"/>
        </w:rPr>
        <w:t>パッケージによる分析結果である。</w:t>
      </w:r>
      <w:r w:rsidR="00625861">
        <w:rPr>
          <w:rFonts w:hint="eastAsia"/>
        </w:rPr>
        <w:t>本レポートではさらに，ベイジアン構造時系列</w:t>
      </w:r>
      <w:r w:rsidR="00625861">
        <w:rPr>
          <w:rFonts w:hint="eastAsia"/>
        </w:rPr>
        <w:t xml:space="preserve">(Bayesian structual time series) </w:t>
      </w:r>
      <w:r w:rsidR="00625861">
        <w:rPr>
          <w:rFonts w:hint="eastAsia"/>
        </w:rPr>
        <w:t>を扱うことのできる，</w:t>
      </w:r>
      <w:r w:rsidR="00625861">
        <w:rPr>
          <w:rFonts w:hint="eastAsia"/>
        </w:rPr>
        <w:t>bsts</w:t>
      </w:r>
      <w:r w:rsidR="00625861">
        <w:rPr>
          <w:rFonts w:hint="eastAsia"/>
        </w:rPr>
        <w:t>パッケージを使った分析を実施したので掲載する。本分析においては下記</w:t>
      </w:r>
      <w:r w:rsidR="00625861">
        <w:rPr>
          <w:rFonts w:hint="eastAsia"/>
        </w:rPr>
        <w:t>URL</w:t>
      </w:r>
      <w:r w:rsidR="00625861">
        <w:rPr>
          <w:rFonts w:hint="eastAsia"/>
        </w:rPr>
        <w:t>記事を参考にした。</w:t>
      </w:r>
    </w:p>
    <w:p w:rsidR="00625861" w:rsidRDefault="00625861" w:rsidP="00625861">
      <w:pPr>
        <w:ind w:firstLineChars="100" w:firstLine="210"/>
        <w:rPr>
          <w:rFonts w:hint="eastAsia"/>
        </w:rPr>
      </w:pPr>
      <w:r w:rsidRPr="00625861">
        <w:rPr>
          <w:rFonts w:hint="eastAsia"/>
        </w:rPr>
        <w:t xml:space="preserve">[R] bsts </w:t>
      </w:r>
      <w:r w:rsidRPr="00625861">
        <w:rPr>
          <w:rFonts w:hint="eastAsia"/>
        </w:rPr>
        <w:t>パッケージの使い方</w:t>
      </w:r>
      <w:r>
        <w:rPr>
          <w:rFonts w:hint="eastAsia"/>
        </w:rPr>
        <w:t>：</w:t>
      </w:r>
      <w:hyperlink r:id="rId25" w:history="1">
        <w:r w:rsidRPr="00BB3C73">
          <w:rPr>
            <w:rStyle w:val="a9"/>
            <w:rFonts w:hint="eastAsia"/>
          </w:rPr>
          <w:t>http://ill-ide</w:t>
        </w:r>
        <w:r w:rsidRPr="00BB3C73">
          <w:rPr>
            <w:rStyle w:val="a9"/>
            <w:rFonts w:hint="eastAsia"/>
          </w:rPr>
          <w:t>n</w:t>
        </w:r>
        <w:r w:rsidRPr="00BB3C73">
          <w:rPr>
            <w:rStyle w:val="a9"/>
            <w:rFonts w:hint="eastAsia"/>
          </w:rPr>
          <w:t>tified.hatenablog.com/entry/2017/09/08/001002</w:t>
        </w:r>
      </w:hyperlink>
    </w:p>
    <w:p w:rsidR="00625861" w:rsidRDefault="00625861" w:rsidP="00625861">
      <w:pPr>
        <w:ind w:firstLineChars="100" w:firstLine="210"/>
        <w:rPr>
          <w:rFonts w:hint="eastAsia"/>
        </w:rPr>
      </w:pPr>
    </w:p>
    <w:p w:rsidR="00DE7285" w:rsidRDefault="00DE7285" w:rsidP="00625861">
      <w:pPr>
        <w:ind w:firstLineChars="100" w:firstLine="210"/>
        <w:rPr>
          <w:rFonts w:hint="eastAsia"/>
        </w:rPr>
      </w:pPr>
      <w:r>
        <w:rPr>
          <w:rFonts w:hint="eastAsia"/>
        </w:rPr>
        <w:t>KFAS</w:t>
      </w:r>
      <w:r w:rsidR="00625861">
        <w:rPr>
          <w:rFonts w:hint="eastAsia"/>
        </w:rPr>
        <w:t>パッケージではパラメータの推定を最尤推定によって実施するが，</w:t>
      </w:r>
      <w:r w:rsidR="00625861">
        <w:rPr>
          <w:rFonts w:hint="eastAsia"/>
        </w:rPr>
        <w:t>bsts</w:t>
      </w:r>
      <w:r w:rsidR="00625861">
        <w:rPr>
          <w:rFonts w:hint="eastAsia"/>
        </w:rPr>
        <w:t>パッケージは事前分布を設定し，</w:t>
      </w:r>
      <w:bookmarkStart w:id="0" w:name="_GoBack"/>
      <w:bookmarkEnd w:id="0"/>
      <w:r w:rsidR="00625861">
        <w:rPr>
          <w:rFonts w:hint="eastAsia"/>
        </w:rPr>
        <w:t>サンプリングによりベイズ推定する点が異なる。また非ガウス分布もある程度扱うことが可能である。</w:t>
      </w:r>
    </w:p>
    <w:p w:rsidR="00625861" w:rsidRDefault="00625861" w:rsidP="00625861">
      <w:pPr>
        <w:ind w:firstLineChars="100" w:firstLine="210"/>
        <w:rPr>
          <w:rFonts w:hint="eastAsia"/>
        </w:rPr>
      </w:pPr>
      <w:r>
        <w:rPr>
          <w:rFonts w:hint="eastAsia"/>
        </w:rPr>
        <w:t>bsts</w:t>
      </w:r>
      <w:r>
        <w:rPr>
          <w:rFonts w:hint="eastAsia"/>
        </w:rPr>
        <w:t>パッケージの特筆すべき事として，</w:t>
      </w:r>
      <w:r>
        <w:rPr>
          <w:rFonts w:hint="eastAsia"/>
        </w:rPr>
        <w:t>lasso</w:t>
      </w:r>
      <w:r>
        <w:rPr>
          <w:rFonts w:hint="eastAsia"/>
        </w:rPr>
        <w:t>のように，説明変数選択の機能が内臓されている点が挙げられる。各説明変数の係数に</w:t>
      </w:r>
      <w:r w:rsidR="00532BE0" w:rsidRPr="00532BE0">
        <w:rPr>
          <w:rFonts w:hint="eastAsia"/>
        </w:rPr>
        <w:t>spike-and-slab</w:t>
      </w:r>
      <w:r w:rsidR="00532BE0" w:rsidRPr="00532BE0">
        <w:rPr>
          <w:rFonts w:hint="eastAsia"/>
        </w:rPr>
        <w:t>分布</w:t>
      </w:r>
      <w:r w:rsidR="00532BE0">
        <w:rPr>
          <w:rFonts w:hint="eastAsia"/>
        </w:rPr>
        <w:t>を仮定することで，スパースな結果を得ることができる。本レポートの題材は説明変数が少ないため効果は薄いが，大量にあるケースでは有用であると考えられる。</w:t>
      </w:r>
    </w:p>
    <w:p w:rsidR="00532BE0" w:rsidRDefault="00532BE0" w:rsidP="00625861">
      <w:pPr>
        <w:ind w:firstLineChars="100" w:firstLine="210"/>
        <w:rPr>
          <w:rFonts w:hint="eastAsia"/>
        </w:rPr>
      </w:pPr>
    </w:p>
    <w:p w:rsidR="00532BE0" w:rsidRDefault="00532BE0" w:rsidP="00625861">
      <w:pPr>
        <w:ind w:firstLineChars="100" w:firstLine="210"/>
        <w:rPr>
          <w:rFonts w:hint="eastAsia"/>
        </w:rPr>
      </w:pPr>
      <w:r>
        <w:rPr>
          <w:rFonts w:hint="eastAsia"/>
        </w:rPr>
        <w:t>KFAS</w:t>
      </w:r>
      <w:r>
        <w:rPr>
          <w:rFonts w:hint="eastAsia"/>
        </w:rPr>
        <w:t>の分析時と同様に，まずは外れ値を除去しない</w:t>
      </w:r>
      <w:r w:rsidR="008A482B">
        <w:rPr>
          <w:rFonts w:hint="eastAsia"/>
        </w:rPr>
        <w:t>ケースで分析を行う。</w:t>
      </w:r>
    </w:p>
    <w:p w:rsidR="008A482B" w:rsidRDefault="008A482B" w:rsidP="008A482B">
      <w:pPr>
        <w:rPr>
          <w:rFonts w:hint="eastAsia"/>
        </w:rPr>
      </w:pPr>
      <w:r>
        <w:rPr>
          <w:rFonts w:hint="eastAsia"/>
        </w:rPr>
        <w:t>ここでは下記</w:t>
      </w:r>
      <w:r>
        <w:rPr>
          <w:rFonts w:hint="eastAsia"/>
        </w:rPr>
        <w:t>2</w:t>
      </w:r>
      <w:r>
        <w:rPr>
          <w:rFonts w:hint="eastAsia"/>
        </w:rPr>
        <w:t>つのモデルを比較する。</w:t>
      </w:r>
      <w:r w:rsidR="00CA2DA1">
        <w:rPr>
          <w:rFonts w:hint="eastAsia"/>
        </w:rPr>
        <w:t>なお，状態遷移誤差および観測誤差はガウス分布に従うものと</w:t>
      </w:r>
      <w:r w:rsidR="008816BA">
        <w:rPr>
          <w:rFonts w:hint="eastAsia"/>
        </w:rPr>
        <w:t>し，データは対数変換を施し標準化を行ったものを対象とした。</w:t>
      </w:r>
    </w:p>
    <w:p w:rsidR="00CA2DA1" w:rsidRDefault="00CA2DA1" w:rsidP="008A482B">
      <w:pPr>
        <w:rPr>
          <w:rFonts w:hint="eastAsia"/>
        </w:rPr>
      </w:pPr>
    </w:p>
    <w:p w:rsidR="008A482B" w:rsidRDefault="008A482B" w:rsidP="008A482B">
      <w:pPr>
        <w:pStyle w:val="a5"/>
        <w:numPr>
          <w:ilvl w:val="0"/>
          <w:numId w:val="6"/>
        </w:numPr>
        <w:ind w:leftChars="0"/>
        <w:rPr>
          <w:rFonts w:hint="eastAsia"/>
        </w:rPr>
      </w:pPr>
      <w:r>
        <w:rPr>
          <w:rFonts w:hint="eastAsia"/>
        </w:rPr>
        <w:t>モデル</w:t>
      </w:r>
      <w:r>
        <w:rPr>
          <w:rFonts w:hint="eastAsia"/>
        </w:rPr>
        <w:t>1</w:t>
      </w:r>
      <w:r>
        <w:rPr>
          <w:rFonts w:hint="eastAsia"/>
        </w:rPr>
        <w:t>：ローカルレベル＋平滑化トレンド</w:t>
      </w:r>
      <w:r w:rsidR="00CA2DA1">
        <w:rPr>
          <w:rFonts w:hint="eastAsia"/>
        </w:rPr>
        <w:t>＋季節変動</w:t>
      </w:r>
    </w:p>
    <w:p w:rsidR="00CA2DA1" w:rsidRDefault="00CA2DA1" w:rsidP="00CA2DA1">
      <w:pPr>
        <w:pStyle w:val="a5"/>
        <w:numPr>
          <w:ilvl w:val="0"/>
          <w:numId w:val="6"/>
        </w:numPr>
        <w:ind w:leftChars="0"/>
        <w:rPr>
          <w:rFonts w:hint="eastAsia"/>
        </w:rPr>
      </w:pPr>
      <w:r>
        <w:rPr>
          <w:rFonts w:hint="eastAsia"/>
        </w:rPr>
        <w:t>モデル</w:t>
      </w:r>
      <w:r>
        <w:rPr>
          <w:rFonts w:hint="eastAsia"/>
        </w:rPr>
        <w:t>2</w:t>
      </w:r>
      <w:r>
        <w:rPr>
          <w:rFonts w:hint="eastAsia"/>
        </w:rPr>
        <w:t>：</w:t>
      </w:r>
      <w:r>
        <w:rPr>
          <w:rFonts w:hint="eastAsia"/>
        </w:rPr>
        <w:t>ローカルレベル＋平滑化トレンド＋季節変動</w:t>
      </w:r>
      <w:r>
        <w:rPr>
          <w:rFonts w:hint="eastAsia"/>
        </w:rPr>
        <w:t>＋説明変数（カレンダー効果のみ）</w:t>
      </w:r>
    </w:p>
    <w:p w:rsidR="00CA2DA1" w:rsidRDefault="00CA2DA1" w:rsidP="00CA2DA1">
      <w:pPr>
        <w:rPr>
          <w:rFonts w:hint="eastAsia"/>
        </w:rPr>
      </w:pPr>
    </w:p>
    <w:p w:rsidR="00CA2DA1" w:rsidRDefault="00CA2DA1" w:rsidP="00CA2DA1">
      <w:pPr>
        <w:ind w:firstLineChars="100" w:firstLine="210"/>
        <w:rPr>
          <w:rFonts w:hint="eastAsia"/>
        </w:rPr>
      </w:pPr>
      <w:r>
        <w:rPr>
          <w:rFonts w:hint="eastAsia"/>
        </w:rPr>
        <w:t>推定されたモデルそれぞれにおいて，</w:t>
      </w:r>
      <w:r>
        <w:rPr>
          <w:rFonts w:hint="eastAsia"/>
        </w:rPr>
        <w:t>1</w:t>
      </w:r>
      <w:r>
        <w:rPr>
          <w:rFonts w:hint="eastAsia"/>
        </w:rPr>
        <w:t>期先予測値の累積誤差を以下図</w:t>
      </w:r>
      <w:r>
        <w:rPr>
          <w:rFonts w:hint="eastAsia"/>
        </w:rPr>
        <w:t>13</w:t>
      </w:r>
      <w:r>
        <w:rPr>
          <w:rFonts w:hint="eastAsia"/>
        </w:rPr>
        <w:t>に示す。</w:t>
      </w:r>
    </w:p>
    <w:p w:rsidR="00CA2DA1" w:rsidRDefault="00CA2DA1" w:rsidP="00E11B38">
      <w:pPr>
        <w:jc w:val="center"/>
        <w:rPr>
          <w:rFonts w:hint="eastAsia"/>
        </w:rPr>
      </w:pPr>
      <w:r>
        <w:rPr>
          <w:rFonts w:hint="eastAsia"/>
          <w:noProof/>
        </w:rPr>
        <w:lastRenderedPageBreak/>
        <w:drawing>
          <wp:inline distT="0" distB="0" distL="0" distR="0">
            <wp:extent cx="4419600" cy="3316284"/>
            <wp:effectExtent l="0" t="0" r="0" b="0"/>
            <wp:docPr id="36" name="図 36" descr="D:\YA65927\Documents\R\workspace\統計数理研究所\リーディングDAT2017\practice\report\img\compare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YA65927\Documents\R\workspace\統計数理研究所\リーディングDAT2017\practice\report\img\compare_outli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2947" cy="3318796"/>
                    </a:xfrm>
                    <a:prstGeom prst="rect">
                      <a:avLst/>
                    </a:prstGeom>
                    <a:noFill/>
                    <a:ln>
                      <a:noFill/>
                    </a:ln>
                  </pic:spPr>
                </pic:pic>
              </a:graphicData>
            </a:graphic>
          </wp:inline>
        </w:drawing>
      </w:r>
    </w:p>
    <w:p w:rsidR="00CA2DA1" w:rsidRDefault="00CA2DA1" w:rsidP="00CA2DA1">
      <w:pPr>
        <w:jc w:val="center"/>
        <w:rPr>
          <w:rFonts w:hint="eastAsia"/>
        </w:rPr>
      </w:pPr>
      <w:r>
        <w:rPr>
          <w:rFonts w:hint="eastAsia"/>
        </w:rPr>
        <w:t>図</w:t>
      </w:r>
      <w:r>
        <w:rPr>
          <w:rFonts w:hint="eastAsia"/>
        </w:rPr>
        <w:t xml:space="preserve">13 </w:t>
      </w:r>
      <w:r>
        <w:rPr>
          <w:rFonts w:hint="eastAsia"/>
        </w:rPr>
        <w:t>累積誤差の比較</w:t>
      </w:r>
      <w:r>
        <w:rPr>
          <w:rFonts w:hint="eastAsia"/>
        </w:rPr>
        <w:t xml:space="preserve"> (</w:t>
      </w:r>
      <w:r>
        <w:rPr>
          <w:rFonts w:hint="eastAsia"/>
        </w:rPr>
        <w:t>横軸：データのインデックス</w:t>
      </w:r>
      <w:r>
        <w:rPr>
          <w:rFonts w:hint="eastAsia"/>
        </w:rPr>
        <w:t>)</w:t>
      </w:r>
    </w:p>
    <w:p w:rsidR="00CA2DA1" w:rsidRDefault="00CA2DA1" w:rsidP="00CA2DA1">
      <w:pPr>
        <w:jc w:val="center"/>
        <w:rPr>
          <w:rFonts w:hint="eastAsia"/>
        </w:rPr>
      </w:pPr>
    </w:p>
    <w:p w:rsidR="008816BA" w:rsidRDefault="00CA2DA1" w:rsidP="00CA2DA1">
      <w:pPr>
        <w:rPr>
          <w:rFonts w:hint="eastAsia"/>
        </w:rPr>
      </w:pPr>
      <w:r>
        <w:rPr>
          <w:rFonts w:hint="eastAsia"/>
        </w:rPr>
        <w:t xml:space="preserve">　震災後に誤差が大きく上昇し，大震災の影響が無視できないことがわかる。</w:t>
      </w:r>
    </w:p>
    <w:p w:rsidR="00CA2DA1" w:rsidRDefault="008816BA" w:rsidP="008816BA">
      <w:pPr>
        <w:ind w:firstLineChars="100" w:firstLine="210"/>
        <w:rPr>
          <w:rFonts w:hint="eastAsia"/>
        </w:rPr>
      </w:pPr>
      <w:r>
        <w:rPr>
          <w:rFonts w:hint="eastAsia"/>
        </w:rPr>
        <w:t>次に外れ値を除去し，地震変数を加えたモデルで分析を行う。比較したモデルは下記のとおりである。</w:t>
      </w:r>
    </w:p>
    <w:p w:rsidR="008816BA" w:rsidRDefault="008816BA" w:rsidP="00CA2DA1">
      <w:pPr>
        <w:rPr>
          <w:rFonts w:hint="eastAsia"/>
        </w:rPr>
      </w:pPr>
    </w:p>
    <w:p w:rsidR="008816BA" w:rsidRDefault="008816BA" w:rsidP="008816BA">
      <w:pPr>
        <w:pStyle w:val="a5"/>
        <w:numPr>
          <w:ilvl w:val="0"/>
          <w:numId w:val="6"/>
        </w:numPr>
        <w:ind w:leftChars="0"/>
        <w:rPr>
          <w:rFonts w:hint="eastAsia"/>
        </w:rPr>
      </w:pPr>
      <w:r>
        <w:rPr>
          <w:rFonts w:hint="eastAsia"/>
        </w:rPr>
        <w:t>モデル</w:t>
      </w:r>
      <w:r>
        <w:rPr>
          <w:rFonts w:hint="eastAsia"/>
        </w:rPr>
        <w:t>1</w:t>
      </w:r>
      <w:r>
        <w:rPr>
          <w:rFonts w:hint="eastAsia"/>
        </w:rPr>
        <w:t>：ローカルレベル＋平滑化トレンド＋季節変動</w:t>
      </w:r>
    </w:p>
    <w:p w:rsidR="008816BA" w:rsidRDefault="008816BA" w:rsidP="008816BA">
      <w:pPr>
        <w:pStyle w:val="a5"/>
        <w:numPr>
          <w:ilvl w:val="0"/>
          <w:numId w:val="6"/>
        </w:numPr>
        <w:ind w:leftChars="0"/>
        <w:rPr>
          <w:rFonts w:hint="eastAsia"/>
        </w:rPr>
      </w:pPr>
      <w:r>
        <w:rPr>
          <w:rFonts w:hint="eastAsia"/>
        </w:rPr>
        <w:t>モデル</w:t>
      </w:r>
      <w:r>
        <w:rPr>
          <w:rFonts w:hint="eastAsia"/>
        </w:rPr>
        <w:t>2</w:t>
      </w:r>
      <w:r>
        <w:rPr>
          <w:rFonts w:hint="eastAsia"/>
        </w:rPr>
        <w:t>：ローカルレベル＋平滑化トレンド＋季節変動＋説明変数（カレンダー効果</w:t>
      </w:r>
      <w:r>
        <w:rPr>
          <w:rFonts w:hint="eastAsia"/>
        </w:rPr>
        <w:t>＋地震</w:t>
      </w:r>
      <w:r>
        <w:rPr>
          <w:rFonts w:hint="eastAsia"/>
        </w:rPr>
        <w:t>）</w:t>
      </w:r>
    </w:p>
    <w:p w:rsidR="008816BA" w:rsidRDefault="008816BA" w:rsidP="00CA2DA1">
      <w:pPr>
        <w:rPr>
          <w:rFonts w:hint="eastAsia"/>
        </w:rPr>
      </w:pPr>
    </w:p>
    <w:p w:rsidR="00E11B38" w:rsidRDefault="00E11B38" w:rsidP="00E11B38">
      <w:pPr>
        <w:ind w:firstLineChars="100" w:firstLine="210"/>
        <w:rPr>
          <w:rFonts w:hint="eastAsia"/>
        </w:rPr>
      </w:pPr>
      <w:r>
        <w:rPr>
          <w:rFonts w:hint="eastAsia"/>
        </w:rPr>
        <w:t>推定されたモデルそれぞれにおいて，</w:t>
      </w:r>
      <w:r>
        <w:rPr>
          <w:rFonts w:hint="eastAsia"/>
        </w:rPr>
        <w:t>1</w:t>
      </w:r>
      <w:r>
        <w:rPr>
          <w:rFonts w:hint="eastAsia"/>
        </w:rPr>
        <w:t>期先予測値の累積誤差を以下図</w:t>
      </w:r>
      <w:r>
        <w:rPr>
          <w:rFonts w:hint="eastAsia"/>
        </w:rPr>
        <w:t>14</w:t>
      </w:r>
      <w:r>
        <w:rPr>
          <w:rFonts w:hint="eastAsia"/>
        </w:rPr>
        <w:t>に示す。</w:t>
      </w:r>
    </w:p>
    <w:p w:rsidR="00E11B38" w:rsidRDefault="00E11B38" w:rsidP="00E11B38">
      <w:pPr>
        <w:jc w:val="center"/>
        <w:rPr>
          <w:rFonts w:hint="eastAsia"/>
        </w:rPr>
      </w:pPr>
      <w:r>
        <w:rPr>
          <w:noProof/>
        </w:rPr>
        <w:drawing>
          <wp:inline distT="0" distB="0" distL="0" distR="0">
            <wp:extent cx="4899420" cy="3676322"/>
            <wp:effectExtent l="0" t="0" r="0" b="635"/>
            <wp:docPr id="38" name="図 38" descr="D:\YA65927\Documents\R\workspace\統計数理研究所\リーディングDAT2017\practice\report\img\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YA65927\Documents\R\workspace\統計数理研究所\リーディングDAT2017\practice\report\img\compa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9794" cy="3676603"/>
                    </a:xfrm>
                    <a:prstGeom prst="rect">
                      <a:avLst/>
                    </a:prstGeom>
                    <a:noFill/>
                    <a:ln>
                      <a:noFill/>
                    </a:ln>
                  </pic:spPr>
                </pic:pic>
              </a:graphicData>
            </a:graphic>
          </wp:inline>
        </w:drawing>
      </w:r>
    </w:p>
    <w:p w:rsidR="00E11B38" w:rsidRDefault="00E11B38" w:rsidP="00E11B38">
      <w:pPr>
        <w:jc w:val="center"/>
        <w:rPr>
          <w:rFonts w:hint="eastAsia"/>
        </w:rPr>
      </w:pPr>
      <w:r>
        <w:rPr>
          <w:rFonts w:hint="eastAsia"/>
        </w:rPr>
        <w:t>図</w:t>
      </w:r>
      <w:r>
        <w:rPr>
          <w:rFonts w:hint="eastAsia"/>
        </w:rPr>
        <w:t>14</w:t>
      </w:r>
      <w:r>
        <w:rPr>
          <w:rFonts w:hint="eastAsia"/>
        </w:rPr>
        <w:t xml:space="preserve"> </w:t>
      </w:r>
      <w:r>
        <w:rPr>
          <w:rFonts w:hint="eastAsia"/>
        </w:rPr>
        <w:t>累積誤差の比較</w:t>
      </w:r>
      <w:r>
        <w:rPr>
          <w:rFonts w:hint="eastAsia"/>
        </w:rPr>
        <w:t xml:space="preserve"> (</w:t>
      </w:r>
      <w:r>
        <w:rPr>
          <w:rFonts w:hint="eastAsia"/>
        </w:rPr>
        <w:t>横軸：データのインデックス</w:t>
      </w:r>
      <w:r>
        <w:rPr>
          <w:rFonts w:hint="eastAsia"/>
        </w:rPr>
        <w:t>)</w:t>
      </w:r>
      <w:r>
        <w:rPr>
          <w:rFonts w:hint="eastAsia"/>
        </w:rPr>
        <w:t xml:space="preserve">　※外れ値除去後</w:t>
      </w:r>
    </w:p>
    <w:p w:rsidR="00E11B38" w:rsidRDefault="00E11B38" w:rsidP="00B84046">
      <w:pPr>
        <w:ind w:firstLineChars="100" w:firstLine="210"/>
        <w:rPr>
          <w:rFonts w:hint="eastAsia"/>
        </w:rPr>
      </w:pPr>
      <w:r>
        <w:rPr>
          <w:rFonts w:hint="eastAsia"/>
        </w:rPr>
        <w:lastRenderedPageBreak/>
        <w:t>外れ値</w:t>
      </w:r>
      <w:r>
        <w:rPr>
          <w:rFonts w:hint="eastAsia"/>
        </w:rPr>
        <w:t>の</w:t>
      </w:r>
      <w:r>
        <w:rPr>
          <w:rFonts w:hint="eastAsia"/>
        </w:rPr>
        <w:t>除去により、累積誤差が改善された</w:t>
      </w:r>
      <w:r>
        <w:rPr>
          <w:rFonts w:hint="eastAsia"/>
        </w:rPr>
        <w:t>ことがわかる。また</w:t>
      </w:r>
      <w:r>
        <w:rPr>
          <w:rFonts w:hint="eastAsia"/>
        </w:rPr>
        <w:t>震災前では、２つのモデルに大き</w:t>
      </w:r>
      <w:r>
        <w:rPr>
          <w:rFonts w:hint="eastAsia"/>
        </w:rPr>
        <w:t>な差は見られない一方で，震災後の累積誤差</w:t>
      </w:r>
      <w:r w:rsidR="00B84046">
        <w:rPr>
          <w:rFonts w:hint="eastAsia"/>
        </w:rPr>
        <w:t>を見ると，</w:t>
      </w:r>
      <w:r>
        <w:rPr>
          <w:rFonts w:hint="eastAsia"/>
        </w:rPr>
        <w:t>地震変数</w:t>
      </w:r>
      <w:r>
        <w:rPr>
          <w:rFonts w:hint="eastAsia"/>
        </w:rPr>
        <w:t>を加えたモデル</w:t>
      </w:r>
      <w:r>
        <w:rPr>
          <w:rFonts w:hint="eastAsia"/>
        </w:rPr>
        <w:t>(</w:t>
      </w:r>
      <w:r>
        <w:rPr>
          <w:rFonts w:hint="eastAsia"/>
        </w:rPr>
        <w:t>モデル</w:t>
      </w:r>
      <w:r>
        <w:rPr>
          <w:rFonts w:hint="eastAsia"/>
        </w:rPr>
        <w:t>2</w:t>
      </w:r>
      <w:r>
        <w:rPr>
          <w:rFonts w:hint="eastAsia"/>
        </w:rPr>
        <w:t>)</w:t>
      </w:r>
      <w:r w:rsidR="00B84046">
        <w:rPr>
          <w:rFonts w:hint="eastAsia"/>
        </w:rPr>
        <w:t>の方がより良い精度であることがわかる。</w:t>
      </w:r>
    </w:p>
    <w:p w:rsidR="00E11B38" w:rsidRDefault="00E11B38" w:rsidP="00E11B38">
      <w:pPr>
        <w:rPr>
          <w:rFonts w:hint="eastAsia"/>
        </w:rPr>
      </w:pPr>
    </w:p>
    <w:p w:rsidR="00B84046" w:rsidRDefault="00B84046" w:rsidP="00E11B38">
      <w:pPr>
        <w:rPr>
          <w:rFonts w:hint="eastAsia"/>
        </w:rPr>
      </w:pPr>
      <w:r>
        <w:rPr>
          <w:rFonts w:hint="eastAsia"/>
        </w:rPr>
        <w:t xml:space="preserve">　モデル</w:t>
      </w:r>
      <w:r>
        <w:rPr>
          <w:rFonts w:hint="eastAsia"/>
        </w:rPr>
        <w:t>2</w:t>
      </w:r>
      <w:r>
        <w:rPr>
          <w:rFonts w:hint="eastAsia"/>
        </w:rPr>
        <w:t>の各説明変数がモデルに含まれる確率を以下図</w:t>
      </w:r>
      <w:r>
        <w:rPr>
          <w:rFonts w:hint="eastAsia"/>
        </w:rPr>
        <w:t>15</w:t>
      </w:r>
      <w:r>
        <w:rPr>
          <w:rFonts w:hint="eastAsia"/>
        </w:rPr>
        <w:t>に示す。</w:t>
      </w:r>
    </w:p>
    <w:p w:rsidR="00B84046" w:rsidRDefault="00B84046" w:rsidP="00B84046">
      <w:pPr>
        <w:jc w:val="center"/>
        <w:rPr>
          <w:rFonts w:hint="eastAsia"/>
        </w:rPr>
      </w:pPr>
      <w:r>
        <w:rPr>
          <w:rFonts w:hint="eastAsia"/>
          <w:noProof/>
        </w:rPr>
        <w:drawing>
          <wp:inline distT="0" distB="0" distL="0" distR="0">
            <wp:extent cx="2743200" cy="2743200"/>
            <wp:effectExtent l="0" t="0" r="0" b="0"/>
            <wp:docPr id="39" name="図 39" descr="D:\YA65927\Documents\R\workspace\統計数理研究所\リーディングDAT2017\practice\report\img\co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YA65927\Documents\R\workspace\統計数理研究所\リーディングDAT2017\practice\report\img\coe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B84046" w:rsidRDefault="00B84046" w:rsidP="00B84046">
      <w:pPr>
        <w:jc w:val="center"/>
        <w:rPr>
          <w:rFonts w:hint="eastAsia"/>
        </w:rPr>
      </w:pPr>
      <w:r>
        <w:rPr>
          <w:rFonts w:hint="eastAsia"/>
        </w:rPr>
        <w:t>図</w:t>
      </w:r>
      <w:r>
        <w:rPr>
          <w:rFonts w:hint="eastAsia"/>
        </w:rPr>
        <w:t xml:space="preserve">15 </w:t>
      </w:r>
      <w:r>
        <w:rPr>
          <w:rFonts w:hint="eastAsia"/>
        </w:rPr>
        <w:t>モデル</w:t>
      </w:r>
      <w:r>
        <w:rPr>
          <w:rFonts w:hint="eastAsia"/>
        </w:rPr>
        <w:t>2</w:t>
      </w:r>
      <w:r>
        <w:rPr>
          <w:rFonts w:hint="eastAsia"/>
        </w:rPr>
        <w:t>の説明変数含有確率</w:t>
      </w:r>
      <w:r>
        <w:rPr>
          <w:rFonts w:hint="eastAsia"/>
        </w:rPr>
        <w:t xml:space="preserve"> (eq</w:t>
      </w:r>
      <w:r>
        <w:rPr>
          <w:rFonts w:hint="eastAsia"/>
        </w:rPr>
        <w:t>：地震，</w:t>
      </w:r>
      <w:r>
        <w:rPr>
          <w:rFonts w:hint="eastAsia"/>
        </w:rPr>
        <w:t>calendar.</w:t>
      </w:r>
      <w:r w:rsidR="00CF2D16">
        <w:rPr>
          <w:rFonts w:hint="eastAsia"/>
        </w:rPr>
        <w:t>＊</w:t>
      </w:r>
      <w:r>
        <w:rPr>
          <w:rFonts w:hint="eastAsia"/>
        </w:rPr>
        <w:t>：カレンダー効果，</w:t>
      </w:r>
      <w:r>
        <w:rPr>
          <w:rFonts w:hint="eastAsia"/>
        </w:rPr>
        <w:t>leapyear</w:t>
      </w:r>
      <w:r>
        <w:rPr>
          <w:rFonts w:hint="eastAsia"/>
        </w:rPr>
        <w:t>：うるう年効果</w:t>
      </w:r>
      <w:r>
        <w:rPr>
          <w:rFonts w:hint="eastAsia"/>
        </w:rPr>
        <w:t>)</w:t>
      </w:r>
    </w:p>
    <w:p w:rsidR="00B84046" w:rsidRPr="00CF2D16" w:rsidRDefault="00B84046" w:rsidP="00B84046">
      <w:pPr>
        <w:rPr>
          <w:rFonts w:hint="eastAsia"/>
        </w:rPr>
      </w:pPr>
    </w:p>
    <w:p w:rsidR="00B84046" w:rsidRPr="00E11B38" w:rsidRDefault="00B84046" w:rsidP="00B84046">
      <w:r>
        <w:rPr>
          <w:rFonts w:hint="eastAsia"/>
        </w:rPr>
        <w:t xml:space="preserve">　</w:t>
      </w:r>
      <w:r w:rsidR="00C1400F">
        <w:rPr>
          <w:rFonts w:hint="eastAsia"/>
        </w:rPr>
        <w:t>図</w:t>
      </w:r>
      <w:r w:rsidR="00C1400F">
        <w:rPr>
          <w:rFonts w:hint="eastAsia"/>
        </w:rPr>
        <w:t>15</w:t>
      </w:r>
      <w:r w:rsidR="00C1400F">
        <w:rPr>
          <w:rFonts w:hint="eastAsia"/>
        </w:rPr>
        <w:t>より，地震の変数はほぼ</w:t>
      </w:r>
      <w:r w:rsidR="00C1400F">
        <w:rPr>
          <w:rFonts w:hint="eastAsia"/>
        </w:rPr>
        <w:t>10</w:t>
      </w:r>
      <w:r w:rsidR="00C1400F">
        <w:rPr>
          <w:rFonts w:hint="eastAsia"/>
        </w:rPr>
        <w:t>割選択されている一方で，カレンダー効果はほとんどないことがわかる。これは</w:t>
      </w:r>
      <w:r w:rsidR="00C1400F">
        <w:rPr>
          <w:rFonts w:hint="eastAsia"/>
        </w:rPr>
        <w:t>KFAS</w:t>
      </w:r>
      <w:r w:rsidR="00C1400F">
        <w:rPr>
          <w:rFonts w:hint="eastAsia"/>
        </w:rPr>
        <w:t>の分析結果と同等の結果である。</w:t>
      </w:r>
    </w:p>
    <w:sectPr w:rsidR="00B84046" w:rsidRPr="00E11B38" w:rsidSect="008A482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A49CF"/>
    <w:multiLevelType w:val="hybridMultilevel"/>
    <w:tmpl w:val="A0BCD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4B2D4E77"/>
    <w:multiLevelType w:val="hybridMultilevel"/>
    <w:tmpl w:val="D43EDA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C377CE6"/>
    <w:multiLevelType w:val="hybridMultilevel"/>
    <w:tmpl w:val="D082A0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4764BBE"/>
    <w:multiLevelType w:val="hybridMultilevel"/>
    <w:tmpl w:val="4464371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6EE9256C"/>
    <w:multiLevelType w:val="hybridMultilevel"/>
    <w:tmpl w:val="D32AAA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BBC1DE6"/>
    <w:multiLevelType w:val="hybridMultilevel"/>
    <w:tmpl w:val="850A72E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E8331DA"/>
    <w:multiLevelType w:val="hybridMultilevel"/>
    <w:tmpl w:val="59B4EA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104"/>
    <w:rsid w:val="00071F61"/>
    <w:rsid w:val="000A2104"/>
    <w:rsid w:val="000C7651"/>
    <w:rsid w:val="000D163F"/>
    <w:rsid w:val="001F37CE"/>
    <w:rsid w:val="003C5CE0"/>
    <w:rsid w:val="003C6FB5"/>
    <w:rsid w:val="00532BE0"/>
    <w:rsid w:val="00625861"/>
    <w:rsid w:val="00693589"/>
    <w:rsid w:val="006C5816"/>
    <w:rsid w:val="008816BA"/>
    <w:rsid w:val="008A482B"/>
    <w:rsid w:val="0090053D"/>
    <w:rsid w:val="00915F24"/>
    <w:rsid w:val="00A63856"/>
    <w:rsid w:val="00AF666A"/>
    <w:rsid w:val="00B720BE"/>
    <w:rsid w:val="00B84046"/>
    <w:rsid w:val="00C1400F"/>
    <w:rsid w:val="00C97C26"/>
    <w:rsid w:val="00CA2DA1"/>
    <w:rsid w:val="00CF2D16"/>
    <w:rsid w:val="00DE7285"/>
    <w:rsid w:val="00DF6CCE"/>
    <w:rsid w:val="00E11B38"/>
    <w:rsid w:val="00E26758"/>
    <w:rsid w:val="00E54D7D"/>
    <w:rsid w:val="00EA1849"/>
    <w:rsid w:val="00F52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B38"/>
    <w:pPr>
      <w:widowControl w:val="0"/>
      <w:jc w:val="both"/>
    </w:pPr>
    <w:rPr>
      <w:rFonts w:ascii="Times New Roman" w:hAnsi="Times New Roman"/>
      <w:kern w:val="2"/>
      <w:sz w:val="21"/>
      <w:szCs w:val="24"/>
    </w:rPr>
  </w:style>
  <w:style w:type="paragraph" w:styleId="1">
    <w:name w:val="heading 1"/>
    <w:basedOn w:val="a"/>
    <w:next w:val="a"/>
    <w:link w:val="10"/>
    <w:qFormat/>
    <w:rsid w:val="006C5816"/>
    <w:pPr>
      <w:keepNext/>
      <w:outlineLvl w:val="0"/>
    </w:pPr>
    <w:rPr>
      <w:rFonts w:asciiTheme="majorHAnsi" w:eastAsiaTheme="majorEastAsia" w:hAnsiTheme="majorHAnsi" w:cstheme="majorBidi"/>
      <w:sz w:val="24"/>
    </w:rPr>
  </w:style>
  <w:style w:type="paragraph" w:styleId="2">
    <w:name w:val="heading 2"/>
    <w:basedOn w:val="a"/>
    <w:next w:val="a"/>
    <w:link w:val="20"/>
    <w:unhideWhenUsed/>
    <w:qFormat/>
    <w:rsid w:val="00915F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6C5816"/>
    <w:rPr>
      <w:rFonts w:asciiTheme="majorHAnsi" w:eastAsiaTheme="majorEastAsia" w:hAnsiTheme="majorHAnsi" w:cstheme="majorBidi"/>
      <w:kern w:val="2"/>
      <w:sz w:val="24"/>
      <w:szCs w:val="24"/>
    </w:rPr>
  </w:style>
  <w:style w:type="paragraph" w:styleId="a3">
    <w:name w:val="Title"/>
    <w:basedOn w:val="a"/>
    <w:next w:val="a"/>
    <w:link w:val="a4"/>
    <w:qFormat/>
    <w:rsid w:val="006C5816"/>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rsid w:val="006C5816"/>
    <w:rPr>
      <w:rFonts w:asciiTheme="majorHAnsi" w:eastAsia="ＭＳ ゴシック" w:hAnsiTheme="majorHAnsi" w:cstheme="majorBidi"/>
      <w:kern w:val="2"/>
      <w:sz w:val="32"/>
      <w:szCs w:val="32"/>
    </w:rPr>
  </w:style>
  <w:style w:type="paragraph" w:styleId="a5">
    <w:name w:val="List Paragraph"/>
    <w:basedOn w:val="a"/>
    <w:uiPriority w:val="34"/>
    <w:qFormat/>
    <w:rsid w:val="006C5816"/>
    <w:pPr>
      <w:ind w:leftChars="400" w:left="840"/>
    </w:pPr>
  </w:style>
  <w:style w:type="paragraph" w:styleId="a6">
    <w:name w:val="Balloon Text"/>
    <w:basedOn w:val="a"/>
    <w:link w:val="a7"/>
    <w:uiPriority w:val="99"/>
    <w:semiHidden/>
    <w:unhideWhenUsed/>
    <w:rsid w:val="000A210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0A2104"/>
    <w:rPr>
      <w:rFonts w:asciiTheme="majorHAnsi" w:eastAsiaTheme="majorEastAsia" w:hAnsiTheme="majorHAnsi" w:cstheme="majorBidi"/>
      <w:kern w:val="2"/>
      <w:sz w:val="18"/>
      <w:szCs w:val="18"/>
    </w:rPr>
  </w:style>
  <w:style w:type="character" w:customStyle="1" w:styleId="20">
    <w:name w:val="見出し 2 (文字)"/>
    <w:basedOn w:val="a0"/>
    <w:link w:val="2"/>
    <w:rsid w:val="00915F24"/>
    <w:rPr>
      <w:rFonts w:asciiTheme="majorHAnsi" w:eastAsiaTheme="majorEastAsia" w:hAnsiTheme="majorHAnsi" w:cstheme="majorBidi"/>
      <w:kern w:val="2"/>
      <w:sz w:val="21"/>
      <w:szCs w:val="24"/>
    </w:rPr>
  </w:style>
  <w:style w:type="table" w:styleId="a8">
    <w:name w:val="Table Grid"/>
    <w:basedOn w:val="a1"/>
    <w:uiPriority w:val="59"/>
    <w:rsid w:val="00DE7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625861"/>
    <w:rPr>
      <w:color w:val="0000FF" w:themeColor="hyperlink"/>
      <w:u w:val="single"/>
    </w:rPr>
  </w:style>
  <w:style w:type="character" w:styleId="aa">
    <w:name w:val="FollowedHyperlink"/>
    <w:basedOn w:val="a0"/>
    <w:uiPriority w:val="99"/>
    <w:semiHidden/>
    <w:unhideWhenUsed/>
    <w:rsid w:val="006258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B38"/>
    <w:pPr>
      <w:widowControl w:val="0"/>
      <w:jc w:val="both"/>
    </w:pPr>
    <w:rPr>
      <w:rFonts w:ascii="Times New Roman" w:hAnsi="Times New Roman"/>
      <w:kern w:val="2"/>
      <w:sz w:val="21"/>
      <w:szCs w:val="24"/>
    </w:rPr>
  </w:style>
  <w:style w:type="paragraph" w:styleId="1">
    <w:name w:val="heading 1"/>
    <w:basedOn w:val="a"/>
    <w:next w:val="a"/>
    <w:link w:val="10"/>
    <w:qFormat/>
    <w:rsid w:val="006C5816"/>
    <w:pPr>
      <w:keepNext/>
      <w:outlineLvl w:val="0"/>
    </w:pPr>
    <w:rPr>
      <w:rFonts w:asciiTheme="majorHAnsi" w:eastAsiaTheme="majorEastAsia" w:hAnsiTheme="majorHAnsi" w:cstheme="majorBidi"/>
      <w:sz w:val="24"/>
    </w:rPr>
  </w:style>
  <w:style w:type="paragraph" w:styleId="2">
    <w:name w:val="heading 2"/>
    <w:basedOn w:val="a"/>
    <w:next w:val="a"/>
    <w:link w:val="20"/>
    <w:unhideWhenUsed/>
    <w:qFormat/>
    <w:rsid w:val="00915F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6C5816"/>
    <w:rPr>
      <w:rFonts w:asciiTheme="majorHAnsi" w:eastAsiaTheme="majorEastAsia" w:hAnsiTheme="majorHAnsi" w:cstheme="majorBidi"/>
      <w:kern w:val="2"/>
      <w:sz w:val="24"/>
      <w:szCs w:val="24"/>
    </w:rPr>
  </w:style>
  <w:style w:type="paragraph" w:styleId="a3">
    <w:name w:val="Title"/>
    <w:basedOn w:val="a"/>
    <w:next w:val="a"/>
    <w:link w:val="a4"/>
    <w:qFormat/>
    <w:rsid w:val="006C5816"/>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rsid w:val="006C5816"/>
    <w:rPr>
      <w:rFonts w:asciiTheme="majorHAnsi" w:eastAsia="ＭＳ ゴシック" w:hAnsiTheme="majorHAnsi" w:cstheme="majorBidi"/>
      <w:kern w:val="2"/>
      <w:sz w:val="32"/>
      <w:szCs w:val="32"/>
    </w:rPr>
  </w:style>
  <w:style w:type="paragraph" w:styleId="a5">
    <w:name w:val="List Paragraph"/>
    <w:basedOn w:val="a"/>
    <w:uiPriority w:val="34"/>
    <w:qFormat/>
    <w:rsid w:val="006C5816"/>
    <w:pPr>
      <w:ind w:leftChars="400" w:left="840"/>
    </w:pPr>
  </w:style>
  <w:style w:type="paragraph" w:styleId="a6">
    <w:name w:val="Balloon Text"/>
    <w:basedOn w:val="a"/>
    <w:link w:val="a7"/>
    <w:uiPriority w:val="99"/>
    <w:semiHidden/>
    <w:unhideWhenUsed/>
    <w:rsid w:val="000A210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0A2104"/>
    <w:rPr>
      <w:rFonts w:asciiTheme="majorHAnsi" w:eastAsiaTheme="majorEastAsia" w:hAnsiTheme="majorHAnsi" w:cstheme="majorBidi"/>
      <w:kern w:val="2"/>
      <w:sz w:val="18"/>
      <w:szCs w:val="18"/>
    </w:rPr>
  </w:style>
  <w:style w:type="character" w:customStyle="1" w:styleId="20">
    <w:name w:val="見出し 2 (文字)"/>
    <w:basedOn w:val="a0"/>
    <w:link w:val="2"/>
    <w:rsid w:val="00915F24"/>
    <w:rPr>
      <w:rFonts w:asciiTheme="majorHAnsi" w:eastAsiaTheme="majorEastAsia" w:hAnsiTheme="majorHAnsi" w:cstheme="majorBidi"/>
      <w:kern w:val="2"/>
      <w:sz w:val="21"/>
      <w:szCs w:val="24"/>
    </w:rPr>
  </w:style>
  <w:style w:type="table" w:styleId="a8">
    <w:name w:val="Table Grid"/>
    <w:basedOn w:val="a1"/>
    <w:uiPriority w:val="59"/>
    <w:rsid w:val="00DE7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625861"/>
    <w:rPr>
      <w:color w:val="0000FF" w:themeColor="hyperlink"/>
      <w:u w:val="single"/>
    </w:rPr>
  </w:style>
  <w:style w:type="character" w:styleId="aa">
    <w:name w:val="FollowedHyperlink"/>
    <w:basedOn w:val="a0"/>
    <w:uiPriority w:val="99"/>
    <w:semiHidden/>
    <w:unhideWhenUsed/>
    <w:rsid w:val="006258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45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ill-identified.hatenablog.com/entry/2017/09/08/00100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tatefb/KFAS_practice/blob/master/practice/report.ipynb"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10</Pages>
  <Words>635</Words>
  <Characters>3623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　毅洋</dc:creator>
  <cp:lastModifiedBy>鈴木　毅洋</cp:lastModifiedBy>
  <cp:revision>15</cp:revision>
  <cp:lastPrinted>2018-02-27T11:45:00Z</cp:lastPrinted>
  <dcterms:created xsi:type="dcterms:W3CDTF">2018-02-27T07:06:00Z</dcterms:created>
  <dcterms:modified xsi:type="dcterms:W3CDTF">2018-02-27T11:49:00Z</dcterms:modified>
</cp:coreProperties>
</file>