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5F0" w:rsidRPr="000C05F0" w:rsidRDefault="000C05F0" w:rsidP="000C05F0">
      <w:pPr>
        <w:jc w:val="center"/>
        <w:rPr>
          <w:b/>
          <w:sz w:val="40"/>
          <w:szCs w:val="40"/>
        </w:rPr>
      </w:pPr>
      <w:r w:rsidRPr="000C05F0">
        <w:rPr>
          <w:b/>
          <w:sz w:val="40"/>
          <w:szCs w:val="40"/>
        </w:rPr>
        <w:t>Emoji Prediction</w:t>
      </w:r>
    </w:p>
    <w:p w:rsidR="000C05F0" w:rsidRDefault="000C05F0" w:rsidP="002441D3">
      <w:pPr>
        <w:rPr>
          <w:sz w:val="24"/>
          <w:szCs w:val="24"/>
        </w:rPr>
      </w:pPr>
    </w:p>
    <w:p w:rsidR="00142496" w:rsidRPr="00142496" w:rsidRDefault="00142496" w:rsidP="002441D3">
      <w:pPr>
        <w:rPr>
          <w:b/>
          <w:sz w:val="32"/>
          <w:szCs w:val="32"/>
        </w:rPr>
      </w:pPr>
      <w:r w:rsidRPr="00142496">
        <w:rPr>
          <w:b/>
          <w:sz w:val="32"/>
          <w:szCs w:val="32"/>
        </w:rPr>
        <w:t>How can emoji be predicted?</w:t>
      </w:r>
    </w:p>
    <w:p w:rsidR="002441D3" w:rsidRPr="00A25183" w:rsidRDefault="002441D3" w:rsidP="002441D3">
      <w:pPr>
        <w:rPr>
          <w:sz w:val="24"/>
          <w:szCs w:val="24"/>
        </w:rPr>
      </w:pPr>
      <w:r w:rsidRPr="00A25183">
        <w:rPr>
          <w:sz w:val="24"/>
          <w:szCs w:val="24"/>
        </w:rPr>
        <w:t xml:space="preserve">Emojis are ideograms which are naturally combined with plain text to visually complement or condense the meaning of a message. Despite being widely used in social media, their underlying semantics have received little attention from a Natural Language Processing standpoint. </w:t>
      </w:r>
    </w:p>
    <w:p w:rsidR="002441D3" w:rsidRPr="00A25183" w:rsidRDefault="002441D3" w:rsidP="002441D3">
      <w:pPr>
        <w:rPr>
          <w:sz w:val="24"/>
          <w:szCs w:val="24"/>
        </w:rPr>
      </w:pPr>
      <w:r w:rsidRPr="00A25183">
        <w:rPr>
          <w:sz w:val="24"/>
          <w:szCs w:val="24"/>
        </w:rPr>
        <w:t>An interesting article covering this subject, written by Francesco Barbieri et al. aims to investigate the relation between words and emojis, studying the problem of predicting which emojis are evoked by textbased tweet messages.</w:t>
      </w:r>
    </w:p>
    <w:p w:rsidR="002441D3" w:rsidRPr="00A25183" w:rsidRDefault="002441D3" w:rsidP="002441D3">
      <w:pPr>
        <w:rPr>
          <w:sz w:val="24"/>
          <w:szCs w:val="24"/>
        </w:rPr>
      </w:pPr>
      <w:r w:rsidRPr="00A25183">
        <w:rPr>
          <w:sz w:val="24"/>
          <w:szCs w:val="24"/>
        </w:rPr>
        <w:t>Miller et al. (2016) performed an evaluation asking human annotators the meaning of emojis and the sentiment they evoke. People do not always have the same understanding of emojis, indeed, there seems to exist multiple interpretations of their meaning beyond their designer’s intent or the physical object they evoke1. Their main conclusion was that emojis can lead to misunderstandings. The ambiguity of emojis raises an interesting question in human-computer interaction: how can we teach an artificial agent to correctly interpret and recognise emojis’ use in spontaneous conversation? The main motivation of this research is that an artificial intelligence system that is able to predict emojis could contribute to better natural language understanding (Novak et al., 2015) and thus to different natural language processing tasks such as generating emoji-enriched social media content, enhance emotion/sentiment analysis systems, and improve retrieval of social network</w:t>
      </w:r>
      <w:r w:rsidR="0082567D">
        <w:rPr>
          <w:sz w:val="24"/>
          <w:szCs w:val="24"/>
        </w:rPr>
        <w:t xml:space="preserve">  </w:t>
      </w:r>
      <w:r w:rsidRPr="00A25183">
        <w:rPr>
          <w:sz w:val="24"/>
          <w:szCs w:val="24"/>
        </w:rPr>
        <w:t>material.</w:t>
      </w:r>
    </w:p>
    <w:p w:rsidR="002441D3" w:rsidRPr="00A25183" w:rsidRDefault="002441D3" w:rsidP="002441D3">
      <w:pPr>
        <w:rPr>
          <w:sz w:val="24"/>
          <w:szCs w:val="24"/>
        </w:rPr>
      </w:pPr>
      <w:r w:rsidRPr="00A25183">
        <w:rPr>
          <w:sz w:val="24"/>
          <w:szCs w:val="24"/>
        </w:rPr>
        <w:t>In this work, a state of the art classification framework is employed to automatically predict the most likely emoji a Twitter message evokes.</w:t>
      </w:r>
    </w:p>
    <w:p w:rsidR="002441D3" w:rsidRPr="00A25183" w:rsidRDefault="002441D3" w:rsidP="002441D3">
      <w:pPr>
        <w:rPr>
          <w:sz w:val="24"/>
          <w:szCs w:val="24"/>
        </w:rPr>
      </w:pPr>
      <w:r w:rsidRPr="00A25183">
        <w:rPr>
          <w:sz w:val="24"/>
          <w:szCs w:val="24"/>
        </w:rPr>
        <w:t>40 million tweets were retrieved with the Twitter APIs3. Tweets were posted between October 2015 and May 2016 geo-localized in the United States of America. All hyperlinks from each tweet were removed and lowercased all textual content in order to reduce noise and sparsity. From the dataset,</w:t>
      </w:r>
      <w:r w:rsidR="000C05F0">
        <w:rPr>
          <w:sz w:val="24"/>
          <w:szCs w:val="24"/>
        </w:rPr>
        <w:t xml:space="preserve"> </w:t>
      </w:r>
      <w:r w:rsidRPr="00A25183">
        <w:rPr>
          <w:sz w:val="24"/>
          <w:szCs w:val="24"/>
        </w:rPr>
        <w:t>tweets which include one and only one of the 20 most frequent emojis were selecte</w:t>
      </w:r>
      <w:r w:rsidR="000C05F0">
        <w:rPr>
          <w:sz w:val="24"/>
          <w:szCs w:val="24"/>
        </w:rPr>
        <w:t xml:space="preserve">d, resulting in a final dataset </w:t>
      </w:r>
      <w:r w:rsidRPr="00A25183">
        <w:rPr>
          <w:sz w:val="24"/>
          <w:szCs w:val="24"/>
        </w:rPr>
        <w:t xml:space="preserve"> composed of 584,600 tweets. In the experiments the subsets of the 10 (502,700 tweets) and 5 most frequent emojis (341,500 </w:t>
      </w:r>
      <w:r w:rsidR="000C05F0">
        <w:rPr>
          <w:sz w:val="24"/>
          <w:szCs w:val="24"/>
        </w:rPr>
        <w:t xml:space="preserve"> </w:t>
      </w:r>
      <w:r w:rsidRPr="00A25183">
        <w:rPr>
          <w:sz w:val="24"/>
          <w:szCs w:val="24"/>
        </w:rPr>
        <w:t xml:space="preserve">tweets) </w:t>
      </w:r>
      <w:r w:rsidR="000C05F0">
        <w:rPr>
          <w:sz w:val="24"/>
          <w:szCs w:val="24"/>
        </w:rPr>
        <w:t xml:space="preserve"> </w:t>
      </w:r>
      <w:r w:rsidRPr="00A25183">
        <w:rPr>
          <w:sz w:val="24"/>
          <w:szCs w:val="24"/>
        </w:rPr>
        <w:t>were considered. The emoji from the sequence of tokens is removed and used as a label both for training and testing. The task for the machine learning models described in this paper is to predict the single emoji that appears in the input tweet.</w:t>
      </w:r>
    </w:p>
    <w:p w:rsidR="002441D3" w:rsidRPr="00A25183" w:rsidRDefault="002441D3" w:rsidP="002441D3">
      <w:pPr>
        <w:rPr>
          <w:sz w:val="24"/>
          <w:szCs w:val="24"/>
        </w:rPr>
      </w:pPr>
      <w:r w:rsidRPr="00A25183">
        <w:rPr>
          <w:sz w:val="24"/>
          <w:szCs w:val="24"/>
        </w:rPr>
        <w:lastRenderedPageBreak/>
        <w:t>In this Section, the models that are used to predict an emoji given a tweet are as follows: the first model is an architecture based on Recurrent Neural Networks and the second and third are the two baselines. The two major differences between the RNNs and the baselines, is that the RNNs take into account sequences of words and thus, the entire</w:t>
      </w:r>
      <w:r w:rsidR="000C05F0">
        <w:rPr>
          <w:sz w:val="24"/>
          <w:szCs w:val="24"/>
        </w:rPr>
        <w:t xml:space="preserve"> </w:t>
      </w:r>
      <w:r w:rsidRPr="00A25183">
        <w:rPr>
          <w:sz w:val="24"/>
          <w:szCs w:val="24"/>
        </w:rPr>
        <w:t>context.</w:t>
      </w:r>
    </w:p>
    <w:p w:rsidR="00B770CB" w:rsidRDefault="002441D3" w:rsidP="002441D3">
      <w:pPr>
        <w:rPr>
          <w:sz w:val="24"/>
          <w:szCs w:val="24"/>
        </w:rPr>
      </w:pPr>
      <w:r w:rsidRPr="00A25183">
        <w:rPr>
          <w:sz w:val="24"/>
          <w:szCs w:val="24"/>
        </w:rPr>
        <w:t>Given the proven effectiveness and the impact of recurrent neural networks in different tasks, the first emoji prediction model is based on bi-directional Long Short-term Memory Networks (Hochreiter and Schmidhuber, 1997; Graves and Schmidhuber, 2005). The B-LSTM can be formalized as follows:</w:t>
      </w:r>
    </w:p>
    <w:p w:rsidR="00A25183" w:rsidRDefault="00A25183" w:rsidP="002441D3">
      <w:pPr>
        <w:rPr>
          <w:sz w:val="24"/>
          <w:szCs w:val="24"/>
        </w:rPr>
      </w:pPr>
      <w:r>
        <w:rPr>
          <w:noProof/>
          <w:sz w:val="24"/>
          <w:szCs w:val="24"/>
        </w:rPr>
        <w:drawing>
          <wp:inline distT="0" distB="0" distL="0" distR="0">
            <wp:extent cx="2591162" cy="2667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_formula_1.PNG"/>
                    <pic:cNvPicPr/>
                  </pic:nvPicPr>
                  <pic:blipFill>
                    <a:blip r:embed="rId6">
                      <a:extLst>
                        <a:ext uri="{28A0092B-C50C-407E-A947-70E740481C1C}">
                          <a14:useLocalDpi xmlns:a14="http://schemas.microsoft.com/office/drawing/2010/main" val="0"/>
                        </a:ext>
                      </a:extLst>
                    </a:blip>
                    <a:stretch>
                      <a:fillRect/>
                    </a:stretch>
                  </pic:blipFill>
                  <pic:spPr>
                    <a:xfrm>
                      <a:off x="0" y="0"/>
                      <a:ext cx="2591162" cy="266737"/>
                    </a:xfrm>
                    <a:prstGeom prst="rect">
                      <a:avLst/>
                    </a:prstGeom>
                  </pic:spPr>
                </pic:pic>
              </a:graphicData>
            </a:graphic>
          </wp:inline>
        </w:drawing>
      </w:r>
    </w:p>
    <w:p w:rsidR="00A25183" w:rsidRPr="00A25183" w:rsidRDefault="00A25183" w:rsidP="00A25183">
      <w:pPr>
        <w:rPr>
          <w:sz w:val="24"/>
          <w:szCs w:val="24"/>
        </w:rPr>
      </w:pPr>
      <w:r w:rsidRPr="00A25183">
        <w:rPr>
          <w:sz w:val="24"/>
          <w:szCs w:val="24"/>
        </w:rPr>
        <w:t>W is a learned parameter matrix, fw is the forward LSTM encoding of the message, bw is the backward LSTM encoding of the message, and</w:t>
      </w:r>
    </w:p>
    <w:p w:rsidR="00A25183" w:rsidRDefault="00A25183" w:rsidP="00A25183">
      <w:pPr>
        <w:rPr>
          <w:sz w:val="24"/>
          <w:szCs w:val="24"/>
        </w:rPr>
      </w:pPr>
      <w:r w:rsidRPr="00A25183">
        <w:rPr>
          <w:sz w:val="24"/>
          <w:szCs w:val="24"/>
        </w:rPr>
        <w:t>d is a bias term, then passed through a component</w:t>
      </w:r>
      <w:r w:rsidR="000C05F0">
        <w:rPr>
          <w:sz w:val="24"/>
          <w:szCs w:val="24"/>
        </w:rPr>
        <w:t xml:space="preserve"> </w:t>
      </w:r>
      <w:r w:rsidRPr="00A25183">
        <w:rPr>
          <w:sz w:val="24"/>
          <w:szCs w:val="24"/>
        </w:rPr>
        <w:t>wise ReLU. The vector s is then used to compute the probability distribution of the emojis given the message as:</w:t>
      </w:r>
    </w:p>
    <w:p w:rsidR="00A25183" w:rsidRDefault="00A25183" w:rsidP="00A25183">
      <w:pPr>
        <w:rPr>
          <w:sz w:val="24"/>
          <w:szCs w:val="24"/>
        </w:rPr>
      </w:pPr>
      <w:r>
        <w:rPr>
          <w:noProof/>
          <w:sz w:val="24"/>
          <w:szCs w:val="24"/>
        </w:rPr>
        <w:drawing>
          <wp:inline distT="0" distB="0" distL="0" distR="0">
            <wp:extent cx="3000794" cy="733527"/>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_formula.PNG"/>
                    <pic:cNvPicPr/>
                  </pic:nvPicPr>
                  <pic:blipFill>
                    <a:blip r:embed="rId7">
                      <a:extLst>
                        <a:ext uri="{28A0092B-C50C-407E-A947-70E740481C1C}">
                          <a14:useLocalDpi xmlns:a14="http://schemas.microsoft.com/office/drawing/2010/main" val="0"/>
                        </a:ext>
                      </a:extLst>
                    </a:blip>
                    <a:stretch>
                      <a:fillRect/>
                    </a:stretch>
                  </pic:blipFill>
                  <pic:spPr>
                    <a:xfrm>
                      <a:off x="0" y="0"/>
                      <a:ext cx="3000794" cy="733527"/>
                    </a:xfrm>
                    <a:prstGeom prst="rect">
                      <a:avLst/>
                    </a:prstGeom>
                  </pic:spPr>
                </pic:pic>
              </a:graphicData>
            </a:graphic>
          </wp:inline>
        </w:drawing>
      </w:r>
    </w:p>
    <w:p w:rsidR="004F68AA" w:rsidRDefault="004F68AA" w:rsidP="00A25183">
      <w:pPr>
        <w:rPr>
          <w:sz w:val="24"/>
          <w:szCs w:val="24"/>
        </w:rPr>
      </w:pPr>
      <w:r w:rsidRPr="004F68AA">
        <w:rPr>
          <w:sz w:val="24"/>
          <w:szCs w:val="24"/>
        </w:rPr>
        <w:t>ge' is a column vector repr</w:t>
      </w:r>
      <w:r w:rsidR="000C05F0">
        <w:rPr>
          <w:sz w:val="24"/>
          <w:szCs w:val="24"/>
        </w:rPr>
        <w:t xml:space="preserve">esenting the (output) embedding </w:t>
      </w:r>
      <w:r w:rsidRPr="004F68AA">
        <w:rPr>
          <w:sz w:val="24"/>
          <w:szCs w:val="24"/>
        </w:rPr>
        <w:t xml:space="preserve"> of the emoji e, and qe is a bias term for the emoji e. The set E represents the list of emojis. The loss/objective function the network aims to minimize is the following:</w:t>
      </w:r>
    </w:p>
    <w:p w:rsidR="004F68AA" w:rsidRDefault="004F68AA" w:rsidP="00A25183">
      <w:pPr>
        <w:rPr>
          <w:sz w:val="24"/>
          <w:szCs w:val="24"/>
        </w:rPr>
      </w:pPr>
      <w:r>
        <w:rPr>
          <w:noProof/>
          <w:sz w:val="24"/>
          <w:szCs w:val="24"/>
        </w:rPr>
        <w:drawing>
          <wp:inline distT="0" distB="0" distL="0" distR="0">
            <wp:extent cx="2133898" cy="39058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ss_formula.PNG"/>
                    <pic:cNvPicPr/>
                  </pic:nvPicPr>
                  <pic:blipFill>
                    <a:blip r:embed="rId8">
                      <a:extLst>
                        <a:ext uri="{28A0092B-C50C-407E-A947-70E740481C1C}">
                          <a14:useLocalDpi xmlns:a14="http://schemas.microsoft.com/office/drawing/2010/main" val="0"/>
                        </a:ext>
                      </a:extLst>
                    </a:blip>
                    <a:stretch>
                      <a:fillRect/>
                    </a:stretch>
                  </pic:blipFill>
                  <pic:spPr>
                    <a:xfrm>
                      <a:off x="0" y="0"/>
                      <a:ext cx="2133898" cy="390580"/>
                    </a:xfrm>
                    <a:prstGeom prst="rect">
                      <a:avLst/>
                    </a:prstGeom>
                  </pic:spPr>
                </pic:pic>
              </a:graphicData>
            </a:graphic>
          </wp:inline>
        </w:drawing>
      </w:r>
    </w:p>
    <w:p w:rsidR="00A25183" w:rsidRDefault="00A25183" w:rsidP="00A25183">
      <w:pPr>
        <w:rPr>
          <w:sz w:val="24"/>
          <w:szCs w:val="24"/>
        </w:rPr>
      </w:pPr>
      <w:r w:rsidRPr="00A25183">
        <w:rPr>
          <w:sz w:val="24"/>
          <w:szCs w:val="24"/>
        </w:rPr>
        <w:t>m is a tweet of the training set T, s is the encoded vector representation of the tweet and em is the emoji contained in the tweet m.</w:t>
      </w:r>
      <w:r w:rsidR="004F68AA">
        <w:rPr>
          <w:sz w:val="24"/>
          <w:szCs w:val="24"/>
        </w:rPr>
        <w:t xml:space="preserve"> </w:t>
      </w:r>
      <w:r w:rsidR="004F68AA" w:rsidRPr="004F68AA">
        <w:rPr>
          <w:sz w:val="24"/>
          <w:szCs w:val="24"/>
        </w:rPr>
        <w:t>The inputs of the LSTMs are word embeddings. Following, two alternatives explored in the experiments presented in this paper.</w:t>
      </w:r>
    </w:p>
    <w:p w:rsidR="004F68AA" w:rsidRDefault="004F68AA" w:rsidP="00A25183">
      <w:pPr>
        <w:rPr>
          <w:sz w:val="24"/>
          <w:szCs w:val="24"/>
        </w:rPr>
      </w:pPr>
      <w:r w:rsidRPr="0009400E">
        <w:rPr>
          <w:b/>
          <w:sz w:val="24"/>
          <w:szCs w:val="24"/>
        </w:rPr>
        <w:t>Word Representations:</w:t>
      </w:r>
      <w:r w:rsidRPr="004F68AA">
        <w:rPr>
          <w:sz w:val="24"/>
          <w:szCs w:val="24"/>
        </w:rPr>
        <w:t xml:space="preserve"> Word embeddings are generated which are learned together with the updates to the model. Stochastically (with p = 0.5) each word that occurs only once in the training data is replaced with a fixed represenation (out-of-vocabulary words vector). When pretrained word embeddings are used, these are concatenated with the learned vector representations obtaining a final representation for each word type. This is similar to the treatment of word embeddings by Dyer et al. (2015).</w:t>
      </w:r>
    </w:p>
    <w:p w:rsidR="0009400E" w:rsidRDefault="0009400E" w:rsidP="00A25183">
      <w:pPr>
        <w:rPr>
          <w:sz w:val="24"/>
          <w:szCs w:val="24"/>
        </w:rPr>
      </w:pPr>
      <w:r w:rsidRPr="0009400E">
        <w:rPr>
          <w:b/>
          <w:sz w:val="24"/>
          <w:szCs w:val="24"/>
        </w:rPr>
        <w:lastRenderedPageBreak/>
        <w:t>Character-based Representations:</w:t>
      </w:r>
      <w:r w:rsidRPr="0009400E">
        <w:rPr>
          <w:sz w:val="24"/>
          <w:szCs w:val="24"/>
        </w:rPr>
        <w:t xml:space="preserve"> Character-based continuous-space vector embeddings are computed (Ling et al., 2015b; Ballesteros et al., 2015) of the tokens in each tweet using, again, bidirectional LSTMs. The character-based approach learns representations for words that are orthographically similar, thus, they should be able to handle different alternatives of the same word type occurring in social media.</w:t>
      </w:r>
    </w:p>
    <w:p w:rsidR="0009400E" w:rsidRDefault="0009400E" w:rsidP="00A25183">
      <w:pPr>
        <w:rPr>
          <w:sz w:val="24"/>
          <w:szCs w:val="24"/>
        </w:rPr>
      </w:pPr>
      <w:r>
        <w:rPr>
          <w:sz w:val="24"/>
          <w:szCs w:val="24"/>
        </w:rPr>
        <w:t>Going forward, the two baselines mentioned earlier are discussed.</w:t>
      </w:r>
    </w:p>
    <w:p w:rsidR="0009400E" w:rsidRDefault="00B66C7F" w:rsidP="00A25183">
      <w:pPr>
        <w:rPr>
          <w:sz w:val="24"/>
          <w:szCs w:val="24"/>
        </w:rPr>
      </w:pPr>
      <w:r w:rsidRPr="00B66C7F">
        <w:rPr>
          <w:b/>
          <w:sz w:val="24"/>
          <w:szCs w:val="24"/>
        </w:rPr>
        <w:t xml:space="preserve">Bag of words: </w:t>
      </w:r>
      <w:r w:rsidR="0009400E" w:rsidRPr="0009400E">
        <w:rPr>
          <w:sz w:val="24"/>
          <w:szCs w:val="24"/>
        </w:rPr>
        <w:t>A bag of words classifier as baseline was applied, since it has been successfully employed in several classification tasks, like sentiment analysis and topic modeling (Wallach, 2006; Blei, 2012; Titov and McDonald, 2008; Maas et al., 2011; Davidov et al., 2010). Each message is represented with a vector of the most informative tokens (punctuation marks included) selected using term frequency−inverse document frequency (TFIDF). A L2-regularized logistic regression classifier is employed to make the predictions.</w:t>
      </w:r>
    </w:p>
    <w:p w:rsidR="00B66C7F" w:rsidRDefault="00E034FC" w:rsidP="00A25183">
      <w:pPr>
        <w:rPr>
          <w:sz w:val="24"/>
          <w:szCs w:val="24"/>
        </w:rPr>
      </w:pPr>
      <w:r w:rsidRPr="00E034FC">
        <w:rPr>
          <w:b/>
          <w:sz w:val="24"/>
          <w:szCs w:val="24"/>
        </w:rPr>
        <w:t>Skip-Gram Vetor Average:</w:t>
      </w:r>
      <w:r>
        <w:rPr>
          <w:sz w:val="24"/>
          <w:szCs w:val="24"/>
        </w:rPr>
        <w:t xml:space="preserve"> </w:t>
      </w:r>
      <w:r w:rsidRPr="00E034FC">
        <w:rPr>
          <w:sz w:val="24"/>
          <w:szCs w:val="24"/>
        </w:rPr>
        <w:t>A Skip-gram model is trained</w:t>
      </w:r>
      <w:r w:rsidR="00142496">
        <w:rPr>
          <w:sz w:val="24"/>
          <w:szCs w:val="24"/>
        </w:rPr>
        <w:t xml:space="preserve"> </w:t>
      </w:r>
      <w:r w:rsidRPr="00E034FC">
        <w:rPr>
          <w:sz w:val="24"/>
          <w:szCs w:val="24"/>
        </w:rPr>
        <w:t>(Mikolov et al., 2013), learned from 65M Tweets (where testing instances have been removed) to learn Twitter semantic vectors. Then, a model (henceforth, AVG) is built which represents each message as the average of the vectors corresponding to each token of the tweet. Formally, each message m is represented with the vector Vm:</w:t>
      </w:r>
    </w:p>
    <w:p w:rsidR="00E034FC" w:rsidRDefault="009C6671" w:rsidP="00A25183">
      <w:pPr>
        <w:rPr>
          <w:sz w:val="24"/>
          <w:szCs w:val="24"/>
        </w:rPr>
      </w:pPr>
      <w:r>
        <w:rPr>
          <w:noProof/>
          <w:sz w:val="24"/>
          <w:szCs w:val="24"/>
        </w:rPr>
        <w:drawing>
          <wp:inline distT="0" distB="0" distL="0" distR="0">
            <wp:extent cx="1771897" cy="7430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_Formula.PNG"/>
                    <pic:cNvPicPr/>
                  </pic:nvPicPr>
                  <pic:blipFill>
                    <a:blip r:embed="rId9">
                      <a:extLst>
                        <a:ext uri="{28A0092B-C50C-407E-A947-70E740481C1C}">
                          <a14:useLocalDpi xmlns:a14="http://schemas.microsoft.com/office/drawing/2010/main" val="0"/>
                        </a:ext>
                      </a:extLst>
                    </a:blip>
                    <a:stretch>
                      <a:fillRect/>
                    </a:stretch>
                  </pic:blipFill>
                  <pic:spPr>
                    <a:xfrm>
                      <a:off x="0" y="0"/>
                      <a:ext cx="1771897" cy="743054"/>
                    </a:xfrm>
                    <a:prstGeom prst="rect">
                      <a:avLst/>
                    </a:prstGeom>
                  </pic:spPr>
                </pic:pic>
              </a:graphicData>
            </a:graphic>
          </wp:inline>
        </w:drawing>
      </w:r>
    </w:p>
    <w:p w:rsidR="009C6671" w:rsidRDefault="009C6671" w:rsidP="00A25183">
      <w:pPr>
        <w:rPr>
          <w:sz w:val="24"/>
          <w:szCs w:val="24"/>
        </w:rPr>
      </w:pPr>
      <w:r w:rsidRPr="009C6671">
        <w:rPr>
          <w:sz w:val="24"/>
          <w:szCs w:val="24"/>
        </w:rPr>
        <w:t>Tm are the set of tokens included in the message m, St is the vector of token t in the Skipgram model, and |Tm| is the number of tokens in m. After obtaining a representation of each message, a L2-regularized logistic regression is trained (with epsilon equal to 0.001).</w:t>
      </w:r>
    </w:p>
    <w:p w:rsidR="00142496" w:rsidRPr="00142496" w:rsidRDefault="00142496" w:rsidP="00A25183">
      <w:pPr>
        <w:rPr>
          <w:sz w:val="32"/>
          <w:szCs w:val="32"/>
        </w:rPr>
      </w:pPr>
    </w:p>
    <w:p w:rsidR="00142496" w:rsidRDefault="00142496" w:rsidP="00A25183">
      <w:pPr>
        <w:rPr>
          <w:b/>
          <w:sz w:val="32"/>
          <w:szCs w:val="32"/>
        </w:rPr>
      </w:pPr>
      <w:r w:rsidRPr="00142496">
        <w:rPr>
          <w:b/>
          <w:sz w:val="32"/>
          <w:szCs w:val="32"/>
        </w:rPr>
        <w:t>Who did this already  to a certain extent?</w:t>
      </w:r>
    </w:p>
    <w:p w:rsidR="00142496" w:rsidRDefault="00142496" w:rsidP="00A25183">
      <w:pPr>
        <w:rPr>
          <w:sz w:val="24"/>
          <w:szCs w:val="24"/>
        </w:rPr>
      </w:pPr>
      <w:r>
        <w:rPr>
          <w:sz w:val="24"/>
          <w:szCs w:val="24"/>
        </w:rPr>
        <w:t>Android and iOS did it already, Google does it as well, and there are many programs that were developed to predict those lovely emojis.</w:t>
      </w:r>
    </w:p>
    <w:p w:rsidR="00142496" w:rsidRPr="00142496" w:rsidRDefault="00142496" w:rsidP="00A25183">
      <w:pPr>
        <w:rPr>
          <w:rFonts w:cstheme="minorHAnsi"/>
          <w:sz w:val="24"/>
          <w:szCs w:val="24"/>
        </w:rPr>
      </w:pPr>
      <w:r w:rsidRPr="00AA511B">
        <w:rPr>
          <w:b/>
          <w:sz w:val="24"/>
          <w:szCs w:val="24"/>
        </w:rPr>
        <w:t>Dango</w:t>
      </w:r>
      <w:r w:rsidRPr="00142496">
        <w:rPr>
          <w:sz w:val="24"/>
          <w:szCs w:val="24"/>
        </w:rPr>
        <w:t xml:space="preserve"> - </w:t>
      </w:r>
      <w:r w:rsidRPr="00142496">
        <w:rPr>
          <w:rFonts w:cstheme="minorHAnsi"/>
          <w:sz w:val="24"/>
          <w:szCs w:val="24"/>
          <w:shd w:val="clear" w:color="auto" w:fill="FFFFFF"/>
        </w:rPr>
        <w:t xml:space="preserve">is a floating assistant </w:t>
      </w:r>
      <w:r w:rsidR="009B4857">
        <w:rPr>
          <w:rFonts w:cstheme="minorHAnsi"/>
          <w:sz w:val="24"/>
          <w:szCs w:val="24"/>
          <w:shd w:val="clear" w:color="auto" w:fill="FFFFFF"/>
        </w:rPr>
        <w:t xml:space="preserve"> </w:t>
      </w:r>
      <w:r w:rsidRPr="00142496">
        <w:rPr>
          <w:rFonts w:cstheme="minorHAnsi"/>
          <w:sz w:val="24"/>
          <w:szCs w:val="24"/>
          <w:shd w:val="clear" w:color="auto" w:fill="FFFFFF"/>
        </w:rPr>
        <w:t>that runs on your phone and predicts emoji, stickers and GIFs based on what you and your friends are writing in any app. This lets you have the same rich conversations everywhere: Messenger, Kik, Whatsapp, Snapcha</w:t>
      </w:r>
      <w:r w:rsidR="009B4857">
        <w:rPr>
          <w:rFonts w:cstheme="minorHAnsi"/>
          <w:sz w:val="24"/>
          <w:szCs w:val="24"/>
          <w:shd w:val="clear" w:color="auto" w:fill="FFFFFF"/>
        </w:rPr>
        <w:t>t.</w:t>
      </w:r>
    </w:p>
    <w:p w:rsidR="009B4857" w:rsidRDefault="009B4857" w:rsidP="00A25183">
      <w:pPr>
        <w:rPr>
          <w:sz w:val="24"/>
          <w:szCs w:val="24"/>
        </w:rPr>
      </w:pPr>
      <w:hyperlink r:id="rId10" w:history="1">
        <w:r w:rsidRPr="009E29F4">
          <w:rPr>
            <w:rStyle w:val="Hyperlink"/>
            <w:sz w:val="24"/>
            <w:szCs w:val="24"/>
          </w:rPr>
          <w:t>https://getdango.com/emoji-and-deep-learning/</w:t>
        </w:r>
      </w:hyperlink>
    </w:p>
    <w:p w:rsidR="00F54C1E" w:rsidRDefault="009B4857" w:rsidP="00A25183">
      <w:pPr>
        <w:rPr>
          <w:rFonts w:cstheme="minorHAnsi"/>
          <w:sz w:val="24"/>
          <w:szCs w:val="24"/>
        </w:rPr>
      </w:pPr>
      <w:r w:rsidRPr="00AA511B">
        <w:rPr>
          <w:b/>
          <w:sz w:val="24"/>
          <w:szCs w:val="24"/>
        </w:rPr>
        <w:lastRenderedPageBreak/>
        <w:t>EmojiNet</w:t>
      </w:r>
      <w:r>
        <w:rPr>
          <w:sz w:val="24"/>
          <w:szCs w:val="24"/>
        </w:rPr>
        <w:t xml:space="preserve"> – “</w:t>
      </w:r>
      <w:r w:rsidRPr="00F54C1E">
        <w:rPr>
          <w:rFonts w:cstheme="minorHAnsi"/>
          <w:sz w:val="24"/>
          <w:szCs w:val="24"/>
        </w:rPr>
        <w:t>We investigate these questions by turning to the latest craze in computer vision: deep learning. Deep learning lets you train an entire model with low-, mid-, and high-level representations all at once. This comes at the expense of requiring a large amount of training data. For this investigation, we wish to train a model that suggests emojis for a given image. The deep learning technique typically used for computer vision is convolutional neural networks, and thus we call our model EmojiNet.</w:t>
      </w:r>
      <w:r w:rsidRPr="00F54C1E">
        <w:rPr>
          <w:rFonts w:cstheme="minorHAnsi"/>
          <w:sz w:val="24"/>
          <w:szCs w:val="24"/>
        </w:rPr>
        <w:t>”</w:t>
      </w:r>
    </w:p>
    <w:p w:rsidR="00F54C1E" w:rsidRDefault="00F54C1E" w:rsidP="00A25183">
      <w:pPr>
        <w:rPr>
          <w:sz w:val="24"/>
          <w:szCs w:val="24"/>
        </w:rPr>
      </w:pPr>
      <w:hyperlink r:id="rId11" w:history="1">
        <w:r w:rsidRPr="009E29F4">
          <w:rPr>
            <w:rStyle w:val="Hyperlink"/>
            <w:sz w:val="24"/>
            <w:szCs w:val="24"/>
          </w:rPr>
          <w:t>http://engineering.curalate.com/2016/01/20/emojinet.html</w:t>
        </w:r>
      </w:hyperlink>
    </w:p>
    <w:p w:rsidR="00AA511B" w:rsidRDefault="00AA511B" w:rsidP="00A25183">
      <w:pPr>
        <w:rPr>
          <w:sz w:val="24"/>
          <w:szCs w:val="24"/>
        </w:rPr>
      </w:pPr>
    </w:p>
    <w:p w:rsidR="008B7574" w:rsidRDefault="008B7574" w:rsidP="00A25183">
      <w:pPr>
        <w:rPr>
          <w:sz w:val="24"/>
          <w:szCs w:val="24"/>
        </w:rPr>
      </w:pPr>
      <w:r w:rsidRPr="00AA511B">
        <w:rPr>
          <w:b/>
          <w:sz w:val="24"/>
          <w:szCs w:val="24"/>
        </w:rPr>
        <w:t>@Google</w:t>
      </w:r>
      <w:r w:rsidRPr="008B7574">
        <w:rPr>
          <w:sz w:val="24"/>
          <w:szCs w:val="24"/>
        </w:rPr>
        <w:t xml:space="preserve"> - </w:t>
      </w:r>
      <w:r w:rsidRPr="008B7574">
        <w:rPr>
          <w:rFonts w:cstheme="minorHAnsi"/>
          <w:sz w:val="24"/>
          <w:szCs w:val="24"/>
          <w:shd w:val="clear" w:color="auto" w:fill="FFFFFF"/>
        </w:rPr>
        <w:t>Google has a new trick up its sleeve on Twitter — it can now understand emoji you tweet at it. Simply tweet an</w:t>
      </w:r>
      <w:r>
        <w:rPr>
          <w:rFonts w:cstheme="minorHAnsi"/>
          <w:sz w:val="24"/>
          <w:szCs w:val="24"/>
          <w:shd w:val="clear" w:color="auto" w:fill="FFFFFF"/>
        </w:rPr>
        <w:t xml:space="preserve"> </w:t>
      </w:r>
      <w:r w:rsidRPr="008B7574">
        <w:rPr>
          <w:rFonts w:cstheme="minorHAnsi"/>
          <w:sz w:val="24"/>
          <w:szCs w:val="24"/>
          <w:shd w:val="clear" w:color="auto" w:fill="FFFFFF"/>
        </w:rPr>
        <w:t xml:space="preserve"> emoji</w:t>
      </w:r>
      <w:r>
        <w:rPr>
          <w:rFonts w:cstheme="minorHAnsi"/>
          <w:sz w:val="24"/>
          <w:szCs w:val="24"/>
          <w:shd w:val="clear" w:color="auto" w:fill="FFFFFF"/>
        </w:rPr>
        <w:t xml:space="preserve"> </w:t>
      </w:r>
      <w:r w:rsidRPr="008B7574">
        <w:rPr>
          <w:rFonts w:cstheme="minorHAnsi"/>
          <w:sz w:val="24"/>
          <w:szCs w:val="24"/>
          <w:shd w:val="clear" w:color="auto" w:fill="FFFFFF"/>
        </w:rPr>
        <w:t> </w:t>
      </w:r>
      <w:hyperlink r:id="rId12" w:history="1">
        <w:r w:rsidRPr="008B7574">
          <w:rPr>
            <w:rStyle w:val="Hyperlink"/>
            <w:rFonts w:cstheme="minorHAnsi"/>
            <w:color w:val="auto"/>
            <w:sz w:val="24"/>
            <w:szCs w:val="24"/>
            <w:shd w:val="clear" w:color="auto" w:fill="FFFFFF"/>
          </w:rPr>
          <w:t>@Google</w:t>
        </w:r>
      </w:hyperlink>
      <w:r w:rsidRPr="008B7574">
        <w:rPr>
          <w:rFonts w:cstheme="minorHAnsi"/>
          <w:sz w:val="24"/>
          <w:szCs w:val="24"/>
          <w:shd w:val="clear" w:color="auto" w:fill="FFFFFF"/>
        </w:rPr>
        <w:t xml:space="preserve"> and the company's Twitter account will respond with a fun GIF </w:t>
      </w:r>
      <w:r>
        <w:rPr>
          <w:rFonts w:cstheme="minorHAnsi"/>
          <w:sz w:val="24"/>
          <w:szCs w:val="24"/>
          <w:shd w:val="clear" w:color="auto" w:fill="FFFFFF"/>
        </w:rPr>
        <w:t xml:space="preserve"> </w:t>
      </w:r>
      <w:r w:rsidRPr="008B7574">
        <w:rPr>
          <w:rFonts w:cstheme="minorHAnsi"/>
          <w:sz w:val="24"/>
          <w:szCs w:val="24"/>
          <w:shd w:val="clear" w:color="auto" w:fill="FFFFFF"/>
        </w:rPr>
        <w:t>and a handy link to for local search results.</w:t>
      </w:r>
    </w:p>
    <w:p w:rsidR="008B7574" w:rsidRDefault="008B7574" w:rsidP="00A25183">
      <w:pPr>
        <w:rPr>
          <w:sz w:val="24"/>
          <w:szCs w:val="24"/>
        </w:rPr>
      </w:pPr>
      <w:hyperlink r:id="rId13" w:history="1">
        <w:r w:rsidRPr="009E29F4">
          <w:rPr>
            <w:rStyle w:val="Hyperlink"/>
            <w:sz w:val="24"/>
            <w:szCs w:val="24"/>
          </w:rPr>
          <w:t>https://www.theverge.com/2016/12/6/13856818/google-emoji-twitter-response-local-search</w:t>
        </w:r>
      </w:hyperlink>
    </w:p>
    <w:p w:rsidR="008B7574" w:rsidRDefault="008B7574" w:rsidP="00A25183">
      <w:pPr>
        <w:rPr>
          <w:sz w:val="24"/>
          <w:szCs w:val="24"/>
        </w:rPr>
      </w:pPr>
    </w:p>
    <w:p w:rsidR="008B7574" w:rsidRDefault="008B7574" w:rsidP="00A25183">
      <w:pPr>
        <w:rPr>
          <w:rFonts w:cstheme="minorHAnsi"/>
          <w:sz w:val="24"/>
          <w:szCs w:val="24"/>
          <w:shd w:val="clear" w:color="auto" w:fill="F9F9F9"/>
        </w:rPr>
      </w:pPr>
      <w:r w:rsidRPr="00AA511B">
        <w:rPr>
          <w:rFonts w:cstheme="minorHAnsi"/>
          <w:b/>
          <w:sz w:val="24"/>
          <w:szCs w:val="24"/>
        </w:rPr>
        <w:t>Swiftkey</w:t>
      </w:r>
      <w:r w:rsidRPr="008B7574">
        <w:rPr>
          <w:rFonts w:cstheme="minorHAnsi"/>
          <w:sz w:val="24"/>
          <w:szCs w:val="24"/>
        </w:rPr>
        <w:t xml:space="preserve"> - </w:t>
      </w:r>
      <w:r>
        <w:rPr>
          <w:rFonts w:cstheme="minorHAnsi"/>
          <w:sz w:val="24"/>
          <w:szCs w:val="24"/>
          <w:shd w:val="clear" w:color="auto" w:fill="F9F9F9"/>
        </w:rPr>
        <w:t xml:space="preserve">Keyboard app maker Swiftkey </w:t>
      </w:r>
      <w:r w:rsidRPr="008B7574">
        <w:rPr>
          <w:rFonts w:cstheme="minorHAnsi"/>
          <w:sz w:val="24"/>
          <w:szCs w:val="24"/>
          <w:shd w:val="clear" w:color="auto" w:fill="F9F9F9"/>
        </w:rPr>
        <w:t>has officially launched its first product since that acquisition — and it’s an emoji-predicting keyboard app, called Swiftmoji.</w:t>
      </w:r>
    </w:p>
    <w:p w:rsidR="008B7574" w:rsidRDefault="00AA511B" w:rsidP="00A25183">
      <w:pPr>
        <w:rPr>
          <w:rFonts w:cstheme="minorHAnsi"/>
          <w:sz w:val="24"/>
          <w:szCs w:val="24"/>
        </w:rPr>
      </w:pPr>
      <w:hyperlink r:id="rId14" w:history="1">
        <w:r w:rsidRPr="009E29F4">
          <w:rPr>
            <w:rStyle w:val="Hyperlink"/>
            <w:rFonts w:cstheme="minorHAnsi"/>
            <w:sz w:val="24"/>
            <w:szCs w:val="24"/>
          </w:rPr>
          <w:t>https://techcrunch.com/2016/07/20/swiftkey-officially-unwraps-its-emoji-prediction-app/</w:t>
        </w:r>
      </w:hyperlink>
    </w:p>
    <w:p w:rsidR="00AA511B" w:rsidRDefault="00AA511B" w:rsidP="00A25183">
      <w:pPr>
        <w:rPr>
          <w:rFonts w:cstheme="minorHAnsi"/>
          <w:sz w:val="24"/>
          <w:szCs w:val="24"/>
        </w:rPr>
      </w:pPr>
    </w:p>
    <w:p w:rsidR="00E72C1F" w:rsidRDefault="00E72C1F" w:rsidP="00A25183">
      <w:pPr>
        <w:rPr>
          <w:rFonts w:cstheme="minorHAnsi"/>
          <w:b/>
          <w:sz w:val="32"/>
          <w:szCs w:val="32"/>
        </w:rPr>
      </w:pPr>
      <w:r w:rsidRPr="00E72C1F">
        <w:rPr>
          <w:rFonts w:cstheme="minorHAnsi"/>
          <w:b/>
          <w:sz w:val="32"/>
          <w:szCs w:val="32"/>
        </w:rPr>
        <w:t>Resources for a better understanding of the project and how to approach it</w:t>
      </w:r>
    </w:p>
    <w:p w:rsidR="00E72C1F" w:rsidRDefault="00E72C1F" w:rsidP="00A25183">
      <w:pPr>
        <w:rPr>
          <w:rFonts w:cstheme="minorHAnsi"/>
          <w:b/>
          <w:sz w:val="32"/>
          <w:szCs w:val="32"/>
        </w:rPr>
      </w:pPr>
    </w:p>
    <w:p w:rsidR="00E72C1F" w:rsidRDefault="00E72C1F" w:rsidP="00A25183">
      <w:pPr>
        <w:rPr>
          <w:rFonts w:cstheme="minorHAnsi"/>
          <w:sz w:val="24"/>
          <w:szCs w:val="24"/>
          <w:shd w:val="clear" w:color="auto" w:fill="FFFFFF"/>
        </w:rPr>
      </w:pPr>
      <w:r w:rsidRPr="00E72C1F">
        <w:rPr>
          <w:rFonts w:cstheme="minorHAnsi"/>
          <w:sz w:val="24"/>
          <w:szCs w:val="24"/>
          <w:shd w:val="clear" w:color="auto" w:fill="FFFFFF"/>
        </w:rPr>
        <w:t xml:space="preserve">[1] </w:t>
      </w:r>
      <w:r w:rsidRPr="00E72C1F">
        <w:rPr>
          <w:rFonts w:cstheme="minorHAnsi"/>
          <w:b/>
          <w:sz w:val="24"/>
          <w:szCs w:val="24"/>
          <w:shd w:val="clear" w:color="auto" w:fill="FFFFFF"/>
        </w:rPr>
        <w:t>Barbieri F., Ballesteros M., Saggion H., </w:t>
      </w:r>
      <w:r w:rsidR="0018279A">
        <w:rPr>
          <w:rFonts w:cstheme="minorHAnsi"/>
          <w:b/>
          <w:sz w:val="24"/>
          <w:szCs w:val="24"/>
          <w:shd w:val="clear" w:color="auto" w:fill="FFFFFF"/>
        </w:rPr>
        <w:t xml:space="preserve">- </w:t>
      </w:r>
      <w:hyperlink r:id="rId15" w:tgtFrame="_parent" w:tooltip="Are Emojis Predictable?" w:history="1">
        <w:r w:rsidRPr="00E72C1F">
          <w:rPr>
            <w:rStyle w:val="Strong"/>
            <w:rFonts w:cstheme="minorHAnsi"/>
            <w:b w:val="0"/>
            <w:sz w:val="24"/>
            <w:szCs w:val="24"/>
            <w:shd w:val="clear" w:color="auto" w:fill="FFFFFF"/>
          </w:rPr>
          <w:t>Are Emojis Predictable?</w:t>
        </w:r>
      </w:hyperlink>
      <w:r w:rsidRPr="00E72C1F">
        <w:rPr>
          <w:rFonts w:cstheme="minorHAnsi"/>
          <w:sz w:val="24"/>
          <w:szCs w:val="24"/>
          <w:shd w:val="clear" w:color="auto" w:fill="FFFFFF"/>
        </w:rPr>
        <w:t>, European Chapter of the Association for Computational Linguistics Valencia, 3-7 April 2017.</w:t>
      </w:r>
    </w:p>
    <w:p w:rsidR="0018279A" w:rsidRDefault="0018279A" w:rsidP="00A25183">
      <w:pPr>
        <w:rPr>
          <w:rFonts w:cstheme="minorHAnsi"/>
          <w:sz w:val="24"/>
          <w:szCs w:val="24"/>
          <w:shd w:val="clear" w:color="auto" w:fill="FFFFFF"/>
        </w:rPr>
      </w:pPr>
      <w:r>
        <w:rPr>
          <w:rFonts w:cstheme="minorHAnsi"/>
          <w:sz w:val="24"/>
          <w:szCs w:val="24"/>
          <w:shd w:val="clear" w:color="auto" w:fill="FFFFFF"/>
        </w:rPr>
        <w:t xml:space="preserve">[2] </w:t>
      </w:r>
      <w:r w:rsidRPr="001A7D77">
        <w:rPr>
          <w:rFonts w:cstheme="minorHAnsi"/>
          <w:b/>
          <w:sz w:val="24"/>
          <w:szCs w:val="24"/>
          <w:shd w:val="clear" w:color="auto" w:fill="FFFFFF"/>
        </w:rPr>
        <w:t>Marengo, Davide; Giannotta, Fabrizia; Settanni,</w:t>
      </w:r>
      <w:r w:rsidRPr="0018279A">
        <w:rPr>
          <w:rFonts w:cstheme="minorHAnsi"/>
          <w:sz w:val="24"/>
          <w:szCs w:val="24"/>
          <w:shd w:val="clear" w:color="auto" w:fill="FFFFFF"/>
        </w:rPr>
        <w:t xml:space="preserve"> Michele</w:t>
      </w:r>
      <w:r>
        <w:rPr>
          <w:rFonts w:cstheme="minorHAnsi"/>
          <w:sz w:val="24"/>
          <w:szCs w:val="24"/>
          <w:shd w:val="clear" w:color="auto" w:fill="FFFFFF"/>
        </w:rPr>
        <w:t xml:space="preserve"> - </w:t>
      </w:r>
      <w:r w:rsidRPr="0018279A">
        <w:rPr>
          <w:rFonts w:cstheme="minorHAnsi"/>
          <w:sz w:val="24"/>
          <w:szCs w:val="24"/>
          <w:shd w:val="clear" w:color="auto" w:fill="FFFFFF"/>
        </w:rPr>
        <w:t>Assessing personality using emoji: An exploratory study</w:t>
      </w:r>
      <w:r w:rsidR="001A7D77">
        <w:rPr>
          <w:rFonts w:cstheme="minorHAnsi"/>
          <w:sz w:val="24"/>
          <w:szCs w:val="24"/>
          <w:shd w:val="clear" w:color="auto" w:fill="FFFFFF"/>
        </w:rPr>
        <w:t xml:space="preserve"> – 2017</w:t>
      </w:r>
    </w:p>
    <w:p w:rsidR="001A7D77" w:rsidRDefault="001A7D77" w:rsidP="00A25183">
      <w:pPr>
        <w:rPr>
          <w:sz w:val="24"/>
          <w:szCs w:val="24"/>
        </w:rPr>
      </w:pPr>
      <w:r>
        <w:rPr>
          <w:rFonts w:cstheme="minorHAnsi"/>
          <w:sz w:val="24"/>
          <w:szCs w:val="24"/>
          <w:shd w:val="clear" w:color="auto" w:fill="FFFFFF"/>
        </w:rPr>
        <w:t xml:space="preserve">[3] </w:t>
      </w:r>
      <w:r w:rsidRPr="001A7D77">
        <w:rPr>
          <w:rFonts w:cstheme="minorHAnsi"/>
          <w:b/>
          <w:sz w:val="24"/>
          <w:szCs w:val="24"/>
          <w:shd w:val="clear" w:color="auto" w:fill="FFFFFF"/>
        </w:rPr>
        <w:t>Marcel Danesi</w:t>
      </w:r>
      <w:r w:rsidRPr="001A7D77">
        <w:rPr>
          <w:rFonts w:cstheme="minorHAnsi"/>
          <w:sz w:val="24"/>
          <w:szCs w:val="24"/>
          <w:shd w:val="clear" w:color="auto" w:fill="FFFFFF"/>
        </w:rPr>
        <w:t xml:space="preserve"> - </w:t>
      </w:r>
      <w:r w:rsidRPr="001A7D77">
        <w:rPr>
          <w:sz w:val="24"/>
          <w:szCs w:val="24"/>
        </w:rPr>
        <w:t>THE SEMIOTICS OF EMOJI</w:t>
      </w:r>
      <w:r w:rsidRPr="001A7D77">
        <w:rPr>
          <w:sz w:val="24"/>
          <w:szCs w:val="24"/>
        </w:rPr>
        <w:t xml:space="preserve"> </w:t>
      </w:r>
      <w:r>
        <w:rPr>
          <w:sz w:val="24"/>
          <w:szCs w:val="24"/>
        </w:rPr>
        <w:t>–</w:t>
      </w:r>
      <w:r w:rsidRPr="001A7D77">
        <w:rPr>
          <w:sz w:val="24"/>
          <w:szCs w:val="24"/>
        </w:rPr>
        <w:t xml:space="preserve"> 2017</w:t>
      </w:r>
    </w:p>
    <w:p w:rsidR="001A7D77" w:rsidRDefault="001A7D77" w:rsidP="00A25183">
      <w:pPr>
        <w:rPr>
          <w:sz w:val="24"/>
          <w:szCs w:val="24"/>
        </w:rPr>
      </w:pPr>
      <w:r>
        <w:rPr>
          <w:sz w:val="24"/>
          <w:szCs w:val="24"/>
        </w:rPr>
        <w:t xml:space="preserve">[4] </w:t>
      </w:r>
      <w:r w:rsidR="00FA4E53" w:rsidRPr="00FA4E53">
        <w:rPr>
          <w:b/>
          <w:sz w:val="24"/>
          <w:szCs w:val="24"/>
        </w:rPr>
        <w:t>Sanjaya Wijeratne</w:t>
      </w:r>
      <w:r w:rsidR="00FA4E53" w:rsidRPr="00FA4E53">
        <w:rPr>
          <w:b/>
          <w:sz w:val="24"/>
          <w:szCs w:val="24"/>
        </w:rPr>
        <w:t>, Lakshika Balasuriya, Amit Sheth, and Derek Doran</w:t>
      </w:r>
      <w:r w:rsidR="00FA4E53">
        <w:t xml:space="preserve"> - </w:t>
      </w:r>
      <w:r w:rsidRPr="001A7D77">
        <w:rPr>
          <w:sz w:val="24"/>
          <w:szCs w:val="24"/>
        </w:rPr>
        <w:t>EmojiNet: Building a Machine Readable Sense Inventory for Emoji</w:t>
      </w:r>
    </w:p>
    <w:p w:rsidR="00AA511B" w:rsidRDefault="00AA511B" w:rsidP="00A25183">
      <w:pPr>
        <w:rPr>
          <w:sz w:val="24"/>
          <w:szCs w:val="24"/>
        </w:rPr>
      </w:pPr>
    </w:p>
    <w:p w:rsidR="00F10F51" w:rsidRDefault="00F10F51" w:rsidP="00A25183">
      <w:pPr>
        <w:rPr>
          <w:b/>
          <w:sz w:val="32"/>
          <w:szCs w:val="32"/>
        </w:rPr>
      </w:pPr>
      <w:r w:rsidRPr="00F10F51">
        <w:rPr>
          <w:b/>
          <w:sz w:val="32"/>
          <w:szCs w:val="32"/>
        </w:rPr>
        <w:lastRenderedPageBreak/>
        <w:t>Technical articles and resources</w:t>
      </w:r>
    </w:p>
    <w:p w:rsidR="00F10F51" w:rsidRDefault="00F10F51" w:rsidP="00A25183">
      <w:pPr>
        <w:rPr>
          <w:sz w:val="24"/>
          <w:szCs w:val="24"/>
        </w:rPr>
      </w:pPr>
      <w:r>
        <w:rPr>
          <w:sz w:val="24"/>
          <w:szCs w:val="24"/>
        </w:rPr>
        <w:t xml:space="preserve">[1] </w:t>
      </w:r>
      <w:r w:rsidRPr="00F10F51">
        <w:rPr>
          <w:sz w:val="24"/>
          <w:szCs w:val="24"/>
        </w:rPr>
        <w:t>Efficient Estimation of Word Representations in Vector Space</w:t>
      </w:r>
      <w:r w:rsidRPr="00F10F51">
        <w:rPr>
          <w:sz w:val="24"/>
          <w:szCs w:val="24"/>
        </w:rPr>
        <w:t xml:space="preserve"> -  </w:t>
      </w:r>
      <w:hyperlink r:id="rId16" w:history="1">
        <w:r w:rsidRPr="009E29F4">
          <w:rPr>
            <w:rStyle w:val="Hyperlink"/>
            <w:sz w:val="24"/>
            <w:szCs w:val="24"/>
          </w:rPr>
          <w:t>https://arxiv.org/pdf/1301.3781v1.pdf</w:t>
        </w:r>
      </w:hyperlink>
    </w:p>
    <w:p w:rsidR="009A4DF6" w:rsidRPr="009A4DF6" w:rsidRDefault="00F10F51" w:rsidP="009A4DF6">
      <w:pPr>
        <w:spacing w:line="240" w:lineRule="auto"/>
        <w:contextualSpacing/>
        <w:rPr>
          <w:rFonts w:eastAsia="Cambria" w:cstheme="minorHAnsi"/>
          <w:sz w:val="24"/>
          <w:szCs w:val="24"/>
        </w:rPr>
      </w:pPr>
      <w:r w:rsidRPr="009A4DF6">
        <w:rPr>
          <w:rFonts w:cstheme="minorHAnsi"/>
          <w:sz w:val="24"/>
          <w:szCs w:val="24"/>
        </w:rPr>
        <w:t>[2]</w:t>
      </w:r>
      <w:r w:rsidR="009A4DF6" w:rsidRPr="009A4DF6">
        <w:rPr>
          <w:rFonts w:eastAsia="Cambria" w:cstheme="minorHAnsi"/>
          <w:sz w:val="24"/>
          <w:szCs w:val="24"/>
        </w:rPr>
        <w:t xml:space="preserve"> </w:t>
      </w:r>
      <w:r w:rsidR="009A4DF6" w:rsidRPr="009A4DF6">
        <w:rPr>
          <w:rFonts w:eastAsia="Cambria" w:cstheme="minorHAnsi"/>
          <w:sz w:val="24"/>
          <w:szCs w:val="24"/>
        </w:rPr>
        <w:t>: Deep Learning Lectures from Oxford University</w:t>
      </w:r>
    </w:p>
    <w:p w:rsidR="009A4DF6" w:rsidRDefault="009A4DF6" w:rsidP="009A4DF6">
      <w:pPr>
        <w:spacing w:line="240" w:lineRule="auto"/>
        <w:contextualSpacing/>
        <w:rPr>
          <w:rFonts w:eastAsia="Cambria" w:cstheme="minorHAnsi"/>
          <w:sz w:val="24"/>
          <w:szCs w:val="24"/>
        </w:rPr>
      </w:pPr>
      <w:hyperlink r:id="rId17" w:history="1">
        <w:r w:rsidRPr="009E29F4">
          <w:rPr>
            <w:rStyle w:val="Hyperlink"/>
            <w:rFonts w:eastAsia="Cambria" w:cstheme="minorHAnsi"/>
            <w:sz w:val="24"/>
            <w:szCs w:val="24"/>
          </w:rPr>
          <w:t>https://www.youtube.com/playlist?list=PLE6Wd9FR--EfW8dtjAuPoTuPcqmOV53Fu</w:t>
        </w:r>
      </w:hyperlink>
      <w:r w:rsidRPr="009A4DF6">
        <w:rPr>
          <w:rFonts w:eastAsia="Cambria" w:cstheme="minorHAnsi"/>
          <w:sz w:val="24"/>
          <w:szCs w:val="24"/>
        </w:rPr>
        <w:t xml:space="preserve"> </w:t>
      </w:r>
    </w:p>
    <w:p w:rsidR="009A4DF6" w:rsidRDefault="009A4DF6" w:rsidP="009A4DF6">
      <w:pPr>
        <w:spacing w:line="240" w:lineRule="auto"/>
        <w:contextualSpacing/>
        <w:rPr>
          <w:rFonts w:eastAsia="Cambria" w:cstheme="minorHAnsi"/>
          <w:sz w:val="24"/>
          <w:szCs w:val="24"/>
        </w:rPr>
      </w:pPr>
    </w:p>
    <w:p w:rsidR="00565A06" w:rsidRDefault="009A4DF6" w:rsidP="00565A06">
      <w:pPr>
        <w:spacing w:line="240" w:lineRule="auto"/>
        <w:contextualSpacing/>
        <w:rPr>
          <w:rFonts w:eastAsia="Cambria" w:cstheme="minorHAnsi"/>
          <w:sz w:val="24"/>
          <w:szCs w:val="24"/>
        </w:rPr>
      </w:pPr>
      <w:r w:rsidRPr="00565A06">
        <w:rPr>
          <w:rFonts w:eastAsia="Cambria" w:cstheme="minorHAnsi"/>
          <w:sz w:val="24"/>
          <w:szCs w:val="24"/>
        </w:rPr>
        <w:t>[3]</w:t>
      </w:r>
      <w:r w:rsidR="00565A06" w:rsidRPr="00565A06">
        <w:rPr>
          <w:rFonts w:eastAsia="Cambria" w:cstheme="minorHAnsi"/>
          <w:sz w:val="24"/>
          <w:szCs w:val="24"/>
        </w:rPr>
        <w:t xml:space="preserve"> </w:t>
      </w:r>
      <w:r w:rsidR="00565A06" w:rsidRPr="00565A06">
        <w:rPr>
          <w:rFonts w:eastAsia="Cambria" w:cstheme="minorHAnsi"/>
          <w:sz w:val="24"/>
          <w:szCs w:val="24"/>
        </w:rPr>
        <w:t>Reading resources</w:t>
      </w:r>
      <w:r w:rsidR="00565A06" w:rsidRPr="00565A06">
        <w:rPr>
          <w:rFonts w:eastAsia="Cambria" w:cstheme="minorHAnsi"/>
          <w:sz w:val="24"/>
          <w:szCs w:val="24"/>
        </w:rPr>
        <w:t xml:space="preserve"> </w:t>
      </w:r>
    </w:p>
    <w:p w:rsidR="00565A06" w:rsidRDefault="00565A06" w:rsidP="00565A06">
      <w:pPr>
        <w:spacing w:line="240" w:lineRule="auto"/>
        <w:contextualSpacing/>
        <w:rPr>
          <w:rFonts w:eastAsia="Cambria" w:cstheme="minorHAnsi"/>
          <w:sz w:val="24"/>
          <w:szCs w:val="24"/>
        </w:rPr>
      </w:pPr>
      <w:hyperlink r:id="rId18" w:history="1">
        <w:r w:rsidRPr="009E29F4">
          <w:rPr>
            <w:rStyle w:val="Hyperlink"/>
            <w:rFonts w:eastAsia="Cambria" w:cstheme="minorHAnsi"/>
            <w:sz w:val="24"/>
            <w:szCs w:val="24"/>
          </w:rPr>
          <w:t>http://deeplearning.net/reading-list/</w:t>
        </w:r>
      </w:hyperlink>
    </w:p>
    <w:p w:rsidR="00565A06" w:rsidRDefault="00565A06" w:rsidP="00565A06">
      <w:pPr>
        <w:spacing w:line="240" w:lineRule="auto"/>
        <w:contextualSpacing/>
        <w:rPr>
          <w:rFonts w:eastAsia="Cambria" w:cstheme="minorHAnsi"/>
          <w:sz w:val="24"/>
          <w:szCs w:val="24"/>
        </w:rPr>
      </w:pPr>
    </w:p>
    <w:p w:rsidR="00694D5A" w:rsidRPr="00694D5A" w:rsidRDefault="00565A06" w:rsidP="00694D5A">
      <w:pPr>
        <w:spacing w:line="240" w:lineRule="auto"/>
        <w:contextualSpacing/>
        <w:rPr>
          <w:rFonts w:eastAsia="Cambria" w:cstheme="minorHAnsi"/>
          <w:sz w:val="24"/>
          <w:szCs w:val="24"/>
        </w:rPr>
      </w:pPr>
      <w:r>
        <w:rPr>
          <w:rFonts w:eastAsia="Cambria" w:cstheme="minorHAnsi"/>
          <w:sz w:val="24"/>
          <w:szCs w:val="24"/>
        </w:rPr>
        <w:t>[</w:t>
      </w:r>
      <w:r w:rsidRPr="00694D5A">
        <w:rPr>
          <w:rFonts w:eastAsia="Cambria" w:cstheme="minorHAnsi"/>
          <w:sz w:val="24"/>
          <w:szCs w:val="24"/>
        </w:rPr>
        <w:t>4]</w:t>
      </w:r>
      <w:r w:rsidR="00694D5A" w:rsidRPr="00694D5A">
        <w:rPr>
          <w:rFonts w:eastAsia="Cambria" w:cstheme="minorHAnsi"/>
          <w:sz w:val="24"/>
          <w:szCs w:val="24"/>
        </w:rPr>
        <w:t xml:space="preserve"> </w:t>
      </w:r>
      <w:r w:rsidR="00694D5A" w:rsidRPr="00694D5A">
        <w:rPr>
          <w:rFonts w:eastAsia="Cambria" w:cstheme="minorHAnsi"/>
          <w:sz w:val="24"/>
          <w:szCs w:val="24"/>
        </w:rPr>
        <w:t>Getting starting with word2vec and gensim.</w:t>
      </w:r>
      <w:r w:rsidRPr="00694D5A">
        <w:rPr>
          <w:rFonts w:eastAsia="Cambria" w:cstheme="minorHAnsi"/>
          <w:sz w:val="24"/>
          <w:szCs w:val="24"/>
        </w:rPr>
        <w:t xml:space="preserve"> </w:t>
      </w:r>
    </w:p>
    <w:p w:rsidR="00694D5A" w:rsidRDefault="00694D5A" w:rsidP="00694D5A">
      <w:pPr>
        <w:spacing w:line="240" w:lineRule="auto"/>
        <w:contextualSpacing/>
        <w:rPr>
          <w:rFonts w:eastAsia="Cambria" w:cstheme="minorHAnsi"/>
          <w:sz w:val="24"/>
          <w:szCs w:val="24"/>
        </w:rPr>
      </w:pPr>
      <w:hyperlink r:id="rId19" w:history="1">
        <w:r w:rsidRPr="009E29F4">
          <w:rPr>
            <w:rStyle w:val="Hyperlink"/>
            <w:rFonts w:eastAsia="Cambria" w:cstheme="minorHAnsi"/>
            <w:sz w:val="24"/>
            <w:szCs w:val="24"/>
          </w:rPr>
          <w:t>http://rare-technologies.com/deep-learning-with-word2vec-and-gensim/</w:t>
        </w:r>
      </w:hyperlink>
    </w:p>
    <w:p w:rsidR="00694D5A" w:rsidRDefault="00694D5A" w:rsidP="00694D5A">
      <w:pPr>
        <w:spacing w:line="240" w:lineRule="auto"/>
        <w:contextualSpacing/>
        <w:rPr>
          <w:rFonts w:eastAsia="Cambria" w:cstheme="minorHAnsi"/>
          <w:sz w:val="24"/>
          <w:szCs w:val="24"/>
        </w:rPr>
      </w:pPr>
    </w:p>
    <w:p w:rsidR="001F51A9" w:rsidRPr="001F51A9" w:rsidRDefault="00694D5A" w:rsidP="001F51A9">
      <w:pPr>
        <w:spacing w:line="240" w:lineRule="auto"/>
        <w:contextualSpacing/>
        <w:rPr>
          <w:rFonts w:eastAsia="Cambria" w:cstheme="minorHAnsi"/>
          <w:sz w:val="24"/>
          <w:szCs w:val="24"/>
        </w:rPr>
      </w:pPr>
      <w:r w:rsidRPr="001F51A9">
        <w:rPr>
          <w:rFonts w:eastAsia="Cambria" w:cstheme="minorHAnsi"/>
          <w:sz w:val="24"/>
          <w:szCs w:val="24"/>
        </w:rPr>
        <w:t>[5]</w:t>
      </w:r>
      <w:r w:rsidR="001F51A9" w:rsidRPr="001F51A9">
        <w:rPr>
          <w:rFonts w:eastAsia="Cambria" w:cstheme="minorHAnsi"/>
          <w:sz w:val="24"/>
          <w:szCs w:val="24"/>
        </w:rPr>
        <w:t xml:space="preserve"> </w:t>
      </w:r>
      <w:r w:rsidR="001F51A9" w:rsidRPr="001F51A9">
        <w:rPr>
          <w:rFonts w:eastAsia="Cambria" w:cstheme="minorHAnsi"/>
          <w:sz w:val="24"/>
          <w:szCs w:val="24"/>
        </w:rPr>
        <w:t>Intuition on word embedding methods</w:t>
      </w:r>
    </w:p>
    <w:p w:rsidR="001F51A9" w:rsidRDefault="001F51A9" w:rsidP="001F51A9">
      <w:pPr>
        <w:spacing w:line="240" w:lineRule="auto"/>
        <w:contextualSpacing/>
        <w:rPr>
          <w:rFonts w:eastAsia="Cambria" w:cstheme="minorHAnsi"/>
          <w:sz w:val="24"/>
          <w:szCs w:val="24"/>
        </w:rPr>
      </w:pPr>
      <w:hyperlink r:id="rId20" w:history="1">
        <w:r w:rsidRPr="009E29F4">
          <w:rPr>
            <w:rStyle w:val="Hyperlink"/>
            <w:rFonts w:eastAsia="Cambria" w:cstheme="minorHAnsi"/>
            <w:sz w:val="24"/>
            <w:szCs w:val="24"/>
          </w:rPr>
          <w:t>http://www.offconvex.org/2015/12/12/word-embeddings-1/</w:t>
        </w:r>
      </w:hyperlink>
    </w:p>
    <w:p w:rsidR="001F51A9" w:rsidRPr="00E9468B" w:rsidRDefault="001F51A9" w:rsidP="001F51A9">
      <w:pPr>
        <w:spacing w:line="240" w:lineRule="auto"/>
        <w:contextualSpacing/>
        <w:rPr>
          <w:rFonts w:eastAsia="Cambria" w:cstheme="minorHAnsi"/>
          <w:sz w:val="24"/>
          <w:szCs w:val="24"/>
        </w:rPr>
      </w:pPr>
    </w:p>
    <w:p w:rsidR="001F51A9" w:rsidRPr="00E9468B" w:rsidRDefault="001F51A9" w:rsidP="001F51A9">
      <w:pPr>
        <w:spacing w:line="240" w:lineRule="auto"/>
        <w:contextualSpacing/>
        <w:rPr>
          <w:rFonts w:eastAsia="Cambria" w:cstheme="minorHAnsi"/>
          <w:sz w:val="24"/>
          <w:szCs w:val="24"/>
        </w:rPr>
      </w:pPr>
      <w:r w:rsidRPr="00E9468B">
        <w:rPr>
          <w:rFonts w:eastAsia="Cambria" w:cstheme="minorHAnsi"/>
          <w:sz w:val="24"/>
          <w:szCs w:val="24"/>
        </w:rPr>
        <w:t xml:space="preserve">[6] </w:t>
      </w:r>
      <w:r w:rsidR="00E9468B" w:rsidRPr="00E9468B">
        <w:rPr>
          <w:rFonts w:eastAsia="Cambria" w:cstheme="minorHAnsi"/>
          <w:sz w:val="24"/>
          <w:szCs w:val="24"/>
        </w:rPr>
        <w:t xml:space="preserve">RNN – </w:t>
      </w:r>
    </w:p>
    <w:p w:rsidR="00E9468B" w:rsidRDefault="00E9468B" w:rsidP="00E9468B">
      <w:pPr>
        <w:spacing w:line="240" w:lineRule="auto"/>
        <w:contextualSpacing/>
        <w:rPr>
          <w:rFonts w:eastAsia="Cambria" w:cstheme="minorHAnsi"/>
          <w:sz w:val="24"/>
          <w:szCs w:val="24"/>
        </w:rPr>
      </w:pPr>
      <w:hyperlink r:id="rId21" w:history="1">
        <w:r w:rsidRPr="009E29F4">
          <w:rPr>
            <w:rStyle w:val="Hyperlink"/>
            <w:rFonts w:eastAsia="Cambria" w:cstheme="minorHAnsi"/>
            <w:sz w:val="24"/>
            <w:szCs w:val="24"/>
          </w:rPr>
          <w:t>http://www.neutronest.moe/2015-11-15-LSTM-survey.html</w:t>
        </w:r>
      </w:hyperlink>
    </w:p>
    <w:p w:rsidR="00E9468B" w:rsidRDefault="00E9468B" w:rsidP="00E9468B">
      <w:pPr>
        <w:spacing w:line="240" w:lineRule="auto"/>
        <w:contextualSpacing/>
        <w:rPr>
          <w:rFonts w:eastAsia="Cambria" w:cstheme="minorHAnsi"/>
          <w:sz w:val="24"/>
          <w:szCs w:val="24"/>
        </w:rPr>
      </w:pPr>
    </w:p>
    <w:p w:rsidR="00E9468B" w:rsidRDefault="00E9468B" w:rsidP="00E9468B">
      <w:pPr>
        <w:spacing w:line="240" w:lineRule="auto"/>
        <w:contextualSpacing/>
        <w:rPr>
          <w:rFonts w:eastAsia="Cambria" w:cstheme="minorHAnsi"/>
          <w:sz w:val="24"/>
          <w:szCs w:val="24"/>
        </w:rPr>
      </w:pPr>
      <w:r>
        <w:rPr>
          <w:rFonts w:eastAsia="Cambria" w:cstheme="minorHAnsi"/>
          <w:sz w:val="24"/>
          <w:szCs w:val="24"/>
        </w:rPr>
        <w:t>[7] RNN-</w:t>
      </w:r>
      <w:r w:rsidR="0023035E">
        <w:rPr>
          <w:rFonts w:eastAsia="Cambria" w:cstheme="minorHAnsi"/>
          <w:sz w:val="24"/>
          <w:szCs w:val="24"/>
        </w:rPr>
        <w:t xml:space="preserve"> </w:t>
      </w:r>
      <w:r w:rsidR="0023035E">
        <w:rPr>
          <w:rFonts w:ascii="Cambria" w:eastAsia="Cambria" w:hAnsi="Cambria" w:cs="Cambria"/>
          <w:sz w:val="24"/>
          <w:szCs w:val="24"/>
        </w:rPr>
        <w:t>explaining LSTMs</w:t>
      </w:r>
    </w:p>
    <w:p w:rsidR="00E9468B" w:rsidRDefault="0023035E" w:rsidP="00E9468B">
      <w:pPr>
        <w:spacing w:line="240" w:lineRule="auto"/>
        <w:contextualSpacing/>
        <w:rPr>
          <w:rFonts w:ascii="Cambria" w:eastAsia="Cambria" w:hAnsi="Cambria" w:cs="Cambria"/>
          <w:sz w:val="24"/>
          <w:szCs w:val="24"/>
        </w:rPr>
      </w:pPr>
      <w:hyperlink r:id="rId22" w:history="1">
        <w:r w:rsidRPr="009E29F4">
          <w:rPr>
            <w:rStyle w:val="Hyperlink"/>
            <w:rFonts w:ascii="Cambria" w:eastAsia="Cambria" w:hAnsi="Cambria" w:cs="Cambria"/>
            <w:sz w:val="24"/>
            <w:szCs w:val="24"/>
          </w:rPr>
          <w:t>http://colah.github.io/posts/2015-08-Understanding-LSTMs/</w:t>
        </w:r>
      </w:hyperlink>
    </w:p>
    <w:p w:rsidR="008A2787" w:rsidRDefault="008A2787" w:rsidP="00E9468B">
      <w:pPr>
        <w:spacing w:line="240" w:lineRule="auto"/>
        <w:contextualSpacing/>
        <w:rPr>
          <w:rFonts w:ascii="Cambria" w:eastAsia="Cambria" w:hAnsi="Cambria" w:cs="Cambria"/>
          <w:sz w:val="24"/>
          <w:szCs w:val="24"/>
        </w:rPr>
      </w:pPr>
    </w:p>
    <w:p w:rsidR="008A2787" w:rsidRDefault="008A2787" w:rsidP="00E9468B">
      <w:pPr>
        <w:spacing w:line="240" w:lineRule="auto"/>
        <w:contextualSpacing/>
        <w:rPr>
          <w:rFonts w:ascii="Cambria" w:eastAsia="Cambria" w:hAnsi="Cambria" w:cs="Cambria"/>
          <w:sz w:val="24"/>
          <w:szCs w:val="24"/>
        </w:rPr>
      </w:pPr>
      <w:r>
        <w:rPr>
          <w:rFonts w:ascii="Cambria" w:eastAsia="Cambria" w:hAnsi="Cambria" w:cs="Cambria"/>
          <w:sz w:val="24"/>
          <w:szCs w:val="24"/>
        </w:rPr>
        <w:t>List will go on…</w:t>
      </w:r>
    </w:p>
    <w:p w:rsidR="00975912" w:rsidRDefault="00975912" w:rsidP="00E9468B">
      <w:pPr>
        <w:spacing w:line="240" w:lineRule="auto"/>
        <w:contextualSpacing/>
        <w:rPr>
          <w:rFonts w:ascii="Cambria" w:eastAsia="Cambria" w:hAnsi="Cambria" w:cs="Cambria"/>
          <w:sz w:val="24"/>
          <w:szCs w:val="24"/>
        </w:rPr>
      </w:pPr>
    </w:p>
    <w:p w:rsidR="008A2787" w:rsidRDefault="008A2787" w:rsidP="00E9468B">
      <w:pPr>
        <w:spacing w:line="240" w:lineRule="auto"/>
        <w:contextualSpacing/>
        <w:rPr>
          <w:rFonts w:ascii="Cambria" w:eastAsia="Cambria" w:hAnsi="Cambria" w:cs="Cambria"/>
          <w:sz w:val="24"/>
          <w:szCs w:val="24"/>
        </w:rPr>
      </w:pPr>
    </w:p>
    <w:p w:rsidR="0023035E" w:rsidRDefault="008A2787" w:rsidP="00E9468B">
      <w:pPr>
        <w:spacing w:line="240" w:lineRule="auto"/>
        <w:contextualSpacing/>
        <w:rPr>
          <w:rFonts w:ascii="Cambria" w:eastAsia="Cambria" w:hAnsi="Cambria" w:cs="Cambria"/>
          <w:b/>
          <w:sz w:val="32"/>
          <w:szCs w:val="32"/>
        </w:rPr>
      </w:pPr>
      <w:r w:rsidRPr="008A2787">
        <w:rPr>
          <w:rFonts w:ascii="Cambria" w:eastAsia="Cambria" w:hAnsi="Cambria" w:cs="Cambria"/>
          <w:b/>
          <w:sz w:val="32"/>
          <w:szCs w:val="32"/>
        </w:rPr>
        <w:t>Risks</w:t>
      </w:r>
    </w:p>
    <w:p w:rsidR="00975912" w:rsidRDefault="00975912" w:rsidP="00E9468B">
      <w:pPr>
        <w:spacing w:line="240" w:lineRule="auto"/>
        <w:contextualSpacing/>
        <w:rPr>
          <w:rFonts w:ascii="Cambria" w:eastAsia="Cambria" w:hAnsi="Cambria" w:cs="Cambria"/>
          <w:b/>
          <w:sz w:val="32"/>
          <w:szCs w:val="32"/>
        </w:rPr>
      </w:pPr>
    </w:p>
    <w:p w:rsidR="00975912" w:rsidRDefault="00975912" w:rsidP="00E9468B">
      <w:pPr>
        <w:spacing w:line="240" w:lineRule="auto"/>
        <w:contextualSpacing/>
        <w:rPr>
          <w:rFonts w:eastAsia="Cambria" w:cstheme="minorHAnsi"/>
          <w:sz w:val="24"/>
          <w:szCs w:val="24"/>
        </w:rPr>
      </w:pPr>
      <w:r w:rsidRPr="00975912">
        <w:rPr>
          <w:rFonts w:eastAsia="Cambria" w:cstheme="minorHAnsi"/>
          <w:sz w:val="24"/>
          <w:szCs w:val="24"/>
        </w:rPr>
        <w:t>The prediction can</w:t>
      </w:r>
      <w:r>
        <w:rPr>
          <w:rFonts w:eastAsia="Cambria" w:cstheme="minorHAnsi"/>
          <w:sz w:val="24"/>
          <w:szCs w:val="24"/>
        </w:rPr>
        <w:t xml:space="preserve">not be the one expected. There </w:t>
      </w:r>
      <w:r w:rsidRPr="00975912">
        <w:rPr>
          <w:rFonts w:eastAsia="Cambria" w:cstheme="minorHAnsi"/>
          <w:sz w:val="24"/>
          <w:szCs w:val="24"/>
        </w:rPr>
        <w:t xml:space="preserve">are multiple </w:t>
      </w:r>
      <w:r>
        <w:rPr>
          <w:rFonts w:eastAsia="Cambria" w:cstheme="minorHAnsi"/>
          <w:sz w:val="24"/>
          <w:szCs w:val="24"/>
        </w:rPr>
        <w:t xml:space="preserve">approaches when it comes to choosing one single emoji. Sarcasm and irony can break the prediction chain if the sentences before weren’t processed thoroughly. </w:t>
      </w:r>
    </w:p>
    <w:p w:rsidR="000A3B95" w:rsidRPr="00975912" w:rsidRDefault="000A3B95" w:rsidP="00E9468B">
      <w:pPr>
        <w:spacing w:line="240" w:lineRule="auto"/>
        <w:contextualSpacing/>
        <w:rPr>
          <w:rFonts w:eastAsia="Cambria" w:cstheme="minorHAnsi"/>
          <w:sz w:val="24"/>
          <w:szCs w:val="24"/>
        </w:rPr>
      </w:pPr>
      <w:r>
        <w:rPr>
          <w:rFonts w:eastAsia="Cambria" w:cstheme="minorHAnsi"/>
          <w:sz w:val="24"/>
          <w:szCs w:val="24"/>
        </w:rPr>
        <w:t>Ambiguity can strike in and without doubt, there will be a few times when the prediction will go wrong. The “tone” in written communication can be easily confusing, thus leading to a wrong emoji to be used.</w:t>
      </w:r>
      <w:bookmarkStart w:id="0" w:name="_GoBack"/>
      <w:bookmarkEnd w:id="0"/>
    </w:p>
    <w:p w:rsidR="00E9468B" w:rsidRDefault="00E9468B" w:rsidP="001F51A9">
      <w:pPr>
        <w:spacing w:line="240" w:lineRule="auto"/>
        <w:contextualSpacing/>
        <w:rPr>
          <w:rFonts w:eastAsia="Cambria" w:cstheme="minorHAnsi"/>
          <w:sz w:val="24"/>
          <w:szCs w:val="24"/>
        </w:rPr>
      </w:pPr>
    </w:p>
    <w:p w:rsidR="001F51A9" w:rsidRDefault="001F51A9" w:rsidP="001F51A9">
      <w:pPr>
        <w:spacing w:line="240" w:lineRule="auto"/>
        <w:contextualSpacing/>
        <w:rPr>
          <w:rFonts w:eastAsia="Cambria" w:cstheme="minorHAnsi"/>
          <w:sz w:val="24"/>
          <w:szCs w:val="24"/>
        </w:rPr>
      </w:pPr>
    </w:p>
    <w:p w:rsidR="001F51A9" w:rsidRDefault="001F51A9" w:rsidP="001F51A9">
      <w:pPr>
        <w:spacing w:line="240" w:lineRule="auto"/>
        <w:contextualSpacing/>
        <w:rPr>
          <w:rFonts w:eastAsia="Cambria" w:cstheme="minorHAnsi"/>
          <w:sz w:val="24"/>
          <w:szCs w:val="24"/>
        </w:rPr>
      </w:pPr>
    </w:p>
    <w:p w:rsidR="001F51A9" w:rsidRPr="001F51A9" w:rsidRDefault="001F51A9" w:rsidP="001F51A9">
      <w:pPr>
        <w:spacing w:line="240" w:lineRule="auto"/>
        <w:contextualSpacing/>
        <w:rPr>
          <w:rFonts w:eastAsia="Cambria" w:cstheme="minorHAnsi"/>
          <w:sz w:val="24"/>
          <w:szCs w:val="24"/>
        </w:rPr>
      </w:pPr>
    </w:p>
    <w:p w:rsidR="00694D5A" w:rsidRDefault="00694D5A" w:rsidP="00694D5A">
      <w:pPr>
        <w:spacing w:line="240" w:lineRule="auto"/>
        <w:contextualSpacing/>
        <w:rPr>
          <w:rFonts w:eastAsia="Cambria" w:cstheme="minorHAnsi"/>
          <w:sz w:val="24"/>
          <w:szCs w:val="24"/>
        </w:rPr>
      </w:pPr>
    </w:p>
    <w:p w:rsidR="00694D5A" w:rsidRDefault="00694D5A" w:rsidP="00694D5A">
      <w:pPr>
        <w:spacing w:line="240" w:lineRule="auto"/>
        <w:contextualSpacing/>
        <w:rPr>
          <w:rFonts w:eastAsia="Cambria" w:cstheme="minorHAnsi"/>
          <w:sz w:val="24"/>
          <w:szCs w:val="24"/>
        </w:rPr>
      </w:pPr>
    </w:p>
    <w:p w:rsidR="00694D5A" w:rsidRDefault="00694D5A" w:rsidP="00694D5A">
      <w:pPr>
        <w:spacing w:line="240" w:lineRule="auto"/>
        <w:contextualSpacing/>
        <w:rPr>
          <w:rFonts w:eastAsia="Cambria" w:cstheme="minorHAnsi"/>
          <w:sz w:val="24"/>
          <w:szCs w:val="24"/>
        </w:rPr>
      </w:pPr>
    </w:p>
    <w:p w:rsidR="00694D5A" w:rsidRPr="00694D5A" w:rsidRDefault="00694D5A" w:rsidP="00694D5A">
      <w:pPr>
        <w:spacing w:line="240" w:lineRule="auto"/>
        <w:contextualSpacing/>
        <w:rPr>
          <w:rFonts w:eastAsia="Cambria" w:cstheme="minorHAnsi"/>
          <w:sz w:val="24"/>
          <w:szCs w:val="24"/>
        </w:rPr>
      </w:pPr>
    </w:p>
    <w:p w:rsidR="00565A06" w:rsidRPr="00565A06" w:rsidRDefault="00565A06" w:rsidP="00565A06">
      <w:pPr>
        <w:spacing w:line="240" w:lineRule="auto"/>
        <w:contextualSpacing/>
        <w:rPr>
          <w:rFonts w:eastAsia="Cambria" w:cstheme="minorHAnsi"/>
          <w:sz w:val="24"/>
          <w:szCs w:val="24"/>
        </w:rPr>
      </w:pPr>
    </w:p>
    <w:p w:rsidR="009A4DF6" w:rsidRDefault="009A4DF6" w:rsidP="009A4DF6">
      <w:pPr>
        <w:spacing w:line="240" w:lineRule="auto"/>
        <w:contextualSpacing/>
        <w:rPr>
          <w:rFonts w:eastAsia="Cambria" w:cstheme="minorHAnsi"/>
          <w:sz w:val="24"/>
          <w:szCs w:val="24"/>
        </w:rPr>
      </w:pPr>
    </w:p>
    <w:p w:rsidR="009A4DF6" w:rsidRDefault="009A4DF6" w:rsidP="009A4DF6">
      <w:pPr>
        <w:spacing w:line="240" w:lineRule="auto"/>
        <w:contextualSpacing/>
        <w:rPr>
          <w:rFonts w:eastAsia="Cambria" w:cstheme="minorHAnsi"/>
          <w:sz w:val="24"/>
          <w:szCs w:val="24"/>
        </w:rPr>
      </w:pPr>
    </w:p>
    <w:p w:rsidR="009A4DF6" w:rsidRPr="009A4DF6" w:rsidRDefault="009A4DF6" w:rsidP="009A4DF6">
      <w:pPr>
        <w:spacing w:line="240" w:lineRule="auto"/>
        <w:contextualSpacing/>
        <w:rPr>
          <w:rFonts w:eastAsia="Cambria" w:cstheme="minorHAnsi"/>
          <w:sz w:val="24"/>
          <w:szCs w:val="24"/>
        </w:rPr>
      </w:pPr>
    </w:p>
    <w:p w:rsidR="00F10F51" w:rsidRDefault="00F10F51" w:rsidP="00A25183">
      <w:pPr>
        <w:rPr>
          <w:sz w:val="24"/>
          <w:szCs w:val="24"/>
        </w:rPr>
      </w:pPr>
    </w:p>
    <w:p w:rsidR="00F10F51" w:rsidRPr="00F10F51" w:rsidRDefault="00F10F51" w:rsidP="00A25183">
      <w:pPr>
        <w:rPr>
          <w:rFonts w:cstheme="minorHAnsi"/>
          <w:b/>
          <w:sz w:val="24"/>
          <w:szCs w:val="24"/>
        </w:rPr>
      </w:pPr>
    </w:p>
    <w:p w:rsidR="00AA511B" w:rsidRPr="008B7574" w:rsidRDefault="00AA511B" w:rsidP="00A25183">
      <w:pPr>
        <w:rPr>
          <w:rFonts w:cstheme="minorHAnsi"/>
          <w:sz w:val="24"/>
          <w:szCs w:val="24"/>
        </w:rPr>
      </w:pPr>
    </w:p>
    <w:p w:rsidR="008B7574" w:rsidRPr="009B4857" w:rsidRDefault="008B7574" w:rsidP="00A25183">
      <w:pPr>
        <w:rPr>
          <w:sz w:val="24"/>
          <w:szCs w:val="24"/>
        </w:rPr>
      </w:pPr>
    </w:p>
    <w:p w:rsidR="000C05F0" w:rsidRDefault="000C05F0" w:rsidP="00A25183">
      <w:pPr>
        <w:rPr>
          <w:sz w:val="24"/>
          <w:szCs w:val="24"/>
        </w:rPr>
      </w:pPr>
    </w:p>
    <w:p w:rsidR="000C05F0" w:rsidRDefault="000C05F0" w:rsidP="00A25183">
      <w:pPr>
        <w:rPr>
          <w:sz w:val="24"/>
          <w:szCs w:val="24"/>
        </w:rPr>
      </w:pPr>
    </w:p>
    <w:sectPr w:rsidR="000C05F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F40BB"/>
    <w:multiLevelType w:val="multilevel"/>
    <w:tmpl w:val="0432593A"/>
    <w:lvl w:ilvl="0">
      <w:start w:val="1"/>
      <w:numFmt w:val="decimal"/>
      <w:lvlText w:val="%1."/>
      <w:lvlJc w:val="left"/>
      <w:pPr>
        <w:ind w:left="480" w:firstLine="0"/>
      </w:pPr>
    </w:lvl>
    <w:lvl w:ilvl="1">
      <w:start w:val="1"/>
      <w:numFmt w:val="decimal"/>
      <w:lvlText w:val="%2."/>
      <w:lvlJc w:val="left"/>
      <w:pPr>
        <w:ind w:left="1200" w:firstLine="720"/>
      </w:pPr>
    </w:lvl>
    <w:lvl w:ilvl="2">
      <w:start w:val="1"/>
      <w:numFmt w:val="decimal"/>
      <w:lvlText w:val="%3."/>
      <w:lvlJc w:val="left"/>
      <w:pPr>
        <w:ind w:left="1920" w:firstLine="1440"/>
      </w:pPr>
    </w:lvl>
    <w:lvl w:ilvl="3">
      <w:start w:val="1"/>
      <w:numFmt w:val="decimal"/>
      <w:lvlText w:val="%4."/>
      <w:lvlJc w:val="left"/>
      <w:pPr>
        <w:ind w:left="2640" w:firstLine="2160"/>
      </w:pPr>
    </w:lvl>
    <w:lvl w:ilvl="4">
      <w:start w:val="1"/>
      <w:numFmt w:val="decimal"/>
      <w:lvlText w:val="%5."/>
      <w:lvlJc w:val="left"/>
      <w:pPr>
        <w:ind w:left="3360" w:firstLine="2880"/>
      </w:pPr>
    </w:lvl>
    <w:lvl w:ilvl="5">
      <w:start w:val="1"/>
      <w:numFmt w:val="decimal"/>
      <w:lvlText w:val="%6."/>
      <w:lvlJc w:val="left"/>
      <w:pPr>
        <w:ind w:left="4080" w:firstLine="3600"/>
      </w:pPr>
    </w:lvl>
    <w:lvl w:ilvl="6">
      <w:start w:val="1"/>
      <w:numFmt w:val="decimal"/>
      <w:lvlText w:val="%7."/>
      <w:lvlJc w:val="left"/>
      <w:pPr>
        <w:ind w:left="4800" w:firstLine="432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333418B6"/>
    <w:multiLevelType w:val="multilevel"/>
    <w:tmpl w:val="753E67AC"/>
    <w:lvl w:ilvl="0">
      <w:start w:val="1"/>
      <w:numFmt w:val="decimal"/>
      <w:lvlText w:val="%1."/>
      <w:lvlJc w:val="left"/>
      <w:pPr>
        <w:ind w:left="480" w:firstLine="0"/>
      </w:pPr>
    </w:lvl>
    <w:lvl w:ilvl="1">
      <w:start w:val="1"/>
      <w:numFmt w:val="decimal"/>
      <w:lvlText w:val="%2."/>
      <w:lvlJc w:val="left"/>
      <w:pPr>
        <w:ind w:left="1200" w:firstLine="720"/>
      </w:pPr>
    </w:lvl>
    <w:lvl w:ilvl="2">
      <w:start w:val="1"/>
      <w:numFmt w:val="decimal"/>
      <w:lvlText w:val="%3."/>
      <w:lvlJc w:val="left"/>
      <w:pPr>
        <w:ind w:left="1920" w:firstLine="1440"/>
      </w:pPr>
    </w:lvl>
    <w:lvl w:ilvl="3">
      <w:start w:val="1"/>
      <w:numFmt w:val="decimal"/>
      <w:lvlText w:val="%4."/>
      <w:lvlJc w:val="left"/>
      <w:pPr>
        <w:ind w:left="2640" w:firstLine="2160"/>
      </w:pPr>
    </w:lvl>
    <w:lvl w:ilvl="4">
      <w:start w:val="1"/>
      <w:numFmt w:val="decimal"/>
      <w:lvlText w:val="%5."/>
      <w:lvlJc w:val="left"/>
      <w:pPr>
        <w:ind w:left="3360" w:firstLine="2880"/>
      </w:pPr>
    </w:lvl>
    <w:lvl w:ilvl="5">
      <w:start w:val="1"/>
      <w:numFmt w:val="decimal"/>
      <w:lvlText w:val="%6."/>
      <w:lvlJc w:val="left"/>
      <w:pPr>
        <w:ind w:left="4080" w:firstLine="3600"/>
      </w:pPr>
    </w:lvl>
    <w:lvl w:ilvl="6">
      <w:start w:val="1"/>
      <w:numFmt w:val="decimal"/>
      <w:lvlText w:val="%7."/>
      <w:lvlJc w:val="left"/>
      <w:pPr>
        <w:ind w:left="4800" w:firstLine="432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3F9D2D0B"/>
    <w:multiLevelType w:val="multilevel"/>
    <w:tmpl w:val="8594EA76"/>
    <w:lvl w:ilvl="0">
      <w:start w:val="1"/>
      <w:numFmt w:val="decimal"/>
      <w:lvlText w:val="%1."/>
      <w:lvlJc w:val="left"/>
      <w:pPr>
        <w:ind w:left="480" w:firstLine="0"/>
      </w:pPr>
    </w:lvl>
    <w:lvl w:ilvl="1">
      <w:start w:val="1"/>
      <w:numFmt w:val="decimal"/>
      <w:lvlText w:val="%2."/>
      <w:lvlJc w:val="left"/>
      <w:pPr>
        <w:ind w:left="1200" w:firstLine="720"/>
      </w:pPr>
    </w:lvl>
    <w:lvl w:ilvl="2">
      <w:start w:val="1"/>
      <w:numFmt w:val="decimal"/>
      <w:lvlText w:val="%3."/>
      <w:lvlJc w:val="left"/>
      <w:pPr>
        <w:ind w:left="1920" w:firstLine="1440"/>
      </w:pPr>
    </w:lvl>
    <w:lvl w:ilvl="3">
      <w:start w:val="1"/>
      <w:numFmt w:val="decimal"/>
      <w:lvlText w:val="%4."/>
      <w:lvlJc w:val="left"/>
      <w:pPr>
        <w:ind w:left="2640" w:firstLine="2160"/>
      </w:pPr>
    </w:lvl>
    <w:lvl w:ilvl="4">
      <w:start w:val="1"/>
      <w:numFmt w:val="decimal"/>
      <w:lvlText w:val="%5."/>
      <w:lvlJc w:val="left"/>
      <w:pPr>
        <w:ind w:left="3360" w:firstLine="2880"/>
      </w:pPr>
    </w:lvl>
    <w:lvl w:ilvl="5">
      <w:start w:val="1"/>
      <w:numFmt w:val="decimal"/>
      <w:lvlText w:val="%6."/>
      <w:lvlJc w:val="left"/>
      <w:pPr>
        <w:ind w:left="4080" w:firstLine="3600"/>
      </w:pPr>
    </w:lvl>
    <w:lvl w:ilvl="6">
      <w:start w:val="1"/>
      <w:numFmt w:val="decimal"/>
      <w:lvlText w:val="%7."/>
      <w:lvlJc w:val="left"/>
      <w:pPr>
        <w:ind w:left="4800" w:firstLine="432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1D3"/>
    <w:rsid w:val="00022E77"/>
    <w:rsid w:val="000409BD"/>
    <w:rsid w:val="00091818"/>
    <w:rsid w:val="0009400E"/>
    <w:rsid w:val="000A3B95"/>
    <w:rsid w:val="000C05F0"/>
    <w:rsid w:val="00142496"/>
    <w:rsid w:val="0018279A"/>
    <w:rsid w:val="001A7D77"/>
    <w:rsid w:val="001F51A9"/>
    <w:rsid w:val="0023035E"/>
    <w:rsid w:val="002441D3"/>
    <w:rsid w:val="002657F1"/>
    <w:rsid w:val="00345399"/>
    <w:rsid w:val="003A0CF4"/>
    <w:rsid w:val="00427165"/>
    <w:rsid w:val="00444BDD"/>
    <w:rsid w:val="00471674"/>
    <w:rsid w:val="004F68AA"/>
    <w:rsid w:val="004F75FF"/>
    <w:rsid w:val="0056252D"/>
    <w:rsid w:val="00565A06"/>
    <w:rsid w:val="005738BC"/>
    <w:rsid w:val="005A4342"/>
    <w:rsid w:val="005E69B1"/>
    <w:rsid w:val="00621491"/>
    <w:rsid w:val="00694D5A"/>
    <w:rsid w:val="006B1177"/>
    <w:rsid w:val="006B7DDB"/>
    <w:rsid w:val="0082567D"/>
    <w:rsid w:val="00872AD2"/>
    <w:rsid w:val="008A2787"/>
    <w:rsid w:val="008B7574"/>
    <w:rsid w:val="00975912"/>
    <w:rsid w:val="009A4DF6"/>
    <w:rsid w:val="009B4857"/>
    <w:rsid w:val="009C6671"/>
    <w:rsid w:val="00A25183"/>
    <w:rsid w:val="00A4761B"/>
    <w:rsid w:val="00AA511B"/>
    <w:rsid w:val="00B36C79"/>
    <w:rsid w:val="00B66C7F"/>
    <w:rsid w:val="00B770CB"/>
    <w:rsid w:val="00BF41CD"/>
    <w:rsid w:val="00D71482"/>
    <w:rsid w:val="00D80620"/>
    <w:rsid w:val="00E034FC"/>
    <w:rsid w:val="00E61A40"/>
    <w:rsid w:val="00E72C1F"/>
    <w:rsid w:val="00E9468B"/>
    <w:rsid w:val="00F10F51"/>
    <w:rsid w:val="00F54C1E"/>
    <w:rsid w:val="00F6728F"/>
    <w:rsid w:val="00F912F9"/>
    <w:rsid w:val="00FA4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51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183"/>
    <w:rPr>
      <w:rFonts w:ascii="Tahoma" w:hAnsi="Tahoma" w:cs="Tahoma"/>
      <w:sz w:val="16"/>
      <w:szCs w:val="16"/>
    </w:rPr>
  </w:style>
  <w:style w:type="character" w:styleId="Hyperlink">
    <w:name w:val="Hyperlink"/>
    <w:basedOn w:val="DefaultParagraphFont"/>
    <w:uiPriority w:val="99"/>
    <w:unhideWhenUsed/>
    <w:rsid w:val="009B4857"/>
    <w:rPr>
      <w:color w:val="0000FF" w:themeColor="hyperlink"/>
      <w:u w:val="single"/>
    </w:rPr>
  </w:style>
  <w:style w:type="character" w:styleId="Strong">
    <w:name w:val="Strong"/>
    <w:basedOn w:val="DefaultParagraphFont"/>
    <w:uiPriority w:val="22"/>
    <w:qFormat/>
    <w:rsid w:val="00E72C1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51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183"/>
    <w:rPr>
      <w:rFonts w:ascii="Tahoma" w:hAnsi="Tahoma" w:cs="Tahoma"/>
      <w:sz w:val="16"/>
      <w:szCs w:val="16"/>
    </w:rPr>
  </w:style>
  <w:style w:type="character" w:styleId="Hyperlink">
    <w:name w:val="Hyperlink"/>
    <w:basedOn w:val="DefaultParagraphFont"/>
    <w:uiPriority w:val="99"/>
    <w:unhideWhenUsed/>
    <w:rsid w:val="009B4857"/>
    <w:rPr>
      <w:color w:val="0000FF" w:themeColor="hyperlink"/>
      <w:u w:val="single"/>
    </w:rPr>
  </w:style>
  <w:style w:type="character" w:styleId="Strong">
    <w:name w:val="Strong"/>
    <w:basedOn w:val="DefaultParagraphFont"/>
    <w:uiPriority w:val="22"/>
    <w:qFormat/>
    <w:rsid w:val="00E72C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11796">
      <w:bodyDiv w:val="1"/>
      <w:marLeft w:val="0"/>
      <w:marRight w:val="0"/>
      <w:marTop w:val="0"/>
      <w:marBottom w:val="0"/>
      <w:divBdr>
        <w:top w:val="none" w:sz="0" w:space="0" w:color="auto"/>
        <w:left w:val="none" w:sz="0" w:space="0" w:color="auto"/>
        <w:bottom w:val="none" w:sz="0" w:space="0" w:color="auto"/>
        <w:right w:val="none" w:sz="0" w:space="0" w:color="auto"/>
      </w:divBdr>
    </w:div>
    <w:div w:id="290864106">
      <w:bodyDiv w:val="1"/>
      <w:marLeft w:val="0"/>
      <w:marRight w:val="0"/>
      <w:marTop w:val="0"/>
      <w:marBottom w:val="0"/>
      <w:divBdr>
        <w:top w:val="none" w:sz="0" w:space="0" w:color="auto"/>
        <w:left w:val="none" w:sz="0" w:space="0" w:color="auto"/>
        <w:bottom w:val="none" w:sz="0" w:space="0" w:color="auto"/>
        <w:right w:val="none" w:sz="0" w:space="0" w:color="auto"/>
      </w:divBdr>
    </w:div>
    <w:div w:id="1556357084">
      <w:bodyDiv w:val="1"/>
      <w:marLeft w:val="0"/>
      <w:marRight w:val="0"/>
      <w:marTop w:val="0"/>
      <w:marBottom w:val="0"/>
      <w:divBdr>
        <w:top w:val="none" w:sz="0" w:space="0" w:color="auto"/>
        <w:left w:val="none" w:sz="0" w:space="0" w:color="auto"/>
        <w:bottom w:val="none" w:sz="0" w:space="0" w:color="auto"/>
        <w:right w:val="none" w:sz="0" w:space="0" w:color="auto"/>
      </w:divBdr>
    </w:div>
    <w:div w:id="2065059852">
      <w:bodyDiv w:val="1"/>
      <w:marLeft w:val="0"/>
      <w:marRight w:val="0"/>
      <w:marTop w:val="0"/>
      <w:marBottom w:val="0"/>
      <w:divBdr>
        <w:top w:val="none" w:sz="0" w:space="0" w:color="auto"/>
        <w:left w:val="none" w:sz="0" w:space="0" w:color="auto"/>
        <w:bottom w:val="none" w:sz="0" w:space="0" w:color="auto"/>
        <w:right w:val="none" w:sz="0" w:space="0" w:color="auto"/>
      </w:divBdr>
    </w:div>
    <w:div w:id="2067147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theverge.com/2016/12/6/13856818/google-emoji-twitter-response-local-search" TargetMode="External"/><Relationship Id="rId18" Type="http://schemas.openxmlformats.org/officeDocument/2006/relationships/hyperlink" Target="http://deeplearning.net/reading-list/" TargetMode="External"/><Relationship Id="rId3" Type="http://schemas.microsoft.com/office/2007/relationships/stylesWithEffects" Target="stylesWithEffects.xml"/><Relationship Id="rId21" Type="http://schemas.openxmlformats.org/officeDocument/2006/relationships/hyperlink" Target="http://www.neutronest.moe/2015-11-15-LSTM-survey.html" TargetMode="External"/><Relationship Id="rId7" Type="http://schemas.openxmlformats.org/officeDocument/2006/relationships/image" Target="media/image2.PNG"/><Relationship Id="rId12" Type="http://schemas.openxmlformats.org/officeDocument/2006/relationships/hyperlink" Target="https://twitter.com/google" TargetMode="External"/><Relationship Id="rId17" Type="http://schemas.openxmlformats.org/officeDocument/2006/relationships/hyperlink" Target="https://www.youtube.com/playlist?list=PLE6Wd9FR--EfW8dtjAuPoTuPcqmOV53Fu" TargetMode="External"/><Relationship Id="rId2" Type="http://schemas.openxmlformats.org/officeDocument/2006/relationships/styles" Target="styles.xml"/><Relationship Id="rId16" Type="http://schemas.openxmlformats.org/officeDocument/2006/relationships/hyperlink" Target="https://arxiv.org/pdf/1301.3781v1.pdf" TargetMode="External"/><Relationship Id="rId20" Type="http://schemas.openxmlformats.org/officeDocument/2006/relationships/hyperlink" Target="http://www.offconvex.org/2015/12/12/word-embeddings-1/"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engineering.curalate.com/2016/01/20/emojinet.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rxiv.org/abs/1702.07285" TargetMode="External"/><Relationship Id="rId23" Type="http://schemas.openxmlformats.org/officeDocument/2006/relationships/fontTable" Target="fontTable.xml"/><Relationship Id="rId10" Type="http://schemas.openxmlformats.org/officeDocument/2006/relationships/hyperlink" Target="https://getdango.com/emoji-and-deep-learning/" TargetMode="External"/><Relationship Id="rId19" Type="http://schemas.openxmlformats.org/officeDocument/2006/relationships/hyperlink" Target="http://rare-technologies.com/deep-learning-with-word2vec-and-gensi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techcrunch.com/2016/07/20/swiftkey-officially-unwraps-its-emoji-prediction-app/" TargetMode="External"/><Relationship Id="rId22" Type="http://schemas.openxmlformats.org/officeDocument/2006/relationships/hyperlink" Target="http://colah.github.io/posts/2015-08-Understanding-LST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6</Pages>
  <Words>1552</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mihai daneliuc</dc:creator>
  <cp:lastModifiedBy>Kate Black</cp:lastModifiedBy>
  <cp:revision>22</cp:revision>
  <dcterms:created xsi:type="dcterms:W3CDTF">2017-10-16T18:25:00Z</dcterms:created>
  <dcterms:modified xsi:type="dcterms:W3CDTF">2017-10-16T20:16:00Z</dcterms:modified>
</cp:coreProperties>
</file>