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media/image7.jpg" ContentType="image/png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08"/>
        <w:gridCol w:w="7650"/>
      </w:tblGrid>
      <w:tr w:rsidR="005B03F8" w:rsidTr="008B1932">
        <w:trPr>
          <w:jc w:val="center"/>
        </w:trPr>
        <w:tc>
          <w:tcPr>
            <w:tcW w:w="10458" w:type="dxa"/>
            <w:gridSpan w:val="2"/>
          </w:tcPr>
          <w:p w:rsidR="005B03F8" w:rsidRDefault="005B03F8" w:rsidP="00EF5848">
            <w:pPr>
              <w:ind w:left="0"/>
            </w:pPr>
            <w:r>
              <w:t xml:space="preserve">   </w:t>
            </w:r>
          </w:p>
          <w:p w:rsidR="005B03F8" w:rsidRPr="008B1932" w:rsidRDefault="005B03F8" w:rsidP="008B1932">
            <w:pPr>
              <w:ind w:left="0"/>
              <w:jc w:val="center"/>
              <w:rPr>
                <w:b/>
                <w:sz w:val="28"/>
              </w:rPr>
            </w:pPr>
            <w:r w:rsidRPr="008B1932">
              <w:rPr>
                <w:b/>
                <w:sz w:val="28"/>
              </w:rPr>
              <w:t>Determined by the Appraisal District</w:t>
            </w:r>
          </w:p>
          <w:p w:rsidR="005B03F8" w:rsidRDefault="005B03F8" w:rsidP="00EF5848">
            <w:pPr>
              <w:ind w:left="0"/>
            </w:pPr>
          </w:p>
        </w:tc>
      </w:tr>
      <w:tr w:rsidR="00EF5848" w:rsidTr="008B1932">
        <w:trPr>
          <w:jc w:val="center"/>
        </w:trPr>
        <w:tc>
          <w:tcPr>
            <w:tcW w:w="2808" w:type="dxa"/>
          </w:tcPr>
          <w:p w:rsidR="00EF5848" w:rsidRPr="00CC074E" w:rsidRDefault="00EF5848" w:rsidP="00CC074E">
            <w:pPr>
              <w:ind w:left="0"/>
              <w:jc w:val="center"/>
              <w:rPr>
                <w:b/>
                <w:color w:val="0000FF"/>
                <w:sz w:val="28"/>
              </w:rPr>
            </w:pPr>
            <w:r w:rsidRPr="00CC074E">
              <w:rPr>
                <w:b/>
                <w:color w:val="0000FF"/>
                <w:sz w:val="28"/>
              </w:rPr>
              <w:t>Market Value</w:t>
            </w:r>
          </w:p>
          <w:p w:rsidR="001A1BA2" w:rsidRPr="005B03F8" w:rsidRDefault="001A1BA2" w:rsidP="00CC074E">
            <w:pPr>
              <w:ind w:left="0"/>
              <w:jc w:val="center"/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 wp14:anchorId="7EEF327E" wp14:editId="39711019">
                  <wp:extent cx="866775" cy="650082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al_estate_sold_sign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0188" cy="6526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50" w:type="dxa"/>
          </w:tcPr>
          <w:p w:rsidR="00EF5848" w:rsidRDefault="00EF5848" w:rsidP="00EF5848">
            <w:pPr>
              <w:ind w:left="0"/>
            </w:pPr>
            <w:r>
              <w:t xml:space="preserve">What the property would sell for?  </w:t>
            </w:r>
          </w:p>
          <w:p w:rsidR="00EF5848" w:rsidRDefault="00EF5848" w:rsidP="00EF5848">
            <w:pPr>
              <w:pStyle w:val="ListParagraph"/>
              <w:numPr>
                <w:ilvl w:val="0"/>
                <w:numId w:val="1"/>
              </w:numPr>
            </w:pPr>
            <w:r>
              <w:t xml:space="preserve">The market value reflects what is indicated by the market – what are other properties selling for in the past year.  </w:t>
            </w:r>
          </w:p>
          <w:p w:rsidR="00EF5848" w:rsidRDefault="00EF5848" w:rsidP="00EF5848">
            <w:pPr>
              <w:pStyle w:val="ListParagraph"/>
              <w:numPr>
                <w:ilvl w:val="0"/>
                <w:numId w:val="1"/>
              </w:numPr>
            </w:pPr>
            <w:r>
              <w:t>This value is set fresh each year as of January 1</w:t>
            </w:r>
            <w:r w:rsidRPr="00EF5848">
              <w:rPr>
                <w:vertAlign w:val="superscript"/>
              </w:rPr>
              <w:t>st</w:t>
            </w:r>
            <w:r>
              <w:t>.</w:t>
            </w:r>
          </w:p>
          <w:p w:rsidR="005B03F8" w:rsidRDefault="00EF5848" w:rsidP="005B03F8">
            <w:pPr>
              <w:pStyle w:val="ListParagraph"/>
              <w:numPr>
                <w:ilvl w:val="0"/>
                <w:numId w:val="1"/>
              </w:numPr>
            </w:pPr>
            <w:r>
              <w:t xml:space="preserve">There is no limit on the </w:t>
            </w:r>
            <w:r w:rsidR="005B03F8">
              <w:t xml:space="preserve">increase or decrease of </w:t>
            </w:r>
            <w:r>
              <w:t xml:space="preserve">market value.  </w:t>
            </w:r>
          </w:p>
        </w:tc>
      </w:tr>
      <w:tr w:rsidR="00EF5848" w:rsidTr="008B1932">
        <w:trPr>
          <w:jc w:val="center"/>
        </w:trPr>
        <w:tc>
          <w:tcPr>
            <w:tcW w:w="2808" w:type="dxa"/>
          </w:tcPr>
          <w:p w:rsidR="00EF5848" w:rsidRPr="00CC074E" w:rsidRDefault="00EF5848" w:rsidP="00CC074E">
            <w:pPr>
              <w:ind w:left="0"/>
              <w:jc w:val="center"/>
              <w:rPr>
                <w:b/>
                <w:color w:val="0000FF"/>
                <w:sz w:val="28"/>
              </w:rPr>
            </w:pPr>
            <w:r w:rsidRPr="00CC074E">
              <w:rPr>
                <w:b/>
                <w:color w:val="0000FF"/>
                <w:sz w:val="28"/>
              </w:rPr>
              <w:t>Assessed Value</w:t>
            </w:r>
          </w:p>
          <w:p w:rsidR="008B1932" w:rsidRDefault="008B1932" w:rsidP="00EF5848">
            <w:pPr>
              <w:ind w:left="0"/>
              <w:rPr>
                <w:b/>
              </w:rPr>
            </w:pPr>
          </w:p>
          <w:p w:rsidR="008B1932" w:rsidRDefault="008B1932" w:rsidP="00CC074E">
            <w:pPr>
              <w:ind w:left="0"/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41836061" wp14:editId="68154626">
                  <wp:extent cx="828675" cy="572538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rake_cartoon2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5529" cy="5772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A1BA2" w:rsidRPr="005B03F8" w:rsidRDefault="001A1BA2" w:rsidP="00EF5848">
            <w:pPr>
              <w:ind w:left="0"/>
              <w:rPr>
                <w:b/>
              </w:rPr>
            </w:pPr>
          </w:p>
        </w:tc>
        <w:tc>
          <w:tcPr>
            <w:tcW w:w="7650" w:type="dxa"/>
          </w:tcPr>
          <w:p w:rsidR="00EF5848" w:rsidRDefault="00EF5848" w:rsidP="00EF5848">
            <w:pPr>
              <w:ind w:left="0"/>
            </w:pPr>
            <w:r>
              <w:t xml:space="preserve">This is the </w:t>
            </w:r>
            <w:r w:rsidRPr="007A6956">
              <w:rPr>
                <w:i/>
                <w:u w:val="single"/>
              </w:rPr>
              <w:t>limited</w:t>
            </w:r>
            <w:r>
              <w:t xml:space="preserve"> value.</w:t>
            </w:r>
          </w:p>
          <w:p w:rsidR="005B03F8" w:rsidRDefault="005B03F8" w:rsidP="00EF5848">
            <w:pPr>
              <w:pStyle w:val="ListParagraph"/>
              <w:numPr>
                <w:ilvl w:val="0"/>
                <w:numId w:val="2"/>
              </w:numPr>
            </w:pPr>
            <w:r>
              <w:t xml:space="preserve">Only properties with a homestead exemption are eligible for the assessed value limitation. </w:t>
            </w:r>
          </w:p>
          <w:p w:rsidR="00EF5848" w:rsidRDefault="00EF5848" w:rsidP="00EF5848">
            <w:pPr>
              <w:pStyle w:val="ListParagraph"/>
              <w:numPr>
                <w:ilvl w:val="0"/>
                <w:numId w:val="2"/>
              </w:numPr>
            </w:pPr>
            <w:r>
              <w:t xml:space="preserve">The first year you qualify for </w:t>
            </w:r>
            <w:r w:rsidR="005B03F8">
              <w:t xml:space="preserve">a </w:t>
            </w:r>
            <w:r>
              <w:t>homestead exemptions sets your base assessed value.</w:t>
            </w:r>
          </w:p>
          <w:p w:rsidR="00EF5848" w:rsidRDefault="00EF5848" w:rsidP="00EF5848">
            <w:pPr>
              <w:pStyle w:val="ListParagraph"/>
              <w:numPr>
                <w:ilvl w:val="0"/>
                <w:numId w:val="2"/>
              </w:numPr>
            </w:pPr>
            <w:r>
              <w:t>Each year the assessed value is a calculation of which is lower –</w:t>
            </w:r>
          </w:p>
          <w:p w:rsidR="00EF5848" w:rsidRDefault="00EF5848" w:rsidP="00EF5848">
            <w:pPr>
              <w:pStyle w:val="ListParagraph"/>
              <w:numPr>
                <w:ilvl w:val="1"/>
                <w:numId w:val="2"/>
              </w:numPr>
            </w:pPr>
            <w:r>
              <w:t>Last years assessed value plus 10%, or</w:t>
            </w:r>
          </w:p>
          <w:p w:rsidR="00EF5848" w:rsidRDefault="00EF5848" w:rsidP="00EF5848">
            <w:pPr>
              <w:pStyle w:val="ListParagraph"/>
              <w:numPr>
                <w:ilvl w:val="1"/>
                <w:numId w:val="2"/>
              </w:numPr>
            </w:pPr>
            <w:r>
              <w:t>Current market value</w:t>
            </w:r>
          </w:p>
        </w:tc>
      </w:tr>
      <w:tr w:rsidR="00EF5848" w:rsidTr="008B1932">
        <w:trPr>
          <w:jc w:val="center"/>
        </w:trPr>
        <w:tc>
          <w:tcPr>
            <w:tcW w:w="2808" w:type="dxa"/>
          </w:tcPr>
          <w:p w:rsidR="00EF5848" w:rsidRPr="00CC074E" w:rsidRDefault="00EF5848" w:rsidP="00CC074E">
            <w:pPr>
              <w:ind w:left="0"/>
              <w:jc w:val="center"/>
              <w:rPr>
                <w:b/>
                <w:color w:val="0000FF"/>
                <w:sz w:val="28"/>
              </w:rPr>
            </w:pPr>
            <w:r w:rsidRPr="00CC074E">
              <w:rPr>
                <w:b/>
                <w:color w:val="0000FF"/>
                <w:sz w:val="28"/>
              </w:rPr>
              <w:t>Taxable Value</w:t>
            </w:r>
          </w:p>
          <w:p w:rsidR="008B1932" w:rsidRPr="005B03F8" w:rsidRDefault="008B1932" w:rsidP="00CC074E">
            <w:pPr>
              <w:ind w:left="0"/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133102A3" wp14:editId="5A3EF118">
                  <wp:extent cx="895350" cy="512490"/>
                  <wp:effectExtent l="0" t="0" r="0" b="190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udgetEst2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2106" cy="5163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50" w:type="dxa"/>
          </w:tcPr>
          <w:p w:rsidR="00EF5848" w:rsidRDefault="005B03F8" w:rsidP="00EF5848">
            <w:pPr>
              <w:ind w:left="0"/>
            </w:pPr>
            <w:r>
              <w:t>This is the value you pay taxes on.</w:t>
            </w:r>
          </w:p>
          <w:p w:rsidR="005B03F8" w:rsidRDefault="005B03F8" w:rsidP="005B03F8">
            <w:pPr>
              <w:pStyle w:val="ListParagraph"/>
              <w:numPr>
                <w:ilvl w:val="0"/>
                <w:numId w:val="3"/>
              </w:numPr>
            </w:pPr>
            <w:r>
              <w:t xml:space="preserve">This number is different for each taxing unit because each taxing unit gets to decide if they will grant exemptions and for how much. </w:t>
            </w:r>
          </w:p>
          <w:p w:rsidR="005B03F8" w:rsidRDefault="005B03F8" w:rsidP="005B03F8">
            <w:pPr>
              <w:pStyle w:val="ListParagraph"/>
              <w:numPr>
                <w:ilvl w:val="0"/>
                <w:numId w:val="3"/>
              </w:numPr>
            </w:pPr>
            <w:r>
              <w:t xml:space="preserve">Assessed value minus any exemptions is your taxable value for the taxing unit. </w:t>
            </w:r>
          </w:p>
        </w:tc>
      </w:tr>
      <w:tr w:rsidR="008B1932" w:rsidTr="008B1932">
        <w:trPr>
          <w:jc w:val="center"/>
        </w:trPr>
        <w:tc>
          <w:tcPr>
            <w:tcW w:w="10458" w:type="dxa"/>
            <w:gridSpan w:val="2"/>
          </w:tcPr>
          <w:p w:rsidR="008B1932" w:rsidRDefault="008B1932" w:rsidP="00EF5848">
            <w:pPr>
              <w:ind w:left="0"/>
            </w:pPr>
          </w:p>
        </w:tc>
      </w:tr>
      <w:tr w:rsidR="001A1BA2" w:rsidTr="008B1932">
        <w:trPr>
          <w:jc w:val="center"/>
        </w:trPr>
        <w:tc>
          <w:tcPr>
            <w:tcW w:w="10458" w:type="dxa"/>
            <w:gridSpan w:val="2"/>
          </w:tcPr>
          <w:p w:rsidR="001A1BA2" w:rsidRDefault="001A1BA2" w:rsidP="00EF5848">
            <w:pPr>
              <w:ind w:left="0"/>
            </w:pPr>
            <w:r>
              <w:t xml:space="preserve">   </w:t>
            </w:r>
          </w:p>
          <w:p w:rsidR="001A1BA2" w:rsidRPr="008B1932" w:rsidRDefault="001A1BA2" w:rsidP="008B1932">
            <w:pPr>
              <w:ind w:left="0"/>
              <w:jc w:val="center"/>
              <w:rPr>
                <w:b/>
                <w:sz w:val="28"/>
              </w:rPr>
            </w:pPr>
            <w:r w:rsidRPr="008B1932">
              <w:rPr>
                <w:b/>
                <w:sz w:val="28"/>
              </w:rPr>
              <w:t>Determined by the Taxing Unit and Elected Officials</w:t>
            </w:r>
          </w:p>
          <w:p w:rsidR="001A1BA2" w:rsidRDefault="001A1BA2" w:rsidP="00EF5848">
            <w:pPr>
              <w:ind w:left="0"/>
            </w:pPr>
          </w:p>
        </w:tc>
      </w:tr>
      <w:tr w:rsidR="00EF5848" w:rsidTr="008B1932">
        <w:trPr>
          <w:jc w:val="center"/>
        </w:trPr>
        <w:tc>
          <w:tcPr>
            <w:tcW w:w="2808" w:type="dxa"/>
          </w:tcPr>
          <w:p w:rsidR="00EF5848" w:rsidRPr="00CC074E" w:rsidRDefault="005B03F8" w:rsidP="00CC074E">
            <w:pPr>
              <w:ind w:left="0"/>
              <w:jc w:val="center"/>
              <w:rPr>
                <w:b/>
                <w:color w:val="0000FF"/>
                <w:sz w:val="28"/>
              </w:rPr>
            </w:pPr>
            <w:r w:rsidRPr="00CC074E">
              <w:rPr>
                <w:b/>
                <w:color w:val="0000FF"/>
                <w:sz w:val="28"/>
              </w:rPr>
              <w:t>Effective Rate</w:t>
            </w:r>
          </w:p>
          <w:p w:rsidR="001A1BA2" w:rsidRPr="001A1BA2" w:rsidRDefault="001A1BA2" w:rsidP="00EF5848">
            <w:pPr>
              <w:ind w:left="0"/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 wp14:anchorId="3BB4034E" wp14:editId="03EF9C29">
                  <wp:extent cx="1571370" cy="12573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set-Button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2899" cy="1266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50" w:type="dxa"/>
          </w:tcPr>
          <w:p w:rsidR="00EF5848" w:rsidRDefault="005B03F8" w:rsidP="00EF5848">
            <w:pPr>
              <w:ind w:left="0"/>
            </w:pPr>
            <w:r>
              <w:t>This is the “</w:t>
            </w:r>
            <w:r w:rsidRPr="001A1BA2">
              <w:rPr>
                <w:b/>
                <w:i/>
              </w:rPr>
              <w:t>Reset</w:t>
            </w:r>
            <w:r>
              <w:t>” button</w:t>
            </w:r>
            <w:r w:rsidR="001A1BA2">
              <w:t xml:space="preserve"> on tax rates</w:t>
            </w:r>
            <w:r>
              <w:t>.</w:t>
            </w:r>
          </w:p>
          <w:p w:rsidR="007A6956" w:rsidRDefault="007A6956" w:rsidP="005B03F8">
            <w:pPr>
              <w:pStyle w:val="ListParagraph"/>
              <w:numPr>
                <w:ilvl w:val="0"/>
                <w:numId w:val="4"/>
              </w:numPr>
            </w:pPr>
            <w:r>
              <w:t>The starting point for all taxing unit tax rates.</w:t>
            </w:r>
          </w:p>
          <w:p w:rsidR="005B03F8" w:rsidRDefault="003C65F2" w:rsidP="005B03F8">
            <w:pPr>
              <w:pStyle w:val="ListParagraph"/>
              <w:numPr>
                <w:ilvl w:val="0"/>
                <w:numId w:val="4"/>
              </w:num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025412B5" wp14:editId="6E5E4EC4">
                  <wp:simplePos x="0" y="0"/>
                  <wp:positionH relativeFrom="column">
                    <wp:posOffset>3907155</wp:posOffset>
                  </wp:positionH>
                  <wp:positionV relativeFrom="paragraph">
                    <wp:posOffset>248285</wp:posOffset>
                  </wp:positionV>
                  <wp:extent cx="609600" cy="600075"/>
                  <wp:effectExtent l="0" t="0" r="0" b="9525"/>
                  <wp:wrapSquare wrapText="bothSides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1015" t="47072" r="38718" b="38739"/>
                          <a:stretch/>
                        </pic:blipFill>
                        <pic:spPr bwMode="auto">
                          <a:xfrm>
                            <a:off x="0" y="0"/>
                            <a:ext cx="609600" cy="600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B03F8">
              <w:t xml:space="preserve">The tax rate that would generate </w:t>
            </w:r>
            <w:r w:rsidR="005B03F8" w:rsidRPr="007A6956">
              <w:rPr>
                <w:u w:val="single"/>
              </w:rPr>
              <w:t>the same amount of tax levy as last year</w:t>
            </w:r>
            <w:r w:rsidR="005B03F8">
              <w:t>.</w:t>
            </w:r>
          </w:p>
          <w:p w:rsidR="001A1BA2" w:rsidRPr="007A6956" w:rsidRDefault="005B03F8" w:rsidP="001A1BA2">
            <w:pPr>
              <w:pStyle w:val="ListParagraph"/>
              <w:numPr>
                <w:ilvl w:val="0"/>
                <w:numId w:val="4"/>
              </w:numPr>
            </w:pPr>
            <w:r>
              <w:t>As appraised values go up, the effective rate go</w:t>
            </w:r>
            <w:r w:rsidR="007A6956">
              <w:t>es</w:t>
            </w:r>
            <w:r>
              <w:t xml:space="preserve"> down.</w:t>
            </w:r>
            <w:r w:rsidR="001A1BA2">
              <w:rPr>
                <w:b/>
                <w:noProof/>
              </w:rPr>
              <w:t xml:space="preserve"> </w:t>
            </w:r>
          </w:p>
          <w:p w:rsidR="007A6956" w:rsidRPr="001A1BA2" w:rsidRDefault="007A6956" w:rsidP="001A1BA2">
            <w:pPr>
              <w:pStyle w:val="ListParagraph"/>
              <w:numPr>
                <w:ilvl w:val="0"/>
                <w:numId w:val="4"/>
              </w:numPr>
            </w:pPr>
            <w:r>
              <w:rPr>
                <w:noProof/>
              </w:rPr>
              <w:t xml:space="preserve">As appraised values go down, the effective rate goes up. </w:t>
            </w:r>
          </w:p>
          <w:p w:rsidR="005B03F8" w:rsidRDefault="005B03F8" w:rsidP="008B1932">
            <w:pPr>
              <w:pStyle w:val="ListParagraph"/>
              <w:jc w:val="center"/>
            </w:pPr>
          </w:p>
        </w:tc>
      </w:tr>
      <w:tr w:rsidR="005B03F8" w:rsidTr="008B1932">
        <w:trPr>
          <w:jc w:val="center"/>
        </w:trPr>
        <w:tc>
          <w:tcPr>
            <w:tcW w:w="2808" w:type="dxa"/>
          </w:tcPr>
          <w:p w:rsidR="005B03F8" w:rsidRPr="00CC074E" w:rsidRDefault="005B03F8" w:rsidP="00CC074E">
            <w:pPr>
              <w:ind w:left="0"/>
              <w:jc w:val="center"/>
              <w:rPr>
                <w:b/>
                <w:color w:val="0000FF"/>
                <w:sz w:val="28"/>
              </w:rPr>
            </w:pPr>
            <w:r w:rsidRPr="00CC074E">
              <w:rPr>
                <w:b/>
                <w:color w:val="0000FF"/>
                <w:sz w:val="28"/>
              </w:rPr>
              <w:t>Rollback Rate</w:t>
            </w:r>
          </w:p>
          <w:p w:rsidR="008B1932" w:rsidRPr="001A1BA2" w:rsidRDefault="007A6956" w:rsidP="007A6956">
            <w:pPr>
              <w:ind w:left="0"/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30C4BA9B" wp14:editId="063796DE">
                  <wp:extent cx="419100" cy="4191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ollback2.gif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50" w:type="dxa"/>
          </w:tcPr>
          <w:p w:rsidR="005B03F8" w:rsidRDefault="005B03F8" w:rsidP="00EF5848">
            <w:pPr>
              <w:ind w:left="0"/>
            </w:pPr>
            <w:r>
              <w:t>This is the maximum rate a taxing unit can adopt without taxpayer</w:t>
            </w:r>
            <w:r w:rsidR="004E1BF2">
              <w:t>s</w:t>
            </w:r>
            <w:r>
              <w:t xml:space="preserve"> being able to petition for an election.</w:t>
            </w:r>
          </w:p>
          <w:p w:rsidR="005B03F8" w:rsidRDefault="005B03F8" w:rsidP="005B03F8">
            <w:pPr>
              <w:pStyle w:val="ListParagraph"/>
              <w:numPr>
                <w:ilvl w:val="0"/>
                <w:numId w:val="5"/>
              </w:numPr>
            </w:pPr>
            <w:r>
              <w:t>Calculated as the effective rate plus 8%.</w:t>
            </w:r>
            <w:bookmarkStart w:id="0" w:name="_GoBack"/>
            <w:bookmarkEnd w:id="0"/>
          </w:p>
          <w:p w:rsidR="005B03F8" w:rsidRDefault="005B03F8" w:rsidP="005B03F8">
            <w:pPr>
              <w:pStyle w:val="ListParagraph"/>
              <w:numPr>
                <w:ilvl w:val="0"/>
                <w:numId w:val="5"/>
              </w:numPr>
            </w:pPr>
            <w:r>
              <w:t>If taxpayers petition for an election this is what the rate will be reduced to.</w:t>
            </w:r>
          </w:p>
        </w:tc>
      </w:tr>
      <w:tr w:rsidR="005B03F8" w:rsidTr="008B1932">
        <w:trPr>
          <w:jc w:val="center"/>
        </w:trPr>
        <w:tc>
          <w:tcPr>
            <w:tcW w:w="2808" w:type="dxa"/>
          </w:tcPr>
          <w:p w:rsidR="005B03F8" w:rsidRPr="00CC074E" w:rsidRDefault="005B03F8" w:rsidP="00CC074E">
            <w:pPr>
              <w:ind w:left="0"/>
              <w:jc w:val="center"/>
              <w:rPr>
                <w:b/>
                <w:color w:val="0000FF"/>
                <w:sz w:val="28"/>
              </w:rPr>
            </w:pPr>
            <w:r w:rsidRPr="00CC074E">
              <w:rPr>
                <w:b/>
                <w:color w:val="0000FF"/>
                <w:sz w:val="28"/>
              </w:rPr>
              <w:t>Adopted Rate</w:t>
            </w:r>
          </w:p>
          <w:p w:rsidR="008B1932" w:rsidRPr="001A1BA2" w:rsidRDefault="008B1932" w:rsidP="00CC074E">
            <w:pPr>
              <w:ind w:left="0"/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11D2A941" wp14:editId="59B3E081">
                  <wp:extent cx="1085850" cy="856726"/>
                  <wp:effectExtent l="0" t="0" r="0" b="63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ome-loan-for-property-taxes-resized-600.jpg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722" t="6701" r="8109" b="4639"/>
                          <a:stretch/>
                        </pic:blipFill>
                        <pic:spPr bwMode="auto">
                          <a:xfrm>
                            <a:off x="0" y="0"/>
                            <a:ext cx="1088059" cy="8584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50" w:type="dxa"/>
          </w:tcPr>
          <w:p w:rsidR="005B03F8" w:rsidRDefault="005B03F8" w:rsidP="00EF5848">
            <w:pPr>
              <w:ind w:left="0"/>
            </w:pPr>
            <w:r>
              <w:t>This is the tax rate that is officially adopted by the taxing unit.</w:t>
            </w:r>
          </w:p>
          <w:p w:rsidR="00C34068" w:rsidRDefault="00C34068" w:rsidP="001A1BA2">
            <w:pPr>
              <w:pStyle w:val="ListParagraph"/>
              <w:numPr>
                <w:ilvl w:val="0"/>
                <w:numId w:val="6"/>
              </w:numPr>
            </w:pPr>
            <w:r>
              <w:t>Tax rate  x  taxable value = tax bill</w:t>
            </w:r>
          </w:p>
          <w:p w:rsidR="005B03F8" w:rsidRDefault="005B03F8" w:rsidP="001A1BA2">
            <w:pPr>
              <w:pStyle w:val="ListParagraph"/>
              <w:numPr>
                <w:ilvl w:val="0"/>
                <w:numId w:val="6"/>
              </w:numPr>
            </w:pPr>
            <w:r>
              <w:t>Any rate</w:t>
            </w:r>
            <w:r w:rsidR="001A1BA2">
              <w:t xml:space="preserve"> adopted </w:t>
            </w:r>
            <w:r>
              <w:t xml:space="preserve">that is above the effective rate </w:t>
            </w:r>
            <w:r w:rsidRPr="001A1BA2">
              <w:rPr>
                <w:b/>
                <w:i/>
              </w:rPr>
              <w:t>increases</w:t>
            </w:r>
            <w:r w:rsidR="001A1BA2">
              <w:t xml:space="preserve"> the taxpayer property tax burden.</w:t>
            </w:r>
          </w:p>
          <w:p w:rsidR="001A1BA2" w:rsidRDefault="001A1BA2" w:rsidP="001A1BA2">
            <w:pPr>
              <w:pStyle w:val="ListParagraph"/>
              <w:numPr>
                <w:ilvl w:val="0"/>
                <w:numId w:val="6"/>
              </w:numPr>
            </w:pPr>
            <w:r>
              <w:t xml:space="preserve">Prior to adopting a tax rate, taxing units must publish an ad with the effective, rollback and proposed tax rates and must notify the taxpayers of public hearings to discuss/adopt their budget and adopt a tax rate. </w:t>
            </w:r>
          </w:p>
        </w:tc>
      </w:tr>
    </w:tbl>
    <w:p w:rsidR="00734665" w:rsidRDefault="00734665" w:rsidP="00EF5848">
      <w:pPr>
        <w:ind w:left="0"/>
      </w:pPr>
    </w:p>
    <w:sectPr w:rsidR="00734665" w:rsidSect="008B193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908BE"/>
    <w:multiLevelType w:val="hybridMultilevel"/>
    <w:tmpl w:val="2526A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32266E"/>
    <w:multiLevelType w:val="hybridMultilevel"/>
    <w:tmpl w:val="08CA7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65428B"/>
    <w:multiLevelType w:val="hybridMultilevel"/>
    <w:tmpl w:val="45A40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7D3741"/>
    <w:multiLevelType w:val="hybridMultilevel"/>
    <w:tmpl w:val="CD32B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69D300D"/>
    <w:multiLevelType w:val="hybridMultilevel"/>
    <w:tmpl w:val="61347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9447FD1"/>
    <w:multiLevelType w:val="hybridMultilevel"/>
    <w:tmpl w:val="9940B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5848"/>
    <w:rsid w:val="001A1BA2"/>
    <w:rsid w:val="003C65F2"/>
    <w:rsid w:val="004E1BF2"/>
    <w:rsid w:val="005B03F8"/>
    <w:rsid w:val="00734665"/>
    <w:rsid w:val="007A6956"/>
    <w:rsid w:val="008B1932"/>
    <w:rsid w:val="00C34068"/>
    <w:rsid w:val="00CC074E"/>
    <w:rsid w:val="00DC7B64"/>
    <w:rsid w:val="00EF5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F58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F5848"/>
    <w:pPr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A1BA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1BA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F58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F5848"/>
    <w:pPr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A1BA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1BA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gif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1001</TotalTime>
  <Pages>1</Pages>
  <Words>297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Marya D. Crigler</dc:creator>
  <cp:lastModifiedBy>Marya D. Crigler</cp:lastModifiedBy>
  <cp:revision>5</cp:revision>
  <cp:lastPrinted>2017-04-27T13:33:00Z</cp:lastPrinted>
  <dcterms:created xsi:type="dcterms:W3CDTF">2017-04-26T21:49:00Z</dcterms:created>
  <dcterms:modified xsi:type="dcterms:W3CDTF">2017-04-27T22:17:00Z</dcterms:modified>
</cp:coreProperties>
</file>