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5436E" w14:textId="4420A204" w:rsidR="002716FD" w:rsidRPr="002716FD" w:rsidRDefault="002716FD" w:rsidP="002716FD">
      <w:pPr>
        <w:rPr>
          <w:rFonts w:ascii="Arial" w:hAnsi="Arial" w:cs="Arial"/>
          <w:sz w:val="30"/>
          <w:lang w:val="el-GR"/>
        </w:rPr>
      </w:pPr>
      <w:r>
        <w:rPr>
          <w:rFonts w:ascii="Arial" w:hAnsi="Arial" w:cs="Arial"/>
          <w:noProof/>
          <w:sz w:val="18"/>
          <w:szCs w:val="16"/>
        </w:rPr>
        <w:drawing>
          <wp:inline distT="0" distB="0" distL="0" distR="0" wp14:anchorId="3A6FDE70" wp14:editId="32AC41E0">
            <wp:extent cx="810895" cy="86233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l="-78" t="-73" r="-78" b="-73"/>
                    <a:stretch>
                      <a:fillRect/>
                    </a:stretch>
                  </pic:blipFill>
                  <pic:spPr bwMode="auto">
                    <a:xfrm>
                      <a:off x="0" y="0"/>
                      <a:ext cx="810895" cy="862330"/>
                    </a:xfrm>
                    <a:prstGeom prst="rect">
                      <a:avLst/>
                    </a:prstGeom>
                    <a:solidFill>
                      <a:srgbClr val="FFFFFF"/>
                    </a:solidFill>
                    <a:ln>
                      <a:noFill/>
                    </a:ln>
                  </pic:spPr>
                </pic:pic>
              </a:graphicData>
            </a:graphic>
          </wp:inline>
        </w:drawing>
      </w:r>
      <w:r>
        <w:rPr>
          <w:noProof/>
        </w:rPr>
        <mc:AlternateContent>
          <mc:Choice Requires="wps">
            <w:drawing>
              <wp:anchor distT="0" distB="0" distL="114300" distR="114300" simplePos="0" relativeHeight="251659264" behindDoc="0" locked="0" layoutInCell="1" allowOverlap="1" wp14:anchorId="72D3B68E" wp14:editId="2C2FE2E8">
                <wp:simplePos x="0" y="0"/>
                <wp:positionH relativeFrom="column">
                  <wp:posOffset>4942205</wp:posOffset>
                </wp:positionH>
                <wp:positionV relativeFrom="page">
                  <wp:posOffset>800735</wp:posOffset>
                </wp:positionV>
                <wp:extent cx="0" cy="1264285"/>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4285"/>
                        </a:xfrm>
                        <a:prstGeom prst="line">
                          <a:avLst/>
                        </a:prstGeom>
                        <a:noFill/>
                        <a:ln w="381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47E474"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9.15pt,63.05pt" to="389.15pt,1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" strokeweight="1.06mm">
                <v:stroke joinstyle="miter" endcap="square"/>
                <w10:wrap anchory="page"/>
              </v:line>
            </w:pict>
          </mc:Fallback>
        </mc:AlternateContent>
      </w:r>
      <w:r>
        <w:rPr>
          <w:noProof/>
        </w:rPr>
        <mc:AlternateContent>
          <mc:Choice Requires="wps">
            <w:drawing>
              <wp:anchor distT="0" distB="0" distL="114300" distR="114300" simplePos="0" relativeHeight="251660288" behindDoc="0" locked="0" layoutInCell="1" allowOverlap="1" wp14:anchorId="3F0F603E" wp14:editId="43543A75">
                <wp:simplePos x="0" y="0"/>
                <wp:positionH relativeFrom="column">
                  <wp:posOffset>5094605</wp:posOffset>
                </wp:positionH>
                <wp:positionV relativeFrom="page">
                  <wp:posOffset>800735</wp:posOffset>
                </wp:positionV>
                <wp:extent cx="0" cy="68961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9610"/>
                        </a:xfrm>
                        <a:prstGeom prst="line">
                          <a:avLst/>
                        </a:prstGeom>
                        <a:noFill/>
                        <a:ln w="255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6EEEBD"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01.15pt,63.05pt" to="401.15pt,1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" strokeweight=".71mm">
                <v:stroke joinstyle="miter" endcap="square"/>
                <w10:wrap anchory="page"/>
              </v:line>
            </w:pict>
          </mc:Fallback>
        </mc:AlternateContent>
      </w:r>
      <w:r>
        <w:rPr>
          <w:noProof/>
        </w:rPr>
        <mc:AlternateContent>
          <mc:Choice Requires="wps">
            <w:drawing>
              <wp:anchor distT="0" distB="0" distL="114300" distR="114300" simplePos="0" relativeHeight="251661312" behindDoc="0" locked="0" layoutInCell="1" allowOverlap="1" wp14:anchorId="4BEC11B3" wp14:editId="74D3EA9B">
                <wp:simplePos x="0" y="0"/>
                <wp:positionH relativeFrom="column">
                  <wp:posOffset>5247005</wp:posOffset>
                </wp:positionH>
                <wp:positionV relativeFrom="page">
                  <wp:posOffset>800735</wp:posOffset>
                </wp:positionV>
                <wp:extent cx="0" cy="344805"/>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4805"/>
                        </a:xfrm>
                        <a:prstGeom prst="line">
                          <a:avLst/>
                        </a:prstGeom>
                        <a:noFill/>
                        <a:ln w="1260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F3A55E"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13.15pt,63.05pt" to="413.1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" strokeweight=".35mm">
                <v:stroke joinstyle="miter" endcap="square"/>
                <w10:wrap anchory="page"/>
              </v:line>
            </w:pict>
          </mc:Fallback>
        </mc:AlternateContent>
      </w:r>
      <w:r w:rsidRPr="002716FD">
        <w:rPr>
          <w:lang w:val="el-GR"/>
        </w:rPr>
        <w:cr/>
      </w:r>
      <w:r w:rsidRPr="002716FD">
        <w:t xml:space="preserve"> </w:t>
      </w:r>
    </w:p>
    <w:p w14:paraId="1FBB0975" w14:textId="77777777" w:rsidR="002716FD" w:rsidRPr="002716FD" w:rsidRDefault="002716FD" w:rsidP="002716FD">
      <w:pPr>
        <w:jc w:val="center"/>
        <w:rPr>
          <w:lang w:val="el-GR"/>
        </w:rPr>
      </w:pPr>
      <w:r w:rsidRPr="002716FD">
        <w:rPr>
          <w:rFonts w:ascii="Arial" w:hAnsi="Arial" w:cs="Arial"/>
          <w:sz w:val="30"/>
          <w:lang w:val="el-GR"/>
        </w:rPr>
        <w:t>Πανεπιστήμιο Πειραιώς – Τμήμα Πληροφορικής</w:t>
      </w:r>
    </w:p>
    <w:p w14:paraId="65669043" w14:textId="77777777" w:rsidR="002716FD" w:rsidRPr="002716FD" w:rsidRDefault="002716FD" w:rsidP="002716FD">
      <w:pPr>
        <w:jc w:val="center"/>
        <w:rPr>
          <w:lang w:val="el-GR"/>
        </w:rPr>
      </w:pPr>
      <w:r w:rsidRPr="002716FD">
        <w:rPr>
          <w:rFonts w:ascii="Arial" w:hAnsi="Arial" w:cs="Arial"/>
          <w:lang w:val="el-GR"/>
        </w:rPr>
        <w:t>Πρόγραμμα Μεταπτυχιακών Σπουδών</w:t>
      </w:r>
    </w:p>
    <w:p w14:paraId="2AB95479" w14:textId="31EF6AFF" w:rsidR="002716FD" w:rsidRPr="002716FD" w:rsidRDefault="002716FD" w:rsidP="002716FD">
      <w:pPr>
        <w:jc w:val="center"/>
        <w:rPr>
          <w:lang w:val="el-GR"/>
        </w:rPr>
      </w:pPr>
      <w:r w:rsidRPr="002716FD">
        <w:rPr>
          <w:rFonts w:ascii="Arial" w:hAnsi="Arial" w:cs="Arial"/>
          <w:lang w:val="el-GR"/>
        </w:rPr>
        <w:t>«</w:t>
      </w:r>
      <w:r w:rsidR="000E5264">
        <w:rPr>
          <w:rFonts w:ascii="Arial" w:eastAsia="Times New Roman" w:hAnsi="Arial" w:cs="Arial"/>
          <w:sz w:val="24"/>
          <w:szCs w:val="24"/>
          <w:lang w:val="el-GR"/>
        </w:rPr>
        <w:t>Προηγμένα Συστήματα Πληροφορικής</w:t>
      </w:r>
      <w:r>
        <w:rPr>
          <w:rFonts w:ascii="Arial" w:eastAsia="Times New Roman" w:hAnsi="Arial" w:cs="Arial"/>
          <w:sz w:val="24"/>
          <w:szCs w:val="24"/>
          <w:lang w:val="el-GR"/>
        </w:rPr>
        <w:t xml:space="preserve">, </w:t>
      </w:r>
      <w:r w:rsidR="000E5264">
        <w:rPr>
          <w:rFonts w:ascii="Arial" w:eastAsia="Times New Roman" w:hAnsi="Arial" w:cs="Arial"/>
          <w:sz w:val="24"/>
          <w:szCs w:val="24"/>
          <w:lang w:val="el-GR"/>
        </w:rPr>
        <w:t>Προηγμένες Τεχνολογίες Ανάπτυξης Λογισμικού</w:t>
      </w:r>
      <w:r w:rsidRPr="002716FD">
        <w:rPr>
          <w:rFonts w:ascii="Arial" w:hAnsi="Arial" w:cs="Arial"/>
          <w:lang w:val="el-GR"/>
        </w:rPr>
        <w:t>»</w:t>
      </w:r>
    </w:p>
    <w:p w14:paraId="22EA82A5" w14:textId="77777777" w:rsidR="002716FD" w:rsidRPr="002716FD" w:rsidRDefault="002716FD" w:rsidP="002716FD">
      <w:pPr>
        <w:jc w:val="center"/>
        <w:rPr>
          <w:rFonts w:ascii="Arial" w:hAnsi="Arial" w:cs="Arial"/>
          <w:lang w:val="el-GR"/>
        </w:rPr>
      </w:pPr>
    </w:p>
    <w:p w14:paraId="19A2C1DF" w14:textId="77777777" w:rsidR="002716FD" w:rsidRPr="002716FD" w:rsidRDefault="002716FD" w:rsidP="002716FD">
      <w:pPr>
        <w:jc w:val="center"/>
        <w:rPr>
          <w:rFonts w:ascii="Arial" w:hAnsi="Arial" w:cs="Arial"/>
          <w:lang w:val="el-GR"/>
        </w:rPr>
      </w:pPr>
    </w:p>
    <w:p w14:paraId="13F437E5" w14:textId="77777777" w:rsidR="002716FD" w:rsidRPr="002716FD" w:rsidRDefault="002716FD" w:rsidP="002716FD">
      <w:pPr>
        <w:jc w:val="center"/>
        <w:rPr>
          <w:rFonts w:ascii="Arial" w:hAnsi="Arial" w:cs="Arial"/>
          <w:lang w:val="el-GR"/>
        </w:rPr>
      </w:pPr>
    </w:p>
    <w:p w14:paraId="1B11024B" w14:textId="77777777" w:rsidR="002716FD" w:rsidRPr="002716FD" w:rsidRDefault="002716FD" w:rsidP="002716FD">
      <w:pPr>
        <w:jc w:val="center"/>
        <w:rPr>
          <w:rFonts w:ascii="Arial" w:hAnsi="Arial" w:cs="Arial"/>
          <w:lang w:val="el-GR"/>
        </w:rPr>
      </w:pPr>
    </w:p>
    <w:p w14:paraId="7F0F6009" w14:textId="77777777" w:rsidR="002716FD" w:rsidRPr="002716FD" w:rsidRDefault="002716FD" w:rsidP="00DA1644">
      <w:pPr>
        <w:rPr>
          <w:rFonts w:ascii="Arial" w:hAnsi="Arial" w:cs="Arial"/>
          <w:lang w:val="el-GR"/>
        </w:rPr>
      </w:pPr>
    </w:p>
    <w:p w14:paraId="0BE4355B" w14:textId="58F322A2" w:rsidR="002716FD" w:rsidRPr="00B43FBF" w:rsidRDefault="00224674" w:rsidP="002716FD">
      <w:pPr>
        <w:jc w:val="center"/>
        <w:rPr>
          <w:lang w:val="el-GR"/>
        </w:rPr>
      </w:pPr>
      <w:r>
        <w:rPr>
          <w:rFonts w:ascii="Arial" w:hAnsi="Arial" w:cs="Arial"/>
          <w:b/>
          <w:lang w:val="el-GR"/>
        </w:rPr>
        <w:t>Μεταπτυχιακή</w:t>
      </w:r>
      <w:r w:rsidR="002716FD">
        <w:rPr>
          <w:rFonts w:ascii="Arial" w:hAnsi="Arial" w:cs="Arial"/>
          <w:b/>
        </w:rPr>
        <w:t xml:space="preserve"> </w:t>
      </w:r>
      <w:r w:rsidR="00B43FBF">
        <w:rPr>
          <w:rFonts w:ascii="Arial" w:hAnsi="Arial" w:cs="Arial"/>
          <w:b/>
          <w:lang w:val="el-GR"/>
        </w:rPr>
        <w:t>Διατριβή</w:t>
      </w:r>
    </w:p>
    <w:p w14:paraId="4CDF8FBE" w14:textId="77777777" w:rsidR="002716FD" w:rsidRDefault="002716FD" w:rsidP="002716FD">
      <w:pPr>
        <w:jc w:val="center"/>
        <w:rPr>
          <w:rFonts w:ascii="Arial Black" w:hAnsi="Arial Black" w:cs="Arial Black"/>
          <w:b/>
        </w:rPr>
      </w:pPr>
    </w:p>
    <w:tbl>
      <w:tblPr>
        <w:tblW w:w="0" w:type="auto"/>
        <w:jc w:val="center"/>
        <w:tblLayout w:type="fixed"/>
        <w:tblLook w:val="0000" w:firstRow="0" w:lastRow="0" w:firstColumn="0" w:lastColumn="0" w:noHBand="0" w:noVBand="0"/>
      </w:tblPr>
      <w:tblGrid>
        <w:gridCol w:w="2575"/>
        <w:gridCol w:w="5963"/>
      </w:tblGrid>
      <w:tr w:rsidR="002716FD" w:rsidRPr="00284CED" w14:paraId="7FD8A42F" w14:textId="77777777" w:rsidTr="00166EAD">
        <w:trPr>
          <w:jc w:val="center"/>
        </w:trPr>
        <w:tc>
          <w:tcPr>
            <w:tcW w:w="2575" w:type="dxa"/>
            <w:tcBorders>
              <w:top w:val="single" w:sz="4" w:space="0" w:color="000000"/>
              <w:left w:val="single" w:sz="4" w:space="0" w:color="000000"/>
              <w:bottom w:val="single" w:sz="4" w:space="0" w:color="000000"/>
            </w:tcBorders>
            <w:shd w:val="clear" w:color="auto" w:fill="auto"/>
          </w:tcPr>
          <w:p w14:paraId="379A41E4" w14:textId="71CEB6F7" w:rsidR="002716FD" w:rsidRPr="002C2BA7" w:rsidRDefault="002716FD" w:rsidP="000E5264">
            <w:pPr>
              <w:spacing w:after="0"/>
              <w:jc w:val="both"/>
              <w:rPr>
                <w:lang w:val="el-GR"/>
              </w:rPr>
            </w:pPr>
            <w:r>
              <w:rPr>
                <w:rFonts w:ascii="Arial" w:eastAsia="Arial" w:hAnsi="Arial" w:cs="Arial"/>
                <w:sz w:val="18"/>
                <w:szCs w:val="16"/>
              </w:rPr>
              <w:t xml:space="preserve"> </w:t>
            </w:r>
            <w:r>
              <w:rPr>
                <w:rFonts w:ascii="Arial" w:hAnsi="Arial" w:cs="Arial"/>
                <w:sz w:val="18"/>
                <w:szCs w:val="16"/>
              </w:rPr>
              <w:t xml:space="preserve">Τίτλος </w:t>
            </w:r>
            <w:r w:rsidR="002C2BA7">
              <w:rPr>
                <w:rFonts w:ascii="Arial" w:hAnsi="Arial" w:cs="Arial"/>
                <w:sz w:val="18"/>
                <w:szCs w:val="16"/>
                <w:lang w:val="el-GR"/>
              </w:rPr>
              <w:t>Διατριβής</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33DEA7D0" w14:textId="76258636" w:rsidR="002716FD" w:rsidRPr="00284CED" w:rsidRDefault="00284CED" w:rsidP="000E5264">
            <w:pPr>
              <w:spacing w:after="0"/>
              <w:rPr>
                <w:lang w:val="el-GR"/>
              </w:rPr>
            </w:pPr>
            <w:r>
              <w:rPr>
                <w:rFonts w:ascii="Arial Black" w:hAnsi="Arial Black" w:cs="Arial"/>
                <w:sz w:val="18"/>
                <w:lang w:val="el-GR"/>
              </w:rPr>
              <w:t>Διαχωρισμένη Τοπική Αναζήτηση για το Πρόβλημα Ομαδικού Προσανατολισμού με Χρονικά Παράθυρα</w:t>
            </w:r>
          </w:p>
        </w:tc>
      </w:tr>
      <w:tr w:rsidR="002716FD" w14:paraId="3E89F46F" w14:textId="77777777" w:rsidTr="00166EAD">
        <w:trPr>
          <w:jc w:val="center"/>
        </w:trPr>
        <w:tc>
          <w:tcPr>
            <w:tcW w:w="2575" w:type="dxa"/>
            <w:tcBorders>
              <w:top w:val="single" w:sz="4" w:space="0" w:color="000000"/>
              <w:left w:val="single" w:sz="4" w:space="0" w:color="000000"/>
              <w:bottom w:val="single" w:sz="4" w:space="0" w:color="000000"/>
            </w:tcBorders>
            <w:shd w:val="clear" w:color="auto" w:fill="auto"/>
          </w:tcPr>
          <w:p w14:paraId="351FA62C" w14:textId="569394E2" w:rsidR="002716FD" w:rsidRDefault="00AA4E5A" w:rsidP="000E5264">
            <w:pPr>
              <w:spacing w:after="0"/>
              <w:jc w:val="both"/>
            </w:pPr>
            <w:r>
              <w:rPr>
                <w:rFonts w:ascii="Arial" w:hAnsi="Arial" w:cs="Arial"/>
                <w:sz w:val="18"/>
                <w:szCs w:val="16"/>
                <w:lang w:val="el-GR"/>
              </w:rPr>
              <w:t>Ονοματεπώνυμο</w:t>
            </w:r>
            <w:r w:rsidR="002716FD">
              <w:rPr>
                <w:rFonts w:ascii="Arial" w:hAnsi="Arial" w:cs="Arial"/>
                <w:sz w:val="18"/>
                <w:szCs w:val="16"/>
              </w:rPr>
              <w:t xml:space="preserve"> Φοιτητή</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1A36ACA5" w14:textId="069A4A3D" w:rsidR="002716FD" w:rsidRPr="00284CED" w:rsidRDefault="00284CED" w:rsidP="000E5264">
            <w:pPr>
              <w:spacing w:after="0"/>
              <w:rPr>
                <w:lang w:val="el-GR"/>
              </w:rPr>
            </w:pPr>
            <w:r>
              <w:rPr>
                <w:rFonts w:ascii="Arial Black" w:hAnsi="Arial Black" w:cs="Arial"/>
                <w:sz w:val="18"/>
                <w:lang w:val="el-GR"/>
              </w:rPr>
              <w:t>Ευστάθιος Καψιώτης</w:t>
            </w:r>
          </w:p>
        </w:tc>
      </w:tr>
      <w:tr w:rsidR="002716FD" w14:paraId="193D7080" w14:textId="77777777" w:rsidTr="00166EAD">
        <w:trPr>
          <w:jc w:val="center"/>
        </w:trPr>
        <w:tc>
          <w:tcPr>
            <w:tcW w:w="2575" w:type="dxa"/>
            <w:tcBorders>
              <w:top w:val="single" w:sz="4" w:space="0" w:color="000000"/>
              <w:left w:val="single" w:sz="4" w:space="0" w:color="000000"/>
              <w:bottom w:val="single" w:sz="4" w:space="0" w:color="000000"/>
            </w:tcBorders>
            <w:shd w:val="clear" w:color="auto" w:fill="auto"/>
          </w:tcPr>
          <w:p w14:paraId="4D730C88" w14:textId="16A83611" w:rsidR="002716FD" w:rsidRPr="00B4489A" w:rsidRDefault="00B4489A" w:rsidP="000E5264">
            <w:pPr>
              <w:spacing w:after="0"/>
              <w:jc w:val="both"/>
              <w:rPr>
                <w:lang w:val="el-GR"/>
              </w:rPr>
            </w:pPr>
            <w:r>
              <w:rPr>
                <w:rFonts w:ascii="Arial" w:hAnsi="Arial" w:cs="Arial"/>
                <w:sz w:val="18"/>
                <w:szCs w:val="16"/>
                <w:lang w:val="el-GR"/>
              </w:rPr>
              <w:t>Πατρώνυμο</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51B49ED0" w14:textId="750E61C3" w:rsidR="002716FD" w:rsidRPr="00284CED" w:rsidRDefault="00284CED" w:rsidP="000E5264">
            <w:pPr>
              <w:spacing w:after="0"/>
              <w:rPr>
                <w:lang w:val="el-GR"/>
              </w:rPr>
            </w:pPr>
            <w:r>
              <w:rPr>
                <w:rFonts w:ascii="Arial Black" w:hAnsi="Arial Black" w:cs="Arial"/>
                <w:sz w:val="18"/>
                <w:lang w:val="el-GR"/>
              </w:rPr>
              <w:t>Ηλίας</w:t>
            </w:r>
          </w:p>
        </w:tc>
      </w:tr>
      <w:tr w:rsidR="002716FD" w14:paraId="0A731A67" w14:textId="77777777" w:rsidTr="00166EAD">
        <w:trPr>
          <w:jc w:val="center"/>
        </w:trPr>
        <w:tc>
          <w:tcPr>
            <w:tcW w:w="2575" w:type="dxa"/>
            <w:tcBorders>
              <w:top w:val="single" w:sz="4" w:space="0" w:color="000000"/>
              <w:left w:val="single" w:sz="4" w:space="0" w:color="000000"/>
              <w:bottom w:val="single" w:sz="4" w:space="0" w:color="000000"/>
            </w:tcBorders>
            <w:shd w:val="clear" w:color="auto" w:fill="auto"/>
          </w:tcPr>
          <w:p w14:paraId="6511974B" w14:textId="23D1D9D2" w:rsidR="002716FD" w:rsidRPr="00F80D1D" w:rsidRDefault="00B367BE" w:rsidP="000E5264">
            <w:pPr>
              <w:spacing w:after="0"/>
              <w:jc w:val="both"/>
              <w:rPr>
                <w:lang w:val="el-GR"/>
              </w:rPr>
            </w:pPr>
            <w:r>
              <w:rPr>
                <w:rFonts w:ascii="Arial" w:hAnsi="Arial" w:cs="Arial"/>
                <w:sz w:val="18"/>
                <w:szCs w:val="16"/>
                <w:lang w:val="el-GR"/>
              </w:rPr>
              <w:t>Αριθμός</w:t>
            </w:r>
            <w:r w:rsidR="002716FD">
              <w:rPr>
                <w:rFonts w:ascii="Arial" w:hAnsi="Arial" w:cs="Arial"/>
                <w:sz w:val="18"/>
                <w:szCs w:val="16"/>
              </w:rPr>
              <w:t xml:space="preserve"> </w:t>
            </w:r>
            <w:r w:rsidR="00F80D1D">
              <w:rPr>
                <w:rFonts w:ascii="Arial" w:hAnsi="Arial" w:cs="Arial"/>
                <w:sz w:val="18"/>
                <w:szCs w:val="16"/>
                <w:lang w:val="el-GR"/>
              </w:rPr>
              <w:t>Μητρώου</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6EE60C4F" w14:textId="2185C166" w:rsidR="002716FD" w:rsidRPr="00284CED" w:rsidRDefault="00284CED" w:rsidP="000E5264">
            <w:pPr>
              <w:spacing w:after="0"/>
              <w:rPr>
                <w:lang w:val="el-GR"/>
              </w:rPr>
            </w:pPr>
            <w:r>
              <w:rPr>
                <w:rFonts w:ascii="Arial Black" w:hAnsi="Arial Black" w:cs="Arial"/>
                <w:sz w:val="18"/>
                <w:lang w:val="el-GR"/>
              </w:rPr>
              <w:t>ΜΠΣΠ17030</w:t>
            </w:r>
          </w:p>
        </w:tc>
      </w:tr>
      <w:tr w:rsidR="002716FD" w14:paraId="1C1C3FF6" w14:textId="77777777" w:rsidTr="00166EAD">
        <w:trPr>
          <w:jc w:val="center"/>
        </w:trPr>
        <w:tc>
          <w:tcPr>
            <w:tcW w:w="2575" w:type="dxa"/>
            <w:tcBorders>
              <w:top w:val="single" w:sz="4" w:space="0" w:color="000000"/>
              <w:left w:val="single" w:sz="4" w:space="0" w:color="000000"/>
              <w:bottom w:val="single" w:sz="4" w:space="0" w:color="000000"/>
            </w:tcBorders>
            <w:shd w:val="clear" w:color="auto" w:fill="auto"/>
          </w:tcPr>
          <w:p w14:paraId="7CC8A3E0" w14:textId="14140A99" w:rsidR="002716FD" w:rsidRPr="00846162" w:rsidRDefault="00846162" w:rsidP="000E5264">
            <w:pPr>
              <w:spacing w:after="0"/>
              <w:jc w:val="both"/>
              <w:rPr>
                <w:lang w:val="el-GR"/>
              </w:rPr>
            </w:pPr>
            <w:r>
              <w:rPr>
                <w:rFonts w:ascii="Arial" w:hAnsi="Arial" w:cs="Arial"/>
                <w:sz w:val="18"/>
                <w:szCs w:val="16"/>
                <w:lang w:val="el-GR"/>
              </w:rPr>
              <w:t>Επιβλέπων</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3843CD00" w14:textId="040C50BF" w:rsidR="002716FD" w:rsidRPr="00572204" w:rsidRDefault="00284CED" w:rsidP="000E5264">
            <w:pPr>
              <w:spacing w:after="0"/>
              <w:rPr>
                <w:lang w:val="el-GR"/>
              </w:rPr>
            </w:pPr>
            <w:r>
              <w:rPr>
                <w:rFonts w:ascii="Arial Black" w:hAnsi="Arial Black" w:cs="Arial"/>
                <w:sz w:val="18"/>
                <w:lang w:val="el-GR"/>
              </w:rPr>
              <w:t>Χαράλαμπος Κωνσταντόπουλος</w:t>
            </w:r>
            <w:r w:rsidR="002716FD">
              <w:rPr>
                <w:rFonts w:ascii="Arial Black" w:hAnsi="Arial Black" w:cs="Arial"/>
                <w:sz w:val="18"/>
              </w:rPr>
              <w:t xml:space="preserve">, </w:t>
            </w:r>
            <w:r w:rsidR="00572204">
              <w:rPr>
                <w:rFonts w:ascii="Arial Black" w:hAnsi="Arial Black" w:cs="Arial"/>
                <w:sz w:val="18"/>
                <w:lang w:val="el-GR"/>
              </w:rPr>
              <w:t>Βαθμίδα</w:t>
            </w:r>
          </w:p>
        </w:tc>
      </w:tr>
    </w:tbl>
    <w:p w14:paraId="02CE745F" w14:textId="77777777" w:rsidR="002716FD" w:rsidRDefault="002716FD" w:rsidP="002716FD">
      <w:pPr>
        <w:jc w:val="center"/>
        <w:rPr>
          <w:rFonts w:ascii="Arial Black" w:hAnsi="Arial Black" w:cs="Arial Black"/>
        </w:rPr>
      </w:pPr>
    </w:p>
    <w:p w14:paraId="4553163C" w14:textId="77777777" w:rsidR="002716FD" w:rsidRDefault="002716FD" w:rsidP="002716FD">
      <w:pPr>
        <w:jc w:val="center"/>
        <w:rPr>
          <w:rFonts w:ascii="Arial Black" w:hAnsi="Arial Black" w:cs="Arial Black"/>
        </w:rPr>
      </w:pPr>
    </w:p>
    <w:p w14:paraId="1F88DEB5" w14:textId="77777777" w:rsidR="002716FD" w:rsidRDefault="002716FD" w:rsidP="002716FD">
      <w:pPr>
        <w:jc w:val="center"/>
        <w:rPr>
          <w:rFonts w:ascii="Arial Black" w:hAnsi="Arial Black" w:cs="Arial Black"/>
        </w:rPr>
      </w:pPr>
    </w:p>
    <w:p w14:paraId="60D4873D" w14:textId="77777777" w:rsidR="002716FD" w:rsidRDefault="002716FD" w:rsidP="002716FD">
      <w:pPr>
        <w:jc w:val="center"/>
        <w:rPr>
          <w:rFonts w:ascii="Arial Black" w:hAnsi="Arial Black" w:cs="Arial Black"/>
        </w:rPr>
      </w:pPr>
    </w:p>
    <w:p w14:paraId="545525EC" w14:textId="77777777" w:rsidR="002716FD" w:rsidRDefault="002716FD" w:rsidP="002716FD">
      <w:pPr>
        <w:jc w:val="center"/>
        <w:rPr>
          <w:rFonts w:ascii="Arial Black" w:hAnsi="Arial Black" w:cs="Arial Black"/>
        </w:rPr>
      </w:pPr>
    </w:p>
    <w:p w14:paraId="619CA4C0" w14:textId="77777777" w:rsidR="002716FD" w:rsidRDefault="002716FD" w:rsidP="002716FD">
      <w:pPr>
        <w:jc w:val="center"/>
        <w:rPr>
          <w:rFonts w:ascii="Arial Black" w:hAnsi="Arial Black" w:cs="Arial Black"/>
        </w:rPr>
      </w:pPr>
    </w:p>
    <w:p w14:paraId="516947AB" w14:textId="77777777" w:rsidR="002716FD" w:rsidRDefault="002716FD" w:rsidP="002716FD">
      <w:pPr>
        <w:jc w:val="center"/>
        <w:rPr>
          <w:rFonts w:ascii="Arial Black" w:hAnsi="Arial Black" w:cs="Arial Black"/>
        </w:rPr>
      </w:pPr>
    </w:p>
    <w:p w14:paraId="4EEF56DE" w14:textId="77777777" w:rsidR="002716FD" w:rsidRDefault="002716FD" w:rsidP="002716FD">
      <w:pPr>
        <w:jc w:val="center"/>
        <w:rPr>
          <w:rFonts w:ascii="Arial Black" w:hAnsi="Arial Black" w:cs="Arial Black"/>
        </w:rPr>
      </w:pPr>
    </w:p>
    <w:p w14:paraId="4EE46421" w14:textId="77777777" w:rsidR="002716FD" w:rsidRDefault="002716FD" w:rsidP="002716FD">
      <w:pPr>
        <w:jc w:val="center"/>
        <w:rPr>
          <w:rFonts w:ascii="Arial Black" w:hAnsi="Arial Black" w:cs="Arial Black"/>
        </w:rPr>
      </w:pPr>
    </w:p>
    <w:p w14:paraId="2AE22BE4" w14:textId="77777777" w:rsidR="002716FD" w:rsidRDefault="002716FD" w:rsidP="002716FD">
      <w:pPr>
        <w:jc w:val="center"/>
        <w:rPr>
          <w:rFonts w:ascii="Arial Black" w:hAnsi="Arial Black" w:cs="Arial Black"/>
        </w:rPr>
      </w:pPr>
    </w:p>
    <w:p w14:paraId="41BAA4DE" w14:textId="77777777" w:rsidR="002716FD" w:rsidRDefault="002716FD" w:rsidP="002716FD">
      <w:pPr>
        <w:jc w:val="center"/>
        <w:rPr>
          <w:rFonts w:ascii="Arial Black" w:hAnsi="Arial Black" w:cs="Arial Black"/>
        </w:rPr>
      </w:pPr>
    </w:p>
    <w:p w14:paraId="3053A6BA" w14:textId="77777777" w:rsidR="002716FD" w:rsidRDefault="002716FD" w:rsidP="002716FD">
      <w:pPr>
        <w:jc w:val="center"/>
        <w:rPr>
          <w:rFonts w:ascii="Arial Black" w:hAnsi="Arial Black" w:cs="Arial Black"/>
        </w:rPr>
      </w:pPr>
    </w:p>
    <w:p w14:paraId="142FEB64" w14:textId="77777777" w:rsidR="002716FD" w:rsidRDefault="002716FD" w:rsidP="002716FD">
      <w:pPr>
        <w:jc w:val="center"/>
        <w:rPr>
          <w:rFonts w:ascii="Arial Black" w:hAnsi="Arial Black" w:cs="Arial Black"/>
        </w:rPr>
      </w:pPr>
    </w:p>
    <w:p w14:paraId="0D660930" w14:textId="77777777" w:rsidR="002716FD" w:rsidRDefault="002716FD" w:rsidP="002716FD">
      <w:pPr>
        <w:jc w:val="center"/>
        <w:rPr>
          <w:rFonts w:ascii="Arial Black" w:hAnsi="Arial Black" w:cs="Arial Black"/>
        </w:rPr>
      </w:pPr>
    </w:p>
    <w:p w14:paraId="1E7B3036" w14:textId="77777777" w:rsidR="002716FD" w:rsidRDefault="002716FD" w:rsidP="002716FD">
      <w:pPr>
        <w:jc w:val="center"/>
        <w:rPr>
          <w:rFonts w:ascii="Arial Black" w:hAnsi="Arial Black" w:cs="Arial Black"/>
        </w:rPr>
      </w:pPr>
    </w:p>
    <w:p w14:paraId="76F53CD0" w14:textId="77777777" w:rsidR="002716FD" w:rsidRDefault="002716FD" w:rsidP="002716FD">
      <w:pPr>
        <w:jc w:val="center"/>
        <w:rPr>
          <w:rFonts w:ascii="Arial Black" w:hAnsi="Arial Black" w:cs="Arial Black"/>
        </w:rPr>
      </w:pPr>
    </w:p>
    <w:p w14:paraId="7F2613D4" w14:textId="77777777" w:rsidR="002716FD" w:rsidRDefault="002716FD">
      <w:pPr>
        <w:rPr>
          <w:rFonts w:ascii="Arial Black" w:eastAsiaTheme="majorEastAsia" w:hAnsi="Arial Black" w:cstheme="majorBidi"/>
          <w:color w:val="000000" w:themeColor="text1"/>
          <w:szCs w:val="26"/>
          <w:lang w:val="el-GR"/>
        </w:rPr>
      </w:pPr>
      <w:r>
        <w:rPr>
          <w:lang w:val="el-GR"/>
        </w:rPr>
        <w:br w:type="page"/>
      </w:r>
    </w:p>
    <w:p w14:paraId="25A6FB52" w14:textId="279E4E14" w:rsidR="00F80B14" w:rsidRDefault="00F80B14" w:rsidP="009917AD">
      <w:pPr>
        <w:pStyle w:val="Heading2"/>
        <w:numPr>
          <w:ilvl w:val="0"/>
          <w:numId w:val="4"/>
        </w:numPr>
        <w:rPr>
          <w:lang w:val="el-GR"/>
        </w:rPr>
      </w:pPr>
      <w:r>
        <w:rPr>
          <w:lang w:val="el-GR"/>
        </w:rPr>
        <w:lastRenderedPageBreak/>
        <w:t>Εισαγωγή</w:t>
      </w:r>
    </w:p>
    <w:p w14:paraId="12043782" w14:textId="77777777" w:rsidR="004D10C1" w:rsidRPr="00DC4423" w:rsidRDefault="00F80B14" w:rsidP="00F80B14">
      <w:pPr>
        <w:rPr>
          <w:rFonts w:cstheme="minorHAnsi"/>
          <w:lang w:val="el-GR"/>
        </w:rPr>
      </w:pPr>
      <w:r w:rsidRPr="00DC4423">
        <w:rPr>
          <w:rFonts w:cstheme="minorHAnsi"/>
          <w:lang w:val="el-GR"/>
        </w:rPr>
        <w:t>Το Πρόβλημα Προσανατολισμού (</w:t>
      </w:r>
      <w:r w:rsidRPr="00DC4423">
        <w:rPr>
          <w:rFonts w:cstheme="minorHAnsi"/>
        </w:rPr>
        <w:t>Orienteering</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OP</w:t>
      </w:r>
      <w:r w:rsidRPr="00DC4423">
        <w:rPr>
          <w:rFonts w:cstheme="minorHAnsi"/>
          <w:lang w:val="el-GR"/>
        </w:rPr>
        <w:t xml:space="preserve">) αναφέρθηκε για πρώτη φορά από τον </w:t>
      </w:r>
      <w:r w:rsidRPr="00DC4423">
        <w:rPr>
          <w:rFonts w:cstheme="minorHAnsi"/>
        </w:rPr>
        <w:t>Tsiligirides</w:t>
      </w:r>
      <w:r w:rsidRPr="00DC4423">
        <w:rPr>
          <w:rFonts w:cstheme="minorHAnsi"/>
          <w:lang w:val="el-GR"/>
        </w:rPr>
        <w:t xml:space="preserve"> (1984) και οφείλει το όνομα του στο άθλημα «</w:t>
      </w:r>
      <w:r w:rsidRPr="00DC4423">
        <w:rPr>
          <w:rFonts w:cstheme="minorHAnsi"/>
        </w:rPr>
        <w:t>orienteering</w:t>
      </w:r>
      <w:r w:rsidRPr="00DC4423">
        <w:rPr>
          <w:rFonts w:cstheme="minorHAnsi"/>
          <w:lang w:val="el-GR"/>
        </w:rPr>
        <w:t xml:space="preserve">» που πραγματοποιείται συνήθως σε ορεινές ή δασικές περιοχές. Οι αθλητές , χρησιμοποιώντας μια πυξίδα και ένα χάρτη, πρέπει να επισκεφτούν όσο το δυνατόν περισσότερα σημεία ενδιαφέροντος χωρίς να παραβιάζεται ένα προκαθορισμένο χρονικό παράθυρο. Σε κάθε σημείο ενδιαφέροντος αντιστοιχεί μία τιμή κέρδους και στόχος των συμμετεχόντων είναι να μεγιστοποιήσουν την τιμή αυτή. Το </w:t>
      </w:r>
      <w:r w:rsidRPr="00DC4423">
        <w:rPr>
          <w:rFonts w:cstheme="minorHAnsi"/>
        </w:rPr>
        <w:t>OP</w:t>
      </w:r>
      <w:r w:rsidRPr="00DC4423">
        <w:rPr>
          <w:rFonts w:cstheme="minorHAnsi"/>
          <w:lang w:val="el-GR"/>
        </w:rPr>
        <w:t xml:space="preserve"> συναντάται στην βιβλιογραφία επίσης ως το Πρόβλημα του Επιλεκτικού Περιοδεύοντος Πωλητή (</w:t>
      </w:r>
      <w:r w:rsidRPr="00DC4423">
        <w:rPr>
          <w:rFonts w:cstheme="minorHAnsi"/>
        </w:rPr>
        <w:t>Selective</w:t>
      </w:r>
      <w:r w:rsidRPr="00DC4423">
        <w:rPr>
          <w:rFonts w:cstheme="minorHAnsi"/>
          <w:lang w:val="el-GR"/>
        </w:rPr>
        <w:t xml:space="preserve"> </w:t>
      </w:r>
      <w:r w:rsidRPr="00DC4423">
        <w:rPr>
          <w:rFonts w:cstheme="minorHAnsi"/>
        </w:rPr>
        <w:t>Traveling</w:t>
      </w:r>
      <w:r w:rsidRPr="00DC4423">
        <w:rPr>
          <w:rFonts w:cstheme="minorHAnsi"/>
          <w:lang w:val="el-GR"/>
        </w:rPr>
        <w:t xml:space="preserve"> </w:t>
      </w:r>
      <w:r w:rsidRPr="00DC4423">
        <w:rPr>
          <w:rFonts w:cstheme="minorHAnsi"/>
        </w:rPr>
        <w:t>Salesman</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Laporte</w:t>
      </w:r>
      <w:r w:rsidRPr="00DC4423">
        <w:rPr>
          <w:rFonts w:cstheme="minorHAnsi"/>
          <w:lang w:val="el-GR"/>
        </w:rPr>
        <w:t xml:space="preserve"> &amp; </w:t>
      </w:r>
      <w:r w:rsidRPr="00DC4423">
        <w:rPr>
          <w:rFonts w:cstheme="minorHAnsi"/>
        </w:rPr>
        <w:t>Martelo</w:t>
      </w:r>
      <w:r w:rsidRPr="00DC4423">
        <w:rPr>
          <w:rFonts w:cstheme="minorHAnsi"/>
          <w:lang w:val="el-GR"/>
        </w:rPr>
        <w:t>, 1990) και σαν το Πρόβλημα της Μέγιστης Συλλογής (</w:t>
      </w:r>
      <w:r w:rsidRPr="00DC4423">
        <w:rPr>
          <w:rFonts w:cstheme="minorHAnsi"/>
        </w:rPr>
        <w:t>Maximum</w:t>
      </w:r>
      <w:r w:rsidRPr="00DC4423">
        <w:rPr>
          <w:rFonts w:cstheme="minorHAnsi"/>
          <w:lang w:val="el-GR"/>
        </w:rPr>
        <w:t xml:space="preserve"> </w:t>
      </w:r>
      <w:r w:rsidRPr="00DC4423">
        <w:rPr>
          <w:rFonts w:cstheme="minorHAnsi"/>
        </w:rPr>
        <w:t>Collection</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Kataoka</w:t>
      </w:r>
      <w:r w:rsidRPr="00DC4423">
        <w:rPr>
          <w:rFonts w:cstheme="minorHAnsi"/>
          <w:lang w:val="el-GR"/>
        </w:rPr>
        <w:t xml:space="preserve"> &amp; </w:t>
      </w:r>
      <w:r w:rsidRPr="00DC4423">
        <w:rPr>
          <w:rFonts w:cstheme="minorHAnsi"/>
        </w:rPr>
        <w:t>Morito</w:t>
      </w:r>
      <w:r w:rsidRPr="00DC4423">
        <w:rPr>
          <w:rFonts w:cstheme="minorHAnsi"/>
          <w:lang w:val="el-GR"/>
        </w:rPr>
        <w:t>, 1988).</w:t>
      </w:r>
    </w:p>
    <w:p w14:paraId="46D22AFA" w14:textId="77777777" w:rsidR="00F80B14" w:rsidRPr="00DC4423" w:rsidRDefault="004D10C1" w:rsidP="00F80B14">
      <w:pPr>
        <w:rPr>
          <w:rFonts w:cstheme="minorHAnsi"/>
          <w:lang w:val="el-GR"/>
        </w:rPr>
      </w:pPr>
      <w:r w:rsidRPr="00DC4423">
        <w:rPr>
          <w:rFonts w:cstheme="minorHAnsi"/>
          <w:lang w:val="el-GR"/>
        </w:rPr>
        <w:t>Ένα</w:t>
      </w:r>
      <w:r w:rsidR="00F80B14" w:rsidRPr="00DC4423">
        <w:rPr>
          <w:rFonts w:cstheme="minorHAnsi"/>
          <w:lang w:val="el-GR"/>
        </w:rPr>
        <w:t xml:space="preserve"> από τα σημαντικότερα πεδία εφαρμογής του </w:t>
      </w:r>
      <w:r w:rsidR="00F80B14" w:rsidRPr="00DC4423">
        <w:rPr>
          <w:rFonts w:cstheme="minorHAnsi"/>
        </w:rPr>
        <w:t>OP</w:t>
      </w:r>
      <w:r w:rsidR="00F80B14" w:rsidRPr="00DC4423">
        <w:rPr>
          <w:rFonts w:cstheme="minorHAnsi"/>
          <w:lang w:val="el-GR"/>
        </w:rPr>
        <w:t xml:space="preserve"> είναι ο τουρισμός.</w:t>
      </w:r>
      <w:r w:rsidRPr="00DC4423">
        <w:rPr>
          <w:rFonts w:cstheme="minorHAnsi"/>
          <w:lang w:val="el-GR"/>
        </w:rPr>
        <w:t xml:space="preserve"> Ένα</w:t>
      </w:r>
      <w:r w:rsidR="00F80B14" w:rsidRPr="00DC4423">
        <w:rPr>
          <w:rFonts w:cstheme="minorHAnsi"/>
          <w:lang w:val="el-GR"/>
        </w:rPr>
        <w:t xml:space="preserve"> πρόβλημα που συναντούν συχνά οι τουρίστες είναι πως δεν μπορούν να αποφασίσουν ποια </w:t>
      </w:r>
      <w:r w:rsidRPr="00DC4423">
        <w:rPr>
          <w:rFonts w:cstheme="minorHAnsi"/>
          <w:lang w:val="el-GR"/>
        </w:rPr>
        <w:t>αξιοθέατα</w:t>
      </w:r>
      <w:r w:rsidR="00F80B14" w:rsidRPr="00DC4423">
        <w:rPr>
          <w:rFonts w:cstheme="minorHAnsi"/>
          <w:lang w:val="el-GR"/>
        </w:rPr>
        <w:t xml:space="preserve"> πρέπει να </w:t>
      </w:r>
      <w:r w:rsidRPr="00DC4423">
        <w:rPr>
          <w:rFonts w:cstheme="minorHAnsi"/>
          <w:lang w:val="el-GR"/>
        </w:rPr>
        <w:t>επισκεφθούν</w:t>
      </w:r>
      <w:r w:rsidR="00F80B14" w:rsidRPr="00DC4423">
        <w:rPr>
          <w:rFonts w:cstheme="minorHAnsi"/>
          <w:lang w:val="el-GR"/>
        </w:rPr>
        <w:t>, έτσι ώστε να γίνει πιο ευχάριστη η περιήγηση τους στην πόλη, περιοριζόμενοι πάντα από το χρόνο που διαθέτουν.</w:t>
      </w:r>
    </w:p>
    <w:p w14:paraId="07C78DDE" w14:textId="77777777" w:rsidR="00F80B14" w:rsidRPr="00DC4423" w:rsidRDefault="00F80B14" w:rsidP="00F80B14">
      <w:pPr>
        <w:rPr>
          <w:rFonts w:cstheme="minorHAnsi"/>
          <w:lang w:val="el-GR"/>
        </w:rPr>
      </w:pPr>
      <w:r w:rsidRPr="00DC4423">
        <w:rPr>
          <w:rFonts w:cstheme="minorHAnsi"/>
          <w:lang w:val="el-GR"/>
        </w:rPr>
        <w:t>Για το λόγο αυτό, έχουν κατασκευαστεί προσωποποιημένοι ηλεκτρονικοί τουριστικοί οδηγοί (</w:t>
      </w:r>
      <w:r w:rsidRPr="00DC4423">
        <w:rPr>
          <w:rFonts w:cstheme="minorHAnsi"/>
        </w:rPr>
        <w:t>PETs</w:t>
      </w:r>
      <w:r w:rsidRPr="00DC4423">
        <w:rPr>
          <w:rFonts w:cstheme="minorHAnsi"/>
          <w:lang w:val="el-GR"/>
        </w:rPr>
        <w:t xml:space="preserve">) οι οποίοι χρησιμοποιούνται για την εξαγωγή τουριστικών διαδρομών δίνοντας πάντα έμφαση στις προτιμήσεις του εκάστοτε χρήστη. Οι βασικές λειτουργίες των </w:t>
      </w:r>
      <w:r w:rsidRPr="00DC4423">
        <w:rPr>
          <w:rFonts w:cstheme="minorHAnsi"/>
        </w:rPr>
        <w:t>PETs</w:t>
      </w:r>
      <w:r w:rsidRPr="00DC4423">
        <w:rPr>
          <w:rFonts w:cstheme="minorHAnsi"/>
          <w:lang w:val="el-GR"/>
        </w:rPr>
        <w:t xml:space="preserve"> είναι τρεις (</w:t>
      </w:r>
      <w:r w:rsidRPr="00DC4423">
        <w:rPr>
          <w:rFonts w:cstheme="minorHAnsi"/>
        </w:rPr>
        <w:t>Carcia</w:t>
      </w:r>
      <w:r w:rsidRPr="00DC4423">
        <w:rPr>
          <w:rFonts w:cstheme="minorHAnsi"/>
          <w:lang w:val="el-GR"/>
        </w:rPr>
        <w:t xml:space="preserve"> </w:t>
      </w:r>
      <w:r w:rsidRPr="00DC4423">
        <w:rPr>
          <w:rFonts w:cstheme="minorHAnsi"/>
        </w:rPr>
        <w:t>et</w:t>
      </w:r>
      <w:r w:rsidRPr="00DC4423">
        <w:rPr>
          <w:rFonts w:cstheme="minorHAnsi"/>
          <w:lang w:val="el-GR"/>
        </w:rPr>
        <w:t xml:space="preserve"> </w:t>
      </w:r>
      <w:r w:rsidRPr="00DC4423">
        <w:rPr>
          <w:rFonts w:cstheme="minorHAnsi"/>
        </w:rPr>
        <w:t>al</w:t>
      </w:r>
      <w:r w:rsidRPr="00DC4423">
        <w:rPr>
          <w:rFonts w:cstheme="minorHAnsi"/>
          <w:lang w:val="el-GR"/>
        </w:rPr>
        <w:t>. , 2010):</w:t>
      </w:r>
    </w:p>
    <w:p w14:paraId="0D9A3759" w14:textId="77777777" w:rsidR="00F80B14" w:rsidRPr="00DC4423" w:rsidRDefault="00F80B14" w:rsidP="00F80B14">
      <w:pPr>
        <w:pStyle w:val="ListParagraph"/>
        <w:numPr>
          <w:ilvl w:val="0"/>
          <w:numId w:val="2"/>
        </w:numPr>
        <w:rPr>
          <w:rFonts w:cstheme="minorHAnsi"/>
          <w:lang w:val="el-GR"/>
        </w:rPr>
      </w:pPr>
      <w:r w:rsidRPr="00DC4423">
        <w:rPr>
          <w:rFonts w:cstheme="minorHAnsi"/>
          <w:lang w:val="el-GR"/>
        </w:rPr>
        <w:t xml:space="preserve">η δημιουργία μιας λίστας από </w:t>
      </w:r>
      <w:r w:rsidRPr="00DC4423">
        <w:rPr>
          <w:rFonts w:cstheme="minorHAnsi"/>
        </w:rPr>
        <w:t>POIs</w:t>
      </w:r>
      <w:r w:rsidRPr="00DC4423">
        <w:rPr>
          <w:rFonts w:cstheme="minorHAnsi"/>
          <w:lang w:val="el-GR"/>
        </w:rPr>
        <w:t xml:space="preserve"> που πιθανώς να ενδιαφέρουν το χρήστη καθώς έχουν προκύψει από τις δικές του προτιμήσεις (</w:t>
      </w:r>
      <w:r w:rsidRPr="00DC4423">
        <w:rPr>
          <w:rFonts w:cstheme="minorHAnsi"/>
        </w:rPr>
        <w:t>recommendation</w:t>
      </w:r>
      <w:r w:rsidRPr="00DC4423">
        <w:rPr>
          <w:rFonts w:cstheme="minorHAnsi"/>
          <w:lang w:val="el-GR"/>
        </w:rPr>
        <w:t>)</w:t>
      </w:r>
    </w:p>
    <w:p w14:paraId="7049FF8F" w14:textId="77777777" w:rsidR="00F80B14" w:rsidRPr="00DC4423" w:rsidRDefault="00F80B14" w:rsidP="00F80B14">
      <w:pPr>
        <w:pStyle w:val="ListParagraph"/>
        <w:numPr>
          <w:ilvl w:val="0"/>
          <w:numId w:val="2"/>
        </w:numPr>
        <w:rPr>
          <w:rFonts w:cstheme="minorHAnsi"/>
          <w:lang w:val="el-GR"/>
        </w:rPr>
      </w:pPr>
      <w:r w:rsidRPr="00DC4423">
        <w:rPr>
          <w:rFonts w:cstheme="minorHAnsi"/>
          <w:lang w:val="el-GR"/>
        </w:rPr>
        <w:t xml:space="preserve">η κατασκευή διαδρομών εφαρμόζοντας κάποιον αλγόριθμο και χρησιμοποιώντας </w:t>
      </w:r>
      <w:r w:rsidRPr="00DC4423">
        <w:rPr>
          <w:rFonts w:cstheme="minorHAnsi"/>
        </w:rPr>
        <w:t>POIs</w:t>
      </w:r>
      <w:r w:rsidRPr="00DC4423">
        <w:rPr>
          <w:rFonts w:cstheme="minorHAnsi"/>
          <w:lang w:val="el-GR"/>
        </w:rPr>
        <w:t xml:space="preserve"> από τη πρώτη λειτουργία (</w:t>
      </w:r>
      <w:r w:rsidRPr="00DC4423">
        <w:rPr>
          <w:rFonts w:cstheme="minorHAnsi"/>
        </w:rPr>
        <w:t>route</w:t>
      </w:r>
      <w:r w:rsidRPr="00DC4423">
        <w:rPr>
          <w:rFonts w:cstheme="minorHAnsi"/>
          <w:lang w:val="el-GR"/>
        </w:rPr>
        <w:t xml:space="preserve"> </w:t>
      </w:r>
      <w:r w:rsidRPr="00DC4423">
        <w:rPr>
          <w:rFonts w:cstheme="minorHAnsi"/>
        </w:rPr>
        <w:t>generation</w:t>
      </w:r>
      <w:r w:rsidRPr="00DC4423">
        <w:rPr>
          <w:rFonts w:cstheme="minorHAnsi"/>
          <w:lang w:val="el-GR"/>
        </w:rPr>
        <w:t>)</w:t>
      </w:r>
    </w:p>
    <w:p w14:paraId="61DE13EC" w14:textId="77777777" w:rsidR="00F80B14" w:rsidRPr="00DC4423" w:rsidRDefault="00F80B14" w:rsidP="00F80B14">
      <w:pPr>
        <w:pStyle w:val="ListParagraph"/>
        <w:numPr>
          <w:ilvl w:val="0"/>
          <w:numId w:val="2"/>
        </w:numPr>
        <w:rPr>
          <w:rFonts w:cstheme="minorHAnsi"/>
          <w:lang w:val="el-GR"/>
        </w:rPr>
      </w:pPr>
      <w:r w:rsidRPr="00DC4423">
        <w:rPr>
          <w:rFonts w:cstheme="minorHAnsi"/>
          <w:lang w:val="el-GR"/>
        </w:rPr>
        <w:t xml:space="preserve">η </w:t>
      </w:r>
      <w:r w:rsidR="004D10C1" w:rsidRPr="00DC4423">
        <w:rPr>
          <w:rFonts w:cstheme="minorHAnsi"/>
          <w:lang w:val="el-GR"/>
        </w:rPr>
        <w:t>δυνατότητα</w:t>
      </w:r>
      <w:r w:rsidRPr="00DC4423">
        <w:rPr>
          <w:rFonts w:cstheme="minorHAnsi"/>
          <w:lang w:val="el-GR"/>
        </w:rPr>
        <w:t xml:space="preserve"> προσαρμογής των διαδρομών από το χρήστη (</w:t>
      </w:r>
      <w:r w:rsidRPr="00DC4423">
        <w:rPr>
          <w:rFonts w:cstheme="minorHAnsi"/>
        </w:rPr>
        <w:t>customization</w:t>
      </w:r>
      <w:r w:rsidRPr="00DC4423">
        <w:rPr>
          <w:rFonts w:cstheme="minorHAnsi"/>
          <w:lang w:val="el-GR"/>
        </w:rPr>
        <w:t>)</w:t>
      </w:r>
    </w:p>
    <w:p w14:paraId="1FAF320F" w14:textId="77777777" w:rsidR="00F80B14" w:rsidRPr="00DC4423" w:rsidRDefault="00F80B14" w:rsidP="00F80B14">
      <w:pPr>
        <w:rPr>
          <w:rFonts w:cstheme="minorHAnsi"/>
          <w:lang w:val="el-GR"/>
        </w:rPr>
      </w:pPr>
      <w:r w:rsidRPr="00DC4423">
        <w:rPr>
          <w:rFonts w:cstheme="minorHAnsi"/>
          <w:lang w:val="el-GR"/>
        </w:rPr>
        <w:t xml:space="preserve">Οι λειτουργίες αυτές έχουν πρόσφατα </w:t>
      </w:r>
      <w:r w:rsidR="004D10C1" w:rsidRPr="00DC4423">
        <w:rPr>
          <w:rFonts w:cstheme="minorHAnsi"/>
          <w:lang w:val="el-GR"/>
        </w:rPr>
        <w:t>ενσωματωθεί</w:t>
      </w:r>
      <w:r w:rsidRPr="00DC4423">
        <w:rPr>
          <w:rFonts w:cstheme="minorHAnsi"/>
          <w:lang w:val="el-GR"/>
        </w:rPr>
        <w:t xml:space="preserve"> και στην λειτουργικότητα πολλών εφαρμογών και ιστοσελίδων. Το πρόβλημα που σχετίζεται με τη δεύτερη λειτουργία των </w:t>
      </w:r>
      <w:r w:rsidRPr="00DC4423">
        <w:rPr>
          <w:rFonts w:cstheme="minorHAnsi"/>
        </w:rPr>
        <w:t>PETs</w:t>
      </w:r>
      <w:r w:rsidRPr="00DC4423">
        <w:rPr>
          <w:rFonts w:cstheme="minorHAnsi"/>
          <w:lang w:val="el-GR"/>
        </w:rPr>
        <w:t xml:space="preserve"> έχει οριστεί ως Πρόβλημα Σχεδίασης Τουριστικών Διαδρομών </w:t>
      </w:r>
      <w:r w:rsidRPr="00DC4423">
        <w:rPr>
          <w:rFonts w:cstheme="minorHAnsi"/>
        </w:rPr>
        <w:t>TTDP</w:t>
      </w:r>
      <w:r w:rsidRPr="00DC4423">
        <w:rPr>
          <w:rFonts w:cstheme="minorHAnsi"/>
          <w:lang w:val="el-GR"/>
        </w:rPr>
        <w:t xml:space="preserve"> </w:t>
      </w:r>
      <w:r w:rsidRPr="00DC4423">
        <w:rPr>
          <w:rFonts w:cstheme="minorHAnsi"/>
        </w:rPr>
        <w:t>Vansteenwegen</w:t>
      </w:r>
      <w:r w:rsidRPr="00DC4423">
        <w:rPr>
          <w:rFonts w:cstheme="minorHAnsi"/>
          <w:lang w:val="el-GR"/>
        </w:rPr>
        <w:t xml:space="preserve"> &amp; </w:t>
      </w:r>
      <w:r w:rsidRPr="00DC4423">
        <w:rPr>
          <w:rFonts w:cstheme="minorHAnsi"/>
        </w:rPr>
        <w:t>Oudheudsen</w:t>
      </w:r>
      <w:r w:rsidRPr="00DC4423">
        <w:rPr>
          <w:rFonts w:cstheme="minorHAnsi"/>
          <w:lang w:val="el-GR"/>
        </w:rPr>
        <w:t xml:space="preserve"> (2007). Οι πληροφορίες εισόδου σε ένα πρόβλημα Σχεδίασης Τουριστικών Διαδρομών είναι οι εξής:</w:t>
      </w:r>
    </w:p>
    <w:p w14:paraId="1F201D74" w14:textId="21BE3BE6" w:rsidR="00F80B14" w:rsidRPr="00DC4423" w:rsidRDefault="00AC235A" w:rsidP="00F80B14">
      <w:pPr>
        <w:pStyle w:val="ListParagraph"/>
        <w:numPr>
          <w:ilvl w:val="0"/>
          <w:numId w:val="3"/>
        </w:numPr>
        <w:rPr>
          <w:rFonts w:cstheme="minorHAnsi"/>
          <w:lang w:val="el-GR"/>
        </w:rPr>
      </w:pPr>
      <w:r>
        <w:rPr>
          <w:rFonts w:cstheme="minorHAnsi"/>
          <w:lang w:val="el-GR"/>
        </w:rPr>
        <w:t>ένα σύνολο σημείων ενδιαφέροντος (</w:t>
      </w:r>
      <w:r>
        <w:rPr>
          <w:rFonts w:cstheme="minorHAnsi"/>
        </w:rPr>
        <w:t>POIs</w:t>
      </w:r>
      <w:r>
        <w:rPr>
          <w:rFonts w:cstheme="minorHAnsi"/>
          <w:lang w:val="el-GR"/>
        </w:rPr>
        <w:t>)</w:t>
      </w:r>
    </w:p>
    <w:p w14:paraId="2E16A0DE"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οι χρόνοι ταξιδιού μεταξύ των σημείων ενδιαφέροντος</w:t>
      </w:r>
    </w:p>
    <w:p w14:paraId="35262131"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το κέρδος του κάθε σημείου ενδιαφέροντος που έχει υπολογιστεί με βάση τις προτιμήσεις του χρήστη</w:t>
      </w:r>
    </w:p>
    <w:p w14:paraId="12D425A7"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ο αριθμός των διαδρομών που πρέπει να κατασκευαστούν</w:t>
      </w:r>
    </w:p>
    <w:p w14:paraId="6FB52AC4"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η προβλεπόμενη διάρκεια επίσκεψης του χρήστη σε ένα σημείο ενδιαφέροντος</w:t>
      </w:r>
    </w:p>
    <w:p w14:paraId="14369CC3"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ο χρόνος που σκοπεύει να διαθέτει ο χρήστης καθημερινά για την όλη διαδικασία επίσκεψης των σημείων ενδιαφέροντος</w:t>
      </w:r>
    </w:p>
    <w:p w14:paraId="0E28AC8D" w14:textId="77777777" w:rsidR="00F80B14" w:rsidRDefault="00F80B14" w:rsidP="00E11745">
      <w:pPr>
        <w:spacing w:after="60"/>
        <w:rPr>
          <w:rFonts w:cstheme="minorHAnsi"/>
          <w:lang w:val="el-GR"/>
        </w:rPr>
      </w:pPr>
      <w:r w:rsidRPr="00DC4423">
        <w:rPr>
          <w:rFonts w:cstheme="minorHAnsi"/>
          <w:lang w:val="el-GR"/>
        </w:rPr>
        <w:t xml:space="preserve">Γίνεται λοιπόν εμφανές πόσο αποδοτικά το </w:t>
      </w:r>
      <w:r w:rsidRPr="00DC4423">
        <w:rPr>
          <w:rFonts w:cstheme="minorHAnsi"/>
        </w:rPr>
        <w:t>OP</w:t>
      </w:r>
      <w:r w:rsidRPr="00DC4423">
        <w:rPr>
          <w:rFonts w:cstheme="minorHAnsi"/>
          <w:lang w:val="el-GR"/>
        </w:rPr>
        <w:t xml:space="preserve"> και οι επεκτάσεις του μπορούν να μοντελοποιήσουν το </w:t>
      </w:r>
      <w:r w:rsidRPr="00DC4423">
        <w:rPr>
          <w:rFonts w:cstheme="minorHAnsi"/>
        </w:rPr>
        <w:t>TTDP</w:t>
      </w:r>
      <w:r w:rsidRPr="00DC4423">
        <w:rPr>
          <w:rFonts w:cstheme="minorHAnsi"/>
          <w:lang w:val="el-GR"/>
        </w:rPr>
        <w:t xml:space="preserve"> και τις πιο πολύπλοκες παραλλαγές του. Στη παρούσα εργασία, το </w:t>
      </w:r>
      <w:r w:rsidRPr="00DC4423">
        <w:rPr>
          <w:rFonts w:cstheme="minorHAnsi"/>
        </w:rPr>
        <w:t>TTDP</w:t>
      </w:r>
      <w:r w:rsidRPr="00DC4423">
        <w:rPr>
          <w:rFonts w:cstheme="minorHAnsi"/>
          <w:lang w:val="el-GR"/>
        </w:rPr>
        <w:t xml:space="preserve"> μοντελοποιείται μέσω του Προβλήματος Ομαδικού Προσανατολισμού με Χρονικά Παράθυρα (</w:t>
      </w:r>
      <w:r w:rsidRPr="00DC4423">
        <w:rPr>
          <w:rFonts w:cstheme="minorHAnsi"/>
        </w:rPr>
        <w:t>TOPTW</w:t>
      </w:r>
      <w:r w:rsidRPr="00DC4423">
        <w:rPr>
          <w:rFonts w:cstheme="minorHAnsi"/>
          <w:lang w:val="el-GR"/>
        </w:rPr>
        <w:t>) το οποίο επεκτείνει το Πρόβλημα Ομαδικού Προσανατολισμού</w:t>
      </w:r>
      <w:r w:rsidRPr="00DC4423">
        <w:rPr>
          <w:rFonts w:cstheme="minorHAnsi"/>
        </w:rPr>
        <w:t>TOP</w:t>
      </w:r>
      <w:r w:rsidRPr="00DC4423">
        <w:rPr>
          <w:rFonts w:cstheme="minorHAnsi"/>
          <w:lang w:val="el-GR"/>
        </w:rPr>
        <w:t xml:space="preserve">, </w:t>
      </w:r>
      <w:r w:rsidR="004D10C1" w:rsidRPr="00DC4423">
        <w:rPr>
          <w:rFonts w:cstheme="minorHAnsi"/>
          <w:lang w:val="el-GR"/>
        </w:rPr>
        <w:lastRenderedPageBreak/>
        <w:t>προσθέτοντας</w:t>
      </w:r>
      <w:r w:rsidRPr="00DC4423">
        <w:rPr>
          <w:rFonts w:cstheme="minorHAnsi"/>
          <w:lang w:val="el-GR"/>
        </w:rPr>
        <w:t xml:space="preserve"> χρονικά παράθυρα λειτουργίας σε κάθε κόμβο, ενώ το </w:t>
      </w:r>
      <w:r w:rsidRPr="00DC4423">
        <w:rPr>
          <w:rFonts w:cstheme="minorHAnsi"/>
        </w:rPr>
        <w:t>TOP</w:t>
      </w:r>
      <w:r w:rsidRPr="00DC4423">
        <w:rPr>
          <w:rFonts w:cstheme="minorHAnsi"/>
          <w:lang w:val="el-GR"/>
        </w:rPr>
        <w:t xml:space="preserve"> με τη σειρά του επεκτείνει το </w:t>
      </w:r>
      <w:r w:rsidRPr="00DC4423">
        <w:rPr>
          <w:rFonts w:cstheme="minorHAnsi"/>
        </w:rPr>
        <w:t>OP</w:t>
      </w:r>
      <w:r w:rsidRPr="00DC4423">
        <w:rPr>
          <w:rFonts w:cstheme="minorHAnsi"/>
          <w:lang w:val="el-GR"/>
        </w:rPr>
        <w:t xml:space="preserve"> σε πολλαπλές διαδρομές.</w:t>
      </w:r>
    </w:p>
    <w:p w14:paraId="49704A2E" w14:textId="77777777" w:rsidR="00A65E3F" w:rsidRPr="00DC4423" w:rsidRDefault="00A65E3F" w:rsidP="00A65E3F">
      <w:pPr>
        <w:rPr>
          <w:rFonts w:cstheme="minorHAnsi"/>
          <w:lang w:val="el-GR"/>
        </w:rPr>
      </w:pPr>
      <w:r>
        <w:rPr>
          <w:rFonts w:cstheme="minorHAnsi"/>
          <w:lang w:val="el-GR"/>
        </w:rPr>
        <w:t xml:space="preserve">Σκοπός επίσης της παρούσας εργασίας, είναι να βελτιώσει τον αλγόριθμο Επαναλαμβανόμενης Τοπικής Αναζήτησης των </w:t>
      </w:r>
      <w:r w:rsidRPr="00DC4423">
        <w:rPr>
          <w:rFonts w:cstheme="minorHAnsi"/>
        </w:rPr>
        <w:t>Vansteenwegen</w:t>
      </w:r>
      <w:r>
        <w:rPr>
          <w:rFonts w:cstheme="minorHAnsi"/>
          <w:lang w:val="el-GR"/>
        </w:rPr>
        <w:t xml:space="preserve"> </w:t>
      </w:r>
      <w:r>
        <w:rPr>
          <w:rFonts w:cstheme="minorHAnsi"/>
        </w:rPr>
        <w:t>et</w:t>
      </w:r>
      <w:r w:rsidRPr="00A65E3F">
        <w:rPr>
          <w:rFonts w:cstheme="minorHAnsi"/>
          <w:lang w:val="el-GR"/>
        </w:rPr>
        <w:t xml:space="preserve"> </w:t>
      </w:r>
      <w:r>
        <w:rPr>
          <w:rFonts w:cstheme="minorHAnsi"/>
        </w:rPr>
        <w:t>al</w:t>
      </w:r>
      <w:r w:rsidRPr="00A65E3F">
        <w:rPr>
          <w:rFonts w:cstheme="minorHAnsi"/>
          <w:lang w:val="el-GR"/>
        </w:rPr>
        <w:t xml:space="preserve">. (2009) </w:t>
      </w:r>
      <w:r>
        <w:rPr>
          <w:rFonts w:cstheme="minorHAnsi"/>
          <w:lang w:val="el-GR"/>
        </w:rPr>
        <w:t xml:space="preserve">διαχωρίζοντας το εκάστοτε γράφημα σε υπό-γραφήματα, βελτιώνοντας έτσι την ταχύτητα του αλγορίθμου αλλά και ενισχύοντας τη διερεύνηση διαφορετικών λύσεων. Για το σκοπό αυτό, εκτός από το </w:t>
      </w:r>
      <w:r>
        <w:rPr>
          <w:rFonts w:cstheme="minorHAnsi"/>
        </w:rPr>
        <w:t>OP</w:t>
      </w:r>
      <w:r>
        <w:rPr>
          <w:rFonts w:cstheme="minorHAnsi"/>
          <w:lang w:val="el-GR"/>
        </w:rPr>
        <w:t>,</w:t>
      </w:r>
      <w:r w:rsidRPr="00A65E3F">
        <w:rPr>
          <w:rFonts w:cstheme="minorHAnsi"/>
          <w:lang w:val="el-GR"/>
        </w:rPr>
        <w:t xml:space="preserve"> </w:t>
      </w:r>
      <w:r>
        <w:rPr>
          <w:rFonts w:cstheme="minorHAnsi"/>
          <w:lang w:val="el-GR"/>
        </w:rPr>
        <w:t>μελετήθηκε και</w:t>
      </w:r>
      <w:r w:rsidRPr="00DC4423">
        <w:rPr>
          <w:rFonts w:cstheme="minorHAnsi"/>
          <w:lang w:val="el-GR"/>
        </w:rPr>
        <w:t xml:space="preserve"> το Πρόβλημα Δυναμικής Δρομολόγησης Οχημάτων (</w:t>
      </w:r>
      <w:r w:rsidRPr="00DC4423">
        <w:rPr>
          <w:rFonts w:cstheme="minorHAnsi"/>
        </w:rPr>
        <w:t>DVRP</w:t>
      </w:r>
      <w:r w:rsidRPr="00DC4423">
        <w:rPr>
          <w:rFonts w:cstheme="minorHAnsi"/>
          <w:lang w:val="el-GR"/>
        </w:rPr>
        <w:t>) καθώς έχει αποκτήσει τεράστιο ενδιαφέρον ειδικά από το 2001 και μετά, ενώ παράλληλα η στατική του μορφή (</w:t>
      </w:r>
      <w:r w:rsidRPr="00DC4423">
        <w:rPr>
          <w:rFonts w:cstheme="minorHAnsi"/>
        </w:rPr>
        <w:t>VRP</w:t>
      </w:r>
      <w:r w:rsidRPr="00DC4423">
        <w:rPr>
          <w:rFonts w:cstheme="minorHAnsi"/>
          <w:lang w:val="el-GR"/>
        </w:rPr>
        <w:t xml:space="preserve">) είναι συγγενές πρόβλημα με το </w:t>
      </w:r>
      <w:r w:rsidRPr="00DC4423">
        <w:rPr>
          <w:rFonts w:cstheme="minorHAnsi"/>
        </w:rPr>
        <w:t>OP</w:t>
      </w:r>
      <w:r w:rsidRPr="00DC4423">
        <w:rPr>
          <w:rFonts w:cstheme="minorHAnsi"/>
          <w:lang w:val="el-GR"/>
        </w:rPr>
        <w:t xml:space="preserve">. Ειδικότερα, σύμφωνα με τον </w:t>
      </w:r>
      <w:r w:rsidRPr="00DC4423">
        <w:rPr>
          <w:rFonts w:cstheme="minorHAnsi"/>
        </w:rPr>
        <w:t>Chao</w:t>
      </w:r>
      <w:r w:rsidRPr="00DC4423">
        <w:rPr>
          <w:rFonts w:cstheme="minorHAnsi"/>
          <w:lang w:val="el-GR"/>
        </w:rPr>
        <w:t xml:space="preserve"> </w:t>
      </w:r>
      <w:r w:rsidRPr="00DC4423">
        <w:rPr>
          <w:rFonts w:cstheme="minorHAnsi"/>
        </w:rPr>
        <w:t>et</w:t>
      </w:r>
      <w:r w:rsidRPr="00DC4423">
        <w:rPr>
          <w:rFonts w:cstheme="minorHAnsi"/>
          <w:lang w:val="el-GR"/>
        </w:rPr>
        <w:t xml:space="preserve"> </w:t>
      </w:r>
      <w:r w:rsidRPr="00DC4423">
        <w:rPr>
          <w:rFonts w:cstheme="minorHAnsi"/>
        </w:rPr>
        <w:t>al</w:t>
      </w:r>
      <w:r w:rsidRPr="00DC4423">
        <w:rPr>
          <w:rFonts w:cstheme="minorHAnsi"/>
          <w:lang w:val="el-GR"/>
        </w:rPr>
        <w:t>. (1996) το Πρόβλημα Δρομολόγησης Οχημάτων με Κέρδη (</w:t>
      </w:r>
      <w:r w:rsidRPr="00DC4423">
        <w:rPr>
          <w:rFonts w:cstheme="minorHAnsi"/>
        </w:rPr>
        <w:t>Vehicle</w:t>
      </w:r>
      <w:r w:rsidRPr="00DC4423">
        <w:rPr>
          <w:rFonts w:cstheme="minorHAnsi"/>
          <w:lang w:val="el-GR"/>
        </w:rPr>
        <w:t xml:space="preserve"> </w:t>
      </w:r>
      <w:r w:rsidRPr="00DC4423">
        <w:rPr>
          <w:rFonts w:cstheme="minorHAnsi"/>
        </w:rPr>
        <w:t>Routing</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with</w:t>
      </w:r>
      <w:r w:rsidRPr="00DC4423">
        <w:rPr>
          <w:rFonts w:cstheme="minorHAnsi"/>
          <w:lang w:val="el-GR"/>
        </w:rPr>
        <w:t xml:space="preserve"> </w:t>
      </w:r>
      <w:r w:rsidRPr="00DC4423">
        <w:rPr>
          <w:rFonts w:cstheme="minorHAnsi"/>
        </w:rPr>
        <w:t>Profits</w:t>
      </w:r>
      <w:r w:rsidRPr="00DC4423">
        <w:rPr>
          <w:rFonts w:cstheme="minorHAnsi"/>
          <w:lang w:val="el-GR"/>
        </w:rPr>
        <w:t xml:space="preserve">, </w:t>
      </w:r>
      <w:r w:rsidRPr="00DC4423">
        <w:rPr>
          <w:rFonts w:cstheme="minorHAnsi"/>
        </w:rPr>
        <w:t>VRPP</w:t>
      </w:r>
      <w:r w:rsidRPr="00DC4423">
        <w:rPr>
          <w:rFonts w:cstheme="minorHAnsi"/>
          <w:lang w:val="el-GR"/>
        </w:rPr>
        <w:t xml:space="preserve">) αποτελεί παραλλαγή του </w:t>
      </w:r>
      <w:r w:rsidRPr="00DC4423">
        <w:rPr>
          <w:rFonts w:cstheme="minorHAnsi"/>
        </w:rPr>
        <w:t>TOP</w:t>
      </w:r>
      <w:r w:rsidRPr="00DC4423">
        <w:rPr>
          <w:rFonts w:cstheme="minorHAnsi"/>
          <w:lang w:val="el-GR"/>
        </w:rPr>
        <w:t>.</w:t>
      </w:r>
    </w:p>
    <w:p w14:paraId="73DA9FF3" w14:textId="77777777" w:rsidR="00DC4423" w:rsidRDefault="00F80B14" w:rsidP="00F80B14">
      <w:pPr>
        <w:rPr>
          <w:rFonts w:cstheme="minorHAnsi"/>
          <w:lang w:val="el-GR"/>
        </w:rPr>
      </w:pPr>
      <w:r w:rsidRPr="00DC4423">
        <w:rPr>
          <w:rFonts w:cstheme="minorHAnsi"/>
          <w:lang w:val="el-GR"/>
        </w:rPr>
        <w:t xml:space="preserve">Στο Κεφάλαιο 2 γίνεται ανασκόπηση της βιβλιογραφίας σχετικά με τα προβλήματα </w:t>
      </w:r>
      <w:r w:rsidRPr="00DC4423">
        <w:rPr>
          <w:rFonts w:cstheme="minorHAnsi"/>
        </w:rPr>
        <w:t>OP</w:t>
      </w:r>
      <w:r w:rsidRPr="00DC4423">
        <w:rPr>
          <w:rFonts w:cstheme="minorHAnsi"/>
          <w:lang w:val="el-GR"/>
        </w:rPr>
        <w:t xml:space="preserve">, </w:t>
      </w:r>
      <w:r w:rsidRPr="00DC4423">
        <w:rPr>
          <w:rFonts w:cstheme="minorHAnsi"/>
        </w:rPr>
        <w:t>VRP</w:t>
      </w:r>
      <w:r w:rsidRPr="00DC4423">
        <w:rPr>
          <w:rFonts w:cstheme="minorHAnsi"/>
          <w:lang w:val="el-GR"/>
        </w:rPr>
        <w:t xml:space="preserve"> και </w:t>
      </w:r>
      <w:r w:rsidRPr="00DC4423">
        <w:rPr>
          <w:rFonts w:cstheme="minorHAnsi"/>
        </w:rPr>
        <w:t>DVRP</w:t>
      </w:r>
      <w:r w:rsidRPr="00DC4423">
        <w:rPr>
          <w:rFonts w:cstheme="minorHAnsi"/>
          <w:lang w:val="el-GR"/>
        </w:rPr>
        <w:t xml:space="preserve"> και αναφέρονται διάφορες αλγοριθμικές προσεγγίσεις που έχουν προταθεί. Στο Κεφάλαιο 3 παρουσιάζεται ο αλγόριθμος </w:t>
      </w:r>
      <w:r w:rsidRPr="00DC4423">
        <w:rPr>
          <w:rFonts w:cstheme="minorHAnsi"/>
        </w:rPr>
        <w:t>ILS</w:t>
      </w:r>
      <w:r w:rsidRPr="00DC4423">
        <w:rPr>
          <w:rFonts w:cstheme="minorHAnsi"/>
          <w:lang w:val="el-GR"/>
        </w:rPr>
        <w:t xml:space="preserve"> (</w:t>
      </w:r>
      <w:r w:rsidRPr="00DC4423">
        <w:rPr>
          <w:rFonts w:cstheme="minorHAnsi"/>
        </w:rPr>
        <w:t>Vansteenwegen</w:t>
      </w:r>
      <w:r w:rsidRPr="00DC4423">
        <w:rPr>
          <w:rFonts w:cstheme="minorHAnsi"/>
          <w:lang w:val="el-GR"/>
        </w:rPr>
        <w:t xml:space="preserve"> </w:t>
      </w:r>
      <w:r w:rsidRPr="00DC4423">
        <w:rPr>
          <w:rFonts w:cstheme="minorHAnsi"/>
        </w:rPr>
        <w:t>et</w:t>
      </w:r>
      <w:r w:rsidRPr="00DC4423">
        <w:rPr>
          <w:rFonts w:cstheme="minorHAnsi"/>
          <w:lang w:val="el-GR"/>
        </w:rPr>
        <w:t xml:space="preserve"> </w:t>
      </w:r>
      <w:r w:rsidRPr="00DC4423">
        <w:rPr>
          <w:rFonts w:cstheme="minorHAnsi"/>
        </w:rPr>
        <w:t>al</w:t>
      </w:r>
      <w:r w:rsidRPr="00DC4423">
        <w:rPr>
          <w:rFonts w:cstheme="minorHAnsi"/>
          <w:lang w:val="el-GR"/>
        </w:rPr>
        <w:t xml:space="preserve">. 2009) που </w:t>
      </w:r>
      <w:r w:rsidR="004D10C1" w:rsidRPr="00DC4423">
        <w:rPr>
          <w:rFonts w:cstheme="minorHAnsi"/>
          <w:lang w:val="el-GR"/>
        </w:rPr>
        <w:t>επιλέχθηκε</w:t>
      </w:r>
      <w:r w:rsidRPr="00DC4423">
        <w:rPr>
          <w:rFonts w:cstheme="minorHAnsi"/>
          <w:lang w:val="el-GR"/>
        </w:rPr>
        <w:t xml:space="preserve"> και υλοποιήθηκε για την επίλυση ενός </w:t>
      </w:r>
      <w:r w:rsidR="004D10C1" w:rsidRPr="00DC4423">
        <w:rPr>
          <w:rFonts w:cstheme="minorHAnsi"/>
          <w:lang w:val="el-GR"/>
        </w:rPr>
        <w:t>στιγμιότυπου</w:t>
      </w:r>
      <w:r w:rsidRPr="00DC4423">
        <w:rPr>
          <w:rFonts w:cstheme="minorHAnsi"/>
          <w:lang w:val="el-GR"/>
        </w:rPr>
        <w:t xml:space="preserve"> του προβλήματος </w:t>
      </w:r>
      <w:r w:rsidRPr="00DC4423">
        <w:rPr>
          <w:rFonts w:cstheme="minorHAnsi"/>
        </w:rPr>
        <w:t>TOPTW</w:t>
      </w:r>
      <w:r w:rsidR="00E1196A">
        <w:rPr>
          <w:rFonts w:cstheme="minorHAnsi"/>
          <w:lang w:val="el-GR"/>
        </w:rPr>
        <w:t xml:space="preserve"> καθώς γίνεται και μια πιο λεπτομερής αναφορά στα επιμέρους συστατικά του </w:t>
      </w:r>
      <w:r w:rsidR="00E1196A">
        <w:rPr>
          <w:rFonts w:cstheme="minorHAnsi"/>
        </w:rPr>
        <w:t>ILS</w:t>
      </w:r>
      <w:r w:rsidRPr="00DC4423">
        <w:rPr>
          <w:rFonts w:cstheme="minorHAnsi"/>
          <w:lang w:val="el-GR"/>
        </w:rPr>
        <w:t xml:space="preserve">. </w:t>
      </w:r>
      <w:r w:rsidR="00E1196A">
        <w:rPr>
          <w:rFonts w:cstheme="minorHAnsi"/>
          <w:lang w:val="el-GR"/>
        </w:rPr>
        <w:t xml:space="preserve">Τέλος, στο κεφάλαιο 4, περιγράφεται επακριβώς η διαδικασία διαχωρισμού του εκάστοτε προβλήματος και η διαχωρισμένη Τοπική Αναζήτηση και αναπτύχθηκε για τη βελτίωση του αλγορίθμου. </w:t>
      </w:r>
    </w:p>
    <w:p w14:paraId="253713EE" w14:textId="77777777" w:rsidR="009917AD" w:rsidRPr="004C724D" w:rsidRDefault="009917AD" w:rsidP="00E11745">
      <w:pPr>
        <w:spacing w:after="60"/>
        <w:ind w:firstLine="567"/>
        <w:rPr>
          <w:rFonts w:cstheme="minorHAnsi"/>
        </w:rPr>
      </w:pPr>
    </w:p>
    <w:p w14:paraId="4D04659B" w14:textId="77777777" w:rsidR="009917AD" w:rsidRDefault="009917AD" w:rsidP="009917AD">
      <w:pPr>
        <w:rPr>
          <w:lang w:val="el-GR"/>
        </w:rPr>
      </w:pPr>
      <w:r>
        <w:rPr>
          <w:lang w:val="el-GR"/>
        </w:rPr>
        <w:br w:type="page"/>
      </w:r>
    </w:p>
    <w:p w14:paraId="3CBAC479" w14:textId="77777777" w:rsidR="009917AD" w:rsidRDefault="009917AD" w:rsidP="009917AD">
      <w:pPr>
        <w:pStyle w:val="Heading1"/>
        <w:numPr>
          <w:ilvl w:val="0"/>
          <w:numId w:val="4"/>
        </w:numPr>
        <w:rPr>
          <w:lang w:val="el-GR"/>
        </w:rPr>
      </w:pPr>
      <w:r>
        <w:rPr>
          <w:lang w:val="el-GR"/>
        </w:rPr>
        <w:lastRenderedPageBreak/>
        <w:t>Ανασκόπηση της Βιβλιογραφίας</w:t>
      </w:r>
    </w:p>
    <w:p w14:paraId="641035A3" w14:textId="77777777" w:rsidR="00DD6480" w:rsidRDefault="00DD6480" w:rsidP="00DD6480">
      <w:pPr>
        <w:pStyle w:val="Heading2"/>
        <w:numPr>
          <w:ilvl w:val="1"/>
          <w:numId w:val="4"/>
        </w:numPr>
        <w:rPr>
          <w:lang w:val="el-GR"/>
        </w:rPr>
      </w:pPr>
      <w:r>
        <w:rPr>
          <w:lang w:val="el-GR"/>
        </w:rPr>
        <w:t>Το πρόβλημα Προσανατολισμού</w:t>
      </w:r>
    </w:p>
    <w:p w14:paraId="5CE6ACB1" w14:textId="77777777" w:rsidR="00DD6480" w:rsidRPr="00DD6480" w:rsidRDefault="00DD6480" w:rsidP="00DD6480">
      <w:pPr>
        <w:rPr>
          <w:lang w:val="el-GR"/>
        </w:rPr>
      </w:pPr>
    </w:p>
    <w:p w14:paraId="187BF385" w14:textId="77777777" w:rsidR="009917AD" w:rsidRDefault="009917AD" w:rsidP="009917AD">
      <w:pPr>
        <w:rPr>
          <w:lang w:val="el-GR"/>
        </w:rPr>
      </w:pPr>
      <w:r w:rsidRPr="00034A6B">
        <w:rPr>
          <w:lang w:val="el-GR"/>
        </w:rPr>
        <w:t>Το πρόβλημα του προσανατολισμού μπορεί να αναπαρασταθεί ως εξής:</w:t>
      </w:r>
      <w:r w:rsidR="00034A6B">
        <w:rPr>
          <w:lang w:val="el-GR"/>
        </w:rPr>
        <w:t xml:space="preserve"> </w:t>
      </w:r>
      <w:r w:rsidR="00034A6B" w:rsidRPr="00034A6B">
        <w:rPr>
          <w:lang w:val="el-GR"/>
        </w:rPr>
        <w:t>Έστω</w:t>
      </w:r>
      <w:r w:rsidRPr="00034A6B">
        <w:rPr>
          <w:lang w:val="el-GR"/>
        </w:rPr>
        <w:t xml:space="preserve"> το γράφημα </w:t>
      </w:r>
      <w:r>
        <w:t>G</w:t>
      </w:r>
      <w:r w:rsidRPr="00034A6B">
        <w:rPr>
          <w:lang w:val="el-GR"/>
        </w:rPr>
        <w:t xml:space="preserve"> = (</w:t>
      </w:r>
      <w:r>
        <w:t>V</w:t>
      </w:r>
      <w:r w:rsidRPr="00034A6B">
        <w:rPr>
          <w:lang w:val="el-GR"/>
        </w:rPr>
        <w:t>,</w:t>
      </w:r>
      <w:r>
        <w:t>E</w:t>
      </w:r>
      <w:r w:rsidRPr="00034A6B">
        <w:rPr>
          <w:lang w:val="el-GR"/>
        </w:rPr>
        <w:t xml:space="preserve">) όπου σε κάθε ακμή του γραφήματος αντιστοιχεί μία τιμή κόστους και σε κάθε κόμβο μία τιμή κέρδους. </w:t>
      </w:r>
      <w:r w:rsidR="00034A6B" w:rsidRPr="00034A6B">
        <w:rPr>
          <w:lang w:val="el-GR"/>
        </w:rPr>
        <w:t>Έχοντας</w:t>
      </w:r>
      <w:r w:rsidRPr="00034A6B">
        <w:rPr>
          <w:lang w:val="el-GR"/>
        </w:rPr>
        <w:t xml:space="preserve"> καθορίσει έναν κόμβο ως αρχικό και έναν άλλον (ή τον ίδιο) ως τελικό, σκοπός είναι να βρεθεί μια διαδρομή από τον αρχικό προς τον τελικό κόμβο που να μεγιστοποιεί το κέρδος αλλά να μην ξεπερνάει το μέγιστο όριο χρόνου που έχει προκαθοριστεί. Επίσης το πρόβλημα του προσανατολισμού μπορεί να αναπαρασταθεί ως ένα μοντέλο ακέραιου προγραμματισμού (</w:t>
      </w:r>
      <w:r>
        <w:t>Vansteenwegen</w:t>
      </w:r>
      <w:r w:rsidRPr="00034A6B">
        <w:rPr>
          <w:lang w:val="el-GR"/>
        </w:rPr>
        <w:t xml:space="preserve"> κ.α. 2011)[;] χρησιμοποιώντας τις εξής μεταβλητές:</w:t>
      </w:r>
    </w:p>
    <w:p w14:paraId="6639FA66" w14:textId="77777777" w:rsidR="00034A6B" w:rsidRPr="00034A6B" w:rsidRDefault="00034A6B" w:rsidP="00034A6B">
      <w:pPr>
        <w:pStyle w:val="ListParagraph"/>
        <w:numPr>
          <w:ilvl w:val="0"/>
          <w:numId w:val="5"/>
        </w:numPr>
        <w:rPr>
          <w:lang w:val="el-GR"/>
        </w:rPr>
      </w:pPr>
      <w:r>
        <w:t>N</w:t>
      </w:r>
      <w:r w:rsidRPr="00034A6B">
        <w:rPr>
          <w:lang w:val="el-GR"/>
        </w:rPr>
        <w:t xml:space="preserve"> ο αριθμός των κόμβων (1, 2, ..., </w:t>
      </w:r>
      <w:r>
        <w:t>N</w:t>
      </w:r>
      <w:r w:rsidRPr="00034A6B">
        <w:rPr>
          <w:lang w:val="el-GR"/>
        </w:rPr>
        <w:t xml:space="preserve">) με αρχικό κόμβο </w:t>
      </w:r>
      <w:r>
        <w:t>s</w:t>
      </w:r>
      <w:r w:rsidRPr="00034A6B">
        <w:rPr>
          <w:lang w:val="el-GR"/>
        </w:rPr>
        <w:t xml:space="preserve"> = 1 και τελικό </w:t>
      </w:r>
      <w:r>
        <w:t>t</w:t>
      </w:r>
      <w:r w:rsidRPr="00034A6B">
        <w:rPr>
          <w:lang w:val="el-GR"/>
        </w:rPr>
        <w:t xml:space="preserve"> = </w:t>
      </w:r>
      <w:r>
        <w:t>N</w:t>
      </w:r>
    </w:p>
    <w:p w14:paraId="59480706" w14:textId="77777777" w:rsidR="00034A6B" w:rsidRPr="00034A6B" w:rsidRDefault="00034A6B" w:rsidP="00034A6B">
      <w:pPr>
        <w:pStyle w:val="ListParagraph"/>
        <w:numPr>
          <w:ilvl w:val="0"/>
          <w:numId w:val="5"/>
        </w:numPr>
        <w:rPr>
          <w:lang w:val="el-GR"/>
        </w:rPr>
      </w:pPr>
      <w:r>
        <w:t>Pi</w:t>
      </w:r>
      <w:r w:rsidRPr="00034A6B">
        <w:rPr>
          <w:lang w:val="el-GR"/>
        </w:rPr>
        <w:t xml:space="preserve"> η τιμή κέρδους της επίσκεψης στον κόμβο </w:t>
      </w:r>
      <w:r>
        <w:t>i</w:t>
      </w:r>
    </w:p>
    <w:p w14:paraId="3B426791" w14:textId="77777777" w:rsidR="00034A6B" w:rsidRPr="00034A6B" w:rsidRDefault="00034A6B" w:rsidP="00034A6B">
      <w:pPr>
        <w:pStyle w:val="ListParagraph"/>
        <w:numPr>
          <w:ilvl w:val="0"/>
          <w:numId w:val="5"/>
        </w:numPr>
        <w:rPr>
          <w:lang w:val="el-GR"/>
        </w:rPr>
      </w:pPr>
      <w:r>
        <w:t>Cij</w:t>
      </w:r>
      <w:r w:rsidRPr="00034A6B">
        <w:rPr>
          <w:lang w:val="el-GR"/>
        </w:rPr>
        <w:t xml:space="preserve"> το κόστος μετακίνησης από τον κόμβο </w:t>
      </w:r>
      <w:r>
        <w:t>i</w:t>
      </w:r>
      <w:r w:rsidRPr="00034A6B">
        <w:rPr>
          <w:lang w:val="el-GR"/>
        </w:rPr>
        <w:t xml:space="preserve"> στον κόμβο </w:t>
      </w:r>
      <w:r>
        <w:t>j</w:t>
      </w:r>
    </w:p>
    <w:p w14:paraId="7D8BFF36" w14:textId="77777777" w:rsidR="00034A6B" w:rsidRDefault="00034A6B" w:rsidP="00034A6B">
      <w:pPr>
        <w:pStyle w:val="ListParagraph"/>
        <w:numPr>
          <w:ilvl w:val="0"/>
          <w:numId w:val="5"/>
        </w:numPr>
        <w:rPr>
          <w:lang w:val="el-GR"/>
        </w:rPr>
      </w:pPr>
      <w:r>
        <w:t>Xij</w:t>
      </w:r>
      <w:r w:rsidRPr="00034A6B">
        <w:rPr>
          <w:lang w:val="el-GR"/>
        </w:rPr>
        <w:t xml:space="preserve"> = 1 εάν η επίσκεψη στον κόμβο </w:t>
      </w:r>
      <w:r>
        <w:t>i</w:t>
      </w:r>
      <w:r w:rsidRPr="00034A6B">
        <w:rPr>
          <w:lang w:val="el-GR"/>
        </w:rPr>
        <w:t xml:space="preserve"> ακολουθείται από την επίσκεψη στον κόμβο </w:t>
      </w:r>
      <w:r>
        <w:t>j</w:t>
      </w:r>
      <w:r w:rsidRPr="00034A6B">
        <w:rPr>
          <w:lang w:val="el-GR"/>
        </w:rPr>
        <w:t xml:space="preserve">, ειδάλλως </w:t>
      </w:r>
      <w:r>
        <w:t>Xij</w:t>
      </w:r>
      <w:r w:rsidRPr="00034A6B">
        <w:rPr>
          <w:lang w:val="el-GR"/>
        </w:rPr>
        <w:t xml:space="preserve"> = 0</w:t>
      </w:r>
    </w:p>
    <w:p w14:paraId="7ECABD24" w14:textId="77777777" w:rsidR="00034A6B" w:rsidRDefault="00034A6B" w:rsidP="00034A6B">
      <w:pPr>
        <w:rPr>
          <w:lang w:val="el-GR"/>
        </w:rPr>
      </w:pPr>
      <w:r w:rsidRPr="00034A6B">
        <w:rPr>
          <w:lang w:val="el-GR"/>
        </w:rPr>
        <w:t>Χρησιμοποιώντας λοιπόν τους παραπάνω συμβολισμούς προκύπτουν οι παρακάτω σχέσεις:</w:t>
      </w:r>
    </w:p>
    <w:p w14:paraId="42C6F81A" w14:textId="77777777" w:rsidR="00034A6B" w:rsidRPr="00034A6B" w:rsidRDefault="00034A6B" w:rsidP="00034A6B">
      <w:pPr>
        <w:rPr>
          <w:rFonts w:eastAsiaTheme="minorEastAsia"/>
        </w:rPr>
      </w:pPr>
      <m:oMathPara>
        <m:oMath>
          <m:r>
            <w:rPr>
              <w:rFonts w:ascii="Cambria Math" w:hAnsi="Cambria Math"/>
            </w:rPr>
            <m:t>maximize</m:t>
          </m:r>
          <m:nary>
            <m:naryPr>
              <m:chr m:val="∑"/>
              <m:limLoc m:val="undOvr"/>
              <m:ctrlPr>
                <w:rPr>
                  <w:rFonts w:ascii="Cambria Math" w:hAnsi="Cambria Math"/>
                  <w:i/>
                </w:rPr>
              </m:ctrlPr>
            </m:naryPr>
            <m:sub>
              <m:r>
                <w:rPr>
                  <w:rFonts w:ascii="Cambria Math" w:hAnsi="Cambria Math"/>
                </w:rPr>
                <m:t>i=2</m:t>
              </m:r>
            </m:sub>
            <m:sup>
              <m:r>
                <w:rPr>
                  <w:rFonts w:ascii="Cambria Math" w:hAnsi="Cambria Math"/>
                </w:rPr>
                <m:t>N-1</m:t>
              </m:r>
            </m:sup>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ij</m:t>
                      </m:r>
                    </m:sub>
                  </m:sSub>
                </m:e>
              </m:nary>
            </m:e>
          </m:nary>
        </m:oMath>
      </m:oMathPara>
    </w:p>
    <w:p w14:paraId="6628D82E" w14:textId="77777777" w:rsidR="00034A6B" w:rsidRPr="00A65E3F" w:rsidRDefault="00000000" w:rsidP="00034A6B">
      <w:pPr>
        <w:rPr>
          <w:rFonts w:eastAsiaTheme="minorEastAsia"/>
        </w:rPr>
      </w:pPr>
      <m:oMathPara>
        <m:oMath>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1j</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X</m:t>
                  </m:r>
                </m:e>
                <m:sub>
                  <m:r>
                    <w:rPr>
                      <w:rFonts w:ascii="Cambria Math" w:hAnsi="Cambria Math"/>
                    </w:rPr>
                    <m:t>iN</m:t>
                  </m:r>
                </m:sub>
              </m:sSub>
            </m:e>
          </m:nary>
          <m:r>
            <w:rPr>
              <w:rFonts w:ascii="Cambria Math" w:hAnsi="Cambria Math"/>
            </w:rPr>
            <m:t>=1</m:t>
          </m:r>
        </m:oMath>
      </m:oMathPara>
    </w:p>
    <w:p w14:paraId="47FA5BA4" w14:textId="77777777" w:rsidR="00A65E3F" w:rsidRPr="009D1003" w:rsidRDefault="00000000" w:rsidP="000D140A">
      <w:pPr>
        <w:rPr>
          <w:rFonts w:eastAsiaTheme="minorEastAsia"/>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X</m:t>
                  </m:r>
                </m:e>
                <m:sub>
                  <m:r>
                    <w:rPr>
                      <w:rFonts w:ascii="Cambria Math" w:hAnsi="Cambria Math"/>
                    </w:rPr>
                    <m:t>ik</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kj</m:t>
                  </m:r>
                </m:sub>
              </m:sSub>
            </m:e>
          </m:nary>
          <m:r>
            <w:rPr>
              <w:rFonts w:ascii="Cambria Math" w:hAnsi="Cambria Math"/>
            </w:rPr>
            <m:t>≤1 ∀k=2,⋯, (N-1)</m:t>
          </m:r>
        </m:oMath>
      </m:oMathPara>
    </w:p>
    <w:p w14:paraId="6A9A70E0" w14:textId="77777777" w:rsidR="009D1003" w:rsidRPr="009D1003" w:rsidRDefault="00000000" w:rsidP="000D140A">
      <w:pPr>
        <w:rPr>
          <w:rFonts w:eastAsiaTheme="minorEastAsia"/>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ij</m:t>
                      </m:r>
                    </m:sub>
                  </m:sSub>
                </m:e>
              </m:nary>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max</m:t>
              </m:r>
            </m:sub>
          </m:sSub>
        </m:oMath>
      </m:oMathPara>
    </w:p>
    <w:p w14:paraId="41E93A76" w14:textId="77777777" w:rsidR="009D1003" w:rsidRPr="0003129B" w:rsidRDefault="009D1003" w:rsidP="000D140A">
      <w:pPr>
        <w:rPr>
          <w:rFonts w:eastAsiaTheme="minorEastAsia"/>
        </w:rPr>
      </w:pPr>
      <m:oMathPara>
        <m:oMath>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≤N ∀i=2, ⋯, N</m:t>
          </m:r>
        </m:oMath>
      </m:oMathPara>
    </w:p>
    <w:p w14:paraId="2B7488BA" w14:textId="77777777" w:rsidR="0003129B" w:rsidRPr="0003129B" w:rsidRDefault="00000000" w:rsidP="000D140A">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+1≤</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∀i=2, ⋯, N</m:t>
          </m:r>
        </m:oMath>
      </m:oMathPara>
    </w:p>
    <w:p w14:paraId="30AE0277" w14:textId="757980EF" w:rsidR="0003129B" w:rsidRDefault="0003129B" w:rsidP="000D140A">
      <w:pPr>
        <w:rPr>
          <w:lang w:val="el-GR"/>
        </w:rPr>
      </w:pPr>
      <w:r w:rsidRPr="0003129B">
        <w:rPr>
          <w:lang w:val="el-GR"/>
        </w:rPr>
        <w:t xml:space="preserve">Η σχέση 2.1 αντιπροσωπεύει το στόχο που πρέπει να επιτευχθεί δηλαδή την μεγιστοποίηση της τιμής κέρδους. Η σχέση 2.2 διασφαλίζει πως η διαδρομή θα ξεκινάει από τον αρχικό κόμβο 1 και θα καταλήγει στον τελικό κόμβο Ν καθώς το πλήθος των ακμών που ανήκουν στη διαδρομή και ξεκινάνε από τον κόμβο 1 όπως και το πλήθος των ακμών που ανήκουν στη διαδρομή και καταλήγουν στον κόμβο Ν ισούται με 1. Η σχέση 3 διασφαλίζει τη συνεκτικότητα της διαδρομής καθώς και την μοναδικότητα της κάθε επίσκεψης καθώς δεν επιτρέπεται το πλήθος των ακμών </w:t>
      </w:r>
      <w:r w:rsidRPr="0003129B">
        <w:rPr>
          <w:lang w:val="el-GR"/>
        </w:rPr>
        <w:lastRenderedPageBreak/>
        <w:t xml:space="preserve">που αρχίζουν από οποιοδήποτε κόμβο </w:t>
      </w:r>
      <w:r>
        <w:t>k</w:t>
      </w:r>
      <w:r w:rsidRPr="0003129B">
        <w:rPr>
          <w:lang w:val="el-GR"/>
        </w:rPr>
        <w:t xml:space="preserve"> να διαφέρει από το πλήθος τον ακμών που καταλήγουν στον κόμβο </w:t>
      </w:r>
      <w:r>
        <w:t>k</w:t>
      </w:r>
      <w:r w:rsidRPr="0003129B">
        <w:rPr>
          <w:lang w:val="el-GR"/>
        </w:rPr>
        <w:t xml:space="preserve"> ή να είναι μεγαλύτερο από 1. Η σχέση 4 περιορίζει το συνολικό χρόνο περιήγησης σε ένα καθορισμένο χρονικό όριο </w:t>
      </w:r>
      <w:r>
        <w:t>Tmax</w:t>
      </w:r>
      <w:r w:rsidRPr="0003129B">
        <w:rPr>
          <w:lang w:val="el-GR"/>
        </w:rPr>
        <w:t>. Οι σχέσεις 5 και 6 εμποδίζουν την ύπαρξη υπ</w:t>
      </w:r>
      <w:r w:rsidR="006E2807">
        <w:rPr>
          <w:lang w:val="el-GR"/>
        </w:rPr>
        <w:t>ό</w:t>
      </w:r>
      <w:r w:rsidR="00E22497">
        <w:rPr>
          <w:lang w:val="el-GR"/>
        </w:rPr>
        <w:t>-</w:t>
      </w:r>
      <w:r w:rsidRPr="0003129B">
        <w:rPr>
          <w:lang w:val="el-GR"/>
        </w:rPr>
        <w:t>διαδρομών (</w:t>
      </w:r>
      <w:r>
        <w:t>Miller</w:t>
      </w:r>
      <w:r w:rsidRPr="0003129B">
        <w:rPr>
          <w:lang w:val="el-GR"/>
        </w:rPr>
        <w:t xml:space="preserve">, </w:t>
      </w:r>
      <w:r>
        <w:t>Tucker</w:t>
      </w:r>
      <w:r w:rsidRPr="0003129B">
        <w:rPr>
          <w:lang w:val="el-GR"/>
        </w:rPr>
        <w:t xml:space="preserve">, &amp; </w:t>
      </w:r>
      <w:r>
        <w:t>Zermin</w:t>
      </w:r>
      <w:r w:rsidRPr="0003129B">
        <w:rPr>
          <w:lang w:val="el-GR"/>
        </w:rPr>
        <w:t xml:space="preserve"> 1960)[;].</w:t>
      </w:r>
    </w:p>
    <w:p w14:paraId="1EA1603B" w14:textId="317086E4" w:rsidR="0003129B" w:rsidRDefault="00DD6480" w:rsidP="000D140A">
      <w:r w:rsidRPr="00DD6480">
        <w:rPr>
          <w:lang w:val="el-GR"/>
        </w:rPr>
        <w:t xml:space="preserve">Στη βιβλιογραφία συναντώνται </w:t>
      </w:r>
      <w:r w:rsidR="00BD7A28" w:rsidRPr="00DD6480">
        <w:rPr>
          <w:lang w:val="el-GR"/>
        </w:rPr>
        <w:t>διαφορετικές</w:t>
      </w:r>
      <w:r w:rsidRPr="00DD6480">
        <w:rPr>
          <w:lang w:val="el-GR"/>
        </w:rPr>
        <w:t xml:space="preserve"> εκδοχές του Προβλήματος Προσανατολισμού. </w:t>
      </w:r>
      <w:r>
        <w:t>Οι κυριότερες διαφοροποιήσεις είναι οι εξής:</w:t>
      </w:r>
    </w:p>
    <w:p w14:paraId="2FF57879" w14:textId="77777777" w:rsidR="00DD6480" w:rsidRDefault="00DD6480" w:rsidP="00DD6480">
      <w:pPr>
        <w:pStyle w:val="ListParagraph"/>
        <w:numPr>
          <w:ilvl w:val="0"/>
          <w:numId w:val="6"/>
        </w:numPr>
        <w:rPr>
          <w:lang w:val="el-GR"/>
        </w:rPr>
      </w:pPr>
      <w:r w:rsidRPr="00DD6480">
        <w:rPr>
          <w:lang w:val="el-GR"/>
        </w:rPr>
        <w:t>Το γράφημα μπορεί να είναι κατευθυνόμενο (</w:t>
      </w:r>
      <w:r>
        <w:t>directed</w:t>
      </w:r>
      <w:r w:rsidRPr="00DD6480">
        <w:rPr>
          <w:lang w:val="el-GR"/>
        </w:rPr>
        <w:t xml:space="preserve"> </w:t>
      </w:r>
      <w:r>
        <w:t>OP</w:t>
      </w:r>
      <w:r w:rsidRPr="00DD6480">
        <w:rPr>
          <w:lang w:val="el-GR"/>
        </w:rPr>
        <w:t>) (</w:t>
      </w:r>
      <w:r>
        <w:t>Nagarajan</w:t>
      </w:r>
      <w:r w:rsidRPr="00DD6480">
        <w:rPr>
          <w:lang w:val="el-GR"/>
        </w:rPr>
        <w:t xml:space="preserve"> </w:t>
      </w:r>
      <w:r>
        <w:t>and</w:t>
      </w:r>
      <w:r w:rsidRPr="00DD6480">
        <w:rPr>
          <w:lang w:val="el-GR"/>
        </w:rPr>
        <w:t xml:space="preserve"> </w:t>
      </w:r>
      <w:r>
        <w:t>Ravi</w:t>
      </w:r>
      <w:r w:rsidRPr="00DD6480">
        <w:rPr>
          <w:lang w:val="el-GR"/>
        </w:rPr>
        <w:t xml:space="preserve"> 2011) ή μη κατευθυνόμενο (</w:t>
      </w:r>
      <w:r>
        <w:t>Tsiligirides</w:t>
      </w:r>
      <w:r w:rsidRPr="00DD6480">
        <w:rPr>
          <w:lang w:val="el-GR"/>
        </w:rPr>
        <w:t xml:space="preserve"> 1984[;] , </w:t>
      </w:r>
      <w:r>
        <w:t>Bansal</w:t>
      </w:r>
      <w:r w:rsidRPr="00DD6480">
        <w:rPr>
          <w:lang w:val="el-GR"/>
        </w:rPr>
        <w:t xml:space="preserve"> κ.α. 2004 [;])</w:t>
      </w:r>
    </w:p>
    <w:p w14:paraId="771B86E8" w14:textId="072D2842" w:rsidR="00DD6480" w:rsidRPr="00DD6480" w:rsidRDefault="00DD6480" w:rsidP="00DD6480">
      <w:pPr>
        <w:pStyle w:val="ListParagraph"/>
        <w:numPr>
          <w:ilvl w:val="0"/>
          <w:numId w:val="6"/>
        </w:numPr>
        <w:rPr>
          <w:lang w:val="el-GR"/>
        </w:rPr>
      </w:pPr>
      <w:r w:rsidRPr="00DD6480">
        <w:rPr>
          <w:lang w:val="el-GR"/>
        </w:rPr>
        <w:t>΄Εχει προκαθοριστεί ένας αρχικός κόμβος αλλά όχι ένας τελικός (</w:t>
      </w:r>
      <w:r>
        <w:t>rooted</w:t>
      </w:r>
      <w:r w:rsidRPr="00DD6480">
        <w:rPr>
          <w:lang w:val="el-GR"/>
        </w:rPr>
        <w:t xml:space="preserve"> </w:t>
      </w:r>
      <w:r>
        <w:t>OP</w:t>
      </w:r>
      <w:r w:rsidRPr="00DD6480">
        <w:rPr>
          <w:lang w:val="el-GR"/>
        </w:rPr>
        <w:t>) (</w:t>
      </w:r>
      <w:r>
        <w:t>Arkin</w:t>
      </w:r>
      <w:r w:rsidRPr="00DD6480">
        <w:rPr>
          <w:lang w:val="el-GR"/>
        </w:rPr>
        <w:t xml:space="preserve"> κ.α. 1998[;], </w:t>
      </w:r>
      <w:r>
        <w:t>Chen</w:t>
      </w:r>
      <w:r w:rsidRPr="00DD6480">
        <w:rPr>
          <w:lang w:val="el-GR"/>
        </w:rPr>
        <w:t xml:space="preserve"> </w:t>
      </w:r>
      <w:r>
        <w:t>and</w:t>
      </w:r>
      <w:r w:rsidRPr="00DD6480">
        <w:rPr>
          <w:lang w:val="el-GR"/>
        </w:rPr>
        <w:t xml:space="preserve"> </w:t>
      </w:r>
      <w:r>
        <w:t>Har</w:t>
      </w:r>
      <w:r w:rsidRPr="00DD6480">
        <w:rPr>
          <w:lang w:val="el-GR"/>
        </w:rPr>
        <w:t>-</w:t>
      </w:r>
      <w:r>
        <w:t>Peled</w:t>
      </w:r>
      <w:r w:rsidRPr="00DD6480">
        <w:rPr>
          <w:lang w:val="el-GR"/>
        </w:rPr>
        <w:t xml:space="preserve"> 2006[;]). </w:t>
      </w:r>
      <w:r w:rsidRPr="008013C5">
        <w:rPr>
          <w:lang w:val="el-GR"/>
        </w:rPr>
        <w:t xml:space="preserve">Το </w:t>
      </w:r>
      <w:r>
        <w:t>rooted</w:t>
      </w:r>
      <w:r w:rsidRPr="008013C5">
        <w:rPr>
          <w:lang w:val="el-GR"/>
        </w:rPr>
        <w:t xml:space="preserve"> </w:t>
      </w:r>
      <w:r>
        <w:t>OP</w:t>
      </w:r>
      <w:r w:rsidRPr="008013C5">
        <w:rPr>
          <w:lang w:val="el-GR"/>
        </w:rPr>
        <w:t xml:space="preserve"> </w:t>
      </w:r>
      <w:r w:rsidR="00A02431">
        <w:rPr>
          <w:lang w:val="el-GR"/>
        </w:rPr>
        <w:t>αποτελεί</w:t>
      </w:r>
      <w:r w:rsidRPr="008013C5">
        <w:rPr>
          <w:lang w:val="el-GR"/>
        </w:rPr>
        <w:t xml:space="preserve"> </w:t>
      </w:r>
      <w:r w:rsidR="008013C5">
        <w:rPr>
          <w:lang w:val="el-GR"/>
        </w:rPr>
        <w:t>ευκολότερο</w:t>
      </w:r>
      <w:r w:rsidRPr="008013C5">
        <w:rPr>
          <w:lang w:val="el-GR"/>
        </w:rPr>
        <w:t xml:space="preserve"> πρόβλημα από το κλασσικό </w:t>
      </w:r>
      <w:r>
        <w:t>OP</w:t>
      </w:r>
    </w:p>
    <w:p w14:paraId="76136106" w14:textId="163C10CD" w:rsidR="00DD6480" w:rsidRPr="00DD6480" w:rsidRDefault="00DD6480" w:rsidP="00DD6480">
      <w:pPr>
        <w:pStyle w:val="ListParagraph"/>
        <w:numPr>
          <w:ilvl w:val="0"/>
          <w:numId w:val="6"/>
        </w:numPr>
        <w:rPr>
          <w:lang w:val="el-GR"/>
        </w:rPr>
      </w:pPr>
      <w:r w:rsidRPr="00DD6480">
        <w:rPr>
          <w:lang w:val="el-GR"/>
        </w:rPr>
        <w:t>Δεν έχει καθοριστεί ούτε αρχικός ούτε τελικός κόμβος (</w:t>
      </w:r>
      <w:r>
        <w:t>unrooted</w:t>
      </w:r>
      <w:r w:rsidRPr="00DD6480">
        <w:rPr>
          <w:lang w:val="el-GR"/>
        </w:rPr>
        <w:t xml:space="preserve"> </w:t>
      </w:r>
      <w:r>
        <w:t>OP</w:t>
      </w:r>
      <w:r w:rsidRPr="00DD6480">
        <w:rPr>
          <w:lang w:val="el-GR"/>
        </w:rPr>
        <w:t>) (</w:t>
      </w:r>
      <w:r>
        <w:t>Gendreau</w:t>
      </w:r>
      <w:r w:rsidRPr="00DD6480">
        <w:rPr>
          <w:lang w:val="el-GR"/>
        </w:rPr>
        <w:t xml:space="preserve"> κ.α. 1998)[;, ;]. </w:t>
      </w:r>
      <w:r w:rsidR="000A363C">
        <w:rPr>
          <w:lang w:val="el-GR"/>
        </w:rPr>
        <w:t>Αποτελεί</w:t>
      </w:r>
      <w:r>
        <w:t xml:space="preserve"> </w:t>
      </w:r>
      <w:r w:rsidR="00BD7A28">
        <w:rPr>
          <w:lang w:val="el-GR"/>
        </w:rPr>
        <w:t>ευκολότερη</w:t>
      </w:r>
      <w:r>
        <w:t xml:space="preserve"> </w:t>
      </w:r>
      <w:r w:rsidR="008D0A70">
        <w:rPr>
          <w:lang w:val="el-GR"/>
        </w:rPr>
        <w:t>περίπτωση</w:t>
      </w:r>
      <w:r>
        <w:t xml:space="preserve"> από</w:t>
      </w:r>
      <w:r w:rsidR="00FA7CCB">
        <w:rPr>
          <w:lang w:val="el-GR"/>
        </w:rPr>
        <w:t xml:space="preserve"> αυτή του </w:t>
      </w:r>
      <w:r>
        <w:t>rooted OP</w:t>
      </w:r>
    </w:p>
    <w:p w14:paraId="607E0F00" w14:textId="2EF02B35" w:rsidR="00DD6480" w:rsidRDefault="00DD6480" w:rsidP="00DD6480">
      <w:pPr>
        <w:rPr>
          <w:lang w:val="el-GR"/>
        </w:rPr>
      </w:pPr>
      <w:r w:rsidRPr="00DD6480">
        <w:rPr>
          <w:lang w:val="el-GR"/>
        </w:rPr>
        <w:t xml:space="preserve">Σε περίπτωση που το πλήθος κόμβων είναι μικρό, η βέλτιστη λύση είναι προσιτή σε λογικά πλαίσια χρόνου. Παρ’ όλα αυτά επειδή σύμφωνα με τους </w:t>
      </w:r>
      <w:r>
        <w:t>Golden</w:t>
      </w:r>
      <w:r w:rsidRPr="00DD6480">
        <w:rPr>
          <w:lang w:val="el-GR"/>
        </w:rPr>
        <w:t xml:space="preserve"> κ.α. (1987), </w:t>
      </w:r>
      <w:r>
        <w:t>Laporte</w:t>
      </w:r>
      <w:r w:rsidRPr="00DD6480">
        <w:rPr>
          <w:lang w:val="el-GR"/>
        </w:rPr>
        <w:t xml:space="preserve"> και </w:t>
      </w:r>
      <w:r>
        <w:t>Martello</w:t>
      </w:r>
      <w:r w:rsidRPr="00DD6480">
        <w:rPr>
          <w:lang w:val="el-GR"/>
        </w:rPr>
        <w:t xml:space="preserve"> (1990) το </w:t>
      </w:r>
      <w:r>
        <w:t>OP</w:t>
      </w:r>
      <w:r w:rsidRPr="00DD6480">
        <w:rPr>
          <w:lang w:val="el-GR"/>
        </w:rPr>
        <w:t xml:space="preserve"> είναι </w:t>
      </w:r>
      <w:r>
        <w:t>NP</w:t>
      </w:r>
      <w:r w:rsidRPr="00DD6480">
        <w:rPr>
          <w:lang w:val="el-GR"/>
        </w:rPr>
        <w:t>-</w:t>
      </w:r>
      <w:r>
        <w:t>hard</w:t>
      </w:r>
      <w:r w:rsidRPr="00DD6480">
        <w:rPr>
          <w:lang w:val="el-GR"/>
        </w:rPr>
        <w:t xml:space="preserve">, είναι προφανής η ανάγκη εύρεσης προσεγγιστικών και ευρετικών αλγορίθμων για την επίλυση στιγμιότυπων με μεγάλο πλήθος κόμβων σε </w:t>
      </w:r>
      <w:r w:rsidR="00FB2D19">
        <w:rPr>
          <w:lang w:val="el-GR"/>
        </w:rPr>
        <w:t>πολυωνυμικ</w:t>
      </w:r>
      <w:r w:rsidR="008909DF">
        <w:rPr>
          <w:lang w:val="el-GR"/>
        </w:rPr>
        <w:t>ό</w:t>
      </w:r>
      <w:r w:rsidRPr="00DD6480">
        <w:rPr>
          <w:lang w:val="el-GR"/>
        </w:rPr>
        <w:t xml:space="preserve"> χρόνο. Μερικοί αλγόριθμοι για την εύρεση της βέλτιστης λύσης βασίζονται σε τεχνικές </w:t>
      </w:r>
      <w:r>
        <w:t>branch</w:t>
      </w:r>
      <w:r w:rsidRPr="00DD6480">
        <w:rPr>
          <w:lang w:val="el-GR"/>
        </w:rPr>
        <w:t>-</w:t>
      </w:r>
      <w:r>
        <w:t>and</w:t>
      </w:r>
      <w:r w:rsidRPr="00DD6480">
        <w:rPr>
          <w:lang w:val="el-GR"/>
        </w:rPr>
        <w:t>-</w:t>
      </w:r>
      <w:r>
        <w:t>cut</w:t>
      </w:r>
      <w:r w:rsidRPr="00DD6480">
        <w:rPr>
          <w:lang w:val="el-GR"/>
        </w:rPr>
        <w:t xml:space="preserve"> </w:t>
      </w:r>
      <w:r>
        <w:t>Genrau</w:t>
      </w:r>
      <w:r w:rsidRPr="00DD6480">
        <w:rPr>
          <w:lang w:val="el-GR"/>
        </w:rPr>
        <w:t xml:space="preserve"> κ.α. (1998),</w:t>
      </w:r>
      <w:r w:rsidR="00C70596">
        <w:rPr>
          <w:lang w:val="el-GR"/>
        </w:rPr>
        <w:t xml:space="preserve"> </w:t>
      </w:r>
      <w:r>
        <w:t>Fischetti</w:t>
      </w:r>
      <w:r w:rsidRPr="00DD6480">
        <w:rPr>
          <w:lang w:val="el-GR"/>
        </w:rPr>
        <w:t xml:space="preserve"> κ.α. (1998) και </w:t>
      </w:r>
      <w:r>
        <w:t>branch</w:t>
      </w:r>
      <w:r w:rsidRPr="00DD6480">
        <w:rPr>
          <w:lang w:val="el-GR"/>
        </w:rPr>
        <w:t>-</w:t>
      </w:r>
      <w:r>
        <w:t>and</w:t>
      </w:r>
      <w:r w:rsidRPr="00DD6480">
        <w:rPr>
          <w:lang w:val="el-GR"/>
        </w:rPr>
        <w:t>-</w:t>
      </w:r>
      <w:r>
        <w:t>bound</w:t>
      </w:r>
      <w:r w:rsidRPr="00DD6480">
        <w:rPr>
          <w:lang w:val="el-GR"/>
        </w:rPr>
        <w:t xml:space="preserve"> </w:t>
      </w:r>
      <w:r>
        <w:t>Laporte</w:t>
      </w:r>
      <w:r w:rsidRPr="00DD6480">
        <w:rPr>
          <w:lang w:val="el-GR"/>
        </w:rPr>
        <w:t xml:space="preserve"> </w:t>
      </w:r>
      <w:r>
        <w:t>and</w:t>
      </w:r>
      <w:r w:rsidRPr="00DD6480">
        <w:rPr>
          <w:lang w:val="el-GR"/>
        </w:rPr>
        <w:t xml:space="preserve"> </w:t>
      </w:r>
      <w:r>
        <w:t>Martello</w:t>
      </w:r>
      <w:r w:rsidRPr="00DD6480">
        <w:rPr>
          <w:lang w:val="el-GR"/>
        </w:rPr>
        <w:t xml:space="preserve"> (1990), </w:t>
      </w:r>
      <w:r>
        <w:t>Ramesh</w:t>
      </w:r>
      <w:r w:rsidRPr="00DD6480">
        <w:rPr>
          <w:lang w:val="el-GR"/>
        </w:rPr>
        <w:t xml:space="preserve"> κ.α. (1992). Πολλοί από τους προσεγγιστικούς αλγορίθμους που μπορεί να συναντήσει κανείς στη βιβλιογραφία είναι είτε δύσκολα υλοποιήσιμοι είτε απαιτούν παραπάνω χρόνο από το επιθυμητό.</w:t>
      </w:r>
    </w:p>
    <w:p w14:paraId="5F125B86" w14:textId="0D522579" w:rsidR="00DD6480" w:rsidRPr="006703D1" w:rsidRDefault="00DD6480" w:rsidP="00DD6480">
      <w:pPr>
        <w:rPr>
          <w:lang w:val="el-GR"/>
        </w:rPr>
      </w:pPr>
      <w:r w:rsidRPr="00DD6480">
        <w:rPr>
          <w:lang w:val="el-GR"/>
        </w:rPr>
        <w:t xml:space="preserve">Παρακάτω αναφέρονται μερικοί από τους ευρετικούς αλγόριθμους για την επίλυση του </w:t>
      </w:r>
      <w:r>
        <w:t>OP</w:t>
      </w:r>
      <w:r w:rsidRPr="00DD6480">
        <w:rPr>
          <w:lang w:val="el-GR"/>
        </w:rPr>
        <w:t xml:space="preserve"> που μελετήθηκαν για την υλοποίηση της παρούσας εργασίας. ΄Οπως </w:t>
      </w:r>
      <w:r w:rsidR="0032263F" w:rsidRPr="00DD6480">
        <w:rPr>
          <w:lang w:val="el-GR"/>
        </w:rPr>
        <w:t>έχει</w:t>
      </w:r>
      <w:r w:rsidRPr="00DD6480">
        <w:rPr>
          <w:lang w:val="el-GR"/>
        </w:rPr>
        <w:t xml:space="preserve"> ήδη αναφερθεί το Πρόβλημα Προσανατολισμού αποτελεί το ευκολότερο μοντέλο του Προβλήματος Σχεδιασμού Τουριστικών Διαδρομών. </w:t>
      </w:r>
      <w:r w:rsidRPr="006703D1">
        <w:rPr>
          <w:lang w:val="el-GR"/>
        </w:rPr>
        <w:t>Παρ΄</w:t>
      </w:r>
      <w:r w:rsidR="00E318E5">
        <w:rPr>
          <w:lang w:val="el-GR"/>
        </w:rPr>
        <w:t xml:space="preserve"> </w:t>
      </w:r>
      <w:r w:rsidRPr="006703D1">
        <w:rPr>
          <w:lang w:val="el-GR"/>
        </w:rPr>
        <w:t xml:space="preserve">όλα αυτά συναντώνται και διαφορετικές εφαρμογές του </w:t>
      </w:r>
      <w:r>
        <w:t>OP</w:t>
      </w:r>
      <w:r w:rsidRPr="006703D1">
        <w:rPr>
          <w:lang w:val="el-GR"/>
        </w:rPr>
        <w:t>.</w:t>
      </w:r>
    </w:p>
    <w:p w14:paraId="5E4E0C6E" w14:textId="6751E26E" w:rsidR="00DD6480" w:rsidRDefault="00DD6480" w:rsidP="00DD6480">
      <w:pPr>
        <w:rPr>
          <w:lang w:val="el-GR"/>
        </w:rPr>
      </w:pPr>
      <w:r w:rsidRPr="00DD6480">
        <w:rPr>
          <w:lang w:val="el-GR"/>
        </w:rPr>
        <w:t xml:space="preserve">Η πρώτη πρακτική εφαρμογή του </w:t>
      </w:r>
      <w:r>
        <w:t>OP</w:t>
      </w:r>
      <w:r w:rsidRPr="00DD6480">
        <w:rPr>
          <w:lang w:val="el-GR"/>
        </w:rPr>
        <w:t xml:space="preserve"> αναφέρθηκε από τον </w:t>
      </w:r>
      <w:r>
        <w:t>Tsiligirides</w:t>
      </w:r>
      <w:r w:rsidRPr="00DD6480">
        <w:rPr>
          <w:lang w:val="el-GR"/>
        </w:rPr>
        <w:t xml:space="preserve"> (1984), όπου εξετάζεται η περίπτωση που ο πλανόδιος πωλητής δεν έχει αρκετό χρόνο για να επισκεφθεί όλες τις πόλεις. Γνωρίζοντας όμως το κέρδος που θα αποκομίσει σε κάθε πόλη, προσπαθεί να μεγιστοποιήσει το συνολικό κέρδος </w:t>
      </w:r>
      <w:r w:rsidR="00E318E5" w:rsidRPr="00DD6480">
        <w:rPr>
          <w:lang w:val="el-GR"/>
        </w:rPr>
        <w:t>ενώ</w:t>
      </w:r>
      <w:r w:rsidRPr="00DD6480">
        <w:rPr>
          <w:lang w:val="el-GR"/>
        </w:rPr>
        <w:t xml:space="preserve"> ταυτόχρονα να μην ξεπεράσει ένα καθορισμένο χρονικό όριο.</w:t>
      </w:r>
    </w:p>
    <w:p w14:paraId="733FAF40" w14:textId="064E9FC3" w:rsidR="00DD6480" w:rsidRDefault="00DD6480" w:rsidP="00DD6480">
      <w:pPr>
        <w:rPr>
          <w:lang w:val="el-GR"/>
        </w:rPr>
      </w:pPr>
      <w:r w:rsidRPr="00DD6480">
        <w:rPr>
          <w:lang w:val="el-GR"/>
        </w:rPr>
        <w:t xml:space="preserve">Μία άλλη εφαρμογή του </w:t>
      </w:r>
      <w:r>
        <w:t>OP</w:t>
      </w:r>
      <w:r w:rsidRPr="00DD6480">
        <w:rPr>
          <w:lang w:val="el-GR"/>
        </w:rPr>
        <w:t xml:space="preserve"> είναι το Πρόβλημα Παράδοσης Καυσίμων (</w:t>
      </w:r>
      <w:r>
        <w:t>Fuel</w:t>
      </w:r>
      <w:r w:rsidRPr="00DD6480">
        <w:rPr>
          <w:lang w:val="el-GR"/>
        </w:rPr>
        <w:t xml:space="preserve"> </w:t>
      </w:r>
      <w:r>
        <w:t>Delivery</w:t>
      </w:r>
      <w:r w:rsidRPr="00DD6480">
        <w:rPr>
          <w:lang w:val="el-GR"/>
        </w:rPr>
        <w:t xml:space="preserve"> </w:t>
      </w:r>
      <w:r>
        <w:t>Problem</w:t>
      </w:r>
      <w:r w:rsidRPr="00DD6480">
        <w:rPr>
          <w:lang w:val="el-GR"/>
        </w:rPr>
        <w:t xml:space="preserve">, </w:t>
      </w:r>
      <w:r>
        <w:t>Golden</w:t>
      </w:r>
      <w:r w:rsidRPr="00DD6480">
        <w:rPr>
          <w:lang w:val="el-GR"/>
        </w:rPr>
        <w:t xml:space="preserve"> </w:t>
      </w:r>
      <w:r>
        <w:t>et</w:t>
      </w:r>
      <w:r w:rsidRPr="00DD6480">
        <w:rPr>
          <w:lang w:val="el-GR"/>
        </w:rPr>
        <w:t xml:space="preserve"> </w:t>
      </w:r>
      <w:r>
        <w:t>al</w:t>
      </w:r>
      <w:r w:rsidRPr="00DD6480">
        <w:rPr>
          <w:lang w:val="el-GR"/>
        </w:rPr>
        <w:t xml:space="preserve">. (1987)), όπου ένα πλήθος φορτηγών πρέπει να εφοδιάζουν καθημερινά διάφορους πελάτες με καύσιμα. Κάθε πελάτης πρέπει να έχει στη διάθεση του συνεχώς παραπάνω από μία συγκεκριμένη ποσότητα καυσίμων. </w:t>
      </w:r>
      <w:r w:rsidR="00256354">
        <w:rPr>
          <w:lang w:val="el-GR"/>
        </w:rPr>
        <w:t>‘Ετσι</w:t>
      </w:r>
      <w:r w:rsidR="005420B8">
        <w:rPr>
          <w:lang w:val="el-GR"/>
        </w:rPr>
        <w:t xml:space="preserve"> </w:t>
      </w:r>
      <w:r w:rsidRPr="00DD6480">
        <w:rPr>
          <w:lang w:val="el-GR"/>
        </w:rPr>
        <w:t>λοιπόν</w:t>
      </w:r>
      <w:r>
        <w:rPr>
          <w:lang w:val="el-GR"/>
        </w:rPr>
        <w:t>,</w:t>
      </w:r>
      <w:r w:rsidRPr="00DD6480">
        <w:rPr>
          <w:lang w:val="el-GR"/>
        </w:rPr>
        <w:t xml:space="preserve"> η ανάγκη καυσίμων μπορεί να θεωρηθεί ως το κέρδος στο Πρόβλημα Προσανατολισμού και </w:t>
      </w:r>
      <w:r>
        <w:rPr>
          <w:lang w:val="el-GR"/>
        </w:rPr>
        <w:t>ω</w:t>
      </w:r>
      <w:r w:rsidRPr="00DD6480">
        <w:rPr>
          <w:lang w:val="el-GR"/>
        </w:rPr>
        <w:t xml:space="preserve">ς στόχος η δημιουργία ενός πλάνου διαδρομών έτσι ώστε να εξυπηρετείται ένα υποσύνολο πελατών με τη μεγαλύτερη ανάγκη από καύσιμα. </w:t>
      </w:r>
      <w:r>
        <w:rPr>
          <w:lang w:val="el-GR"/>
        </w:rPr>
        <w:t>Παρακάτω</w:t>
      </w:r>
      <w:r w:rsidRPr="00DD6480">
        <w:rPr>
          <w:lang w:val="el-GR"/>
        </w:rPr>
        <w:t xml:space="preserve">, </w:t>
      </w:r>
      <w:r>
        <w:rPr>
          <w:lang w:val="el-GR"/>
        </w:rPr>
        <w:t>αναλύονται</w:t>
      </w:r>
      <w:r w:rsidRPr="00DD6480">
        <w:rPr>
          <w:lang w:val="el-GR"/>
        </w:rPr>
        <w:t xml:space="preserve"> </w:t>
      </w:r>
      <w:r>
        <w:rPr>
          <w:lang w:val="el-GR"/>
        </w:rPr>
        <w:t>μερικές</w:t>
      </w:r>
      <w:r w:rsidRPr="00DD6480">
        <w:rPr>
          <w:lang w:val="el-GR"/>
        </w:rPr>
        <w:t xml:space="preserve"> από</w:t>
      </w:r>
      <w:r>
        <w:rPr>
          <w:lang w:val="el-GR"/>
        </w:rPr>
        <w:t xml:space="preserve"> τις βασικές επεκτάσεις του</w:t>
      </w:r>
      <w:r w:rsidRPr="00DD6480">
        <w:rPr>
          <w:lang w:val="el-GR"/>
        </w:rPr>
        <w:t xml:space="preserve"> </w:t>
      </w:r>
      <w:r>
        <w:t>OP</w:t>
      </w:r>
      <w:r w:rsidRPr="00DD6480">
        <w:rPr>
          <w:lang w:val="el-GR"/>
        </w:rPr>
        <w:t>.</w:t>
      </w:r>
    </w:p>
    <w:p w14:paraId="6D331B8A" w14:textId="77777777" w:rsidR="00DD6480" w:rsidRDefault="00DD6480" w:rsidP="00DD6480">
      <w:pPr>
        <w:rPr>
          <w:lang w:val="el-GR"/>
        </w:rPr>
      </w:pPr>
    </w:p>
    <w:p w14:paraId="5CB46F8C" w14:textId="77777777" w:rsidR="00DD6480" w:rsidRDefault="00DD6480" w:rsidP="00DD6480">
      <w:pPr>
        <w:rPr>
          <w:lang w:val="el-GR"/>
        </w:rPr>
      </w:pPr>
    </w:p>
    <w:p w14:paraId="112835CA" w14:textId="77777777" w:rsidR="00DD6480" w:rsidRDefault="00DD6480" w:rsidP="00DD6480">
      <w:pPr>
        <w:pStyle w:val="Heading3"/>
        <w:numPr>
          <w:ilvl w:val="2"/>
          <w:numId w:val="4"/>
        </w:numPr>
        <w:rPr>
          <w:lang w:val="el-GR"/>
        </w:rPr>
      </w:pPr>
      <w:r>
        <w:rPr>
          <w:lang w:val="el-GR"/>
        </w:rPr>
        <w:lastRenderedPageBreak/>
        <w:t>Το πρόβλημα Προσανατολισμού με Χρονικά Παράθυρα</w:t>
      </w:r>
      <w:r w:rsidR="006E6F52">
        <w:rPr>
          <w:lang w:val="el-GR"/>
        </w:rPr>
        <w:t xml:space="preserve"> </w:t>
      </w:r>
      <w:r w:rsidR="006E6F52" w:rsidRPr="006E6F52">
        <w:rPr>
          <w:lang w:val="el-GR"/>
        </w:rPr>
        <w:t>(</w:t>
      </w:r>
      <w:r w:rsidR="006E6F52">
        <w:t>OPTW</w:t>
      </w:r>
      <w:r w:rsidR="006E6F52" w:rsidRPr="006E6F52">
        <w:rPr>
          <w:lang w:val="el-GR"/>
        </w:rPr>
        <w:t>)</w:t>
      </w:r>
    </w:p>
    <w:p w14:paraId="4EA43763" w14:textId="77777777" w:rsidR="006E6F52" w:rsidRDefault="006E6F52" w:rsidP="006E6F52">
      <w:pPr>
        <w:rPr>
          <w:lang w:val="el-GR"/>
        </w:rPr>
      </w:pPr>
      <w:r w:rsidRPr="006E6F52">
        <w:rPr>
          <w:lang w:val="el-GR"/>
        </w:rPr>
        <w:t xml:space="preserve">Η διαφορά του </w:t>
      </w:r>
      <w:r>
        <w:t>OPTW</w:t>
      </w:r>
      <w:r w:rsidRPr="006E6F52">
        <w:rPr>
          <w:lang w:val="el-GR"/>
        </w:rPr>
        <w:t xml:space="preserve"> με το </w:t>
      </w:r>
      <w:r>
        <w:t>OP</w:t>
      </w:r>
      <w:r w:rsidRPr="006E6F52">
        <w:rPr>
          <w:lang w:val="el-GR"/>
        </w:rPr>
        <w:t xml:space="preserve"> είναι πως η επίσκεψη σε έναν κόμβο </w:t>
      </w:r>
      <w:r>
        <w:t>i</w:t>
      </w:r>
      <w:r w:rsidRPr="006E6F52">
        <w:rPr>
          <w:lang w:val="el-GR"/>
        </w:rPr>
        <w:t xml:space="preserve"> μπορεί να πραγματοποιηθεί μόνο μέσα σε ένα προκαθορισμένο χρονικό παράθυρο του </w:t>
      </w:r>
      <w:r>
        <w:t>i</w:t>
      </w:r>
      <w:r w:rsidRPr="006E6F52">
        <w:rPr>
          <w:lang w:val="el-GR"/>
        </w:rPr>
        <w:t>. Τα χρονικά παράθυρα μπορεί να διαφέρουν μεταξύ των κόμβων.</w:t>
      </w:r>
    </w:p>
    <w:p w14:paraId="0CEDA2DD" w14:textId="4628E855" w:rsidR="006E6F52" w:rsidRDefault="006E6F52" w:rsidP="006E6F52">
      <w:pPr>
        <w:rPr>
          <w:lang w:val="el-GR"/>
        </w:rPr>
      </w:pPr>
      <w:r w:rsidRPr="006E6F52">
        <w:rPr>
          <w:lang w:val="el-GR"/>
        </w:rPr>
        <w:t xml:space="preserve">Οι </w:t>
      </w:r>
      <w:r>
        <w:t>Duque</w:t>
      </w:r>
      <w:r w:rsidRPr="006E6F52">
        <w:rPr>
          <w:lang w:val="el-GR"/>
        </w:rPr>
        <w:t xml:space="preserve"> </w:t>
      </w:r>
      <w:r>
        <w:t>et</w:t>
      </w:r>
      <w:r w:rsidRPr="006E6F52">
        <w:rPr>
          <w:lang w:val="el-GR"/>
        </w:rPr>
        <w:t>.</w:t>
      </w:r>
      <w:r>
        <w:t>al</w:t>
      </w:r>
      <w:r w:rsidRPr="006E6F52">
        <w:rPr>
          <w:lang w:val="el-GR"/>
        </w:rPr>
        <w:t xml:space="preserve">(2014) πρότειναν έναν αλγόριθμο </w:t>
      </w:r>
      <w:r>
        <w:t>Pulse</w:t>
      </w:r>
      <w:r w:rsidRPr="006E6F52">
        <w:rPr>
          <w:lang w:val="el-GR"/>
        </w:rPr>
        <w:t xml:space="preserve"> για την αντιμετώπιση του </w:t>
      </w:r>
      <w:r>
        <w:t>OPTW</w:t>
      </w:r>
      <w:r w:rsidRPr="006E6F52">
        <w:rPr>
          <w:lang w:val="el-GR"/>
        </w:rPr>
        <w:t xml:space="preserve">, ο οποίος αλγόριθμος χρησιμοποιείται γενικότερα για δύσκολα προβλήματα συντομότερης διαδρομής και χρησιμοποιήθηκε πρώτη φορά για το πρόβλημα </w:t>
      </w:r>
      <w:r>
        <w:t>Constrained</w:t>
      </w:r>
      <w:r>
        <w:rPr>
          <w:lang w:val="el-GR"/>
        </w:rPr>
        <w:t xml:space="preserve"> </w:t>
      </w:r>
      <w:r>
        <w:t>Shortest</w:t>
      </w:r>
      <w:r w:rsidRPr="006E6F52">
        <w:rPr>
          <w:lang w:val="el-GR"/>
        </w:rPr>
        <w:t xml:space="preserve"> </w:t>
      </w:r>
      <w:r>
        <w:t>Path</w:t>
      </w:r>
      <w:r w:rsidRPr="006E6F52">
        <w:rPr>
          <w:lang w:val="el-GR"/>
        </w:rPr>
        <w:t xml:space="preserve"> από τους </w:t>
      </w:r>
      <w:r>
        <w:t>Lozano</w:t>
      </w:r>
      <w:r w:rsidRPr="006E6F52">
        <w:rPr>
          <w:lang w:val="el-GR"/>
        </w:rPr>
        <w:t xml:space="preserve"> και </w:t>
      </w:r>
      <w:r>
        <w:t>Medaglia</w:t>
      </w:r>
      <w:r w:rsidRPr="006E6F52">
        <w:rPr>
          <w:lang w:val="el-GR"/>
        </w:rPr>
        <w:t xml:space="preserve"> (2013). Ο αλγόριθμος πυροδοτώντας έναν παλμό από τον αρχικό κόμβο </w:t>
      </w:r>
      <w:r w:rsidR="00E072B7">
        <w:t>Vs</w:t>
      </w:r>
      <w:r w:rsidRPr="006E6F52">
        <w:rPr>
          <w:lang w:val="el-GR"/>
        </w:rPr>
        <w:t xml:space="preserve"> και ωθώντας τον προς τον τελικό </w:t>
      </w:r>
      <w:r>
        <w:t>ve</w:t>
      </w:r>
      <w:r w:rsidRPr="006E6F52">
        <w:rPr>
          <w:lang w:val="el-GR"/>
        </w:rPr>
        <w:t xml:space="preserve">, και αποθηκεύοντας το συσσωρευμένο κέρδος και το χρόνο, δημιουργεί μια τροχιά-λύση. Στη συνέχεια πραγματοποιώντας οπισθοδρόμηση και επαναλαμβάνοντας τη παραπάνω διαδικασία αναζητά καινούριες λύσεις. Επειδή ο αλγόριθμος επρόκειτο να εξετάσει </w:t>
      </w:r>
      <w:r w:rsidR="009B2A83" w:rsidRPr="006E6F52">
        <w:rPr>
          <w:lang w:val="el-GR"/>
        </w:rPr>
        <w:t>ολόκληρο</w:t>
      </w:r>
      <w:r w:rsidRPr="006E6F52">
        <w:rPr>
          <w:lang w:val="el-GR"/>
        </w:rPr>
        <w:t xml:space="preserve"> το πλήθος λύσεων, χρησιμοποιούνται 4 τεχνικές κλαδέματος για το περιορισμό του χώρου λύσεων, από τις οποίες οι 2 (</w:t>
      </w:r>
      <w:r>
        <w:t>Pruning</w:t>
      </w:r>
      <w:r w:rsidRPr="006E6F52">
        <w:rPr>
          <w:lang w:val="el-GR"/>
        </w:rPr>
        <w:t xml:space="preserve"> </w:t>
      </w:r>
      <w:r>
        <w:t>by</w:t>
      </w:r>
      <w:r w:rsidRPr="006E6F52">
        <w:rPr>
          <w:lang w:val="el-GR"/>
        </w:rPr>
        <w:t xml:space="preserve"> </w:t>
      </w:r>
      <w:r>
        <w:t>soft</w:t>
      </w:r>
      <w:r w:rsidRPr="006E6F52">
        <w:rPr>
          <w:lang w:val="el-GR"/>
        </w:rPr>
        <w:t xml:space="preserve"> </w:t>
      </w:r>
      <w:r>
        <w:t>dominance</w:t>
      </w:r>
      <w:r w:rsidRPr="006E6F52">
        <w:rPr>
          <w:lang w:val="el-GR"/>
        </w:rPr>
        <w:t xml:space="preserve">, </w:t>
      </w:r>
      <w:r>
        <w:t>Pruning</w:t>
      </w:r>
      <w:r w:rsidRPr="006E6F52">
        <w:rPr>
          <w:lang w:val="el-GR"/>
        </w:rPr>
        <w:t xml:space="preserve"> </w:t>
      </w:r>
      <w:r>
        <w:t>by</w:t>
      </w:r>
      <w:r w:rsidRPr="006E6F52">
        <w:rPr>
          <w:lang w:val="el-GR"/>
        </w:rPr>
        <w:t xml:space="preserve"> </w:t>
      </w:r>
      <w:r>
        <w:t>detour</w:t>
      </w:r>
      <w:r w:rsidRPr="006E6F52">
        <w:rPr>
          <w:lang w:val="el-GR"/>
        </w:rPr>
        <w:t xml:space="preserve">) είναι προτεινόμενες για το </w:t>
      </w:r>
      <w:r w:rsidR="009B2A83" w:rsidRPr="006E6F52">
        <w:rPr>
          <w:lang w:val="el-GR"/>
        </w:rPr>
        <w:t>συγκεκριμένο</w:t>
      </w:r>
      <w:r w:rsidRPr="006E6F52">
        <w:rPr>
          <w:lang w:val="el-GR"/>
        </w:rPr>
        <w:t xml:space="preserve"> πρόβλημα από τους ίδιους τους συγγραφείς (</w:t>
      </w:r>
      <w:r>
        <w:t>Duque</w:t>
      </w:r>
      <w:r w:rsidRPr="006E6F52">
        <w:rPr>
          <w:lang w:val="el-GR"/>
        </w:rPr>
        <w:t xml:space="preserve"> </w:t>
      </w:r>
      <w:r>
        <w:t>et</w:t>
      </w:r>
      <w:r w:rsidRPr="006E6F52">
        <w:rPr>
          <w:lang w:val="el-GR"/>
        </w:rPr>
        <w:t>.</w:t>
      </w:r>
      <w:r>
        <w:t>al</w:t>
      </w:r>
      <w:r w:rsidRPr="006E6F52">
        <w:rPr>
          <w:lang w:val="el-GR"/>
        </w:rPr>
        <w:t>(2014)).</w:t>
      </w:r>
    </w:p>
    <w:p w14:paraId="138DC038" w14:textId="5535B4B4" w:rsidR="003440EF" w:rsidRDefault="003440EF" w:rsidP="006E6F52">
      <w:pPr>
        <w:rPr>
          <w:lang w:val="el-GR"/>
        </w:rPr>
      </w:pPr>
      <w:r w:rsidRPr="00AC148C">
        <w:rPr>
          <w:lang w:val="el-GR"/>
        </w:rPr>
        <w:t xml:space="preserve">Οι </w:t>
      </w:r>
      <w:r>
        <w:t>Gunawan</w:t>
      </w:r>
      <w:r w:rsidRPr="00AC148C">
        <w:rPr>
          <w:lang w:val="el-GR"/>
        </w:rPr>
        <w:t xml:space="preserve"> </w:t>
      </w:r>
      <w:r>
        <w:t>et</w:t>
      </w:r>
      <w:r w:rsidRPr="00AC148C">
        <w:rPr>
          <w:lang w:val="el-GR"/>
        </w:rPr>
        <w:t xml:space="preserve"> </w:t>
      </w:r>
      <w:r>
        <w:t>al</w:t>
      </w:r>
      <w:r w:rsidRPr="00AC148C">
        <w:rPr>
          <w:lang w:val="el-GR"/>
        </w:rPr>
        <w:t>. προτείνουν έναν αλγόριθμο Επαναλαμβανόμενης Τοπικής Αναζήτησης (</w:t>
      </w:r>
      <w:r>
        <w:t>ILS</w:t>
      </w:r>
      <w:r w:rsidRPr="00AC148C">
        <w:rPr>
          <w:lang w:val="el-GR"/>
        </w:rPr>
        <w:t xml:space="preserve">) παρόμοιο με τον </w:t>
      </w:r>
      <w:r>
        <w:t>ILS</w:t>
      </w:r>
      <w:r w:rsidRPr="00AC148C">
        <w:rPr>
          <w:lang w:val="el-GR"/>
        </w:rPr>
        <w:t xml:space="preserve"> των </w:t>
      </w:r>
      <w:r>
        <w:t>Vansteenwegen</w:t>
      </w:r>
      <w:r w:rsidRPr="00AC148C">
        <w:rPr>
          <w:lang w:val="el-GR"/>
        </w:rPr>
        <w:t xml:space="preserve"> </w:t>
      </w:r>
      <w:r>
        <w:t>et</w:t>
      </w:r>
      <w:r w:rsidRPr="00AC148C">
        <w:rPr>
          <w:lang w:val="el-GR"/>
        </w:rPr>
        <w:t xml:space="preserve"> </w:t>
      </w:r>
      <w:r>
        <w:t>al</w:t>
      </w:r>
      <w:r w:rsidRPr="00AC148C">
        <w:rPr>
          <w:lang w:val="el-GR"/>
        </w:rPr>
        <w:t xml:space="preserve">. (2009) που θα αναλυθεί περαιτέρω στο 3ο Κεφάλαιο. Ο αλγόριθμος των </w:t>
      </w:r>
      <w:r>
        <w:t>Gunawan</w:t>
      </w:r>
      <w:r w:rsidRPr="00AC148C">
        <w:rPr>
          <w:lang w:val="el-GR"/>
        </w:rPr>
        <w:t xml:space="preserve"> </w:t>
      </w:r>
      <w:r>
        <w:t>et</w:t>
      </w:r>
      <w:r w:rsidRPr="00AC148C">
        <w:rPr>
          <w:lang w:val="el-GR"/>
        </w:rPr>
        <w:t xml:space="preserve"> </w:t>
      </w:r>
      <w:r>
        <w:t>al</w:t>
      </w:r>
      <w:r w:rsidRPr="00AC148C">
        <w:rPr>
          <w:lang w:val="el-GR"/>
        </w:rPr>
        <w:t xml:space="preserve">. στο βήμα Εισαγωγής εισάγουν τον κόμβο με τη μεγαλύτερη πιθανότητα εισαγωγής και όχι με το μεγαλύτερο </w:t>
      </w:r>
      <w:r>
        <w:t>ratio</w:t>
      </w:r>
      <w:r w:rsidRPr="00AC148C">
        <w:rPr>
          <w:lang w:val="el-GR"/>
        </w:rPr>
        <w:t xml:space="preserve">.Η πιθανότητα υπολογίζεται από τη σχέση </w:t>
      </w:r>
      <w:r>
        <w:t>prob</w:t>
      </w:r>
      <w:r w:rsidR="00E072B7" w:rsidRPr="00E072B7">
        <w:rPr>
          <w:lang w:val="el-GR"/>
        </w:rPr>
        <w:t>{</w:t>
      </w:r>
      <w:r>
        <w:t>n</w:t>
      </w:r>
      <w:r w:rsidRPr="00AC148C">
        <w:rPr>
          <w:lang w:val="el-GR"/>
        </w:rPr>
        <w:t>,</w:t>
      </w:r>
      <w:r>
        <w:t>p</w:t>
      </w:r>
      <w:r w:rsidR="00E072B7" w:rsidRPr="00E072B7">
        <w:rPr>
          <w:lang w:val="el-GR"/>
        </w:rPr>
        <w:t>}</w:t>
      </w:r>
      <w:r w:rsidRPr="00AC148C">
        <w:rPr>
          <w:lang w:val="el-GR"/>
        </w:rPr>
        <w:t xml:space="preserve"> = </w:t>
      </w:r>
      <w:r>
        <w:t>ratio</w:t>
      </w:r>
      <w:r w:rsidR="00E072B7" w:rsidRPr="00E072B7">
        <w:rPr>
          <w:lang w:val="el-GR"/>
        </w:rPr>
        <w:t>{</w:t>
      </w:r>
      <w:r>
        <w:t>n</w:t>
      </w:r>
      <w:r w:rsidRPr="00AC148C">
        <w:rPr>
          <w:lang w:val="el-GR"/>
        </w:rPr>
        <w:t>,</w:t>
      </w:r>
      <w:r>
        <w:t>p</w:t>
      </w:r>
      <w:r w:rsidR="00E072B7" w:rsidRPr="00E072B7">
        <w:rPr>
          <w:lang w:val="el-GR"/>
        </w:rPr>
        <w:t>}</w:t>
      </w:r>
      <w:r w:rsidRPr="00AC148C">
        <w:rPr>
          <w:lang w:val="el-GR"/>
        </w:rPr>
        <w:t xml:space="preserve">/ </w:t>
      </w:r>
      <w:r>
        <w:t>X</w:t>
      </w:r>
      <w:r w:rsidRPr="00AC148C">
        <w:rPr>
          <w:lang w:val="el-GR"/>
        </w:rPr>
        <w:t xml:space="preserve"> (</w:t>
      </w:r>
      <w:r>
        <w:t>i</w:t>
      </w:r>
      <w:r w:rsidRPr="00AC148C">
        <w:rPr>
          <w:lang w:val="el-GR"/>
        </w:rPr>
        <w:t>,</w:t>
      </w:r>
      <w:r>
        <w:t>j</w:t>
      </w:r>
      <w:r w:rsidRPr="00AC148C">
        <w:rPr>
          <w:lang w:val="el-GR"/>
        </w:rPr>
        <w:t>)</w:t>
      </w:r>
      <w:r w:rsidRPr="00AC148C">
        <w:rPr>
          <w:rFonts w:ascii="Cambria Math" w:hAnsi="Cambria Math" w:cs="Cambria Math"/>
          <w:lang w:val="el-GR"/>
        </w:rPr>
        <w:t>∈</w:t>
      </w:r>
      <w:r>
        <w:t>F</w:t>
      </w:r>
      <w:r w:rsidRPr="00AC148C">
        <w:rPr>
          <w:lang w:val="el-GR"/>
        </w:rPr>
        <w:t xml:space="preserve"> </w:t>
      </w:r>
      <w:r>
        <w:t>ratio</w:t>
      </w:r>
      <w:r w:rsidR="00FD4B37" w:rsidRPr="00FD4B37">
        <w:rPr>
          <w:lang w:val="el-GR"/>
        </w:rPr>
        <w:t>{</w:t>
      </w:r>
      <w:r>
        <w:t>i</w:t>
      </w:r>
      <w:r w:rsidR="00FD4B37" w:rsidRPr="00FD4B37">
        <w:rPr>
          <w:lang w:val="el-GR"/>
        </w:rPr>
        <w:t>}</w:t>
      </w:r>
      <w:r w:rsidRPr="00AC148C">
        <w:rPr>
          <w:lang w:val="el-GR"/>
        </w:rPr>
        <w:t>,</w:t>
      </w:r>
      <w:r>
        <w:t>j</w:t>
      </w:r>
      <w:r w:rsidRPr="00AC148C">
        <w:rPr>
          <w:lang w:val="el-GR"/>
        </w:rPr>
        <w:t xml:space="preserve"> η οποία απεικονίζει πως η πιθανότητα εισαγωγής του κόμβου </w:t>
      </w:r>
      <w:r>
        <w:t>n</w:t>
      </w:r>
      <w:r w:rsidRPr="00AC148C">
        <w:rPr>
          <w:lang w:val="el-GR"/>
        </w:rPr>
        <w:t xml:space="preserve"> στο σημείο </w:t>
      </w:r>
      <w:r>
        <w:t>p</w:t>
      </w:r>
      <w:r w:rsidRPr="00AC148C">
        <w:rPr>
          <w:lang w:val="el-GR"/>
        </w:rPr>
        <w:t xml:space="preserve"> ισούται με το </w:t>
      </w:r>
      <w:r>
        <w:t>ratio</w:t>
      </w:r>
      <w:r w:rsidRPr="00AC148C">
        <w:rPr>
          <w:lang w:val="el-GR"/>
        </w:rPr>
        <w:t xml:space="preserve"> του </w:t>
      </w:r>
      <w:r>
        <w:t>n</w:t>
      </w:r>
      <w:r w:rsidRPr="00AC148C">
        <w:rPr>
          <w:lang w:val="el-GR"/>
        </w:rPr>
        <w:t xml:space="preserve"> στο σημείο αυτό δια το άθροισμα όλων των </w:t>
      </w:r>
      <w:r>
        <w:t>ratio</w:t>
      </w:r>
      <w:r w:rsidRPr="00AC148C">
        <w:rPr>
          <w:lang w:val="el-GR"/>
        </w:rPr>
        <w:t xml:space="preserve"> όλων των κόμβων προς εισαγωγή σε όλες τις πιθανές θέσεις εισαγωγής.</w:t>
      </w:r>
      <w:r w:rsidR="00AC148C">
        <w:rPr>
          <w:lang w:val="el-GR"/>
        </w:rPr>
        <w:t xml:space="preserve"> </w:t>
      </w:r>
      <w:r w:rsidRPr="00AC148C">
        <w:rPr>
          <w:lang w:val="el-GR"/>
        </w:rPr>
        <w:t xml:space="preserve">Επίσης ο </w:t>
      </w:r>
      <w:r>
        <w:t>ILS</w:t>
      </w:r>
      <w:r w:rsidRPr="00AC148C">
        <w:rPr>
          <w:lang w:val="el-GR"/>
        </w:rPr>
        <w:t xml:space="preserve"> των </w:t>
      </w:r>
      <w:r>
        <w:t>Gunawan</w:t>
      </w:r>
      <w:r w:rsidRPr="00AC148C">
        <w:rPr>
          <w:lang w:val="el-GR"/>
        </w:rPr>
        <w:t xml:space="preserve"> </w:t>
      </w:r>
      <w:r>
        <w:t>et</w:t>
      </w:r>
      <w:r w:rsidRPr="00AC148C">
        <w:rPr>
          <w:lang w:val="el-GR"/>
        </w:rPr>
        <w:t xml:space="preserve"> </w:t>
      </w:r>
      <w:r>
        <w:t>al</w:t>
      </w:r>
      <w:r w:rsidRPr="00AC148C">
        <w:rPr>
          <w:lang w:val="el-GR"/>
        </w:rPr>
        <w:t xml:space="preserve">. διαφέρει από τον </w:t>
      </w:r>
      <w:r>
        <w:t>ILS</w:t>
      </w:r>
      <w:r w:rsidRPr="00AC148C">
        <w:rPr>
          <w:lang w:val="el-GR"/>
        </w:rPr>
        <w:t xml:space="preserve"> των </w:t>
      </w:r>
      <w:r w:rsidR="00DA5810">
        <w:t>Vansteenwegen</w:t>
      </w:r>
      <w:r w:rsidRPr="00AC148C">
        <w:rPr>
          <w:lang w:val="el-GR"/>
        </w:rPr>
        <w:t xml:space="preserve"> </w:t>
      </w:r>
      <w:r>
        <w:t>et</w:t>
      </w:r>
      <w:r w:rsidRPr="00AC148C">
        <w:rPr>
          <w:lang w:val="el-GR"/>
        </w:rPr>
        <w:t xml:space="preserve"> </w:t>
      </w:r>
      <w:r>
        <w:t>al</w:t>
      </w:r>
      <w:r w:rsidRPr="00AC148C">
        <w:rPr>
          <w:lang w:val="el-GR"/>
        </w:rPr>
        <w:t>. σε μερικά σημεία στο βήμα Διαταραχής ενώ μάλιστα για τη παραγωγή λύσεων χρησιμοποιεί τεχνικές 2-</w:t>
      </w:r>
      <w:r>
        <w:t>opt</w:t>
      </w:r>
      <w:r w:rsidRPr="00AC148C">
        <w:rPr>
          <w:lang w:val="el-GR"/>
        </w:rPr>
        <w:t xml:space="preserve">, </w:t>
      </w:r>
      <w:r>
        <w:t>Insert</w:t>
      </w:r>
      <w:r w:rsidRPr="00AC148C">
        <w:rPr>
          <w:lang w:val="el-GR"/>
        </w:rPr>
        <w:t xml:space="preserve">, </w:t>
      </w:r>
      <w:r>
        <w:t>Swap</w:t>
      </w:r>
      <w:r w:rsidRPr="00AC148C">
        <w:rPr>
          <w:lang w:val="el-GR"/>
        </w:rPr>
        <w:t xml:space="preserve">, </w:t>
      </w:r>
      <w:r>
        <w:t>Replace</w:t>
      </w:r>
      <w:r w:rsidRPr="00AC148C">
        <w:rPr>
          <w:lang w:val="el-GR"/>
        </w:rPr>
        <w:t>. Τέλος το κριτήριο τερματισμού είναι διαφορετικό καθώς μετά από έναν αριθμό αποτυχημένων επαναλήψεων ο πρώτος αλγόριθμος δεν τερματίζεται αλλά επαναλαμβάνεται ξεκινώντας από τη βέλτιστη μέχρι εκείνη τη στιγμή λύση τερματίζοντας εν τέλει μετά από ένα προκαθορισμένο χρονικό διάστημα.</w:t>
      </w:r>
    </w:p>
    <w:p w14:paraId="4013E635" w14:textId="77777777" w:rsidR="00D6236B" w:rsidRDefault="00D6236B" w:rsidP="00D6236B">
      <w:pPr>
        <w:pStyle w:val="Heading3"/>
        <w:numPr>
          <w:ilvl w:val="2"/>
          <w:numId w:val="4"/>
        </w:numPr>
        <w:rPr>
          <w:lang w:val="el-GR"/>
        </w:rPr>
      </w:pPr>
      <w:r>
        <w:rPr>
          <w:lang w:val="el-GR"/>
        </w:rPr>
        <w:t xml:space="preserve">Το Χρονικά Εξαρτώμενο Πρόβλημα Προσανατολισμού </w:t>
      </w:r>
      <w:r w:rsidRPr="00D6236B">
        <w:rPr>
          <w:lang w:val="el-GR"/>
        </w:rPr>
        <w:t>(</w:t>
      </w:r>
      <w:r>
        <w:t>TDOP</w:t>
      </w:r>
      <w:r w:rsidRPr="00D6236B">
        <w:rPr>
          <w:lang w:val="el-GR"/>
        </w:rPr>
        <w:t>)</w:t>
      </w:r>
    </w:p>
    <w:p w14:paraId="56734C21" w14:textId="77777777" w:rsidR="00D6236B" w:rsidRDefault="00D6236B" w:rsidP="00D6236B">
      <w:pPr>
        <w:rPr>
          <w:lang w:val="el-GR"/>
        </w:rPr>
      </w:pPr>
      <w:r w:rsidRPr="00D6236B">
        <w:rPr>
          <w:lang w:val="el-GR"/>
        </w:rPr>
        <w:t xml:space="preserve">Οι </w:t>
      </w:r>
      <w:r>
        <w:t>Fomin</w:t>
      </w:r>
      <w:r w:rsidRPr="00D6236B">
        <w:rPr>
          <w:lang w:val="el-GR"/>
        </w:rPr>
        <w:t xml:space="preserve"> </w:t>
      </w:r>
      <w:r>
        <w:t>and</w:t>
      </w:r>
      <w:r w:rsidRPr="00D6236B">
        <w:rPr>
          <w:lang w:val="el-GR"/>
        </w:rPr>
        <w:t xml:space="preserve"> </w:t>
      </w:r>
      <w:r>
        <w:t>Lingas</w:t>
      </w:r>
      <w:r w:rsidRPr="00D6236B">
        <w:rPr>
          <w:lang w:val="el-GR"/>
        </w:rPr>
        <w:t xml:space="preserve"> (2002) ανέφεραν για πρώτη φορά το </w:t>
      </w:r>
      <w:r>
        <w:t>TDOP</w:t>
      </w:r>
      <w:r w:rsidRPr="00D6236B">
        <w:rPr>
          <w:lang w:val="el-GR"/>
        </w:rPr>
        <w:t xml:space="preserve"> δηλώνοντας πως είναι </w:t>
      </w:r>
      <w:r>
        <w:t>NP</w:t>
      </w:r>
      <w:r w:rsidRPr="00D6236B">
        <w:rPr>
          <w:lang w:val="el-GR"/>
        </w:rPr>
        <w:t>-</w:t>
      </w:r>
      <w:r>
        <w:t>hard</w:t>
      </w:r>
      <w:r w:rsidRPr="00D6236B">
        <w:rPr>
          <w:lang w:val="el-GR"/>
        </w:rPr>
        <w:t xml:space="preserve"> πρόβλημα επειδή και το </w:t>
      </w:r>
      <w:r>
        <w:t>OP</w:t>
      </w:r>
      <w:r w:rsidRPr="00D6236B">
        <w:rPr>
          <w:lang w:val="el-GR"/>
        </w:rPr>
        <w:t xml:space="preserve"> είναι </w:t>
      </w:r>
      <w:r>
        <w:t>NP</w:t>
      </w:r>
      <w:r w:rsidRPr="00D6236B">
        <w:rPr>
          <w:lang w:val="el-GR"/>
        </w:rPr>
        <w:t>-</w:t>
      </w:r>
      <w:r>
        <w:t>hard</w:t>
      </w:r>
      <w:r w:rsidRPr="00D6236B">
        <w:rPr>
          <w:lang w:val="el-GR"/>
        </w:rPr>
        <w:t xml:space="preserve">. Το </w:t>
      </w:r>
      <w:r>
        <w:t>TDOP</w:t>
      </w:r>
      <w:r w:rsidRPr="00D6236B">
        <w:rPr>
          <w:lang w:val="el-GR"/>
        </w:rPr>
        <w:t xml:space="preserve"> ανταποκρίνεται περισσότερο σε συνθήκες της πραγματικής ζωής καθώς σε πολλές περιπτώσεις ο χρόνος ταξιδιού από το σημείο Α στο σημείο Β δεν είναι σταθερός </w:t>
      </w:r>
      <w:r w:rsidR="0096496F">
        <w:rPr>
          <w:lang w:val="el-GR"/>
        </w:rPr>
        <w:t>καθ’</w:t>
      </w:r>
      <w:r w:rsidR="0096496F" w:rsidRPr="00D6236B">
        <w:rPr>
          <w:lang w:val="el-GR"/>
        </w:rPr>
        <w:t xml:space="preserve"> όλη</w:t>
      </w:r>
      <w:r w:rsidRPr="00D6236B">
        <w:rPr>
          <w:lang w:val="el-GR"/>
        </w:rPr>
        <w:t xml:space="preserve"> τη</w:t>
      </w:r>
      <w:r w:rsidR="0096496F">
        <w:rPr>
          <w:lang w:val="el-GR"/>
        </w:rPr>
        <w:t xml:space="preserve"> διάρκεια της </w:t>
      </w:r>
      <w:r w:rsidRPr="00D6236B">
        <w:rPr>
          <w:lang w:val="el-GR"/>
        </w:rPr>
        <w:t>ημέρα</w:t>
      </w:r>
      <w:r w:rsidR="0096496F">
        <w:rPr>
          <w:lang w:val="el-GR"/>
        </w:rPr>
        <w:t>ς</w:t>
      </w:r>
      <w:r w:rsidRPr="00D6236B">
        <w:rPr>
          <w:lang w:val="el-GR"/>
        </w:rPr>
        <w:t xml:space="preserve"> όπως θεωρείται στο </w:t>
      </w:r>
      <w:r>
        <w:t>OP</w:t>
      </w:r>
      <w:r w:rsidRPr="00D6236B">
        <w:rPr>
          <w:lang w:val="el-GR"/>
        </w:rPr>
        <w:t xml:space="preserve"> αλλά εξαρτάται από την ώρα αναχώρησης από το Α. Η χρονική διάρκεια μιας ημέρας λοιπόν, μπορεί να χωριστεί </w:t>
      </w:r>
      <w:r w:rsidR="00D05A1A">
        <w:rPr>
          <w:lang w:val="el-GR"/>
        </w:rPr>
        <w:t xml:space="preserve">σε </w:t>
      </w:r>
      <w:r w:rsidRPr="00D6236B">
        <w:rPr>
          <w:lang w:val="el-GR"/>
        </w:rPr>
        <w:t>περιόδους και στην κάθε ακμή, ανάλογα με την εκάστοτε χρονική περίοδο, μπορεί αντιστοιχεί ένας διαφορετικός χρόνος ταξιδιού. Για παράδειγμα ένας κεντρικός δρόμος συχνά έχει μεγαλύτερη συμφόρηση σε ώρες αιχμής ενώ ένας σχετικά πιο απόμερος δρόμος δεν επηρεάζεται, τουλάχιστον σημαντικά, κατά τη διάρκεια της ημέρας.</w:t>
      </w:r>
      <w:r>
        <w:rPr>
          <w:lang w:val="el-GR"/>
        </w:rPr>
        <w:t xml:space="preserve"> </w:t>
      </w:r>
      <w:r w:rsidRPr="00D6236B">
        <w:rPr>
          <w:lang w:val="el-GR"/>
        </w:rPr>
        <w:t xml:space="preserve">Οι </w:t>
      </w:r>
      <w:r>
        <w:t>Verbeeck</w:t>
      </w:r>
      <w:r w:rsidRPr="00D6236B">
        <w:rPr>
          <w:lang w:val="el-GR"/>
        </w:rPr>
        <w:t xml:space="preserve"> </w:t>
      </w:r>
      <w:r>
        <w:t>et</w:t>
      </w:r>
      <w:r w:rsidRPr="00D6236B">
        <w:rPr>
          <w:lang w:val="el-GR"/>
        </w:rPr>
        <w:t xml:space="preserve"> </w:t>
      </w:r>
      <w:r>
        <w:t>al</w:t>
      </w:r>
      <w:r w:rsidRPr="00D6236B">
        <w:rPr>
          <w:lang w:val="el-GR"/>
        </w:rPr>
        <w:t>.(2014</w:t>
      </w:r>
      <w:r>
        <w:t>a</w:t>
      </w:r>
      <w:r w:rsidRPr="00D6236B">
        <w:rPr>
          <w:lang w:val="el-GR"/>
        </w:rPr>
        <w:t>) περιέγραψαν ένα μοντέλο Μεικτού Ακέραιου Προγραμματισμού (</w:t>
      </w:r>
      <w:r>
        <w:t>MIP</w:t>
      </w:r>
      <w:r w:rsidRPr="00D6236B">
        <w:rPr>
          <w:lang w:val="el-GR"/>
        </w:rPr>
        <w:t xml:space="preserve">) με βάση το </w:t>
      </w:r>
      <w:r>
        <w:t>MIP</w:t>
      </w:r>
      <w:r w:rsidRPr="00D6236B">
        <w:rPr>
          <w:lang w:val="el-GR"/>
        </w:rPr>
        <w:t xml:space="preserve"> για το </w:t>
      </w:r>
      <w:r>
        <w:t>OP</w:t>
      </w:r>
      <w:r w:rsidRPr="00D6236B">
        <w:rPr>
          <w:lang w:val="el-GR"/>
        </w:rPr>
        <w:t xml:space="preserve"> (</w:t>
      </w:r>
      <w:r>
        <w:t>Vansteenwegen</w:t>
      </w:r>
      <w:r w:rsidRPr="00D6236B">
        <w:rPr>
          <w:lang w:val="el-GR"/>
        </w:rPr>
        <w:t xml:space="preserve">, </w:t>
      </w:r>
      <w:r>
        <w:t>Souffriau</w:t>
      </w:r>
      <w:r w:rsidRPr="00D6236B">
        <w:rPr>
          <w:lang w:val="el-GR"/>
        </w:rPr>
        <w:t xml:space="preserve">, &amp; </w:t>
      </w:r>
      <w:r>
        <w:t>Van</w:t>
      </w:r>
      <w:r w:rsidRPr="00D6236B">
        <w:rPr>
          <w:lang w:val="el-GR"/>
        </w:rPr>
        <w:t xml:space="preserve"> </w:t>
      </w:r>
      <w:r>
        <w:t>Oudheusden</w:t>
      </w:r>
      <w:r w:rsidRPr="00D6236B">
        <w:rPr>
          <w:lang w:val="el-GR"/>
        </w:rPr>
        <w:t>, (2011)).</w:t>
      </w:r>
    </w:p>
    <w:p w14:paraId="203C75C4" w14:textId="77777777" w:rsidR="0095492C" w:rsidRDefault="008D61BD"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r>
          <w:rPr>
            <w:rFonts w:ascii="Cambria Math" w:hAnsi="Cambria Math"/>
            <w:lang w:val="el-GR"/>
          </w:rPr>
          <m:t>=1</m:t>
        </m:r>
      </m:oMath>
      <w:r w:rsidR="0095492C" w:rsidRPr="0095492C">
        <w:rPr>
          <w:lang w:val="el-GR"/>
        </w:rPr>
        <w:t xml:space="preserve"> εάν ο χρήστης διατρέχει το τόξο </w:t>
      </w:r>
      <w:r w:rsidR="0095492C">
        <w:t>i</w:t>
      </w:r>
      <w:r w:rsidR="0095492C" w:rsidRPr="0095492C">
        <w:rPr>
          <w:lang w:val="el-GR"/>
        </w:rPr>
        <w:t xml:space="preserve"> → </w:t>
      </w:r>
      <w:r w:rsidR="0095492C">
        <w:t>j</w:t>
      </w:r>
      <w:r w:rsidR="0095492C" w:rsidRPr="0095492C">
        <w:rPr>
          <w:lang w:val="el-GR"/>
        </w:rPr>
        <w:t xml:space="preserve"> και η ώρα αναχώρησης από τον </w:t>
      </w:r>
      <w:r w:rsidR="0095492C">
        <w:t>i</w:t>
      </w:r>
      <w:r w:rsidR="0095492C" w:rsidRPr="0095492C">
        <w:rPr>
          <w:lang w:val="el-GR"/>
        </w:rPr>
        <w:t xml:space="preserve"> είναι μέσα στο χρονικό διάστημα </w:t>
      </w:r>
      <w:r w:rsidR="0095492C">
        <w:t>t</w:t>
      </w:r>
      <w:r w:rsidR="0095492C" w:rsidRPr="0095492C">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r>
          <w:rPr>
            <w:rFonts w:ascii="Cambria Math" w:hAnsi="Cambria Math"/>
            <w:lang w:val="el-GR"/>
          </w:rPr>
          <m:t>=</m:t>
        </m:r>
        <m:r>
          <w:rPr>
            <w:rFonts w:ascii="Cambria Math" w:hAnsi="Cambria Math"/>
            <w:lang w:val="el-GR"/>
          </w:rPr>
          <m:t>0</m:t>
        </m:r>
      </m:oMath>
    </w:p>
    <w:p w14:paraId="4A7EA9A2" w14:textId="77777777" w:rsidR="00220A94" w:rsidRPr="00220A94" w:rsidRDefault="000324E2"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w</m:t>
            </m:r>
          </m:e>
          <m:sub>
            <m:r>
              <w:rPr>
                <w:rFonts w:ascii="Cambria Math" w:hAnsi="Cambria Math"/>
                <w:lang w:val="el-GR"/>
              </w:rPr>
              <m:t>i</m:t>
            </m:r>
            <m:r>
              <w:rPr>
                <w:rFonts w:ascii="Cambria Math" w:hAnsi="Cambria Math"/>
                <w:lang w:val="el-GR"/>
              </w:rPr>
              <m:t>,</m:t>
            </m:r>
            <m:r>
              <w:rPr>
                <w:rFonts w:ascii="Cambria Math" w:hAnsi="Cambria Math"/>
                <w:lang w:val="el-GR"/>
              </w:rPr>
              <m:t>j</m:t>
            </m:r>
            <m:r>
              <w:rPr>
                <w:rFonts w:ascii="Cambria Math" w:hAnsi="Cambria Math"/>
                <w:lang w:val="el-GR"/>
              </w:rPr>
              <m:t>,</m:t>
            </m:r>
            <m:r>
              <w:rPr>
                <w:rFonts w:ascii="Cambria Math" w:hAnsi="Cambria Math"/>
                <w:lang w:val="el-GR"/>
              </w:rPr>
              <m:t>t</m:t>
            </m:r>
          </m:sub>
        </m:sSub>
      </m:oMath>
      <w:r w:rsidR="00220A94" w:rsidRPr="00220A94">
        <w:rPr>
          <w:lang w:val="el-GR"/>
        </w:rPr>
        <w:t xml:space="preserve"> η ώρα αναχώρησης στο χρονικό διάστημα </w:t>
      </w:r>
      <w:r w:rsidR="00220A94">
        <w:t>t</w:t>
      </w:r>
      <w:r w:rsidR="00220A94" w:rsidRPr="00220A94">
        <w:rPr>
          <w:lang w:val="el-GR"/>
        </w:rPr>
        <w:t xml:space="preserve"> όταν διατρέχεται το </w:t>
      </w:r>
      <w:r w:rsidR="00220A94">
        <w:t>i</w:t>
      </w:r>
      <w:r w:rsidR="00220A94" w:rsidRPr="00220A94">
        <w:rPr>
          <w:lang w:val="el-GR"/>
        </w:rPr>
        <w:t xml:space="preserve"> → </w:t>
      </w:r>
      <w:r w:rsidR="00220A94">
        <w:t>j</w:t>
      </w:r>
    </w:p>
    <w:p w14:paraId="783E85FD" w14:textId="77777777" w:rsidR="00220A94" w:rsidRDefault="000324E2"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θ</m:t>
            </m:r>
          </m:e>
          <m:sub>
            <m:r>
              <w:rPr>
                <w:rFonts w:ascii="Cambria Math" w:hAnsi="Cambria Math"/>
                <w:lang w:val="el-GR"/>
              </w:rPr>
              <m:t>i</m:t>
            </m:r>
            <m:r>
              <w:rPr>
                <w:rFonts w:ascii="Cambria Math" w:hAnsi="Cambria Math"/>
                <w:lang w:val="el-GR"/>
              </w:rPr>
              <m:t>,</m:t>
            </m:r>
            <m:r>
              <w:rPr>
                <w:rFonts w:ascii="Cambria Math" w:hAnsi="Cambria Math"/>
                <w:lang w:val="el-GR"/>
              </w:rPr>
              <m:t>j</m:t>
            </m:r>
            <m:r>
              <w:rPr>
                <w:rFonts w:ascii="Cambria Math" w:hAnsi="Cambria Math"/>
                <w:lang w:val="el-GR"/>
              </w:rPr>
              <m:t>,</m:t>
            </m:r>
            <m:r>
              <w:rPr>
                <w:rFonts w:ascii="Cambria Math" w:hAnsi="Cambria Math"/>
                <w:lang w:val="el-GR"/>
              </w:rPr>
              <m:t>t</m:t>
            </m:r>
          </m:sub>
        </m:sSub>
      </m:oMath>
      <w:r w:rsidR="00220A94" w:rsidRPr="00220A94">
        <w:rPr>
          <w:lang w:val="el-GR"/>
        </w:rPr>
        <w:t xml:space="preserve"> ο συντελεστής κλίσης του γραμμικού χρονικά εξαρτώμενου χρόνου ταξιδιού</w:t>
      </w:r>
    </w:p>
    <w:p w14:paraId="11A72875" w14:textId="77777777" w:rsidR="00220A94" w:rsidRDefault="000324E2"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η</m:t>
            </m:r>
          </m:e>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t</m:t>
            </m:r>
          </m:sub>
        </m:sSub>
      </m:oMath>
      <w:r w:rsidR="00220A94" w:rsidRPr="00220A94">
        <w:rPr>
          <w:lang w:val="el-GR"/>
        </w:rPr>
        <w:t xml:space="preserve"> ο συντελεστής παρεμπόδισης του γραμμικού χρονικά εξαρτώμενου χρόνου ταξιδιού</w:t>
      </w:r>
    </w:p>
    <w:p w14:paraId="54C7D98F" w14:textId="77777777" w:rsidR="00220A94" w:rsidRPr="00220A94" w:rsidRDefault="000324E2"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τ</m:t>
            </m:r>
          </m:e>
          <m:sub>
            <m:r>
              <w:rPr>
                <w:rFonts w:ascii="Cambria Math" w:hAnsi="Cambria Math"/>
              </w:rPr>
              <m:t>i,j,t</m:t>
            </m:r>
          </m:sub>
        </m:sSub>
      </m:oMath>
      <w:r w:rsidR="00220A94" w:rsidRPr="00220A94">
        <w:rPr>
          <w:lang w:val="el-GR"/>
        </w:rPr>
        <w:t xml:space="preserve"> το κάτω όριο του χρονικού διαστήματος </w:t>
      </w:r>
      <w:r w:rsidR="00220A94">
        <w:t>t</w:t>
      </w:r>
      <w:r w:rsidR="00220A94" w:rsidRPr="00220A94">
        <w:rPr>
          <w:lang w:val="el-GR"/>
        </w:rPr>
        <w:t xml:space="preserve"> για την ακμή </w:t>
      </w:r>
      <w:r w:rsidR="00220A94">
        <w:t>i</w:t>
      </w:r>
      <w:r w:rsidR="00220A94" w:rsidRPr="00220A94">
        <w:rPr>
          <w:lang w:val="el-GR"/>
        </w:rPr>
        <w:t xml:space="preserve"> → </w:t>
      </w:r>
      <w:r w:rsidR="00220A94">
        <w:t>j</w:t>
      </w:r>
    </w:p>
    <w:p w14:paraId="11F2209D" w14:textId="77777777" w:rsidR="00220A94" w:rsidRPr="00220A94" w:rsidRDefault="000324E2"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i,j</m:t>
            </m:r>
          </m:sub>
        </m:sSub>
      </m:oMath>
      <w:r w:rsidR="00220A94" w:rsidRPr="00220A94">
        <w:rPr>
          <w:lang w:val="el-GR"/>
        </w:rPr>
        <w:t xml:space="preserve"> ο αριθμός των χρονικών διαστημάτων για την ακμή </w:t>
      </w:r>
      <w:r w:rsidR="00220A94">
        <w:t>i</w:t>
      </w:r>
      <w:r w:rsidR="00220A94" w:rsidRPr="00220A94">
        <w:rPr>
          <w:lang w:val="el-GR"/>
        </w:rPr>
        <w:t xml:space="preserve"> → </w:t>
      </w:r>
      <w:r w:rsidR="00220A94">
        <w:t>j</w:t>
      </w:r>
    </w:p>
    <w:p w14:paraId="10D9DC76" w14:textId="77777777" w:rsidR="00220A94" w:rsidRPr="00220A94" w:rsidRDefault="000324E2" w:rsidP="0095492C">
      <w:pPr>
        <w:pStyle w:val="ListParagraph"/>
        <w:numPr>
          <w:ilvl w:val="0"/>
          <w:numId w:val="7"/>
        </w:numPr>
        <w:rPr>
          <w:lang w:val="el-GR"/>
        </w:rPr>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20A94" w:rsidRPr="000324E2">
        <w:rPr>
          <w:lang w:val="el-GR"/>
        </w:rPr>
        <w:t xml:space="preserve"> κέρδος του κόμβου </w:t>
      </w:r>
      <w:r w:rsidR="00220A94">
        <w:t>i</w:t>
      </w:r>
    </w:p>
    <w:p w14:paraId="10EB61E7" w14:textId="77777777" w:rsidR="00220A94" w:rsidRDefault="000324E2"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00220A94" w:rsidRPr="00220A94">
        <w:rPr>
          <w:lang w:val="el-GR"/>
        </w:rPr>
        <w:t xml:space="preserve"> ο μέγιστος συνολικός χρόνος ταξιδιού</w:t>
      </w:r>
    </w:p>
    <w:p w14:paraId="311795E3" w14:textId="77777777" w:rsidR="00AE70F4" w:rsidRDefault="00220A94" w:rsidP="00AE70F4">
      <w:pPr>
        <w:pStyle w:val="ListParagraph"/>
        <w:numPr>
          <w:ilvl w:val="0"/>
          <w:numId w:val="7"/>
        </w:numPr>
        <w:rPr>
          <w:lang w:val="el-GR"/>
        </w:rPr>
      </w:pPr>
      <w:r w:rsidRPr="00220A94">
        <w:rPr>
          <w:lang w:val="el-GR"/>
        </w:rPr>
        <w:t>Ο αρχικός κόμβος είναι ο 1 και ο τελικός είναι ο Ν</w:t>
      </w:r>
    </w:p>
    <w:p w14:paraId="70DDFD6E" w14:textId="77777777" w:rsidR="006703D1" w:rsidRPr="0050213B" w:rsidRDefault="00D44642" w:rsidP="006703D1">
      <w:pPr>
        <w:rPr>
          <w:rFonts w:eastAsiaTheme="minorEastAsia"/>
        </w:rPr>
      </w:pPr>
      <m:oMathPara>
        <m:oMathParaPr>
          <m:jc m:val="left"/>
        </m:oMathParaPr>
        <m:oMath>
          <m:r>
            <w:rPr>
              <w:rFonts w:ascii="Cambria Math" w:hAnsi="Cambria Math"/>
              <w:lang w:val="el-GR"/>
            </w:rPr>
            <m:t xml:space="preserve">maximize </m:t>
          </m:r>
          <m:nary>
            <m:naryPr>
              <m:chr m:val="∑"/>
              <m:limLoc m:val="undOvr"/>
              <m:ctrlPr>
                <w:rPr>
                  <w:rFonts w:ascii="Cambria Math" w:hAnsi="Cambria Math"/>
                  <w:i/>
                  <w:lang w:val="el-GR"/>
                </w:rPr>
              </m:ctrlPr>
            </m:naryPr>
            <m:sub>
              <m:r>
                <w:rPr>
                  <w:rFonts w:ascii="Cambria Math" w:hAnsi="Cambria Math"/>
                  <w:lang w:val="el-GR"/>
                </w:rPr>
                <m:t>i=2</m:t>
              </m:r>
            </m:sub>
            <m:sup>
              <m:r>
                <w:rPr>
                  <w:rFonts w:ascii="Cambria Math" w:hAnsi="Cambria Math"/>
                  <w:lang w:val="el-GR"/>
                </w:rPr>
                <m:t>N-1</m:t>
              </m:r>
            </m:sup>
            <m:e>
              <m:nary>
                <m:naryPr>
                  <m:chr m:val="∑"/>
                  <m:limLoc m:val="undOvr"/>
                  <m:ctrlPr>
                    <w:rPr>
                      <w:rFonts w:ascii="Cambria Math" w:hAnsi="Cambria Math"/>
                      <w:i/>
                      <w:lang w:val="el-GR"/>
                    </w:rPr>
                  </m:ctrlPr>
                </m:naryPr>
                <m:sub>
                  <m:r>
                    <w:rPr>
                      <w:rFonts w:ascii="Cambria Math" w:hAnsi="Cambria Math"/>
                      <w:lang w:val="el-GR"/>
                    </w:rPr>
                    <m:t>j=2</m:t>
                  </m:r>
                </m:sub>
                <m:sup>
                  <m:r>
                    <w:rPr>
                      <w:rFonts w:ascii="Cambria Math" w:hAnsi="Cambria Math"/>
                      <w:lang w:val="el-GR"/>
                    </w:rPr>
                    <m:t>N</m:t>
                  </m:r>
                </m:sup>
                <m:e>
                  <m:nary>
                    <m:naryPr>
                      <m:chr m:val="∑"/>
                      <m:limLoc m:val="undOvr"/>
                      <m:ctrlPr>
                        <w:rPr>
                          <w:rFonts w:ascii="Cambria Math" w:hAnsi="Cambria Math"/>
                          <w:i/>
                          <w:lang w:val="el-GR"/>
                        </w:rPr>
                      </m:ctrlPr>
                    </m:naryPr>
                    <m:sub>
                      <m:r>
                        <w:rPr>
                          <w:rFonts w:ascii="Cambria Math" w:hAnsi="Cambria Math"/>
                          <w:lang w:val="el-GR"/>
                        </w:rPr>
                        <m:t>t=1</m:t>
                      </m:r>
                    </m:sub>
                    <m:sup>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i,j</m:t>
                          </m:r>
                        </m:sub>
                      </m:sSub>
                    </m:sup>
                    <m:e>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i</m:t>
                          </m:r>
                        </m:sub>
                      </m:sSub>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e>
                  </m:nary>
                </m:e>
              </m:nary>
            </m:e>
          </m:nary>
          <m:r>
            <w:rPr>
              <w:rFonts w:ascii="Cambria Math" w:hAnsi="Cambria Math"/>
            </w:rPr>
            <m:t xml:space="preserve"> </m:t>
          </m:r>
        </m:oMath>
      </m:oMathPara>
    </w:p>
    <w:p w14:paraId="0F50483F" w14:textId="77777777" w:rsidR="00D57DBB" w:rsidRPr="0050213B" w:rsidRDefault="00D57DBB" w:rsidP="006703D1">
      <w:pPr>
        <w:rPr>
          <w:rFonts w:eastAsiaTheme="minorEastAsia"/>
          <w:iCs/>
        </w:rPr>
      </w:pPr>
      <m:oMathPara>
        <m:oMathParaPr>
          <m:jc m:val="left"/>
        </m:oMathParaPr>
        <m:oMath>
          <m:nary>
            <m:naryPr>
              <m:chr m:val="∑"/>
              <m:limLoc m:val="undOvr"/>
              <m:ctrlPr>
                <w:rPr>
                  <w:rFonts w:ascii="Cambria Math" w:hAnsi="Cambria Math"/>
                  <w:i/>
                  <w:iCs/>
                </w:rPr>
              </m:ctrlPr>
            </m:naryPr>
            <m:sub>
              <m:r>
                <w:rPr>
                  <w:rFonts w:ascii="Cambria Math" w:hAnsi="Cambria Math"/>
                </w:rPr>
                <m:t>j=2</m:t>
              </m:r>
            </m:sub>
            <m:sup>
              <m:r>
                <w:rPr>
                  <w:rFonts w:ascii="Cambria Math" w:hAnsi="Cambria Math"/>
                </w:rPr>
                <m:t>N</m:t>
              </m:r>
            </m:sup>
            <m:e>
              <m:sSub>
                <m:sSubPr>
                  <m:ctrlPr>
                    <w:rPr>
                      <w:rFonts w:ascii="Cambria Math" w:hAnsi="Cambria Math"/>
                      <w:i/>
                      <w:iCs/>
                    </w:rPr>
                  </m:ctrlPr>
                </m:sSubPr>
                <m:e>
                  <m:r>
                    <w:rPr>
                      <w:rFonts w:ascii="Cambria Math" w:hAnsi="Cambria Math"/>
                    </w:rPr>
                    <m:t>x</m:t>
                  </m:r>
                </m:e>
                <m:sub>
                  <m:r>
                    <w:rPr>
                      <w:rFonts w:ascii="Cambria Math" w:hAnsi="Cambria Math"/>
                    </w:rPr>
                    <m:t>1,j,1</m:t>
                  </m:r>
                </m:sub>
              </m:sSub>
            </m:e>
          </m:nary>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N-1</m:t>
              </m:r>
            </m:sup>
            <m:e>
              <m:nary>
                <m:naryPr>
                  <m:chr m:val="∑"/>
                  <m:limLoc m:val="undOvr"/>
                  <m:ctrlPr>
                    <w:rPr>
                      <w:rFonts w:ascii="Cambria Math" w:hAnsi="Cambria Math"/>
                      <w:i/>
                      <w:iCs/>
                    </w:rPr>
                  </m:ctrlPr>
                </m:naryPr>
                <m:sub>
                  <m:r>
                    <w:rPr>
                      <w:rFonts w:ascii="Cambria Math" w:hAnsi="Cambria Math"/>
                    </w:rPr>
                    <m:t>t=1</m:t>
                  </m:r>
                </m:sub>
                <m:sup>
                  <m:sSub>
                    <m:sSubPr>
                      <m:ctrlPr>
                        <w:rPr>
                          <w:rFonts w:ascii="Cambria Math" w:hAnsi="Cambria Math"/>
                          <w:i/>
                          <w:iCs/>
                        </w:rPr>
                      </m:ctrlPr>
                    </m:sSubPr>
                    <m:e>
                      <m:r>
                        <w:rPr>
                          <w:rFonts w:ascii="Cambria Math" w:hAnsi="Cambria Math"/>
                        </w:rPr>
                        <m:t>T</m:t>
                      </m:r>
                    </m:e>
                    <m:sub>
                      <m:r>
                        <w:rPr>
                          <w:rFonts w:ascii="Cambria Math" w:hAnsi="Cambria Math"/>
                        </w:rPr>
                        <m:t>iN</m:t>
                      </m:r>
                    </m:sub>
                  </m:sSub>
                </m:sup>
                <m:e>
                  <m:sSub>
                    <m:sSubPr>
                      <m:ctrlPr>
                        <w:rPr>
                          <w:rFonts w:ascii="Cambria Math" w:hAnsi="Cambria Math"/>
                          <w:i/>
                          <w:iCs/>
                        </w:rPr>
                      </m:ctrlPr>
                    </m:sSubPr>
                    <m:e>
                      <m:r>
                        <w:rPr>
                          <w:rFonts w:ascii="Cambria Math" w:hAnsi="Cambria Math"/>
                        </w:rPr>
                        <m:t>x</m:t>
                      </m:r>
                    </m:e>
                    <m:sub>
                      <m:r>
                        <w:rPr>
                          <w:rFonts w:ascii="Cambria Math" w:hAnsi="Cambria Math"/>
                        </w:rPr>
                        <m:t>i,N,t</m:t>
                      </m:r>
                    </m:sub>
                  </m:sSub>
                </m:e>
              </m:nary>
            </m:e>
          </m:nary>
          <m:r>
            <w:rPr>
              <w:rFonts w:ascii="Cambria Math" w:hAnsi="Cambria Math"/>
            </w:rPr>
            <m:t>=</m:t>
          </m:r>
          <m:r>
            <w:rPr>
              <w:rFonts w:ascii="Cambria Math" w:hAnsi="Cambria Math"/>
            </w:rPr>
            <m:t>1</m:t>
          </m:r>
        </m:oMath>
      </m:oMathPara>
    </w:p>
    <w:p w14:paraId="15F03FED" w14:textId="77777777" w:rsidR="00D57DBB" w:rsidRPr="0050213B" w:rsidRDefault="00D57DBB" w:rsidP="006703D1">
      <w:pPr>
        <w:rPr>
          <w:rFonts w:eastAsiaTheme="minorEastAsia"/>
          <w:iCs/>
        </w:rPr>
      </w:pPr>
      <m:oMathPara>
        <m:oMathParaPr>
          <m:jc m:val="left"/>
        </m:oMathParaPr>
        <m:oMath>
          <m:nary>
            <m:naryPr>
              <m:chr m:val="∑"/>
              <m:limLoc m:val="undOvr"/>
              <m:ctrlPr>
                <w:rPr>
                  <w:rFonts w:ascii="Cambria Math" w:hAnsi="Cambria Math"/>
                  <w:i/>
                  <w:iCs/>
                </w:rPr>
              </m:ctrlPr>
            </m:naryPr>
            <m:sub>
              <m:r>
                <w:rPr>
                  <w:rFonts w:ascii="Cambria Math" w:hAnsi="Cambria Math"/>
                </w:rPr>
                <m:t>i=1</m:t>
              </m:r>
            </m:sub>
            <m:sup>
              <m:r>
                <w:rPr>
                  <w:rFonts w:ascii="Cambria Math" w:hAnsi="Cambria Math"/>
                </w:rPr>
                <m:t>N-1</m:t>
              </m:r>
            </m:sup>
            <m:e>
              <m:nary>
                <m:naryPr>
                  <m:chr m:val="∑"/>
                  <m:limLoc m:val="undOvr"/>
                  <m:ctrlPr>
                    <w:rPr>
                      <w:rFonts w:ascii="Cambria Math" w:hAnsi="Cambria Math"/>
                      <w:i/>
                      <w:iCs/>
                    </w:rPr>
                  </m:ctrlPr>
                </m:naryPr>
                <m:sub>
                  <m:r>
                    <w:rPr>
                      <w:rFonts w:ascii="Cambria Math" w:hAnsi="Cambria Math"/>
                    </w:rPr>
                    <m:t>t=1</m:t>
                  </m:r>
                </m:sub>
                <m:sup>
                  <m:sSub>
                    <m:sSubPr>
                      <m:ctrlPr>
                        <w:rPr>
                          <w:rFonts w:ascii="Cambria Math" w:hAnsi="Cambria Math"/>
                          <w:i/>
                          <w:iCs/>
                        </w:rPr>
                      </m:ctrlPr>
                    </m:sSubPr>
                    <m:e>
                      <m:r>
                        <w:rPr>
                          <w:rFonts w:ascii="Cambria Math" w:hAnsi="Cambria Math"/>
                        </w:rPr>
                        <m:t>T</m:t>
                      </m:r>
                    </m:e>
                    <m:sub>
                      <m:r>
                        <w:rPr>
                          <w:rFonts w:ascii="Cambria Math" w:hAnsi="Cambria Math"/>
                        </w:rPr>
                        <m:t>i,h</m:t>
                      </m:r>
                    </m:sub>
                  </m:sSub>
                </m:sup>
                <m:e>
                  <m:sSub>
                    <m:sSubPr>
                      <m:ctrlPr>
                        <w:rPr>
                          <w:rFonts w:ascii="Cambria Math" w:hAnsi="Cambria Math"/>
                          <w:i/>
                          <w:iCs/>
                        </w:rPr>
                      </m:ctrlPr>
                    </m:sSubPr>
                    <m:e>
                      <m:r>
                        <w:rPr>
                          <w:rFonts w:ascii="Cambria Math" w:hAnsi="Cambria Math"/>
                        </w:rPr>
                        <m:t>x</m:t>
                      </m:r>
                    </m:e>
                    <m:sub>
                      <m:r>
                        <w:rPr>
                          <w:rFonts w:ascii="Cambria Math" w:hAnsi="Cambria Math"/>
                        </w:rPr>
                        <m:t>i,h,t</m:t>
                      </m:r>
                    </m:sub>
                  </m:sSub>
                </m:e>
              </m:nary>
            </m:e>
          </m:nary>
          <m:r>
            <w:rPr>
              <w:rFonts w:ascii="Cambria Math" w:hAnsi="Cambria Math"/>
            </w:rPr>
            <m:t>=</m:t>
          </m:r>
          <m:nary>
            <m:naryPr>
              <m:chr m:val="∑"/>
              <m:limLoc m:val="undOvr"/>
              <m:ctrlPr>
                <w:rPr>
                  <w:rFonts w:ascii="Cambria Math" w:hAnsi="Cambria Math"/>
                  <w:i/>
                  <w:iCs/>
                </w:rPr>
              </m:ctrlPr>
            </m:naryPr>
            <m:sub>
              <m:r>
                <w:rPr>
                  <w:rFonts w:ascii="Cambria Math" w:hAnsi="Cambria Math"/>
                </w:rPr>
                <m:t>j=2</m:t>
              </m:r>
            </m:sub>
            <m:sup>
              <m:r>
                <w:rPr>
                  <w:rFonts w:ascii="Cambria Math" w:hAnsi="Cambria Math"/>
                </w:rPr>
                <m:t>N</m:t>
              </m:r>
            </m:sup>
            <m:e>
              <m:nary>
                <m:naryPr>
                  <m:chr m:val="∑"/>
                  <m:limLoc m:val="undOvr"/>
                  <m:ctrlPr>
                    <w:rPr>
                      <w:rFonts w:ascii="Cambria Math" w:hAnsi="Cambria Math"/>
                      <w:i/>
                      <w:iCs/>
                    </w:rPr>
                  </m:ctrlPr>
                </m:naryPr>
                <m:sub>
                  <m:r>
                    <w:rPr>
                      <w:rFonts w:ascii="Cambria Math" w:hAnsi="Cambria Math"/>
                    </w:rPr>
                    <m:t>t=1</m:t>
                  </m:r>
                </m:sub>
                <m:sup>
                  <m:sSub>
                    <m:sSubPr>
                      <m:ctrlPr>
                        <w:rPr>
                          <w:rFonts w:ascii="Cambria Math" w:hAnsi="Cambria Math"/>
                          <w:i/>
                          <w:iCs/>
                        </w:rPr>
                      </m:ctrlPr>
                    </m:sSubPr>
                    <m:e>
                      <m:r>
                        <w:rPr>
                          <w:rFonts w:ascii="Cambria Math" w:hAnsi="Cambria Math"/>
                        </w:rPr>
                        <m:t>T</m:t>
                      </m:r>
                    </m:e>
                    <m:sub>
                      <m:r>
                        <w:rPr>
                          <w:rFonts w:ascii="Cambria Math" w:hAnsi="Cambria Math"/>
                        </w:rPr>
                        <m:t>h,j</m:t>
                      </m:r>
                    </m:sub>
                  </m:sSub>
                </m:sup>
                <m:e>
                  <m:sSub>
                    <m:sSubPr>
                      <m:ctrlPr>
                        <w:rPr>
                          <w:rFonts w:ascii="Cambria Math" w:hAnsi="Cambria Math"/>
                          <w:i/>
                          <w:iCs/>
                        </w:rPr>
                      </m:ctrlPr>
                    </m:sSubPr>
                    <m:e>
                      <m:r>
                        <w:rPr>
                          <w:rFonts w:ascii="Cambria Math" w:hAnsi="Cambria Math"/>
                        </w:rPr>
                        <m:t>x</m:t>
                      </m:r>
                    </m:e>
                    <m:sub>
                      <m:r>
                        <w:rPr>
                          <w:rFonts w:ascii="Cambria Math" w:hAnsi="Cambria Math"/>
                        </w:rPr>
                        <m:t>h,j,t</m:t>
                      </m:r>
                    </m:sub>
                  </m:sSub>
                </m:e>
              </m:nary>
            </m:e>
          </m:nary>
          <m:r>
            <w:rPr>
              <w:rFonts w:ascii="Cambria Math" w:hAnsi="Cambria Math"/>
            </w:rPr>
            <m:t>≤1∀h=2, ⋯, N-</m:t>
          </m:r>
          <m:r>
            <w:rPr>
              <w:rFonts w:ascii="Cambria Math" w:hAnsi="Cambria Math"/>
            </w:rPr>
            <m:t>1</m:t>
          </m:r>
        </m:oMath>
      </m:oMathPara>
    </w:p>
    <w:p w14:paraId="3CD132ED" w14:textId="77777777" w:rsidR="0050213B" w:rsidRPr="0050213B" w:rsidRDefault="0050213B" w:rsidP="006703D1">
      <w:pPr>
        <w:rPr>
          <w:rFonts w:eastAsiaTheme="minorEastAsia"/>
          <w:iCs/>
        </w:rPr>
      </w:pPr>
      <m:oMathPara>
        <m:oMathParaPr>
          <m:jc m:val="left"/>
        </m:oMathParaPr>
        <m:oMath>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N-1</m:t>
              </m:r>
            </m:sup>
            <m:e>
              <m:nary>
                <m:naryPr>
                  <m:chr m:val="∑"/>
                  <m:limLoc m:val="undOvr"/>
                  <m:ctrlPr>
                    <w:rPr>
                      <w:rFonts w:ascii="Cambria Math" w:eastAsiaTheme="minorEastAsia" w:hAnsi="Cambria Math"/>
                      <w:i/>
                      <w:iCs/>
                    </w:rPr>
                  </m:ctrlPr>
                </m:naryPr>
                <m:sub>
                  <m:r>
                    <w:rPr>
                      <w:rFonts w:ascii="Cambria Math" w:eastAsiaTheme="minorEastAsia" w:hAnsi="Cambria Math"/>
                    </w:rPr>
                    <m:t>t=1</m:t>
                  </m:r>
                </m:sub>
                <m:sup>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i,h</m:t>
                      </m:r>
                    </m:sub>
                  </m:sSub>
                </m:sup>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i,h,t</m:t>
                          </m:r>
                        </m:sub>
                      </m:sSub>
                      <m:r>
                        <w:rPr>
                          <w:rFonts w:ascii="Cambria Math" w:eastAsiaTheme="minorEastAsia" w:hAnsi="Cambria Math"/>
                        </w:rPr>
                        <m:t>+(</m:t>
                      </m:r>
                      <m:r>
                        <w:rPr>
                          <w:rFonts w:ascii="Cambria Math" w:eastAsiaTheme="minorEastAsia" w:hAnsi="Cambria Math"/>
                          <w:lang w:val="el-GR"/>
                        </w:rPr>
                        <m:t>θ∙</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i,h,t</m:t>
                          </m:r>
                        </m:sub>
                      </m:sSub>
                      <m:r>
                        <w:rPr>
                          <w:rFonts w:ascii="Cambria Math" w:eastAsiaTheme="minorEastAsia" w:hAnsi="Cambria Math"/>
                        </w:rPr>
                        <m:t>+</m:t>
                      </m:r>
                      <m:sSub>
                        <m:sSubPr>
                          <m:ctrlPr>
                            <w:rPr>
                              <w:rFonts w:ascii="Cambria Math" w:eastAsiaTheme="minorEastAsia" w:hAnsi="Cambria Math"/>
                              <w:i/>
                              <w:iCs/>
                              <w:lang w:val="el-GR"/>
                            </w:rPr>
                          </m:ctrlPr>
                        </m:sSubPr>
                        <m:e>
                          <m:r>
                            <w:rPr>
                              <w:rFonts w:ascii="Cambria Math" w:eastAsiaTheme="minorEastAsia" w:hAnsi="Cambria Math"/>
                              <w:lang w:val="el-GR"/>
                            </w:rPr>
                            <m:t>η</m:t>
                          </m:r>
                        </m:e>
                        <m:sub>
                          <m:r>
                            <w:rPr>
                              <w:rFonts w:ascii="Cambria Math" w:eastAsiaTheme="minorEastAsia" w:hAnsi="Cambria Math"/>
                            </w:rPr>
                            <m:t>i,h,t</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i,h,t</m:t>
                          </m:r>
                        </m:sub>
                      </m:sSub>
                      <m:r>
                        <w:rPr>
                          <w:rFonts w:ascii="Cambria Math" w:eastAsiaTheme="minorEastAsia" w:hAnsi="Cambria Math"/>
                        </w:rPr>
                        <m:t>)</m:t>
                      </m:r>
                    </m:e>
                  </m:d>
                </m:e>
              </m:nary>
            </m:e>
          </m:nary>
          <m:r>
            <w:rPr>
              <w:rFonts w:ascii="Cambria Math" w:eastAsiaTheme="minorEastAsia" w:hAnsi="Cambria Math"/>
            </w:rPr>
            <m:t>=</m:t>
          </m:r>
          <m:nary>
            <m:naryPr>
              <m:chr m:val="∑"/>
              <m:limLoc m:val="undOvr"/>
              <m:ctrlPr>
                <w:rPr>
                  <w:rFonts w:ascii="Cambria Math" w:eastAsiaTheme="minorEastAsia" w:hAnsi="Cambria Math"/>
                  <w:i/>
                  <w:iCs/>
                </w:rPr>
              </m:ctrlPr>
            </m:naryPr>
            <m:sub>
              <m:r>
                <w:rPr>
                  <w:rFonts w:ascii="Cambria Math" w:eastAsiaTheme="minorEastAsia" w:hAnsi="Cambria Math"/>
                </w:rPr>
                <m:t>j=2</m:t>
              </m:r>
            </m:sub>
            <m:sup>
              <m:r>
                <w:rPr>
                  <w:rFonts w:ascii="Cambria Math" w:eastAsiaTheme="minorEastAsia" w:hAnsi="Cambria Math"/>
                </w:rPr>
                <m:t>N</m:t>
              </m:r>
            </m:sup>
            <m:e>
              <m:nary>
                <m:naryPr>
                  <m:chr m:val="∑"/>
                  <m:limLoc m:val="undOvr"/>
                  <m:ctrlPr>
                    <w:rPr>
                      <w:rFonts w:ascii="Cambria Math" w:eastAsiaTheme="minorEastAsia" w:hAnsi="Cambria Math"/>
                      <w:i/>
                      <w:iCs/>
                    </w:rPr>
                  </m:ctrlPr>
                </m:naryPr>
                <m:sub>
                  <m:r>
                    <w:rPr>
                      <w:rFonts w:ascii="Cambria Math" w:eastAsiaTheme="minorEastAsia" w:hAnsi="Cambria Math"/>
                    </w:rPr>
                    <m:t>t=1</m:t>
                  </m:r>
                </m:sub>
                <m:sup>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h,j</m:t>
                      </m:r>
                    </m:sub>
                  </m:sSub>
                </m:sup>
                <m:e>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h,j,t</m:t>
                      </m:r>
                    </m:sub>
                  </m:sSub>
                </m:e>
              </m:nary>
            </m:e>
          </m:nary>
          <m:r>
            <w:rPr>
              <w:rFonts w:ascii="Cambria Math" w:eastAsiaTheme="minorEastAsia" w:hAnsi="Cambria Math"/>
            </w:rPr>
            <m:t>∀h=2, ⋯, N-</m:t>
          </m:r>
          <m:r>
            <w:rPr>
              <w:rFonts w:ascii="Cambria Math" w:eastAsiaTheme="minorEastAsia" w:hAnsi="Cambria Math"/>
            </w:rPr>
            <m:t>1</m:t>
          </m:r>
        </m:oMath>
      </m:oMathPara>
    </w:p>
    <w:p w14:paraId="409B810B" w14:textId="77777777" w:rsidR="0050213B" w:rsidRPr="001B72DC" w:rsidRDefault="0050213B" w:rsidP="006703D1">
      <w:pPr>
        <w:rPr>
          <w:rFonts w:eastAsiaTheme="minorEastAsia"/>
          <w:iCs/>
          <w:lang w:val="el-GR"/>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i,j,t</m:t>
              </m:r>
            </m:sub>
          </m:sSub>
          <m:r>
            <w:rPr>
              <w:rFonts w:ascii="Cambria Math" w:eastAsiaTheme="minorEastAsia" w:hAnsi="Cambria Math"/>
            </w:rPr>
            <m:t>∙</m:t>
          </m:r>
          <m:sSub>
            <m:sSubPr>
              <m:ctrlPr>
                <w:rPr>
                  <w:rFonts w:ascii="Cambria Math" w:eastAsiaTheme="minorEastAsia" w:hAnsi="Cambria Math"/>
                  <w:i/>
                  <w:iCs/>
                  <w:lang w:val="el-GR"/>
                </w:rPr>
              </m:ctrlPr>
            </m:sSubPr>
            <m:e>
              <m:r>
                <w:rPr>
                  <w:rFonts w:ascii="Cambria Math" w:eastAsiaTheme="minorEastAsia" w:hAnsi="Cambria Math"/>
                  <w:lang w:val="el-GR"/>
                </w:rPr>
                <m:t>τ</m:t>
              </m:r>
            </m:e>
            <m:sub>
              <m:r>
                <w:rPr>
                  <w:rFonts w:ascii="Cambria Math" w:eastAsiaTheme="minorEastAsia" w:hAnsi="Cambria Math"/>
                </w:rPr>
                <m:t>i,j,t</m:t>
              </m:r>
            </m:sub>
          </m:sSub>
          <m:r>
            <w:rPr>
              <w:rFonts w:ascii="Cambria Math" w:eastAsiaTheme="minorEastAsia" w:hAnsi="Cambria Math"/>
              <w:lang w:val="el-GR"/>
            </w:rPr>
            <m:t>≤</m:t>
          </m:r>
          <m:sSub>
            <m:sSubPr>
              <m:ctrlPr>
                <w:rPr>
                  <w:rFonts w:ascii="Cambria Math" w:eastAsiaTheme="minorEastAsia" w:hAnsi="Cambria Math"/>
                  <w:i/>
                  <w:iCs/>
                  <w:lang w:val="el-GR"/>
                </w:rPr>
              </m:ctrlPr>
            </m:sSubPr>
            <m:e>
              <m:r>
                <w:rPr>
                  <w:rFonts w:ascii="Cambria Math" w:eastAsiaTheme="minorEastAsia" w:hAnsi="Cambria Math"/>
                  <w:lang w:val="el-GR"/>
                </w:rPr>
                <m:t>w</m:t>
              </m:r>
            </m:e>
            <m:sub>
              <m:r>
                <w:rPr>
                  <w:rFonts w:ascii="Cambria Math" w:eastAsiaTheme="minorEastAsia" w:hAnsi="Cambria Math"/>
                  <w:lang w:val="el-GR"/>
                </w:rPr>
                <m:t>i,j,t</m:t>
              </m:r>
            </m:sub>
          </m:sSub>
          <m:r>
            <w:rPr>
              <w:rFonts w:ascii="Cambria Math" w:eastAsiaTheme="minorEastAsia" w:hAnsi="Cambria Math"/>
              <w:lang w:val="el-GR"/>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i,j,t</m:t>
              </m:r>
            </m:sub>
          </m:sSub>
          <m:r>
            <w:rPr>
              <w:rFonts w:ascii="Cambria Math" w:eastAsiaTheme="minorEastAsia" w:hAnsi="Cambria Math"/>
            </w:rPr>
            <m:t>∙</m:t>
          </m:r>
          <m:sSub>
            <m:sSubPr>
              <m:ctrlPr>
                <w:rPr>
                  <w:rFonts w:ascii="Cambria Math" w:eastAsiaTheme="minorEastAsia" w:hAnsi="Cambria Math"/>
                  <w:i/>
                  <w:iCs/>
                  <w:lang w:val="el-GR"/>
                </w:rPr>
              </m:ctrlPr>
            </m:sSubPr>
            <m:e>
              <m:r>
                <w:rPr>
                  <w:rFonts w:ascii="Cambria Math" w:eastAsiaTheme="minorEastAsia" w:hAnsi="Cambria Math"/>
                  <w:lang w:val="el-GR"/>
                </w:rPr>
                <m:t>τ</m:t>
              </m:r>
            </m:e>
            <m:sub>
              <m:r>
                <w:rPr>
                  <w:rFonts w:ascii="Cambria Math" w:eastAsiaTheme="minorEastAsia" w:hAnsi="Cambria Math"/>
                </w:rPr>
                <m:t>i,j,t</m:t>
              </m:r>
              <m:r>
                <w:rPr>
                  <w:rFonts w:ascii="Cambria Math" w:eastAsiaTheme="minorEastAsia" w:hAnsi="Cambria Math"/>
                </w:rPr>
                <m:t>+1</m:t>
              </m:r>
            </m:sub>
          </m:sSub>
          <m:r>
            <w:rPr>
              <w:rFonts w:ascii="Cambria Math" w:eastAsiaTheme="minorEastAsia" w:hAnsi="Cambria Math"/>
              <w:lang w:val="el-GR"/>
            </w:rPr>
            <m:t xml:space="preserve"> i=1, ⋯, N-1, j=2, ⋯, N, ∀t</m:t>
          </m:r>
        </m:oMath>
      </m:oMathPara>
    </w:p>
    <w:p w14:paraId="28B25FC2" w14:textId="77777777" w:rsidR="001B72DC" w:rsidRPr="001B72DC" w:rsidRDefault="001B72DC" w:rsidP="006703D1">
      <w:pPr>
        <w:rPr>
          <w:rFonts w:eastAsiaTheme="minorEastAsia"/>
          <w:lang w:val="el-GR"/>
        </w:rPr>
      </w:pPr>
      <m:oMathPara>
        <m:oMathParaPr>
          <m:jc m:val="left"/>
        </m:oMathParaPr>
        <m:oMath>
          <m:nary>
            <m:naryPr>
              <m:chr m:val="∑"/>
              <m:limLoc m:val="undOvr"/>
              <m:ctrlPr>
                <w:rPr>
                  <w:rFonts w:ascii="Cambria Math" w:eastAsiaTheme="minorEastAsia" w:hAnsi="Cambria Math"/>
                  <w:i/>
                  <w:lang w:val="el-GR"/>
                </w:rPr>
              </m:ctrlPr>
            </m:naryPr>
            <m:sub>
              <m:r>
                <w:rPr>
                  <w:rFonts w:ascii="Cambria Math" w:eastAsiaTheme="minorEastAsia" w:hAnsi="Cambria Math"/>
                  <w:lang w:val="el-GR"/>
                </w:rPr>
                <m:t>i=1</m:t>
              </m:r>
            </m:sub>
            <m:sup>
              <m:r>
                <w:rPr>
                  <w:rFonts w:ascii="Cambria Math" w:eastAsiaTheme="minorEastAsia" w:hAnsi="Cambria Math"/>
                  <w:lang w:val="el-GR"/>
                </w:rPr>
                <m:t>N-1</m:t>
              </m:r>
            </m:sup>
            <m:e>
              <m:nary>
                <m:naryPr>
                  <m:chr m:val="∑"/>
                  <m:limLoc m:val="undOvr"/>
                  <m:ctrlPr>
                    <w:rPr>
                      <w:rFonts w:ascii="Cambria Math" w:eastAsiaTheme="minorEastAsia" w:hAnsi="Cambria Math"/>
                      <w:i/>
                      <w:lang w:val="el-GR"/>
                    </w:rPr>
                  </m:ctrlPr>
                </m:naryPr>
                <m:sub>
                  <m:r>
                    <w:rPr>
                      <w:rFonts w:ascii="Cambria Math" w:eastAsiaTheme="minorEastAsia" w:hAnsi="Cambria Math"/>
                      <w:lang w:val="el-GR"/>
                    </w:rPr>
                    <m:t>j=2</m:t>
                  </m:r>
                </m:sub>
                <m:sup>
                  <m:r>
                    <w:rPr>
                      <w:rFonts w:ascii="Cambria Math" w:eastAsiaTheme="minorEastAsia" w:hAnsi="Cambria Math"/>
                      <w:lang w:val="el-GR"/>
                    </w:rPr>
                    <m:t>N</m:t>
                  </m:r>
                </m:sup>
                <m:e>
                  <m:nary>
                    <m:naryPr>
                      <m:chr m:val="∑"/>
                      <m:limLoc m:val="undOvr"/>
                      <m:ctrlPr>
                        <w:rPr>
                          <w:rFonts w:ascii="Cambria Math" w:eastAsiaTheme="minorEastAsia" w:hAnsi="Cambria Math"/>
                          <w:i/>
                          <w:lang w:val="el-GR"/>
                        </w:rPr>
                      </m:ctrlPr>
                    </m:naryPr>
                    <m:sub>
                      <m:r>
                        <w:rPr>
                          <w:rFonts w:ascii="Cambria Math" w:eastAsiaTheme="minorEastAsia" w:hAnsi="Cambria Math"/>
                          <w:lang w:val="el-GR"/>
                        </w:rPr>
                        <m:t>t=1</m:t>
                      </m:r>
                    </m:sub>
                    <m:sup>
                      <m:sSub>
                        <m:sSubPr>
                          <m:ctrlPr>
                            <w:rPr>
                              <w:rFonts w:ascii="Cambria Math" w:eastAsiaTheme="minorEastAsia" w:hAnsi="Cambria Math"/>
                              <w:i/>
                              <w:lang w:val="el-GR"/>
                            </w:rPr>
                          </m:ctrlPr>
                        </m:sSubPr>
                        <m:e>
                          <m:r>
                            <w:rPr>
                              <w:rFonts w:ascii="Cambria Math" w:eastAsiaTheme="minorEastAsia" w:hAnsi="Cambria Math"/>
                              <w:lang w:val="el-GR"/>
                            </w:rPr>
                            <m:t>T</m:t>
                          </m:r>
                        </m:e>
                        <m:sub>
                          <m:r>
                            <w:rPr>
                              <w:rFonts w:ascii="Cambria Math" w:eastAsiaTheme="minorEastAsia" w:hAnsi="Cambria Math"/>
                              <w:lang w:val="el-GR"/>
                            </w:rPr>
                            <m:t>ij</m:t>
                          </m:r>
                        </m:sub>
                      </m:sSub>
                    </m:sup>
                    <m:e>
                      <m:d>
                        <m:dPr>
                          <m:begChr m:val="["/>
                          <m:endChr m:val="]"/>
                          <m:ctrlPr>
                            <w:rPr>
                              <w:rFonts w:ascii="Cambria Math" w:eastAsiaTheme="minorEastAsia" w:hAnsi="Cambria Math"/>
                              <w:i/>
                              <w:lang w:val="el-GR"/>
                            </w:rPr>
                          </m:ctrlPr>
                        </m:dPr>
                        <m:e>
                          <m:sSub>
                            <m:sSubPr>
                              <m:ctrlPr>
                                <w:rPr>
                                  <w:rFonts w:ascii="Cambria Math" w:eastAsiaTheme="minorEastAsia" w:hAnsi="Cambria Math"/>
                                  <w:i/>
                                  <w:lang w:val="el-GR"/>
                                </w:rPr>
                              </m:ctrlPr>
                            </m:sSubPr>
                            <m:e>
                              <m:r>
                                <w:rPr>
                                  <w:rFonts w:ascii="Cambria Math" w:eastAsiaTheme="minorEastAsia" w:hAnsi="Cambria Math"/>
                                  <w:lang w:val="el-GR"/>
                                </w:rPr>
                                <m:t>θ</m:t>
                              </m:r>
                            </m:e>
                            <m:sub>
                              <m:r>
                                <w:rPr>
                                  <w:rFonts w:ascii="Cambria Math" w:eastAsiaTheme="minorEastAsia" w:hAnsi="Cambria Math"/>
                                </w:rPr>
                                <m:t>i,j,t</m:t>
                              </m:r>
                            </m:sub>
                          </m:sSub>
                          <m:r>
                            <w:rPr>
                              <w:rFonts w:ascii="Cambria Math" w:eastAsiaTheme="minorEastAsia" w:hAnsi="Cambria Math"/>
                              <w:lang w:val="el-GR"/>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i,j,t</m:t>
                              </m:r>
                            </m:sub>
                          </m:sSub>
                          <m:r>
                            <w:rPr>
                              <w:rFonts w:ascii="Cambria Math" w:eastAsiaTheme="minorEastAsia" w:hAnsi="Cambria Math"/>
                            </w:rPr>
                            <m:t>+</m:t>
                          </m:r>
                          <m:sSub>
                            <m:sSubPr>
                              <m:ctrlPr>
                                <w:rPr>
                                  <w:rFonts w:ascii="Cambria Math" w:eastAsiaTheme="minorEastAsia" w:hAnsi="Cambria Math"/>
                                  <w:i/>
                                  <w:lang w:val="el-GR"/>
                                </w:rPr>
                              </m:ctrlPr>
                            </m:sSubPr>
                            <m:e>
                              <m:r>
                                <w:rPr>
                                  <w:rFonts w:ascii="Cambria Math" w:eastAsiaTheme="minorEastAsia" w:hAnsi="Cambria Math"/>
                                  <w:lang w:val="el-GR"/>
                                </w:rPr>
                                <m:t>η</m:t>
                              </m:r>
                            </m:e>
                            <m:sub>
                              <m:r>
                                <w:rPr>
                                  <w:rFonts w:ascii="Cambria Math" w:eastAsiaTheme="minorEastAsia" w:hAnsi="Cambria Math"/>
                                </w:rPr>
                                <m:t>i,j,t</m:t>
                              </m:r>
                            </m:sub>
                          </m:sSub>
                          <m:r>
                            <w:rPr>
                              <w:rFonts w:ascii="Cambria Math" w:eastAsiaTheme="minorEastAsia" w:hAnsi="Cambria Math"/>
                              <w:lang w:val="el-GR"/>
                            </w:rPr>
                            <m:t>∙</m:t>
                          </m:r>
                          <m:sSub>
                            <m:sSubPr>
                              <m:ctrlPr>
                                <w:rPr>
                                  <w:rFonts w:ascii="Cambria Math" w:eastAsiaTheme="minorEastAsia" w:hAnsi="Cambria Math"/>
                                  <w:i/>
                                  <w:lang w:val="el-GR"/>
                                </w:rPr>
                              </m:ctrlPr>
                            </m:sSubPr>
                            <m:e>
                              <m:r>
                                <w:rPr>
                                  <w:rFonts w:ascii="Cambria Math" w:eastAsiaTheme="minorEastAsia" w:hAnsi="Cambria Math"/>
                                  <w:lang w:val="el-GR"/>
                                </w:rPr>
                                <m:t>x</m:t>
                              </m:r>
                            </m:e>
                            <m:sub>
                              <m:r>
                                <w:rPr>
                                  <w:rFonts w:ascii="Cambria Math" w:eastAsiaTheme="minorEastAsia" w:hAnsi="Cambria Math"/>
                                  <w:lang w:val="el-GR"/>
                                </w:rPr>
                                <m:t>i,j,t</m:t>
                              </m:r>
                            </m:sub>
                          </m:sSub>
                        </m:e>
                      </m:d>
                    </m:e>
                  </m:nary>
                </m:e>
              </m:nary>
            </m:e>
          </m:nary>
          <m:r>
            <w:rPr>
              <w:rFonts w:ascii="Cambria Math" w:eastAsiaTheme="minorEastAsia" w:hAnsi="Cambria Math"/>
              <w:lang w:val="el-GR"/>
            </w:rPr>
            <m:t>≤</m:t>
          </m:r>
          <m:sSub>
            <m:sSubPr>
              <m:ctrlPr>
                <w:rPr>
                  <w:rFonts w:ascii="Cambria Math" w:eastAsiaTheme="minorEastAsia" w:hAnsi="Cambria Math"/>
                  <w:i/>
                  <w:lang w:val="el-GR"/>
                </w:rPr>
              </m:ctrlPr>
            </m:sSubPr>
            <m:e>
              <m:r>
                <w:rPr>
                  <w:rFonts w:ascii="Cambria Math" w:eastAsiaTheme="minorEastAsia" w:hAnsi="Cambria Math"/>
                  <w:lang w:val="el-GR"/>
                </w:rPr>
                <m:t>t</m:t>
              </m:r>
            </m:e>
            <m:sub>
              <m:r>
                <w:rPr>
                  <w:rFonts w:ascii="Cambria Math" w:eastAsiaTheme="minorEastAsia" w:hAnsi="Cambria Math"/>
                  <w:lang w:val="el-GR"/>
                </w:rPr>
                <m:t>max</m:t>
              </m:r>
            </m:sub>
          </m:sSub>
        </m:oMath>
      </m:oMathPara>
    </w:p>
    <w:p w14:paraId="5E106A5E" w14:textId="77777777" w:rsidR="001B72DC" w:rsidRPr="001B72DC" w:rsidRDefault="001B72DC" w:rsidP="006703D1">
      <w:pPr>
        <w:rPr>
          <w:rFonts w:eastAsiaTheme="minorEastAsia"/>
          <w:i/>
          <w:lang w:val="el-GR"/>
        </w:rPr>
      </w:pPr>
      <m:oMathPara>
        <m:oMathParaPr>
          <m:jc m:val="left"/>
        </m:oMathParaPr>
        <m:oMath>
          <m:sSub>
            <m:sSubPr>
              <m:ctrlPr>
                <w:rPr>
                  <w:rFonts w:ascii="Cambria Math" w:eastAsiaTheme="minorEastAsia" w:hAnsi="Cambria Math"/>
                  <w:i/>
                  <w:lang w:val="el-GR"/>
                </w:rPr>
              </m:ctrlPr>
            </m:sSubPr>
            <m:e>
              <m:r>
                <w:rPr>
                  <w:rFonts w:ascii="Cambria Math" w:eastAsiaTheme="minorEastAsia" w:hAnsi="Cambria Math"/>
                  <w:lang w:val="el-GR"/>
                </w:rPr>
                <m:t>w</m:t>
              </m:r>
            </m:e>
            <m:sub>
              <m:r>
                <w:rPr>
                  <w:rFonts w:ascii="Cambria Math" w:eastAsiaTheme="minorEastAsia" w:hAnsi="Cambria Math"/>
                  <w:lang w:val="el-GR"/>
                </w:rPr>
                <m:t>1,i,1</m:t>
              </m:r>
            </m:sub>
          </m:sSub>
          <m:r>
            <w:rPr>
              <w:rFonts w:ascii="Cambria Math" w:eastAsiaTheme="minorEastAsia" w:hAnsi="Cambria Math"/>
              <w:lang w:val="el-GR"/>
            </w:rPr>
            <m:t>=0 ∀1, ⋯, N</m:t>
          </m:r>
        </m:oMath>
      </m:oMathPara>
    </w:p>
    <w:p w14:paraId="36CD90A2" w14:textId="77777777" w:rsidR="0050213B" w:rsidRPr="001B72DC" w:rsidRDefault="001B72DC" w:rsidP="006703D1">
      <w:pPr>
        <w:rPr>
          <w:rFonts w:eastAsiaTheme="minorEastAsia"/>
          <w:i/>
          <w:lang w:val="el-GR"/>
        </w:rPr>
      </w:pPr>
      <m:oMathPara>
        <m:oMathParaPr>
          <m:jc m:val="left"/>
        </m:oMathParaPr>
        <m:oMath>
          <m:sSub>
            <m:sSubPr>
              <m:ctrlPr>
                <w:rPr>
                  <w:rFonts w:ascii="Cambria Math" w:eastAsiaTheme="minorEastAsia" w:hAnsi="Cambria Math"/>
                  <w:i/>
                  <w:lang w:val="el-GR"/>
                </w:rPr>
              </m:ctrlPr>
            </m:sSubPr>
            <m:e>
              <m:r>
                <w:rPr>
                  <w:rFonts w:ascii="Cambria Math" w:eastAsiaTheme="minorEastAsia" w:hAnsi="Cambria Math"/>
                  <w:lang w:val="el-GR"/>
                </w:rPr>
                <m:t>x</m:t>
              </m:r>
            </m:e>
            <m:sub>
              <m:r>
                <w:rPr>
                  <w:rFonts w:ascii="Cambria Math" w:eastAsiaTheme="minorEastAsia" w:hAnsi="Cambria Math"/>
                  <w:lang w:val="el-GR"/>
                </w:rPr>
                <m:t>i,j,t</m:t>
              </m:r>
            </m:sub>
          </m:sSub>
          <m:r>
            <w:rPr>
              <w:rFonts w:ascii="Cambria Math" w:eastAsiaTheme="minorEastAsia" w:hAnsi="Cambria Math"/>
              <w:lang w:val="el-GR"/>
            </w:rPr>
            <m:t>∈</m:t>
          </m:r>
          <m:d>
            <m:dPr>
              <m:ctrlPr>
                <w:rPr>
                  <w:rFonts w:ascii="Cambria Math" w:eastAsiaTheme="minorEastAsia" w:hAnsi="Cambria Math"/>
                  <w:i/>
                  <w:lang w:val="el-GR"/>
                </w:rPr>
              </m:ctrlPr>
            </m:dPr>
            <m:e>
              <m:r>
                <w:rPr>
                  <w:rFonts w:ascii="Cambria Math" w:eastAsiaTheme="minorEastAsia" w:hAnsi="Cambria Math"/>
                  <w:lang w:val="el-GR"/>
                </w:rPr>
                <m:t>0,1</m:t>
              </m:r>
            </m:e>
          </m:d>
          <m:r>
            <w:rPr>
              <w:rFonts w:ascii="Cambria Math" w:eastAsiaTheme="minorEastAsia" w:hAnsi="Cambria Math"/>
              <w:lang w:val="el-GR"/>
            </w:rPr>
            <m:t>;</m:t>
          </m:r>
          <m:r>
            <w:rPr>
              <w:rFonts w:ascii="Cambria Math" w:eastAsiaTheme="minorEastAsia" w:hAnsi="Cambria Math"/>
              <w:lang w:val="el-GR"/>
            </w:rPr>
            <m:t xml:space="preserve"> 0≤</m:t>
          </m:r>
          <m:sSub>
            <m:sSubPr>
              <m:ctrlPr>
                <w:rPr>
                  <w:rFonts w:ascii="Cambria Math" w:eastAsiaTheme="minorEastAsia" w:hAnsi="Cambria Math"/>
                  <w:i/>
                  <w:lang w:val="el-GR"/>
                </w:rPr>
              </m:ctrlPr>
            </m:sSubPr>
            <m:e>
              <m:r>
                <w:rPr>
                  <w:rFonts w:ascii="Cambria Math" w:eastAsiaTheme="minorEastAsia" w:hAnsi="Cambria Math"/>
                  <w:lang w:val="el-GR"/>
                </w:rPr>
                <m:t>w</m:t>
              </m:r>
            </m:e>
            <m:sub>
              <m:r>
                <w:rPr>
                  <w:rFonts w:ascii="Cambria Math" w:eastAsiaTheme="minorEastAsia" w:hAnsi="Cambria Math"/>
                  <w:lang w:val="el-GR"/>
                </w:rPr>
                <m:t>i,j,t</m:t>
              </m:r>
            </m:sub>
          </m:sSub>
          <m:r>
            <w:rPr>
              <w:rFonts w:ascii="Cambria Math" w:eastAsiaTheme="minorEastAsia" w:hAnsi="Cambria Math"/>
              <w:lang w:val="el-GR"/>
            </w:rPr>
            <m:t>≤</m:t>
          </m:r>
          <m:sSub>
            <m:sSubPr>
              <m:ctrlPr>
                <w:rPr>
                  <w:rFonts w:ascii="Cambria Math" w:eastAsiaTheme="minorEastAsia" w:hAnsi="Cambria Math"/>
                  <w:i/>
                  <w:lang w:val="el-GR"/>
                </w:rPr>
              </m:ctrlPr>
            </m:sSubPr>
            <m:e>
              <m:r>
                <w:rPr>
                  <w:rFonts w:ascii="Cambria Math" w:eastAsiaTheme="minorEastAsia" w:hAnsi="Cambria Math"/>
                  <w:lang w:val="el-GR"/>
                </w:rPr>
                <m:t>t</m:t>
              </m:r>
            </m:e>
            <m:sub>
              <m:r>
                <w:rPr>
                  <w:rFonts w:ascii="Cambria Math" w:eastAsiaTheme="minorEastAsia" w:hAnsi="Cambria Math"/>
                  <w:lang w:val="el-GR"/>
                </w:rPr>
                <m:t>max</m:t>
              </m:r>
            </m:sub>
          </m:sSub>
          <m:r>
            <w:rPr>
              <w:rFonts w:ascii="Cambria Math" w:eastAsiaTheme="minorEastAsia" w:hAnsi="Cambria Math"/>
              <w:lang w:val="el-GR"/>
            </w:rPr>
            <m:t xml:space="preserve"> ∀t,i,j=1, ⋯, N</m:t>
          </m:r>
        </m:oMath>
      </m:oMathPara>
    </w:p>
    <w:p w14:paraId="073273B1" w14:textId="77777777" w:rsidR="0050213B" w:rsidRDefault="0050213B" w:rsidP="006703D1">
      <w:pPr>
        <w:rPr>
          <w:iCs/>
        </w:rPr>
      </w:pPr>
    </w:p>
    <w:p w14:paraId="358D02CD" w14:textId="32334F7A" w:rsidR="00D02630" w:rsidRDefault="00D02630" w:rsidP="006703D1">
      <w:pPr>
        <w:rPr>
          <w:lang w:val="el-GR"/>
        </w:rPr>
      </w:pPr>
      <w:r w:rsidRPr="003C3C99">
        <w:rPr>
          <w:lang w:val="el-GR"/>
        </w:rPr>
        <w:t xml:space="preserve">Η σχέση 2.7 αντιπροσωπεύει το στόχο μεγιστοποίησης του συνολικού κέρδους. Η σχέση 2.8 διασφαλίζει πως κάθε τροχιά, αρχίζει από τον κόμβο 1 και καταλήγει στον κόμβο Ν. Η σχέση 2.9 διασφαλίζει πως σε κάθε κόμβο θα πραγματοποιείται το πολύ μία επίσκεψη. Η σχέση 2.10 διαβεβαιώνει πως η ώρα αναχώρησης από έναν κόμβο </w:t>
      </w:r>
      <w:r>
        <w:t>j</w:t>
      </w:r>
      <w:r w:rsidRPr="003C3C99">
        <w:rPr>
          <w:lang w:val="el-GR"/>
        </w:rPr>
        <w:t xml:space="preserve"> που έπεται από έναν κόμβο </w:t>
      </w:r>
      <w:r>
        <w:t>i</w:t>
      </w:r>
      <w:r w:rsidRPr="003C3C99">
        <w:rPr>
          <w:lang w:val="el-GR"/>
        </w:rPr>
        <w:t xml:space="preserve"> ισούται με την ώρα αναχώρησης από τον </w:t>
      </w:r>
      <w:r>
        <w:t>i</w:t>
      </w:r>
      <w:r w:rsidRPr="003C3C99">
        <w:rPr>
          <w:lang w:val="el-GR"/>
        </w:rPr>
        <w:t xml:space="preserve"> συν το χρόνο ταξιδιού της ακμής </w:t>
      </w:r>
      <w:r>
        <w:t>i</w:t>
      </w:r>
      <w:r w:rsidRPr="003C3C99">
        <w:rPr>
          <w:lang w:val="el-GR"/>
        </w:rPr>
        <w:t xml:space="preserve"> → </w:t>
      </w:r>
      <w:r>
        <w:t>j</w:t>
      </w:r>
      <w:r w:rsidRPr="003C3C99">
        <w:rPr>
          <w:lang w:val="el-GR"/>
        </w:rPr>
        <w:t>.Για να ισχύει η σχέση αυτή, θεωρείται πως δεν υπάρχουν χρόνοι αναμονής. Η σχέσεις 2.11 και 2.12 κατηγοριοποιούν κάθε ώρα αναχώρησης σε χρονοθυρίδες (</w:t>
      </w:r>
      <w:r>
        <w:t>time</w:t>
      </w:r>
      <w:r w:rsidRPr="003C3C99">
        <w:rPr>
          <w:lang w:val="el-GR"/>
        </w:rPr>
        <w:t xml:space="preserve"> </w:t>
      </w:r>
      <w:r>
        <w:t>slots</w:t>
      </w:r>
      <w:r w:rsidRPr="003C3C99">
        <w:rPr>
          <w:lang w:val="el-GR"/>
        </w:rPr>
        <w:t xml:space="preserve">) χρησιμοποιώντας τα αντίστοιχα της θ και η. Η σχέση 2.13 διασφαλίζει πως η τροχιά ξεκινάει στο πρώτο </w:t>
      </w:r>
      <w:r>
        <w:t>timeslot</w:t>
      </w:r>
      <w:r w:rsidRPr="003C3C99">
        <w:rPr>
          <w:lang w:val="el-GR"/>
        </w:rPr>
        <w:t xml:space="preserve"> ενώ η 2.14 πως όλες οι ώρες </w:t>
      </w:r>
      <w:r w:rsidRPr="003C3C99">
        <w:rPr>
          <w:lang w:val="el-GR"/>
        </w:rPr>
        <w:lastRenderedPageBreak/>
        <w:t xml:space="preserve">αναχώρησης είναι μεγαλύτερες ή </w:t>
      </w:r>
      <w:r w:rsidR="00E072B7" w:rsidRPr="003C3C99">
        <w:rPr>
          <w:lang w:val="el-GR"/>
        </w:rPr>
        <w:t>ίσες</w:t>
      </w:r>
      <w:r w:rsidRPr="003C3C99">
        <w:rPr>
          <w:lang w:val="el-GR"/>
        </w:rPr>
        <w:t xml:space="preserve"> του </w:t>
      </w: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Pr="003C3C99">
        <w:rPr>
          <w:lang w:val="el-GR"/>
        </w:rPr>
        <w:t xml:space="preserve">. Μια χρονοθυρίδα δημιουργείται εάν κατά τη διάρκεια ενός ταξιδιού από έναν κόμβο </w:t>
      </w:r>
      <w:r>
        <w:t>i</w:t>
      </w:r>
      <w:r w:rsidRPr="003C3C99">
        <w:rPr>
          <w:lang w:val="el-GR"/>
        </w:rPr>
        <w:t xml:space="preserve"> προς έναν κόμβο </w:t>
      </w:r>
      <w:r>
        <w:t>j</w:t>
      </w:r>
      <w:r w:rsidRPr="003C3C99">
        <w:rPr>
          <w:lang w:val="el-GR"/>
        </w:rPr>
        <w:t xml:space="preserve"> αλλάξει ο χρόνος ταξιδιού του </w:t>
      </w:r>
      <w:r>
        <w:t>i</w:t>
      </w:r>
      <w:r w:rsidRPr="003C3C99">
        <w:rPr>
          <w:lang w:val="el-GR"/>
        </w:rPr>
        <w:t xml:space="preserve"> → </w:t>
      </w:r>
      <w:r>
        <w:t>j</w:t>
      </w:r>
      <w:r w:rsidRPr="003C3C99">
        <w:rPr>
          <w:lang w:val="el-GR"/>
        </w:rPr>
        <w:t xml:space="preserve">. Στη περίπτωση αυτή, η χρονική στιγμή της αλλαγής αποθηκεύεται σαν το κάτω όριο της νέας χρονοθυρίδας </w:t>
      </w:r>
      <m:oMath>
        <m:sSub>
          <m:sSubPr>
            <m:ctrlPr>
              <w:rPr>
                <w:rFonts w:ascii="Cambria Math" w:hAnsi="Cambria Math"/>
                <w:i/>
                <w:lang w:val="el-GR"/>
              </w:rPr>
            </m:ctrlPr>
          </m:sSubPr>
          <m:e>
            <m:r>
              <w:rPr>
                <w:rFonts w:ascii="Cambria Math" w:hAnsi="Cambria Math"/>
                <w:lang w:val="el-GR"/>
              </w:rPr>
              <m:t>τ</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003C3C99" w:rsidRPr="00E149D0">
        <w:rPr>
          <w:rFonts w:eastAsiaTheme="minorEastAsia"/>
          <w:lang w:val="el-GR"/>
        </w:rPr>
        <w:t xml:space="preserve"> </w:t>
      </w:r>
      <w:r w:rsidRPr="003C3C99">
        <w:rPr>
          <w:lang w:val="el-GR"/>
        </w:rPr>
        <w:t xml:space="preserve">μαζί με τους αντίστοιχους συντελεστές </w:t>
      </w:r>
      <m:oMath>
        <m:sSub>
          <m:sSubPr>
            <m:ctrlPr>
              <w:rPr>
                <w:rFonts w:ascii="Cambria Math" w:hAnsi="Cambria Math"/>
                <w:i/>
                <w:lang w:val="el-GR"/>
              </w:rPr>
            </m:ctrlPr>
          </m:sSubPr>
          <m:e>
            <m:r>
              <w:rPr>
                <w:rFonts w:ascii="Cambria Math" w:hAnsi="Cambria Math"/>
                <w:lang w:val="el-GR"/>
              </w:rPr>
              <m:t>θ</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Pr="003C3C99">
        <w:rPr>
          <w:lang w:val="el-GR"/>
        </w:rPr>
        <w:t xml:space="preserve"> και </w:t>
      </w:r>
      <m:oMath>
        <m:sSub>
          <m:sSubPr>
            <m:ctrlPr>
              <w:rPr>
                <w:rFonts w:ascii="Cambria Math" w:hAnsi="Cambria Math"/>
                <w:i/>
                <w:lang w:val="el-GR"/>
              </w:rPr>
            </m:ctrlPr>
          </m:sSubPr>
          <m:e>
            <m:r>
              <w:rPr>
                <w:rFonts w:ascii="Cambria Math" w:hAnsi="Cambria Math"/>
                <w:lang w:val="el-GR"/>
              </w:rPr>
              <m:t>η</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Pr="003C3C99">
        <w:rPr>
          <w:lang w:val="el-GR"/>
        </w:rPr>
        <w:t>. Με βάση αυτούς τους συντελεστές, μπορεί να υπολογιστεί ο εκάστοτε χρόνος ταξιδιού</w:t>
      </w:r>
    </w:p>
    <w:p w14:paraId="757CD65B" w14:textId="2D869DA0" w:rsidR="008C7DC5" w:rsidRPr="008C7DC5" w:rsidRDefault="008C7DC5" w:rsidP="006703D1">
      <w:pPr>
        <w:rPr>
          <w:i/>
        </w:rPr>
      </w:pPr>
      <m:oMathPara>
        <m:oMath>
          <m:r>
            <w:rPr>
              <w:rFonts w:ascii="Cambria Math" w:hAnsi="Cambria Math"/>
            </w:rPr>
            <m:t>traveltim</m:t>
          </m:r>
          <m:sSub>
            <m:sSubPr>
              <m:ctrlPr>
                <w:rPr>
                  <w:rFonts w:ascii="Cambria Math" w:hAnsi="Cambria Math"/>
                  <w:i/>
                </w:rPr>
              </m:ctrlPr>
            </m:sSubPr>
            <m:e>
              <m:r>
                <w:rPr>
                  <w:rFonts w:ascii="Cambria Math" w:hAnsi="Cambria Math"/>
                </w:rPr>
                <m:t>e</m:t>
              </m:r>
            </m:e>
            <m:sub>
              <m:r>
                <w:rPr>
                  <w:rFonts w:ascii="Cambria Math" w:hAnsi="Cambria Math"/>
                </w:rPr>
                <m:t>i,j,</m:t>
              </m:r>
              <m:sSub>
                <m:sSubPr>
                  <m:ctrlPr>
                    <w:rPr>
                      <w:rFonts w:ascii="Cambria Math" w:hAnsi="Cambria Math"/>
                      <w:i/>
                    </w:rPr>
                  </m:ctrlPr>
                </m:sSubPr>
                <m:e>
                  <m:r>
                    <w:rPr>
                      <w:rFonts w:ascii="Cambria Math" w:hAnsi="Cambria Math"/>
                    </w:rPr>
                    <m:t>w</m:t>
                  </m:r>
                </m:e>
                <m:sub>
                  <m:r>
                    <w:rPr>
                      <w:rFonts w:ascii="Cambria Math" w:hAnsi="Cambria Math"/>
                    </w:rPr>
                    <m:t>i,j,t</m:t>
                  </m:r>
                </m:sub>
              </m:sSub>
            </m:sub>
          </m:sSub>
          <m:r>
            <w:rPr>
              <w:rFonts w:ascii="Cambria Math" w:hAnsi="Cambria Math"/>
            </w:rPr>
            <m:t>=</m:t>
          </m:r>
          <m:sSub>
            <m:sSubPr>
              <m:ctrlPr>
                <w:rPr>
                  <w:rFonts w:ascii="Cambria Math" w:hAnsi="Cambria Math"/>
                  <w:i/>
                </w:rPr>
              </m:ctrlPr>
            </m:sSubPr>
            <m:e>
              <m:r>
                <w:rPr>
                  <w:rFonts w:ascii="Cambria Math" w:hAnsi="Cambria Math"/>
                  <w:lang w:val="el-GR"/>
                </w:rPr>
                <m:t>θ</m:t>
              </m:r>
              <m:ctrlPr>
                <w:rPr>
                  <w:rFonts w:ascii="Cambria Math" w:hAnsi="Cambria Math"/>
                  <w:i/>
                  <w:lang w:val="el-GR"/>
                </w:rPr>
              </m:ctrlP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i,j,t</m:t>
              </m:r>
            </m:sub>
          </m:sSub>
          <m:r>
            <w:rPr>
              <w:rFonts w:ascii="Cambria Math" w:hAnsi="Cambria Math"/>
            </w:rPr>
            <m:t>+</m:t>
          </m:r>
          <m:sSub>
            <m:sSubPr>
              <m:ctrlPr>
                <w:rPr>
                  <w:rFonts w:ascii="Cambria Math" w:hAnsi="Cambria Math"/>
                  <w:i/>
                  <w:lang w:val="el-GR"/>
                </w:rPr>
              </m:ctrlPr>
            </m:sSubPr>
            <m:e>
              <m:r>
                <w:rPr>
                  <w:rFonts w:ascii="Cambria Math" w:hAnsi="Cambria Math"/>
                  <w:lang w:val="el-GR"/>
                </w:rPr>
                <m:t>η</m:t>
              </m:r>
              <m:ctrlPr>
                <w:rPr>
                  <w:rFonts w:ascii="Cambria Math" w:hAnsi="Cambria Math"/>
                  <w:i/>
                </w:rPr>
              </m:ctrlPr>
            </m:e>
            <m:sub>
              <m:r>
                <w:rPr>
                  <w:rFonts w:ascii="Cambria Math" w:hAnsi="Cambria Math"/>
                </w:rPr>
                <m:t>i,j,t</m:t>
              </m:r>
            </m:sub>
          </m:sSub>
        </m:oMath>
      </m:oMathPara>
    </w:p>
    <w:p w14:paraId="7DB14078" w14:textId="5A4FD160" w:rsidR="0003662A" w:rsidRDefault="00EA7333" w:rsidP="006703D1">
      <w:pPr>
        <w:rPr>
          <w:lang w:val="el-GR"/>
        </w:rPr>
      </w:pPr>
      <w:r w:rsidRPr="00F36799">
        <w:rPr>
          <w:lang w:val="el-GR"/>
        </w:rPr>
        <w:t>Επίσης με βάση τους χρόνους ταξιδιού και το σύνολο των χρονοθυρίδων (</w:t>
      </w:r>
      <m:oMath>
        <m:sSub>
          <m:sSubPr>
            <m:ctrlPr>
              <w:rPr>
                <w:rFonts w:ascii="Cambria Math" w:hAnsi="Cambria Math"/>
                <w:i/>
                <w:lang w:val="el-GR"/>
              </w:rPr>
            </m:ctrlPr>
          </m:sSubPr>
          <m:e>
            <m:r>
              <w:rPr>
                <w:rFonts w:ascii="Cambria Math" w:hAnsi="Cambria Math"/>
                <w:lang w:val="el-GR"/>
              </w:rPr>
              <m:t>τ</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Pr="00F36799">
        <w:rPr>
          <w:lang w:val="el-GR"/>
        </w:rPr>
        <w:t>) τα θ και η μπορούν να υπολογιστούν ως εξής:</w:t>
      </w:r>
    </w:p>
    <w:p w14:paraId="432034F4" w14:textId="1C143C26" w:rsidR="0004689F" w:rsidRPr="00463FFA" w:rsidRDefault="0004689F" w:rsidP="006703D1">
      <w:pPr>
        <w:rPr>
          <w:rFonts w:eastAsiaTheme="minorEastAsia"/>
          <w:i/>
          <w:lang w:val="el-GR"/>
        </w:rPr>
      </w:pPr>
      <m:oMathPara>
        <m:oMath>
          <m:sSub>
            <m:sSubPr>
              <m:ctrlPr>
                <w:rPr>
                  <w:rFonts w:ascii="Cambria Math" w:hAnsi="Cambria Math"/>
                  <w:i/>
                  <w:lang w:val="el-GR"/>
                </w:rPr>
              </m:ctrlPr>
            </m:sSubPr>
            <m:e>
              <m:r>
                <w:rPr>
                  <w:rFonts w:ascii="Cambria Math" w:hAnsi="Cambria Math"/>
                  <w:lang w:val="el-GR"/>
                </w:rPr>
                <m:t>θ</m:t>
              </m:r>
            </m:e>
            <m:sub>
              <m:r>
                <w:rPr>
                  <w:rFonts w:ascii="Cambria Math" w:hAnsi="Cambria Math"/>
                </w:rPr>
                <m:t>i,j,t</m:t>
              </m:r>
            </m:sub>
          </m:sSub>
          <m:r>
            <w:rPr>
              <w:rFonts w:ascii="Cambria Math" w:hAnsi="Cambria Math"/>
              <w:lang w:val="el-GR"/>
            </w:rPr>
            <m:t>=</m:t>
          </m:r>
          <m:f>
            <m:fPr>
              <m:ctrlPr>
                <w:rPr>
                  <w:rFonts w:ascii="Cambria Math" w:hAnsi="Cambria Math"/>
                  <w:i/>
                  <w:lang w:val="el-GR"/>
                </w:rPr>
              </m:ctrlPr>
            </m:fPr>
            <m:num>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i+1</m:t>
                  </m:r>
                </m:sub>
              </m:sSub>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num>
            <m:den>
              <m:sSub>
                <m:sSubPr>
                  <m:ctrlPr>
                    <w:rPr>
                      <w:rFonts w:ascii="Cambria Math" w:hAnsi="Cambria Math"/>
                      <w:i/>
                      <w:lang w:val="el-GR"/>
                    </w:rPr>
                  </m:ctrlPr>
                </m:sSubPr>
                <m:e>
                  <m:r>
                    <w:rPr>
                      <w:rFonts w:ascii="Cambria Math" w:hAnsi="Cambria Math"/>
                      <w:lang w:val="el-GR"/>
                    </w:rPr>
                    <m:t>τ</m:t>
                  </m:r>
                </m:e>
                <m:sub>
                  <m:r>
                    <w:rPr>
                      <w:rFonts w:ascii="Cambria Math" w:hAnsi="Cambria Math"/>
                    </w:rPr>
                    <m:t>i,j,t+1</m:t>
                  </m:r>
                </m:sub>
              </m:sSub>
              <m:r>
                <w:rPr>
                  <w:rFonts w:ascii="Cambria Math" w:hAnsi="Cambria Math"/>
                  <w:lang w:val="el-GR"/>
                </w:rPr>
                <m:t>-</m:t>
              </m:r>
              <m:sSub>
                <m:sSubPr>
                  <m:ctrlPr>
                    <w:rPr>
                      <w:rFonts w:ascii="Cambria Math" w:hAnsi="Cambria Math"/>
                      <w:i/>
                      <w:lang w:val="el-GR"/>
                    </w:rPr>
                  </m:ctrlPr>
                </m:sSubPr>
                <m:e>
                  <m:r>
                    <w:rPr>
                      <w:rFonts w:ascii="Cambria Math" w:hAnsi="Cambria Math"/>
                      <w:lang w:val="el-GR"/>
                    </w:rPr>
                    <m:t>τ</m:t>
                  </m:r>
                </m:e>
                <m:sub>
                  <m:r>
                    <w:rPr>
                      <w:rFonts w:ascii="Cambria Math" w:hAnsi="Cambria Math"/>
                    </w:rPr>
                    <m:t>i,j,t</m:t>
                  </m:r>
                </m:sub>
              </m:sSub>
            </m:den>
          </m:f>
        </m:oMath>
      </m:oMathPara>
    </w:p>
    <w:p w14:paraId="4F544536" w14:textId="0C899C88" w:rsidR="00463FFA" w:rsidRPr="00463FFA" w:rsidRDefault="00463FFA" w:rsidP="006703D1">
      <w:pPr>
        <w:rPr>
          <w:i/>
          <w:iCs/>
        </w:rPr>
      </w:pPr>
      <m:oMathPara>
        <m:oMath>
          <m:sSub>
            <m:sSubPr>
              <m:ctrlPr>
                <w:rPr>
                  <w:rFonts w:ascii="Cambria Math" w:hAnsi="Cambria Math"/>
                  <w:i/>
                  <w:iCs/>
                </w:rPr>
              </m:ctrlPr>
            </m:sSubPr>
            <m:e>
              <m:r>
                <w:rPr>
                  <w:rFonts w:ascii="Cambria Math" w:hAnsi="Cambria Math"/>
                </w:rPr>
                <m:t>η</m:t>
              </m:r>
            </m:e>
            <m:sub>
              <m:r>
                <w:rPr>
                  <w:rFonts w:ascii="Cambria Math" w:hAnsi="Cambria Math"/>
                </w:rPr>
                <m:t>i,j,t</m:t>
              </m:r>
            </m:sub>
          </m:sSub>
          <m:r>
            <w:rPr>
              <w:rFonts w:ascii="Cambria Math" w:hAnsi="Cambria Math"/>
            </w:rPr>
            <m:t>=traveltim</m:t>
          </m:r>
          <m:sSub>
            <m:sSubPr>
              <m:ctrlPr>
                <w:rPr>
                  <w:rFonts w:ascii="Cambria Math" w:hAnsi="Cambria Math"/>
                  <w:i/>
                  <w:iCs/>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iCs/>
                  <w:lang w:val="el-GR"/>
                </w:rPr>
              </m:ctrlPr>
            </m:sSubPr>
            <m:e>
              <m:r>
                <w:rPr>
                  <w:rFonts w:ascii="Cambria Math" w:hAnsi="Cambria Math"/>
                  <w:lang w:val="el-GR"/>
                </w:rPr>
                <m:t>θ</m:t>
              </m:r>
              <m:ctrlPr>
                <w:rPr>
                  <w:rFonts w:ascii="Cambria Math" w:hAnsi="Cambria Math"/>
                  <w:i/>
                  <w:iCs/>
                </w:rPr>
              </m:ctrlPr>
            </m:e>
            <m:sub>
              <m:r>
                <w:rPr>
                  <w:rFonts w:ascii="Cambria Math" w:hAnsi="Cambria Math"/>
                </w:rPr>
                <m:t>i,j,t</m:t>
              </m:r>
            </m:sub>
          </m:sSub>
          <m:r>
            <w:rPr>
              <w:rFonts w:ascii="Cambria Math" w:hAnsi="Cambria Math"/>
              <w:lang w:val="el-GR"/>
            </w:rPr>
            <m:t>∙</m:t>
          </m:r>
          <m:sSub>
            <m:sSubPr>
              <m:ctrlPr>
                <w:rPr>
                  <w:rFonts w:ascii="Cambria Math" w:hAnsi="Cambria Math"/>
                  <w:i/>
                  <w:iCs/>
                  <w:lang w:val="el-GR"/>
                </w:rPr>
              </m:ctrlPr>
            </m:sSubPr>
            <m:e>
              <m:r>
                <w:rPr>
                  <w:rFonts w:ascii="Cambria Math" w:hAnsi="Cambria Math"/>
                  <w:lang w:val="el-GR"/>
                </w:rPr>
                <m:t>η</m:t>
              </m:r>
            </m:e>
            <m:sub>
              <m:r>
                <w:rPr>
                  <w:rFonts w:ascii="Cambria Math" w:hAnsi="Cambria Math"/>
                </w:rPr>
                <m:t>i,j,t</m:t>
              </m:r>
            </m:sub>
          </m:sSub>
        </m:oMath>
      </m:oMathPara>
    </w:p>
    <w:p w14:paraId="0C4AD4D1" w14:textId="4D77908D" w:rsidR="00816C2E" w:rsidRDefault="006C6209" w:rsidP="0003662A">
      <w:pPr>
        <w:rPr>
          <w:lang w:val="el-GR"/>
        </w:rPr>
      </w:pPr>
      <w:r w:rsidRPr="00A77AA4">
        <w:rPr>
          <w:lang w:val="el-GR"/>
        </w:rPr>
        <w:t xml:space="preserve">Οι </w:t>
      </w:r>
      <w:r>
        <w:t>Verbeeck</w:t>
      </w:r>
      <w:r w:rsidRPr="00A77AA4">
        <w:rPr>
          <w:lang w:val="el-GR"/>
        </w:rPr>
        <w:t xml:space="preserve"> </w:t>
      </w:r>
      <w:r>
        <w:t>et</w:t>
      </w:r>
      <w:r w:rsidRPr="00A77AA4">
        <w:rPr>
          <w:lang w:val="el-GR"/>
        </w:rPr>
        <w:t xml:space="preserve"> </w:t>
      </w:r>
      <w:r>
        <w:t>al</w:t>
      </w:r>
      <w:r w:rsidRPr="00A77AA4">
        <w:rPr>
          <w:lang w:val="el-GR"/>
        </w:rPr>
        <w:t>.(2014</w:t>
      </w:r>
      <w:r>
        <w:t>a</w:t>
      </w:r>
      <w:r w:rsidRPr="00A77AA4">
        <w:rPr>
          <w:lang w:val="el-GR"/>
        </w:rPr>
        <w:t xml:space="preserve">) επίσης πρότειναν για την επίλυση του </w:t>
      </w:r>
      <w:r>
        <w:t>TDOP</w:t>
      </w:r>
      <w:r w:rsidRPr="00A77AA4">
        <w:rPr>
          <w:lang w:val="el-GR"/>
        </w:rPr>
        <w:t xml:space="preserve"> έναν αλγόριθμο που συνδυάζει τον αλγόριθμο </w:t>
      </w:r>
      <w:r>
        <w:t>Ant</w:t>
      </w:r>
      <w:r w:rsidRPr="00A77AA4">
        <w:rPr>
          <w:lang w:val="el-GR"/>
        </w:rPr>
        <w:t xml:space="preserve"> </w:t>
      </w:r>
      <w:r>
        <w:t>Colony</w:t>
      </w:r>
      <w:r w:rsidRPr="00A77AA4">
        <w:rPr>
          <w:lang w:val="el-GR"/>
        </w:rPr>
        <w:t xml:space="preserve"> </w:t>
      </w:r>
      <w:r>
        <w:t>System</w:t>
      </w:r>
      <w:r w:rsidRPr="00A77AA4">
        <w:rPr>
          <w:lang w:val="el-GR"/>
        </w:rPr>
        <w:t xml:space="preserve"> (</w:t>
      </w:r>
      <w:r>
        <w:t>ACS</w:t>
      </w:r>
      <w:r w:rsidRPr="00A77AA4">
        <w:rPr>
          <w:lang w:val="el-GR"/>
        </w:rPr>
        <w:t>) με τεχνικές εισαγωγής-τοπικής αναζήτησης και 2-</w:t>
      </w:r>
      <w:r>
        <w:t>opt</w:t>
      </w:r>
      <w:r w:rsidRPr="00A77AA4">
        <w:rPr>
          <w:lang w:val="el-GR"/>
        </w:rPr>
        <w:t xml:space="preserve">. Ο </w:t>
      </w:r>
      <w:r>
        <w:t>ACS</w:t>
      </w:r>
      <w:r w:rsidRPr="00A77AA4">
        <w:rPr>
          <w:lang w:val="el-GR"/>
        </w:rPr>
        <w:t xml:space="preserve"> είναι ένας μεταευρετικός αλγόριθμος ο οποίος δημιουργεί διάφορες λύσεις και χρησιμοποιεί μία δομή, αποκαλούμενη ως «ίχνη φερομονών», στην οποία αποθηκεύει τα ίχνη της διαδικασίας, όπως τις καλύτερες ακμές της εκάστοτε βέλτιστης λύσης, έτσι ώστε σε κάθε επανάληψη να βελτιώνονται οι προκύπτουσες λύσεις. Η τεχνική της εισαγωγής-τοπικής αναζήτησης, λόγω της φύσης του προβλήματος, εξετάζει περιπτώσεις εισαγωγής κόμβων σε σημεία που θα μειώσουν τον συνολικό χρόνο κατανάλωσης της τροχιάς. Πιο συγκεκριμένα σε περίπτωση που η ακμή </w:t>
      </w:r>
      <w:r>
        <w:t>A</w:t>
      </w:r>
      <w:r w:rsidRPr="00A77AA4">
        <w:rPr>
          <w:lang w:val="el-GR"/>
        </w:rPr>
        <w:t xml:space="preserve"> → </w:t>
      </w:r>
      <w:r>
        <w:t>C</w:t>
      </w:r>
      <w:r w:rsidRPr="00A77AA4">
        <w:rPr>
          <w:lang w:val="el-GR"/>
        </w:rPr>
        <w:t xml:space="preserve"> περιλαμβάνει κεντρικούς δρόμους με μεγάλη πιθανότητα σύγχυσης ενώ οι ακμές </w:t>
      </w:r>
      <w:r>
        <w:t>A</w:t>
      </w:r>
      <w:r w:rsidRPr="00A77AA4">
        <w:rPr>
          <w:lang w:val="el-GR"/>
        </w:rPr>
        <w:t xml:space="preserve"> → </w:t>
      </w:r>
      <w:r>
        <w:t>B</w:t>
      </w:r>
      <w:r w:rsidRPr="00A77AA4">
        <w:rPr>
          <w:lang w:val="el-GR"/>
        </w:rPr>
        <w:t xml:space="preserve"> και </w:t>
      </w:r>
      <w:r>
        <w:t>B</w:t>
      </w:r>
      <w:r w:rsidRPr="00A77AA4">
        <w:rPr>
          <w:lang w:val="el-GR"/>
        </w:rPr>
        <w:t xml:space="preserve"> → </w:t>
      </w:r>
      <w:r>
        <w:t>C</w:t>
      </w:r>
      <w:r w:rsidRPr="00A77AA4">
        <w:rPr>
          <w:lang w:val="el-GR"/>
        </w:rPr>
        <w:t xml:space="preserve"> περιλαμβάνουν πιο ερημικούς δρόμους με μικρότερη πιθανότητα σύγχυσης, ίσως σε ώρα αιχμής να ισχύει </w:t>
      </w:r>
      <w:r>
        <w:t>T</w:t>
      </w:r>
      <w:r w:rsidRPr="00A77AA4">
        <w:rPr>
          <w:lang w:val="el-GR"/>
        </w:rPr>
        <w:t xml:space="preserve"> </w:t>
      </w:r>
      <w:r>
        <w:t>ravel</w:t>
      </w:r>
      <w:r w:rsidRPr="00A77AA4">
        <w:rPr>
          <w:lang w:val="el-GR"/>
        </w:rPr>
        <w:t xml:space="preserve"> </w:t>
      </w:r>
      <w:r>
        <w:t>T</w:t>
      </w:r>
      <w:r w:rsidRPr="00A77AA4">
        <w:rPr>
          <w:lang w:val="el-GR"/>
        </w:rPr>
        <w:t xml:space="preserve"> </w:t>
      </w:r>
      <w:r>
        <w:t>imeA</w:t>
      </w:r>
      <w:r w:rsidRPr="00A77AA4">
        <w:rPr>
          <w:lang w:val="el-GR"/>
        </w:rPr>
        <w:t>→</w:t>
      </w:r>
      <w:r>
        <w:t>B</w:t>
      </w:r>
      <w:r w:rsidRPr="00A77AA4">
        <w:rPr>
          <w:lang w:val="el-GR"/>
        </w:rPr>
        <w:t xml:space="preserve"> + </w:t>
      </w:r>
      <w:r>
        <w:t>T</w:t>
      </w:r>
      <w:r w:rsidRPr="00A77AA4">
        <w:rPr>
          <w:lang w:val="el-GR"/>
        </w:rPr>
        <w:t xml:space="preserve"> </w:t>
      </w:r>
      <w:r>
        <w:t>ravel</w:t>
      </w:r>
      <w:r w:rsidRPr="00A77AA4">
        <w:rPr>
          <w:lang w:val="el-GR"/>
        </w:rPr>
        <w:t xml:space="preserve"> </w:t>
      </w:r>
      <w:r>
        <w:t>T</w:t>
      </w:r>
      <w:r w:rsidRPr="00A77AA4">
        <w:rPr>
          <w:lang w:val="el-GR"/>
        </w:rPr>
        <w:t xml:space="preserve"> </w:t>
      </w:r>
      <w:r>
        <w:t>imeB</w:t>
      </w:r>
      <w:r w:rsidRPr="00A77AA4">
        <w:rPr>
          <w:lang w:val="el-GR"/>
        </w:rPr>
        <w:t>→</w:t>
      </w:r>
      <w:r>
        <w:t>C</w:t>
      </w:r>
      <w:r w:rsidRPr="00A77AA4">
        <w:rPr>
          <w:lang w:val="el-GR"/>
        </w:rPr>
        <w:t xml:space="preserve"> &lt; </w:t>
      </w:r>
      <w:r>
        <w:t>T</w:t>
      </w:r>
      <w:r w:rsidRPr="00A77AA4">
        <w:rPr>
          <w:lang w:val="el-GR"/>
        </w:rPr>
        <w:t xml:space="preserve"> </w:t>
      </w:r>
      <w:r>
        <w:t>ravel</w:t>
      </w:r>
      <w:r w:rsidRPr="00A77AA4">
        <w:rPr>
          <w:lang w:val="el-GR"/>
        </w:rPr>
        <w:t xml:space="preserve"> </w:t>
      </w:r>
      <w:r>
        <w:t>T</w:t>
      </w:r>
      <w:r w:rsidRPr="00A77AA4">
        <w:rPr>
          <w:lang w:val="el-GR"/>
        </w:rPr>
        <w:t xml:space="preserve"> </w:t>
      </w:r>
      <w:r>
        <w:t>imeA</w:t>
      </w:r>
      <w:r w:rsidRPr="00A77AA4">
        <w:rPr>
          <w:lang w:val="el-GR"/>
        </w:rPr>
        <w:t>→</w:t>
      </w:r>
      <w:r>
        <w:t>C</w:t>
      </w:r>
      <w:r w:rsidRPr="00A77AA4">
        <w:rPr>
          <w:lang w:val="el-GR"/>
        </w:rPr>
        <w:t xml:space="preserve"> . </w:t>
      </w:r>
      <w:r w:rsidR="00193491">
        <w:rPr>
          <w:lang w:val="el-GR"/>
        </w:rPr>
        <w:t>Επίσης</w:t>
      </w:r>
      <w:r w:rsidRPr="008D35A6">
        <w:rPr>
          <w:lang w:val="el-GR"/>
        </w:rPr>
        <w:t xml:space="preserve">, η </w:t>
      </w:r>
      <w:r w:rsidR="003332DA">
        <w:rPr>
          <w:lang w:val="el-GR"/>
        </w:rPr>
        <w:t>τεχνική</w:t>
      </w:r>
      <w:r w:rsidRPr="008D35A6">
        <w:rPr>
          <w:lang w:val="el-GR"/>
        </w:rPr>
        <w:t xml:space="preserve"> 2-</w:t>
      </w:r>
      <w:r>
        <w:t>opt</w:t>
      </w:r>
      <w:r w:rsidR="001945D1">
        <w:rPr>
          <w:lang w:val="el-GR"/>
        </w:rPr>
        <w:t xml:space="preserve"> </w:t>
      </w:r>
      <w:r w:rsidR="001945D1" w:rsidRPr="008D35A6">
        <w:rPr>
          <w:lang w:val="el-GR"/>
        </w:rPr>
        <w:t xml:space="preserve">που εφαρμόζεται, δηλαδή η αντικατάσταση 2 ακμών, είναι τροποποιημένη, καθώς η κανονική, πιθανότατα θα οδηγούσε σε δυσχέρεια της τροχιάς, λόγω της </w:t>
      </w:r>
      <w:r w:rsidR="008D35A6" w:rsidRPr="008D35A6">
        <w:rPr>
          <w:lang w:val="el-GR"/>
        </w:rPr>
        <w:t>διαφοροποίησης</w:t>
      </w:r>
      <w:r w:rsidR="001945D1" w:rsidRPr="008D35A6">
        <w:rPr>
          <w:lang w:val="el-GR"/>
        </w:rPr>
        <w:t xml:space="preserve"> των χρόνων ταξιδιού ανάλογα με το πέρας της ώρας.</w:t>
      </w:r>
    </w:p>
    <w:p w14:paraId="7EF15A1E" w14:textId="2C72C0F9" w:rsidR="00720C9B" w:rsidRDefault="00720C9B" w:rsidP="0003662A">
      <w:pPr>
        <w:rPr>
          <w:lang w:val="el-GR"/>
        </w:rPr>
      </w:pPr>
      <w:r w:rsidRPr="00602BD0">
        <w:rPr>
          <w:lang w:val="el-GR"/>
        </w:rPr>
        <w:t xml:space="preserve">Οι </w:t>
      </w:r>
      <w:r>
        <w:t>Gunawan</w:t>
      </w:r>
      <w:r w:rsidRPr="00602BD0">
        <w:rPr>
          <w:lang w:val="el-GR"/>
        </w:rPr>
        <w:t xml:space="preserve"> </w:t>
      </w:r>
      <w:r>
        <w:t>et</w:t>
      </w:r>
      <w:r w:rsidRPr="00602BD0">
        <w:rPr>
          <w:lang w:val="el-GR"/>
        </w:rPr>
        <w:t xml:space="preserve"> </w:t>
      </w:r>
      <w:r>
        <w:t>al</w:t>
      </w:r>
      <w:r w:rsidRPr="00602BD0">
        <w:rPr>
          <w:lang w:val="el-GR"/>
        </w:rPr>
        <w:t>. (2014) ανέπτυξαν το δικό τους μοντέλο Ακέραιου Γραμμικού</w:t>
      </w:r>
      <w:r w:rsidR="00005FEB">
        <w:rPr>
          <w:lang w:val="el-GR"/>
        </w:rPr>
        <w:t xml:space="preserve"> </w:t>
      </w:r>
      <w:r w:rsidRPr="00602BD0">
        <w:rPr>
          <w:lang w:val="el-GR"/>
        </w:rPr>
        <w:t xml:space="preserve">Προγραμματισμού για το </w:t>
      </w:r>
      <w:r>
        <w:t>TDOP</w:t>
      </w:r>
      <w:r w:rsidRPr="00602BD0">
        <w:rPr>
          <w:lang w:val="el-GR"/>
        </w:rPr>
        <w:t xml:space="preserve">. </w:t>
      </w:r>
      <w:r w:rsidRPr="00005FEB">
        <w:rPr>
          <w:lang w:val="el-GR"/>
        </w:rPr>
        <w:t>Χρησιμοποιώντας τους παρακάτω συμβολισμούς</w:t>
      </w:r>
      <w:r w:rsidR="00836265">
        <w:rPr>
          <w:lang w:val="el-GR"/>
        </w:rPr>
        <w:t>:</w:t>
      </w:r>
    </w:p>
    <w:p w14:paraId="4961D0D2" w14:textId="5A7B5A03" w:rsidR="00836265" w:rsidRDefault="00836265" w:rsidP="00836265">
      <w:pPr>
        <w:pStyle w:val="ListParagraph"/>
        <w:numPr>
          <w:ilvl w:val="0"/>
          <w:numId w:val="16"/>
        </w:numPr>
        <w:rPr>
          <w:lang w:val="el-GR"/>
        </w:rPr>
      </w:pPr>
      <w:r>
        <w:t>Xi</w:t>
      </w:r>
      <w:r w:rsidRPr="00544312">
        <w:rPr>
          <w:lang w:val="el-GR"/>
        </w:rPr>
        <w:t>,</w:t>
      </w:r>
      <w:r>
        <w:t>j</w:t>
      </w:r>
      <w:r w:rsidRPr="00544312">
        <w:rPr>
          <w:lang w:val="el-GR"/>
        </w:rPr>
        <w:t>,</w:t>
      </w:r>
      <w:r>
        <w:t>t</w:t>
      </w:r>
      <w:r w:rsidRPr="00544312">
        <w:rPr>
          <w:lang w:val="el-GR"/>
        </w:rPr>
        <w:t xml:space="preserve"> = 1 εάν το ταξίδι από τον κόμβο </w:t>
      </w:r>
      <w:r>
        <w:t>i</w:t>
      </w:r>
      <w:r w:rsidRPr="00544312">
        <w:rPr>
          <w:lang w:val="el-GR"/>
        </w:rPr>
        <w:t xml:space="preserve"> προς τον κόμβο </w:t>
      </w:r>
      <w:r>
        <w:t>j</w:t>
      </w:r>
      <w:r w:rsidRPr="00544312">
        <w:rPr>
          <w:lang w:val="el-GR"/>
        </w:rPr>
        <w:t xml:space="preserve"> αρχίζει στη χρονική περίοδο </w:t>
      </w:r>
      <w:r>
        <w:t>t</w:t>
      </w:r>
      <w:r w:rsidRPr="00544312">
        <w:rPr>
          <w:lang w:val="el-GR"/>
        </w:rPr>
        <w:t xml:space="preserve">, ειδάλλως </w:t>
      </w:r>
      <w:r>
        <w:t>Xi</w:t>
      </w:r>
      <w:r w:rsidRPr="00544312">
        <w:rPr>
          <w:lang w:val="el-GR"/>
        </w:rPr>
        <w:t>,</w:t>
      </w:r>
      <w:r>
        <w:t>j</w:t>
      </w:r>
      <w:r w:rsidRPr="00544312">
        <w:rPr>
          <w:lang w:val="el-GR"/>
        </w:rPr>
        <w:t>,</w:t>
      </w:r>
      <w:r>
        <w:t>t</w:t>
      </w:r>
      <w:r w:rsidRPr="00544312">
        <w:rPr>
          <w:lang w:val="el-GR"/>
        </w:rPr>
        <w:t xml:space="preserve"> = 0</w:t>
      </w:r>
    </w:p>
    <w:p w14:paraId="49390CB7" w14:textId="3C79A19B" w:rsidR="00544312" w:rsidRPr="00A004EA" w:rsidRDefault="00CF0F54" w:rsidP="00836265">
      <w:pPr>
        <w:pStyle w:val="ListParagraph"/>
        <w:numPr>
          <w:ilvl w:val="0"/>
          <w:numId w:val="16"/>
        </w:numPr>
        <w:rPr>
          <w:lang w:val="el-GR"/>
        </w:rPr>
      </w:pPr>
      <w:r>
        <w:t>ui</w:t>
      </w:r>
      <w:r w:rsidRPr="00CF0F54">
        <w:rPr>
          <w:lang w:val="el-GR"/>
        </w:rPr>
        <w:t xml:space="preserve"> η τιμή κέρδους του κόμβου </w:t>
      </w:r>
      <w:r>
        <w:t>i</w:t>
      </w:r>
    </w:p>
    <w:p w14:paraId="2139822A" w14:textId="6BF56E29" w:rsidR="00A004EA" w:rsidRPr="005B1E7C" w:rsidRDefault="00A004EA" w:rsidP="00836265">
      <w:pPr>
        <w:pStyle w:val="ListParagraph"/>
        <w:numPr>
          <w:ilvl w:val="0"/>
          <w:numId w:val="16"/>
        </w:numPr>
        <w:rPr>
          <w:lang w:val="el-GR"/>
        </w:rPr>
      </w:pPr>
      <w:r>
        <w:t>Tmax</w:t>
      </w:r>
      <w:r w:rsidRPr="00902E41">
        <w:rPr>
          <w:lang w:val="el-GR"/>
        </w:rPr>
        <w:t xml:space="preserve"> ο συνολικός διαθέσιμος</w:t>
      </w:r>
      <w:r w:rsidR="00902E41">
        <w:rPr>
          <w:lang w:val="el-GR"/>
        </w:rPr>
        <w:t xml:space="preserve"> χρόνος</w:t>
      </w:r>
    </w:p>
    <w:p w14:paraId="2FCC611E" w14:textId="32EA3D67" w:rsidR="005B1E7C" w:rsidRPr="00836265" w:rsidRDefault="005B1E7C" w:rsidP="00836265">
      <w:pPr>
        <w:pStyle w:val="ListParagraph"/>
        <w:numPr>
          <w:ilvl w:val="0"/>
          <w:numId w:val="16"/>
        </w:numPr>
        <w:rPr>
          <w:lang w:val="el-GR"/>
        </w:rPr>
      </w:pPr>
      <w:r>
        <w:t>di</w:t>
      </w:r>
      <w:r w:rsidRPr="008D5671">
        <w:rPr>
          <w:lang w:val="el-GR"/>
        </w:rPr>
        <w:t>,</w:t>
      </w:r>
      <w:r>
        <w:t>j</w:t>
      </w:r>
      <w:r w:rsidRPr="008D5671">
        <w:rPr>
          <w:lang w:val="el-GR"/>
        </w:rPr>
        <w:t>,</w:t>
      </w:r>
      <w:r>
        <w:t>t</w:t>
      </w:r>
      <w:r w:rsidRPr="008D5671">
        <w:rPr>
          <w:lang w:val="el-GR"/>
        </w:rPr>
        <w:t xml:space="preserve"> ο χρόνος ταξιδιού της ακμής </w:t>
      </w:r>
      <w:r>
        <w:t>i</w:t>
      </w:r>
      <w:r w:rsidRPr="008D5671">
        <w:rPr>
          <w:lang w:val="el-GR"/>
        </w:rPr>
        <w:t xml:space="preserve"> → </w:t>
      </w:r>
      <w:r>
        <w:t>j</w:t>
      </w:r>
      <w:r w:rsidRPr="008D5671">
        <w:rPr>
          <w:lang w:val="el-GR"/>
        </w:rPr>
        <w:t xml:space="preserve"> που ξεκίνησε κατά τη χρονική περίοδο </w:t>
      </w:r>
      <w:r>
        <w:t>t</w:t>
      </w:r>
      <w:r w:rsidRPr="008D5671">
        <w:rPr>
          <w:lang w:val="el-GR"/>
        </w:rPr>
        <w:t xml:space="preserve"> προκύπτουν οι σχέσεις</w:t>
      </w:r>
    </w:p>
    <w:p w14:paraId="113C96AC" w14:textId="67CE8895" w:rsidR="0003662A" w:rsidRDefault="00816C2E" w:rsidP="0003662A">
      <w:pPr>
        <w:rPr>
          <w:lang w:val="el-GR"/>
        </w:rPr>
      </w:pPr>
      <w:r>
        <w:rPr>
          <w:lang w:val="el-GR"/>
        </w:rPr>
        <w:br w:type="page"/>
      </w:r>
    </w:p>
    <w:p w14:paraId="5B9B2CF6" w14:textId="77777777" w:rsidR="0003662A" w:rsidRDefault="0003662A" w:rsidP="0003662A">
      <w:pPr>
        <w:pStyle w:val="Heading1"/>
        <w:numPr>
          <w:ilvl w:val="0"/>
          <w:numId w:val="4"/>
        </w:numPr>
      </w:pPr>
      <w:r>
        <w:rPr>
          <w:lang w:val="el-GR"/>
        </w:rPr>
        <w:lastRenderedPageBreak/>
        <w:t xml:space="preserve">Αλγόριθμος Επίλυσης </w:t>
      </w:r>
      <w:r>
        <w:t>TOPTW</w:t>
      </w:r>
    </w:p>
    <w:p w14:paraId="6B18B920" w14:textId="77777777" w:rsidR="0003662A" w:rsidRDefault="0003662A" w:rsidP="0003662A">
      <w:r w:rsidRPr="0003662A">
        <w:rPr>
          <w:lang w:val="el-GR"/>
        </w:rPr>
        <w:t>Για τη παρούσα εργασία, ο αλγόριθμος που χρησιμοποιήθηκε για την επίλυση του</w:t>
      </w:r>
      <w:r>
        <w:rPr>
          <w:lang w:val="el-GR"/>
        </w:rPr>
        <w:t xml:space="preserve"> </w:t>
      </w:r>
      <w:r>
        <w:t>TOPTW</w:t>
      </w:r>
      <w:r w:rsidRPr="0003662A">
        <w:rPr>
          <w:lang w:val="el-GR"/>
        </w:rPr>
        <w:t xml:space="preserve"> είναι ο </w:t>
      </w:r>
      <w:r>
        <w:t>Iterated</w:t>
      </w:r>
      <w:r w:rsidRPr="0003662A">
        <w:rPr>
          <w:lang w:val="el-GR"/>
        </w:rPr>
        <w:t xml:space="preserve"> </w:t>
      </w:r>
      <w:r>
        <w:t>Local</w:t>
      </w:r>
      <w:r w:rsidRPr="0003662A">
        <w:rPr>
          <w:lang w:val="el-GR"/>
        </w:rPr>
        <w:t xml:space="preserve"> </w:t>
      </w:r>
      <w:r>
        <w:t>Search</w:t>
      </w:r>
      <w:r w:rsidRPr="0003662A">
        <w:rPr>
          <w:lang w:val="el-GR"/>
        </w:rPr>
        <w:t xml:space="preserve"> (</w:t>
      </w:r>
      <w:r>
        <w:t>Vansteenwegen</w:t>
      </w:r>
      <w:r w:rsidRPr="0003662A">
        <w:rPr>
          <w:lang w:val="el-GR"/>
        </w:rPr>
        <w:t xml:space="preserve"> </w:t>
      </w:r>
      <w:r>
        <w:t>et</w:t>
      </w:r>
      <w:r w:rsidRPr="0003662A">
        <w:rPr>
          <w:lang w:val="el-GR"/>
        </w:rPr>
        <w:t xml:space="preserve"> </w:t>
      </w:r>
      <w:r>
        <w:t>al</w:t>
      </w:r>
      <w:r w:rsidRPr="0003662A">
        <w:rPr>
          <w:lang w:val="el-GR"/>
        </w:rPr>
        <w:t>. (2009)) ο οποίος βασίζεται στη τεχνική της Επαναλαμβανόμενης Τοπικής Αναζήτησης.</w:t>
      </w:r>
    </w:p>
    <w:p w14:paraId="2E82DFB6" w14:textId="77777777" w:rsidR="0003662A" w:rsidRDefault="0003662A" w:rsidP="0003662A">
      <w:pPr>
        <w:pStyle w:val="Heading2"/>
        <w:numPr>
          <w:ilvl w:val="1"/>
          <w:numId w:val="4"/>
        </w:numPr>
        <w:rPr>
          <w:lang w:val="el-GR"/>
        </w:rPr>
      </w:pPr>
      <w:r>
        <w:rPr>
          <w:lang w:val="el-GR"/>
        </w:rPr>
        <w:t>Τεχνική Επαναλαμβανόμενης Τοπικής Αναζήτησης</w:t>
      </w:r>
    </w:p>
    <w:p w14:paraId="6DCD0FEC" w14:textId="77777777" w:rsidR="0003662A" w:rsidRDefault="008101BB" w:rsidP="0003662A">
      <w:r w:rsidRPr="008101BB">
        <w:rPr>
          <w:lang w:val="el-GR"/>
        </w:rPr>
        <w:t>Η διαφορά της Επαναλαμβανόμενης Τοπικής Αναζήτησης από την Τοπική Αναζήτηση είναι πως η δεύτερη μπορεί να οδηγήσει σε τοπικό βέλτιστο, κάτι που αποφεύγεται με την πρώτη καθώς προκαλεί μία διαταραχή στην εκάστοτε τοπικά βέλτιστη λύση.</w:t>
      </w:r>
    </w:p>
    <w:p w14:paraId="6EE8C386" w14:textId="77777777" w:rsidR="008101BB" w:rsidRDefault="008101BB" w:rsidP="008101BB">
      <w:pPr>
        <w:jc w:val="center"/>
      </w:pPr>
      <w:r>
        <w:rPr>
          <w:noProof/>
        </w:rPr>
        <w:drawing>
          <wp:inline distT="0" distB="0" distL="0" distR="0" wp14:anchorId="24C1BA29" wp14:editId="370F710A">
            <wp:extent cx="2611526" cy="1890191"/>
            <wp:effectExtent l="0" t="0" r="0" b="0"/>
            <wp:docPr id="1" name="Picture 1" descr="PDF] A beginner's introduction to iterated local search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A beginner's introduction to iterated local search | Semantic Schola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3655" cy="1906208"/>
                    </a:xfrm>
                    <a:prstGeom prst="rect">
                      <a:avLst/>
                    </a:prstGeom>
                    <a:noFill/>
                    <a:ln>
                      <a:noFill/>
                    </a:ln>
                  </pic:spPr>
                </pic:pic>
              </a:graphicData>
            </a:graphic>
          </wp:inline>
        </w:drawing>
      </w:r>
    </w:p>
    <w:p w14:paraId="72A1D002" w14:textId="72F6C4EC" w:rsidR="008101BB" w:rsidRDefault="008101BB" w:rsidP="008101BB">
      <w:pPr>
        <w:rPr>
          <w:lang w:val="el-GR"/>
        </w:rPr>
      </w:pPr>
      <w:r w:rsidRPr="008101BB">
        <w:rPr>
          <w:lang w:val="el-GR"/>
        </w:rPr>
        <w:t xml:space="preserve">Πιο αναλυτικά, στην Επαναλαμβανόμενη Τοπική Αναζήτηση κατασκευάζεται μια αρχική λύση </w:t>
      </w:r>
      <w:r>
        <w:t>S</w:t>
      </w:r>
      <w:r w:rsidRPr="008101BB">
        <w:rPr>
          <w:lang w:val="el-GR"/>
        </w:rPr>
        <w:t xml:space="preserve">0, η οποία βελτιώνεται μέχρι συναντηθεί ένα τοπικό βέλτιστο. </w:t>
      </w:r>
      <w:r w:rsidR="00E71BBD" w:rsidRPr="008101BB">
        <w:rPr>
          <w:lang w:val="el-GR"/>
        </w:rPr>
        <w:t>Έπειτα</w:t>
      </w:r>
      <w:r w:rsidRPr="008101BB">
        <w:rPr>
          <w:lang w:val="el-GR"/>
        </w:rPr>
        <w:t xml:space="preserve">, λαμβάνοντας </w:t>
      </w:r>
      <w:r w:rsidR="00D20A8F" w:rsidRPr="008101BB">
        <w:rPr>
          <w:lang w:val="el-GR"/>
        </w:rPr>
        <w:t>υπόψιν</w:t>
      </w:r>
      <w:r w:rsidRPr="008101BB">
        <w:rPr>
          <w:lang w:val="el-GR"/>
        </w:rPr>
        <w:t xml:space="preserve"> την ιστορία της διαδικασίας, προκαλείται διαταραχή στην </w:t>
      </w:r>
      <w:r>
        <w:t>S</w:t>
      </w:r>
      <w:r w:rsidRPr="008101BB">
        <w:rPr>
          <w:lang w:val="el-GR"/>
        </w:rPr>
        <w:t xml:space="preserve">0 και παράγεται εκ νέου μία λύση </w:t>
      </w:r>
      <w:r>
        <w:t>S</w:t>
      </w:r>
      <w:r w:rsidRPr="008101BB">
        <w:rPr>
          <w:lang w:val="el-GR"/>
        </w:rPr>
        <w:t xml:space="preserve">1 </w:t>
      </w:r>
      <w:r w:rsidR="00E71BBD" w:rsidRPr="008101BB">
        <w:rPr>
          <w:lang w:val="el-GR"/>
        </w:rPr>
        <w:t>ξεφεύγοντας</w:t>
      </w:r>
      <w:r w:rsidRPr="008101BB">
        <w:rPr>
          <w:lang w:val="el-GR"/>
        </w:rPr>
        <w:t xml:space="preserve"> έτσι από το τοπικό βέλτιστο. </w:t>
      </w:r>
      <w:r w:rsidRPr="00B549F7">
        <w:rPr>
          <w:lang w:val="el-GR"/>
        </w:rPr>
        <w:t>Αυτή τη</w:t>
      </w:r>
      <w:r w:rsidR="0086061D" w:rsidRPr="00B549F7">
        <w:rPr>
          <w:lang w:val="el-GR"/>
        </w:rPr>
        <w:t xml:space="preserve"> </w:t>
      </w:r>
      <w:r w:rsidR="0086061D" w:rsidRPr="00B549F7">
        <w:rPr>
          <w:lang w:val="el-GR"/>
        </w:rPr>
        <w:t xml:space="preserve">φορά πραγματοποιείται τοπική αναζήτηση για την </w:t>
      </w:r>
      <w:r w:rsidR="0086061D">
        <w:t>S</w:t>
      </w:r>
      <w:r w:rsidR="0086061D" w:rsidRPr="00B549F7">
        <w:rPr>
          <w:lang w:val="el-GR"/>
        </w:rPr>
        <w:t xml:space="preserve">1 μέχρι να προκύψει μία νέα τοπικά βέλτιστη λύση </w:t>
      </w:r>
      <w:r w:rsidR="0086061D">
        <w:t>S</w:t>
      </w:r>
      <w:r w:rsidR="0086061D" w:rsidRPr="00B549F7">
        <w:rPr>
          <w:lang w:val="el-GR"/>
        </w:rPr>
        <w:t xml:space="preserve">2 η οποία συγκρίνεται με τη </w:t>
      </w:r>
      <w:r w:rsidR="0086061D">
        <w:t>S</w:t>
      </w:r>
      <w:r w:rsidR="0086061D" w:rsidRPr="00B549F7">
        <w:rPr>
          <w:lang w:val="el-GR"/>
        </w:rPr>
        <w:t xml:space="preserve">0 και στη περίπτωση που υπερτερεί , η νέα τοπική βέλτιστη λύση γίνεται αποδεκτή ως η μέχρι στιγμής βέλτιστη λύση. Η διαδικασία </w:t>
      </w:r>
      <w:r w:rsidR="00E71BBD" w:rsidRPr="00B549F7">
        <w:rPr>
          <w:lang w:val="el-GR"/>
        </w:rPr>
        <w:t>επαναλαμβάνεται</w:t>
      </w:r>
      <w:r w:rsidR="0086061D" w:rsidRPr="00B549F7">
        <w:rPr>
          <w:lang w:val="el-GR"/>
        </w:rPr>
        <w:t xml:space="preserve"> και διακόπτεται εφόσον ικανοποιηθεί μια συνθήκη </w:t>
      </w:r>
      <w:r w:rsidR="008F4FF0" w:rsidRPr="00B549F7">
        <w:rPr>
          <w:lang w:val="el-GR"/>
        </w:rPr>
        <w:t>όπως</w:t>
      </w:r>
      <w:r w:rsidR="0086061D" w:rsidRPr="00B549F7">
        <w:rPr>
          <w:lang w:val="el-GR"/>
        </w:rPr>
        <w:t xml:space="preserve"> το να φτάσει το μέγιστο επιτρεπτό πλήθος επαναλήψεων ή το να ξεπεράσει ένα χρονικό όριο εκτέλεσης.</w:t>
      </w:r>
    </w:p>
    <w:p w14:paraId="44B5BEF5" w14:textId="77777777" w:rsidR="00B549F7" w:rsidRDefault="00CA64A9" w:rsidP="008101BB">
      <w:pPr>
        <w:rPr>
          <w:lang w:val="el-GR"/>
        </w:rPr>
      </w:pPr>
      <w:r>
        <w:rPr>
          <w:noProof/>
        </w:rPr>
        <w:drawing>
          <wp:inline distT="0" distB="0" distL="0" distR="0" wp14:anchorId="667064AC" wp14:editId="00D304BD">
            <wp:extent cx="5612130" cy="188785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887855"/>
                    </a:xfrm>
                    <a:prstGeom prst="rect">
                      <a:avLst/>
                    </a:prstGeom>
                  </pic:spPr>
                </pic:pic>
              </a:graphicData>
            </a:graphic>
          </wp:inline>
        </w:drawing>
      </w:r>
      <w:r w:rsidR="00227266">
        <w:rPr>
          <w:lang w:val="el-GR"/>
        </w:rPr>
        <w:t>Οι</w:t>
      </w:r>
      <w:r w:rsidR="00B549F7">
        <w:t xml:space="preserve"> (</w:t>
      </w:r>
      <w:r w:rsidR="000C0489" w:rsidRPr="000C0489">
        <w:t>Vansteenwegen</w:t>
      </w:r>
      <w:r w:rsidR="00367CEA">
        <w:t xml:space="preserve"> </w:t>
      </w:r>
      <w:r w:rsidR="00B549F7">
        <w:t xml:space="preserve">et al. </w:t>
      </w:r>
      <w:r w:rsidR="00B549F7" w:rsidRPr="00B549F7">
        <w:rPr>
          <w:lang w:val="el-GR"/>
        </w:rPr>
        <w:t xml:space="preserve">(2009)) προσάρμοσαν στον αλγόριθμο τους την παραπάνω τεχνική για </w:t>
      </w:r>
      <w:r w:rsidR="00B549F7" w:rsidRPr="00B549F7">
        <w:rPr>
          <w:lang w:val="el-GR"/>
        </w:rPr>
        <w:lastRenderedPageBreak/>
        <w:t xml:space="preserve">την επίλυση του </w:t>
      </w:r>
      <w:r w:rsidR="00B549F7">
        <w:t>TOPTW</w:t>
      </w:r>
      <w:r w:rsidR="00B549F7" w:rsidRPr="00B549F7">
        <w:rPr>
          <w:lang w:val="el-GR"/>
        </w:rPr>
        <w:t xml:space="preserve">. Παρακάτω παρουσιάζεται η υλοποίηση του </w:t>
      </w:r>
      <w:r w:rsidR="00B549F7">
        <w:t>ILS</w:t>
      </w:r>
      <w:r w:rsidR="00B549F7" w:rsidRPr="00B549F7">
        <w:rPr>
          <w:lang w:val="el-GR"/>
        </w:rPr>
        <w:t xml:space="preserve"> για τους σκοπούς της παρούσας εργασίας.</w:t>
      </w:r>
    </w:p>
    <w:p w14:paraId="0B6B9BF1" w14:textId="77777777" w:rsidR="0059698D" w:rsidRPr="0059698D" w:rsidRDefault="0059698D" w:rsidP="0059698D">
      <w:pPr>
        <w:pStyle w:val="Heading2"/>
        <w:rPr>
          <w:lang w:val="el-GR"/>
        </w:rPr>
      </w:pPr>
      <w:r>
        <w:rPr>
          <w:lang w:val="el-GR"/>
        </w:rPr>
        <w:t xml:space="preserve">3.2 Υλοποίηση Επαναλαμβανόμενης Τοπικής Αναζήτησης στο </w:t>
      </w:r>
      <w:r>
        <w:t>TOPTW</w:t>
      </w:r>
    </w:p>
    <w:p w14:paraId="3A4A2559" w14:textId="77777777" w:rsidR="00C713D2" w:rsidRDefault="00375B5C" w:rsidP="008101BB">
      <w:pPr>
        <w:rPr>
          <w:lang w:val="el-GR"/>
        </w:rPr>
      </w:pPr>
      <w:r w:rsidRPr="00375B5C">
        <w:rPr>
          <w:lang w:val="el-GR"/>
        </w:rPr>
        <w:t xml:space="preserve">Ο αλγόριθμος </w:t>
      </w:r>
      <w:r>
        <w:t>ILS</w:t>
      </w:r>
      <w:r w:rsidRPr="00375B5C">
        <w:rPr>
          <w:lang w:val="el-GR"/>
        </w:rPr>
        <w:t xml:space="preserve"> αποτελείται </w:t>
      </w:r>
      <w:r w:rsidR="002F1603" w:rsidRPr="00375B5C">
        <w:rPr>
          <w:lang w:val="el-GR"/>
        </w:rPr>
        <w:t>ουσιαστικά</w:t>
      </w:r>
      <w:r w:rsidRPr="00375B5C">
        <w:rPr>
          <w:lang w:val="el-GR"/>
        </w:rPr>
        <w:t xml:space="preserve"> </w:t>
      </w:r>
      <w:r w:rsidR="004A155C" w:rsidRPr="00375B5C">
        <w:rPr>
          <w:lang w:val="el-GR"/>
        </w:rPr>
        <w:t>από</w:t>
      </w:r>
      <w:r w:rsidRPr="00375B5C">
        <w:rPr>
          <w:lang w:val="el-GR"/>
        </w:rPr>
        <w:t xml:space="preserve"> 2 βήματα, την Εισαγωγή (Τοπική Αναζήτηση) και τη Διαταραχή. </w:t>
      </w:r>
      <w:r w:rsidR="00A131B0" w:rsidRPr="00375B5C">
        <w:rPr>
          <w:lang w:val="el-GR"/>
        </w:rPr>
        <w:t>Όμως</w:t>
      </w:r>
      <w:r w:rsidRPr="00375B5C">
        <w:rPr>
          <w:lang w:val="el-GR"/>
        </w:rPr>
        <w:t xml:space="preserve"> πριν αναλυθούν ενδελεχώς, πρέπει πρώτα να διευκρινιστούν τα χαρακτηριστικά του κάθε κόμβου</w:t>
      </w:r>
      <w:r w:rsidRPr="00375B5C">
        <w:rPr>
          <w:lang w:val="el-GR"/>
        </w:rPr>
        <w:t>.</w:t>
      </w:r>
    </w:p>
    <w:p w14:paraId="49879508" w14:textId="77777777" w:rsidR="00B20E93" w:rsidRDefault="00BB00B5" w:rsidP="008101BB">
      <w:pPr>
        <w:rPr>
          <w:lang w:val="el-GR"/>
        </w:rPr>
      </w:pPr>
      <w:r>
        <w:rPr>
          <w:lang w:val="el-GR"/>
        </w:rPr>
        <w:t>Έ</w:t>
      </w:r>
      <w:r w:rsidRPr="00BB00B5">
        <w:rPr>
          <w:lang w:val="el-GR"/>
        </w:rPr>
        <w:t xml:space="preserve">τσι λοιπόν, για κάθε κόμβο </w:t>
      </w:r>
      <w:r>
        <w:t>i</w:t>
      </w:r>
      <w:r w:rsidRPr="00BB00B5">
        <w:rPr>
          <w:lang w:val="el-GR"/>
        </w:rPr>
        <w:t>, είναι εξαρχής γνωστές οι εξής πληροφορίες(σταθερές):</w:t>
      </w:r>
    </w:p>
    <w:p w14:paraId="716D3B9B" w14:textId="09652CE1" w:rsidR="00BB00B5" w:rsidRDefault="00BB00B5" w:rsidP="00BB00B5">
      <w:pPr>
        <w:pStyle w:val="ListParagraph"/>
        <w:numPr>
          <w:ilvl w:val="0"/>
          <w:numId w:val="8"/>
        </w:numPr>
        <w:rPr>
          <w:lang w:val="el-GR"/>
        </w:rPr>
      </w:pPr>
      <w:r w:rsidRPr="00BB00B5">
        <w:rPr>
          <w:lang w:val="el-GR"/>
        </w:rPr>
        <w:t>οι συντεταγμένες του (</w:t>
      </w:r>
      <w:r>
        <w:t>x</w:t>
      </w:r>
      <w:r w:rsidR="002D4702" w:rsidRPr="002E6530">
        <w:rPr>
          <w:lang w:val="el-GR"/>
        </w:rPr>
        <w:t>{</w:t>
      </w:r>
      <w:r w:rsidR="00A511B1">
        <w:t>i</w:t>
      </w:r>
      <w:r w:rsidR="002D4702" w:rsidRPr="002E6530">
        <w:rPr>
          <w:lang w:val="el-GR"/>
        </w:rPr>
        <w:t>}</w:t>
      </w:r>
      <w:r w:rsidRPr="00BB00B5">
        <w:rPr>
          <w:lang w:val="el-GR"/>
        </w:rPr>
        <w:t xml:space="preserve"> ,</w:t>
      </w:r>
      <w:r>
        <w:t>y</w:t>
      </w:r>
      <w:r w:rsidR="002D4702" w:rsidRPr="002E6530">
        <w:rPr>
          <w:lang w:val="el-GR"/>
        </w:rPr>
        <w:t>{</w:t>
      </w:r>
      <w:r w:rsidR="00A511B1">
        <w:t>i</w:t>
      </w:r>
      <w:r w:rsidR="002D4702" w:rsidRPr="002E6530">
        <w:rPr>
          <w:lang w:val="el-GR"/>
        </w:rPr>
        <w:t>}</w:t>
      </w:r>
      <w:r w:rsidRPr="00BB00B5">
        <w:rPr>
          <w:lang w:val="el-GR"/>
        </w:rPr>
        <w:t>)</w:t>
      </w:r>
    </w:p>
    <w:p w14:paraId="06949223" w14:textId="7B3404D8" w:rsidR="00BB00B5" w:rsidRDefault="00BB00B5" w:rsidP="00BB00B5">
      <w:pPr>
        <w:pStyle w:val="ListParagraph"/>
        <w:numPr>
          <w:ilvl w:val="0"/>
          <w:numId w:val="8"/>
        </w:numPr>
        <w:rPr>
          <w:lang w:val="el-GR"/>
        </w:rPr>
      </w:pPr>
      <w:r w:rsidRPr="00BB00B5">
        <w:rPr>
          <w:lang w:val="el-GR"/>
        </w:rPr>
        <w:t>το κέρδος της επίσκεψης (</w:t>
      </w:r>
      <w:r w:rsidR="00CF14CB">
        <w:t>profit</w:t>
      </w:r>
      <w:r w:rsidR="002D4702" w:rsidRPr="002D4702">
        <w:rPr>
          <w:lang w:val="el-GR"/>
        </w:rPr>
        <w:t>{</w:t>
      </w:r>
      <w:r w:rsidR="00A511B1" w:rsidRPr="00A511B1">
        <w:t>i</w:t>
      </w:r>
      <w:r w:rsidR="00C8055F" w:rsidRPr="002D4702">
        <w:rPr>
          <w:lang w:val="el-GR"/>
        </w:rPr>
        <w:t>}</w:t>
      </w:r>
      <w:r w:rsidRPr="00BB00B5">
        <w:rPr>
          <w:lang w:val="el-GR"/>
        </w:rPr>
        <w:t>)</w:t>
      </w:r>
    </w:p>
    <w:p w14:paraId="0CB700B1" w14:textId="5C0AFA78" w:rsidR="00BB00B5" w:rsidRDefault="00E72898" w:rsidP="00BB00B5">
      <w:pPr>
        <w:pStyle w:val="ListParagraph"/>
        <w:numPr>
          <w:ilvl w:val="0"/>
          <w:numId w:val="8"/>
        </w:numPr>
        <w:rPr>
          <w:lang w:val="el-GR"/>
        </w:rPr>
      </w:pPr>
      <w:r w:rsidRPr="00E72898">
        <w:rPr>
          <w:lang w:val="el-GR"/>
        </w:rPr>
        <w:t>η χρονική διάρκεια της επίσκεψης (</w:t>
      </w:r>
      <w:r>
        <w:t>visitDur</w:t>
      </w:r>
      <w:r w:rsidR="0036255D" w:rsidRPr="00C8055F">
        <w:rPr>
          <w:lang w:val="el-GR"/>
        </w:rPr>
        <w:t>{</w:t>
      </w:r>
      <w:r w:rsidR="00A511B1">
        <w:t>i</w:t>
      </w:r>
      <w:r w:rsidR="0036255D" w:rsidRPr="00C8055F">
        <w:rPr>
          <w:lang w:val="el-GR"/>
        </w:rPr>
        <w:t>}</w:t>
      </w:r>
      <w:r w:rsidRPr="00E72898">
        <w:rPr>
          <w:lang w:val="el-GR"/>
        </w:rPr>
        <w:t>)</w:t>
      </w:r>
    </w:p>
    <w:p w14:paraId="63A22DB6" w14:textId="4A9F9872" w:rsidR="00013209" w:rsidRDefault="00013209" w:rsidP="00BB00B5">
      <w:pPr>
        <w:pStyle w:val="ListParagraph"/>
        <w:numPr>
          <w:ilvl w:val="0"/>
          <w:numId w:val="8"/>
        </w:numPr>
        <w:rPr>
          <w:lang w:val="el-GR"/>
        </w:rPr>
      </w:pPr>
      <w:r w:rsidRPr="00013209">
        <w:rPr>
          <w:lang w:val="el-GR"/>
        </w:rPr>
        <w:t>η ώρα έναρξης λειτουργίας του (</w:t>
      </w:r>
      <w:r>
        <w:t>openTime</w:t>
      </w:r>
      <w:r w:rsidR="008421B7" w:rsidRPr="0036255D">
        <w:rPr>
          <w:lang w:val="el-GR"/>
        </w:rPr>
        <w:t>{</w:t>
      </w:r>
      <w:r w:rsidR="00A511B1">
        <w:t>i</w:t>
      </w:r>
      <w:r w:rsidR="008421B7" w:rsidRPr="0036255D">
        <w:rPr>
          <w:lang w:val="el-GR"/>
        </w:rPr>
        <w:t>}</w:t>
      </w:r>
      <w:r w:rsidRPr="00013209">
        <w:rPr>
          <w:lang w:val="el-GR"/>
        </w:rPr>
        <w:t>)</w:t>
      </w:r>
    </w:p>
    <w:p w14:paraId="5FC08DC9" w14:textId="217694B4" w:rsidR="00013209" w:rsidRDefault="00013209" w:rsidP="00BB00B5">
      <w:pPr>
        <w:pStyle w:val="ListParagraph"/>
        <w:numPr>
          <w:ilvl w:val="0"/>
          <w:numId w:val="8"/>
        </w:numPr>
        <w:rPr>
          <w:lang w:val="el-GR"/>
        </w:rPr>
      </w:pPr>
      <w:r w:rsidRPr="00013209">
        <w:rPr>
          <w:lang w:val="el-GR"/>
        </w:rPr>
        <w:t>η ώρα παύσης λειτουργίας του (</w:t>
      </w:r>
      <w:r>
        <w:t>closeTime</w:t>
      </w:r>
      <w:r w:rsidR="00DC6627" w:rsidRPr="008421B7">
        <w:rPr>
          <w:lang w:val="el-GR"/>
        </w:rPr>
        <w:t>{</w:t>
      </w:r>
      <w:r w:rsidR="00A511B1">
        <w:t>i</w:t>
      </w:r>
      <w:r w:rsidR="00DC6627" w:rsidRPr="008421B7">
        <w:rPr>
          <w:lang w:val="el-GR"/>
        </w:rPr>
        <w:t>}</w:t>
      </w:r>
      <w:r w:rsidRPr="00013209">
        <w:rPr>
          <w:lang w:val="el-GR"/>
        </w:rPr>
        <w:t>)</w:t>
      </w:r>
    </w:p>
    <w:p w14:paraId="790C3CB8" w14:textId="77777777" w:rsidR="008C144A" w:rsidRDefault="008C144A" w:rsidP="008C144A">
      <w:pPr>
        <w:rPr>
          <w:lang w:val="el-GR"/>
        </w:rPr>
      </w:pPr>
      <w:r w:rsidRPr="001D23F5">
        <w:rPr>
          <w:lang w:val="el-GR"/>
        </w:rPr>
        <w:t xml:space="preserve">Παρ΄ όλα αυτά για την υλοποίηση του αλγορίθμου, για κάθε κόμβο </w:t>
      </w:r>
      <w:r>
        <w:t>i</w:t>
      </w:r>
      <w:r w:rsidRPr="001D23F5">
        <w:rPr>
          <w:lang w:val="el-GR"/>
        </w:rPr>
        <w:t xml:space="preserve"> χρειάζονται κάποιες πρόσθετες πληροφορίες(μεταβλητές)</w:t>
      </w:r>
      <w:r w:rsidR="00003340">
        <w:rPr>
          <w:lang w:val="el-GR"/>
        </w:rPr>
        <w:t xml:space="preserve"> οι οποίες ενημερώνονται κατά την εκτέλεση του αλγορίθμου</w:t>
      </w:r>
      <w:r w:rsidRPr="001D23F5">
        <w:rPr>
          <w:lang w:val="el-GR"/>
        </w:rPr>
        <w:t>:</w:t>
      </w:r>
    </w:p>
    <w:p w14:paraId="658263D7" w14:textId="69B00444" w:rsidR="001D23F5" w:rsidRPr="00F555BA" w:rsidRDefault="001D23F5" w:rsidP="001D23F5">
      <w:pPr>
        <w:pStyle w:val="ListParagraph"/>
        <w:numPr>
          <w:ilvl w:val="0"/>
          <w:numId w:val="9"/>
        </w:numPr>
        <w:rPr>
          <w:lang w:val="el-GR"/>
        </w:rPr>
      </w:pPr>
      <w:r w:rsidRPr="00797421">
        <w:rPr>
          <w:lang w:val="el-GR"/>
        </w:rPr>
        <w:t>η ώρα άφιξης (</w:t>
      </w:r>
      <w:r>
        <w:t>arrTime</w:t>
      </w:r>
      <w:r w:rsidR="00FE3C27" w:rsidRPr="00DC6627">
        <w:rPr>
          <w:lang w:val="el-GR"/>
        </w:rPr>
        <w:t>{</w:t>
      </w:r>
      <w:r w:rsidR="00F95512">
        <w:t>i</w:t>
      </w:r>
      <w:r w:rsidR="00FE3C27" w:rsidRPr="00DC6627">
        <w:rPr>
          <w:lang w:val="el-GR"/>
        </w:rPr>
        <w:t>}</w:t>
      </w:r>
      <w:r w:rsidRPr="00797421">
        <w:rPr>
          <w:lang w:val="el-GR"/>
        </w:rPr>
        <w:t>)</w:t>
      </w:r>
    </w:p>
    <w:p w14:paraId="563D18D4" w14:textId="1148FB16" w:rsidR="00F555BA" w:rsidRPr="009D1586" w:rsidRDefault="004F16D6" w:rsidP="001D23F5">
      <w:pPr>
        <w:pStyle w:val="ListParagraph"/>
        <w:numPr>
          <w:ilvl w:val="0"/>
          <w:numId w:val="9"/>
        </w:numPr>
        <w:rPr>
          <w:lang w:val="el-GR"/>
        </w:rPr>
      </w:pPr>
      <w:r w:rsidRPr="00110C60">
        <w:rPr>
          <w:lang w:val="el-GR"/>
        </w:rPr>
        <w:t>η διάρκεια αναμονής (</w:t>
      </w:r>
      <w:r>
        <w:t>wait</w:t>
      </w:r>
      <w:r w:rsidR="00186525" w:rsidRPr="00FE3C27">
        <w:rPr>
          <w:lang w:val="el-GR"/>
        </w:rPr>
        <w:t>{</w:t>
      </w:r>
      <w:r w:rsidR="00F95512">
        <w:t>i</w:t>
      </w:r>
      <w:r w:rsidR="00186525" w:rsidRPr="00FE3C27">
        <w:rPr>
          <w:lang w:val="el-GR"/>
        </w:rPr>
        <w:t>}</w:t>
      </w:r>
      <w:r w:rsidRPr="00110C60">
        <w:rPr>
          <w:lang w:val="el-GR"/>
        </w:rPr>
        <w:t>)</w:t>
      </w:r>
    </w:p>
    <w:p w14:paraId="00EE622C" w14:textId="3BDD8FE3" w:rsidR="009D1586" w:rsidRDefault="009D1586" w:rsidP="001D23F5">
      <w:pPr>
        <w:pStyle w:val="ListParagraph"/>
        <w:numPr>
          <w:ilvl w:val="0"/>
          <w:numId w:val="9"/>
        </w:numPr>
        <w:rPr>
          <w:lang w:val="el-GR"/>
        </w:rPr>
      </w:pPr>
      <w:r w:rsidRPr="009D1586">
        <w:rPr>
          <w:lang w:val="el-GR"/>
        </w:rPr>
        <w:t>η ώρα έναρξης της επίσκεψης (</w:t>
      </w:r>
      <w:r>
        <w:t>startOfVisit</w:t>
      </w:r>
      <w:r w:rsidR="00F00BA0" w:rsidRPr="000B6EC2">
        <w:rPr>
          <w:lang w:val="el-GR"/>
        </w:rPr>
        <w:t>{</w:t>
      </w:r>
      <w:r w:rsidR="00F95512">
        <w:t>i</w:t>
      </w:r>
      <w:r w:rsidR="00F00BA0" w:rsidRPr="000B6EC2">
        <w:rPr>
          <w:lang w:val="el-GR"/>
        </w:rPr>
        <w:t>}</w:t>
      </w:r>
      <w:r w:rsidRPr="009D1586">
        <w:rPr>
          <w:lang w:val="el-GR"/>
        </w:rPr>
        <w:t>)</w:t>
      </w:r>
    </w:p>
    <w:p w14:paraId="5438EDB4" w14:textId="0D267FCC" w:rsidR="00F5682E" w:rsidRPr="002F740D" w:rsidRDefault="00F5682E" w:rsidP="001D23F5">
      <w:pPr>
        <w:pStyle w:val="ListParagraph"/>
        <w:numPr>
          <w:ilvl w:val="0"/>
          <w:numId w:val="9"/>
        </w:numPr>
        <w:rPr>
          <w:lang w:val="el-GR"/>
        </w:rPr>
      </w:pPr>
      <w:r w:rsidRPr="000E5264">
        <w:rPr>
          <w:lang w:val="el-GR"/>
        </w:rPr>
        <w:t>η ώρα αναχώρησης (</w:t>
      </w:r>
      <w:r>
        <w:t>depTime</w:t>
      </w:r>
      <w:r w:rsidR="000B6EC2" w:rsidRPr="00A00D47">
        <w:rPr>
          <w:lang w:val="el-GR"/>
        </w:rPr>
        <w:t>{</w:t>
      </w:r>
      <w:r w:rsidR="00F95512">
        <w:t>i</w:t>
      </w:r>
      <w:r w:rsidR="000B6EC2" w:rsidRPr="00A00D47">
        <w:rPr>
          <w:lang w:val="el-GR"/>
        </w:rPr>
        <w:t>}</w:t>
      </w:r>
      <w:r w:rsidRPr="000E5264">
        <w:rPr>
          <w:lang w:val="el-GR"/>
        </w:rPr>
        <w:t>)</w:t>
      </w:r>
    </w:p>
    <w:p w14:paraId="2703E351" w14:textId="086303F0" w:rsidR="002F740D" w:rsidRDefault="002F740D" w:rsidP="001D23F5">
      <w:pPr>
        <w:pStyle w:val="ListParagraph"/>
        <w:numPr>
          <w:ilvl w:val="0"/>
          <w:numId w:val="9"/>
        </w:numPr>
        <w:rPr>
          <w:lang w:val="el-GR"/>
        </w:rPr>
      </w:pPr>
      <w:r w:rsidRPr="002F740D">
        <w:rPr>
          <w:lang w:val="el-GR"/>
        </w:rPr>
        <w:t xml:space="preserve">η διάρκεια συνολικής κατανάλωσης λόγω της εισαγωγής του </w:t>
      </w:r>
      <w:r>
        <w:t>i</w:t>
      </w:r>
      <w:r w:rsidRPr="002F740D">
        <w:rPr>
          <w:lang w:val="el-GR"/>
        </w:rPr>
        <w:t xml:space="preserve"> (</w:t>
      </w:r>
      <w:r>
        <w:t>Shift</w:t>
      </w:r>
      <w:r w:rsidR="00A00D47" w:rsidRPr="00A00D47">
        <w:rPr>
          <w:lang w:val="el-GR"/>
        </w:rPr>
        <w:t>{</w:t>
      </w:r>
      <w:r w:rsidR="00F95512">
        <w:t>i</w:t>
      </w:r>
      <w:r w:rsidR="00A00D47" w:rsidRPr="00A00D47">
        <w:rPr>
          <w:lang w:val="el-GR"/>
        </w:rPr>
        <w:t>}</w:t>
      </w:r>
      <w:r w:rsidRPr="002F740D">
        <w:rPr>
          <w:lang w:val="el-GR"/>
        </w:rPr>
        <w:t>)</w:t>
      </w:r>
    </w:p>
    <w:p w14:paraId="5B345FF5" w14:textId="76361E38" w:rsidR="000F2D22" w:rsidRDefault="000F2D22" w:rsidP="001D23F5">
      <w:pPr>
        <w:pStyle w:val="ListParagraph"/>
        <w:numPr>
          <w:ilvl w:val="0"/>
          <w:numId w:val="9"/>
        </w:numPr>
        <w:rPr>
          <w:lang w:val="el-GR"/>
        </w:rPr>
      </w:pPr>
      <w:r w:rsidRPr="000F2D22">
        <w:rPr>
          <w:lang w:val="el-GR"/>
        </w:rPr>
        <w:t>ο μέγιστος χρόνος που μπορεί να παραταθεί η έναρξη της επίσκεψης (</w:t>
      </w:r>
      <w:r>
        <w:t>MaxShift</w:t>
      </w:r>
      <w:r w:rsidR="00DA0492" w:rsidRPr="00DA0492">
        <w:rPr>
          <w:lang w:val="el-GR"/>
        </w:rPr>
        <w:t>{</w:t>
      </w:r>
      <w:r w:rsidR="00062D0D">
        <w:t>i</w:t>
      </w:r>
      <w:r w:rsidR="00DA0492" w:rsidRPr="00DA0492">
        <w:rPr>
          <w:lang w:val="el-GR"/>
        </w:rPr>
        <w:t>}</w:t>
      </w:r>
      <w:r w:rsidRPr="000F2D22">
        <w:rPr>
          <w:lang w:val="el-GR"/>
        </w:rPr>
        <w:t>)</w:t>
      </w:r>
    </w:p>
    <w:p w14:paraId="0352296D" w14:textId="20E40644" w:rsidR="00BE3FDA" w:rsidRDefault="00BE3FDA" w:rsidP="00BE3FDA">
      <w:pPr>
        <w:rPr>
          <w:lang w:val="el-GR"/>
        </w:rPr>
      </w:pPr>
      <w:r w:rsidRPr="001B2849">
        <w:rPr>
          <w:lang w:val="el-GR"/>
        </w:rPr>
        <w:t xml:space="preserve">Επίσης είναι προφανές πως πρέπει να υπολογιστούν </w:t>
      </w:r>
      <w:r w:rsidR="003F1A1E">
        <w:rPr>
          <w:lang w:val="el-GR"/>
        </w:rPr>
        <w:t xml:space="preserve">εξαρχής </w:t>
      </w:r>
      <w:r w:rsidRPr="001B2849">
        <w:rPr>
          <w:lang w:val="el-GR"/>
        </w:rPr>
        <w:t>οι</w:t>
      </w:r>
      <w:r w:rsidR="001B2849">
        <w:rPr>
          <w:lang w:val="el-GR"/>
        </w:rPr>
        <w:t xml:space="preserve"> </w:t>
      </w:r>
      <w:r w:rsidRPr="001B2849">
        <w:rPr>
          <w:lang w:val="el-GR"/>
        </w:rPr>
        <w:t xml:space="preserve">αποστάσεις μεταξύ όλων των κόμβων. Στη παρούσα εργασία η </w:t>
      </w:r>
      <w:r w:rsidR="00F410E4" w:rsidRPr="001B2849">
        <w:rPr>
          <w:lang w:val="el-GR"/>
        </w:rPr>
        <w:t>ευκλείδεια</w:t>
      </w:r>
      <w:r w:rsidRPr="001B2849">
        <w:rPr>
          <w:lang w:val="el-GR"/>
        </w:rPr>
        <w:t xml:space="preserve"> απόσταση από τον κόμβο </w:t>
      </w:r>
      <w:r>
        <w:t>i</w:t>
      </w:r>
      <w:r w:rsidRPr="001B2849">
        <w:rPr>
          <w:lang w:val="el-GR"/>
        </w:rPr>
        <w:t xml:space="preserve"> στον κόμβο </w:t>
      </w:r>
      <w:r>
        <w:t>j</w:t>
      </w:r>
      <w:r w:rsidRPr="001B2849">
        <w:rPr>
          <w:lang w:val="el-GR"/>
        </w:rPr>
        <w:t>, αντιπροσωπεύει και το χρόνο ταξιδιού (</w:t>
      </w:r>
      <w:r>
        <w:t>TT</w:t>
      </w:r>
      <w:r w:rsidR="0069089A" w:rsidRPr="0069089A">
        <w:rPr>
          <w:lang w:val="el-GR"/>
        </w:rPr>
        <w:t>{</w:t>
      </w:r>
      <w:r w:rsidR="00F36248">
        <w:t>ij</w:t>
      </w:r>
      <w:r w:rsidR="0069089A" w:rsidRPr="0069089A">
        <w:rPr>
          <w:lang w:val="el-GR"/>
        </w:rPr>
        <w:t>}</w:t>
      </w:r>
      <w:r w:rsidRPr="001B2849">
        <w:rPr>
          <w:lang w:val="el-GR"/>
        </w:rPr>
        <w:t xml:space="preserve">) μεταξύ αυτών των κόμβων. Ακόμα, πρέπει να αναφερθεί πως για την υλοποίηση του αλγόριθμου, οι κόμβοι οργανώνονται σε 2 λίστες </w:t>
      </w:r>
      <w:r>
        <w:t>Unvisited</w:t>
      </w:r>
      <w:r w:rsidRPr="001B2849">
        <w:rPr>
          <w:lang w:val="el-GR"/>
        </w:rPr>
        <w:t xml:space="preserve"> και </w:t>
      </w:r>
      <w:r w:rsidR="00F410E4">
        <w:t>Walk</w:t>
      </w:r>
      <w:r w:rsidRPr="001B2849">
        <w:rPr>
          <w:lang w:val="el-GR"/>
        </w:rPr>
        <w:t xml:space="preserve">. Στη πρώτη είναι καταχωρημένοι οι κόμβοι που δεν έχουν εισαχθεί </w:t>
      </w:r>
      <w:r w:rsidR="00810642">
        <w:rPr>
          <w:lang w:val="el-GR"/>
        </w:rPr>
        <w:t>ακόμα στη διαδρομή</w:t>
      </w:r>
      <w:r w:rsidRPr="001B2849">
        <w:rPr>
          <w:lang w:val="el-GR"/>
        </w:rPr>
        <w:t xml:space="preserve">, ενώ στη δεύτερη οι κόμβοι που έχουν εισαχθεί. </w:t>
      </w:r>
    </w:p>
    <w:p w14:paraId="020BF1E6" w14:textId="77777777" w:rsidR="00F211D6" w:rsidRDefault="00F211D6" w:rsidP="00F211D6">
      <w:pPr>
        <w:pStyle w:val="Heading3"/>
        <w:rPr>
          <w:lang w:val="el-GR"/>
        </w:rPr>
      </w:pPr>
      <w:r>
        <w:rPr>
          <w:lang w:val="el-GR"/>
        </w:rPr>
        <w:t>3.2.1 Βήμα Εισαγωγής</w:t>
      </w:r>
    </w:p>
    <w:p w14:paraId="1F4BB9FC" w14:textId="73EF7A7F" w:rsidR="005A64E6" w:rsidRDefault="00A37CE4" w:rsidP="00A37CE4">
      <w:pPr>
        <w:rPr>
          <w:lang w:val="el-GR"/>
        </w:rPr>
      </w:pPr>
      <w:r w:rsidRPr="005A64E6">
        <w:rPr>
          <w:lang w:val="el-GR"/>
        </w:rPr>
        <w:t xml:space="preserve">Στο βήμα εισαγωγής γίνεται προσπάθεια προσθήκης των κόμβων, που βρίσκονται στη λίστα </w:t>
      </w:r>
      <w:r>
        <w:t>Unvisited</w:t>
      </w:r>
      <w:r w:rsidRPr="005A64E6">
        <w:rPr>
          <w:lang w:val="el-GR"/>
        </w:rPr>
        <w:t xml:space="preserve">, στις διαδρομές. Για να εισαχθεί ένας καινούριος κόμβος σε κάποια από τις διαδρομές, πρέπει να </w:t>
      </w:r>
      <w:r w:rsidR="008C3030" w:rsidRPr="005A64E6">
        <w:rPr>
          <w:lang w:val="el-GR"/>
        </w:rPr>
        <w:t>πληροί</w:t>
      </w:r>
      <w:r w:rsidRPr="005A64E6">
        <w:rPr>
          <w:lang w:val="el-GR"/>
        </w:rPr>
        <w:t xml:space="preserve"> ορισμένα κριτήρια. </w:t>
      </w:r>
    </w:p>
    <w:p w14:paraId="372AB037" w14:textId="16CA7E64" w:rsidR="00A37CE4" w:rsidRDefault="00A37CE4" w:rsidP="00A37CE4">
      <w:pPr>
        <w:rPr>
          <w:lang w:val="el-GR"/>
        </w:rPr>
      </w:pPr>
      <w:r w:rsidRPr="005A64E6">
        <w:rPr>
          <w:lang w:val="el-GR"/>
        </w:rPr>
        <w:t xml:space="preserve">Πρώτα </w:t>
      </w:r>
      <w:r w:rsidR="008C3030" w:rsidRPr="005A64E6">
        <w:rPr>
          <w:lang w:val="el-GR"/>
        </w:rPr>
        <w:t>απ</w:t>
      </w:r>
      <w:r w:rsidR="00AC7B50">
        <w:rPr>
          <w:lang w:val="el-GR"/>
        </w:rPr>
        <w:t>’</w:t>
      </w:r>
      <w:r w:rsidRPr="005A64E6">
        <w:rPr>
          <w:lang w:val="el-GR"/>
        </w:rPr>
        <w:t xml:space="preserve"> όλα</w:t>
      </w:r>
      <w:r w:rsidR="00E873D3">
        <w:rPr>
          <w:lang w:val="el-GR"/>
        </w:rPr>
        <w:t>,</w:t>
      </w:r>
      <w:r w:rsidRPr="005A64E6">
        <w:rPr>
          <w:lang w:val="el-GR"/>
        </w:rPr>
        <w:t xml:space="preserve"> όπως είναι φυσικό, για να εισαχθεί ένας κόμβος </w:t>
      </w:r>
      <w:r>
        <w:t>j</w:t>
      </w:r>
      <w:r w:rsidRPr="005A64E6">
        <w:rPr>
          <w:lang w:val="el-GR"/>
        </w:rPr>
        <w:t xml:space="preserve"> ανάμεσα στους κόμβους </w:t>
      </w:r>
      <w:r>
        <w:t>i</w:t>
      </w:r>
      <w:r w:rsidRPr="005A64E6">
        <w:rPr>
          <w:lang w:val="el-GR"/>
        </w:rPr>
        <w:t xml:space="preserve"> και </w:t>
      </w:r>
      <w:r>
        <w:t>k</w:t>
      </w:r>
      <w:r w:rsidRPr="005A64E6">
        <w:rPr>
          <w:lang w:val="el-GR"/>
        </w:rPr>
        <w:t xml:space="preserve"> στη διαδρομή </w:t>
      </w:r>
      <w:r>
        <w:t>m</w:t>
      </w:r>
      <w:r w:rsidRPr="005A64E6">
        <w:rPr>
          <w:lang w:val="el-GR"/>
        </w:rPr>
        <w:t xml:space="preserve">, θα πρέπει η ώρα αναχώρησης από τον κόμβο </w:t>
      </w:r>
      <w:r>
        <w:t>j</w:t>
      </w:r>
      <w:r w:rsidRPr="005A64E6">
        <w:rPr>
          <w:lang w:val="el-GR"/>
        </w:rPr>
        <w:t xml:space="preserve"> (</w:t>
      </w:r>
      <w:r>
        <w:t>depTime</w:t>
      </w:r>
      <w:r w:rsidR="002E6530" w:rsidRPr="002E6530">
        <w:rPr>
          <w:lang w:val="el-GR"/>
        </w:rPr>
        <w:t>{</w:t>
      </w:r>
      <w:r w:rsidR="002E6530">
        <w:t>j</w:t>
      </w:r>
      <w:r w:rsidR="002E6530" w:rsidRPr="002E6530">
        <w:rPr>
          <w:lang w:val="el-GR"/>
        </w:rPr>
        <w:t>}</w:t>
      </w:r>
      <w:r w:rsidRPr="005A64E6">
        <w:rPr>
          <w:lang w:val="el-GR"/>
        </w:rPr>
        <w:t xml:space="preserve">), εφόσον εισαχθεί μετά τον </w:t>
      </w:r>
      <w:r>
        <w:t>i</w:t>
      </w:r>
      <w:r w:rsidRPr="005A64E6">
        <w:rPr>
          <w:lang w:val="el-GR"/>
        </w:rPr>
        <w:t xml:space="preserve">, να </w:t>
      </w:r>
      <w:r w:rsidR="00CB0E6E" w:rsidRPr="005A64E6">
        <w:rPr>
          <w:lang w:val="el-GR"/>
        </w:rPr>
        <w:t>μην</w:t>
      </w:r>
      <w:r w:rsidRPr="005A64E6">
        <w:rPr>
          <w:lang w:val="el-GR"/>
        </w:rPr>
        <w:t xml:space="preserve"> είναι αργότερα από την ώρα </w:t>
      </w:r>
      <w:r w:rsidR="00CB0E6E" w:rsidRPr="005A64E6">
        <w:rPr>
          <w:lang w:val="el-GR"/>
        </w:rPr>
        <w:t>παύσης</w:t>
      </w:r>
      <w:r w:rsidRPr="005A64E6">
        <w:rPr>
          <w:lang w:val="el-GR"/>
        </w:rPr>
        <w:t xml:space="preserve"> λειτουργίας του κόμβου </w:t>
      </w:r>
      <w:r>
        <w:t>j</w:t>
      </w:r>
      <w:r w:rsidRPr="005A64E6">
        <w:rPr>
          <w:lang w:val="el-GR"/>
        </w:rPr>
        <w:t xml:space="preserve">. Αρχικά λοιπόν υπολογίζεται το </w:t>
      </w:r>
      <w:r w:rsidR="00CB0E6E">
        <w:t>depTime</w:t>
      </w:r>
      <w:r w:rsidR="004336F7" w:rsidRPr="004336F7">
        <w:rPr>
          <w:lang w:val="el-GR"/>
        </w:rPr>
        <w:t>{</w:t>
      </w:r>
      <w:r w:rsidR="004336F7">
        <w:t>j</w:t>
      </w:r>
      <w:r w:rsidR="004336F7" w:rsidRPr="004336F7">
        <w:rPr>
          <w:lang w:val="el-GR"/>
        </w:rPr>
        <w:t>}</w:t>
      </w:r>
      <w:r w:rsidRPr="005A64E6">
        <w:rPr>
          <w:lang w:val="el-GR"/>
        </w:rPr>
        <w:t xml:space="preserve"> και ελέγχεται εάν ικανοποιεί την παραπάνω συνθήκη. Εάν την ικανοποιεί, τότε η επίσκεψη στον κόμβο </w:t>
      </w:r>
      <w:r>
        <w:t>j</w:t>
      </w:r>
      <w:r w:rsidRPr="005A64E6">
        <w:rPr>
          <w:lang w:val="el-GR"/>
        </w:rPr>
        <w:t xml:space="preserve"> </w:t>
      </w:r>
      <w:r w:rsidR="00903AB8" w:rsidRPr="005A64E6">
        <w:rPr>
          <w:lang w:val="el-GR"/>
        </w:rPr>
        <w:t>καθίσταται</w:t>
      </w:r>
      <w:r w:rsidRPr="005A64E6">
        <w:rPr>
          <w:lang w:val="el-GR"/>
        </w:rPr>
        <w:t xml:space="preserve"> εφικτή όσον αφορά το ωράριο λειτουργίας </w:t>
      </w:r>
      <w:r w:rsidRPr="005A64E6">
        <w:rPr>
          <w:lang w:val="el-GR"/>
        </w:rPr>
        <w:lastRenderedPageBreak/>
        <w:t xml:space="preserve">του. </w:t>
      </w:r>
      <w:r w:rsidR="00CB0E6E" w:rsidRPr="005A64E6">
        <w:rPr>
          <w:lang w:val="el-GR"/>
        </w:rPr>
        <w:t>Παρόλα</w:t>
      </w:r>
      <w:r w:rsidRPr="005A64E6">
        <w:rPr>
          <w:lang w:val="el-GR"/>
        </w:rPr>
        <w:t xml:space="preserve"> αυτά, επειδή με την εισαγωγή του </w:t>
      </w:r>
      <w:r>
        <w:t>j</w:t>
      </w:r>
      <w:r w:rsidRPr="005A64E6">
        <w:rPr>
          <w:lang w:val="el-GR"/>
        </w:rPr>
        <w:t xml:space="preserve"> θα μεταβληθεί η ώρα άφιξης του </w:t>
      </w:r>
      <w:r>
        <w:t>k</w:t>
      </w:r>
      <w:r w:rsidRPr="005A64E6">
        <w:rPr>
          <w:lang w:val="el-GR"/>
        </w:rPr>
        <w:t xml:space="preserve"> αλλά και ίσως των κόμβων που έπονται μετά τον </w:t>
      </w:r>
      <w:r>
        <w:t>k</w:t>
      </w:r>
      <w:r w:rsidRPr="005A64E6">
        <w:rPr>
          <w:lang w:val="el-GR"/>
        </w:rPr>
        <w:t xml:space="preserve">, πρέπει να επαληθευτεί πως δεν καθιστά αδύνατη την επίσκεψη σε οποιονδήποτε από τους επερχόμενους κόμβους. Για το σκοπό αυτό, έχει οριστεί αναδρομικά σε κάθε κόμβο της διαδρομής </w:t>
      </w:r>
      <w:r>
        <w:t>m</w:t>
      </w:r>
      <w:r w:rsidRPr="005A64E6">
        <w:rPr>
          <w:lang w:val="el-GR"/>
        </w:rPr>
        <w:t xml:space="preserve"> μια τιμή </w:t>
      </w:r>
      <w:r>
        <w:t>MaxShift</w:t>
      </w:r>
      <w:r w:rsidRPr="005A64E6">
        <w:rPr>
          <w:lang w:val="el-GR"/>
        </w:rPr>
        <w:t xml:space="preserve"> έτσι ώστε να είναι γνωστό</w:t>
      </w:r>
      <w:r w:rsidR="00982EC0">
        <w:rPr>
          <w:lang w:val="el-GR"/>
        </w:rPr>
        <w:t xml:space="preserve"> </w:t>
      </w:r>
      <w:r w:rsidR="00982EC0" w:rsidRPr="00C95EE1">
        <w:rPr>
          <w:lang w:val="el-GR"/>
        </w:rPr>
        <w:t xml:space="preserve">το πόσο μπορεί να παραταθεί η επίσκεψη στον εκάστοτε κόμβο χωρίς να προκαλέσει δυσχέρεια στη συνέχεια της διαδρομής. Σε περίπτωση, λοιπόν, που δεν δημιουργείται πρόβλημα με την εισαγωγή του </w:t>
      </w:r>
      <w:r w:rsidR="00982EC0">
        <w:t>j</w:t>
      </w:r>
      <w:r w:rsidR="00982EC0" w:rsidRPr="00C95EE1">
        <w:rPr>
          <w:lang w:val="el-GR"/>
        </w:rPr>
        <w:t xml:space="preserve"> στην ακμή </w:t>
      </w:r>
      <w:r w:rsidR="00982EC0">
        <w:t>i</w:t>
      </w:r>
      <w:r w:rsidR="00982EC0" w:rsidRPr="00C95EE1">
        <w:rPr>
          <w:lang w:val="el-GR"/>
        </w:rPr>
        <w:t xml:space="preserve"> → </w:t>
      </w:r>
      <w:r w:rsidR="00982EC0">
        <w:t>k</w:t>
      </w:r>
      <w:r w:rsidR="00982EC0" w:rsidRPr="00C95EE1">
        <w:rPr>
          <w:lang w:val="el-GR"/>
        </w:rPr>
        <w:t xml:space="preserve"> τότε υπολογίζεται η τιμή </w:t>
      </w:r>
      <w:r w:rsidR="00982EC0">
        <w:t>Shift</w:t>
      </w:r>
      <w:r w:rsidR="00376731" w:rsidRPr="00376731">
        <w:rPr>
          <w:lang w:val="el-GR"/>
        </w:rPr>
        <w:t>{</w:t>
      </w:r>
      <w:r w:rsidR="00982EC0">
        <w:t>j</w:t>
      </w:r>
      <w:r w:rsidR="00376731" w:rsidRPr="00376731">
        <w:rPr>
          <w:lang w:val="el-GR"/>
        </w:rPr>
        <w:t>}</w:t>
      </w:r>
      <w:r w:rsidR="00982EC0" w:rsidRPr="00C95EE1">
        <w:rPr>
          <w:lang w:val="el-GR"/>
        </w:rPr>
        <w:t xml:space="preserve"> για αυτό το σημείο εισαγωγής</w:t>
      </w:r>
      <w:r w:rsidR="00CB13FC">
        <w:rPr>
          <w:lang w:val="el-GR"/>
        </w:rPr>
        <w:t>.</w:t>
      </w:r>
    </w:p>
    <w:p w14:paraId="7BB6FE9A" w14:textId="44CAB87B" w:rsidR="00E17321" w:rsidRDefault="005A0742" w:rsidP="00A37CE4">
      <w:pPr>
        <w:rPr>
          <w:lang w:val="el-GR"/>
        </w:rPr>
      </w:pPr>
      <w:r w:rsidRPr="00B91CF3">
        <w:rPr>
          <w:lang w:val="el-GR"/>
        </w:rPr>
        <w:t xml:space="preserve">Στο σημείο αυτό, αξίζει να αναφερθεί πως θα μπορούσε να προστεθεί ένας ακόμα έλεγχος που δεν περιλαμβάνεται στον αλγόριθμο των </w:t>
      </w:r>
      <w:r w:rsidR="00B91CF3">
        <w:t>Vansteenwegen</w:t>
      </w:r>
      <w:r w:rsidRPr="00B91CF3">
        <w:rPr>
          <w:lang w:val="el-GR"/>
        </w:rPr>
        <w:t xml:space="preserve"> </w:t>
      </w:r>
      <w:r>
        <w:t>et</w:t>
      </w:r>
      <w:r w:rsidRPr="00B91CF3">
        <w:rPr>
          <w:lang w:val="el-GR"/>
        </w:rPr>
        <w:t xml:space="preserve"> </w:t>
      </w:r>
      <w:r>
        <w:t>al</w:t>
      </w:r>
      <w:r w:rsidRPr="00B91CF3">
        <w:rPr>
          <w:lang w:val="el-GR"/>
        </w:rPr>
        <w:t xml:space="preserve">. </w:t>
      </w:r>
      <w:r w:rsidR="00CB18D1">
        <w:rPr>
          <w:lang w:val="el-GR"/>
        </w:rPr>
        <w:t>Ό</w:t>
      </w:r>
      <w:r w:rsidR="00CB18D1" w:rsidRPr="00B91CF3">
        <w:rPr>
          <w:lang w:val="el-GR"/>
        </w:rPr>
        <w:t>πως</w:t>
      </w:r>
      <w:r w:rsidRPr="00B91CF3">
        <w:rPr>
          <w:lang w:val="el-GR"/>
        </w:rPr>
        <w:t xml:space="preserve"> εξηγήθηκε παραπάνω, μια θέση εισαγωγής </w:t>
      </w:r>
      <w:r>
        <w:t>A</w:t>
      </w:r>
      <w:r w:rsidRPr="00B91CF3">
        <w:rPr>
          <w:lang w:val="el-GR"/>
        </w:rPr>
        <w:t xml:space="preserve"> για έναν κόμβο </w:t>
      </w:r>
      <w:r>
        <w:t>i</w:t>
      </w:r>
      <w:r w:rsidRPr="00B91CF3">
        <w:rPr>
          <w:lang w:val="el-GR"/>
        </w:rPr>
        <w:t xml:space="preserve"> θεωρείται καλύτερη </w:t>
      </w:r>
      <w:r w:rsidR="00644394" w:rsidRPr="00B91CF3">
        <w:rPr>
          <w:lang w:val="el-GR"/>
        </w:rPr>
        <w:t>από</w:t>
      </w:r>
      <w:r w:rsidRPr="00B91CF3">
        <w:rPr>
          <w:lang w:val="el-GR"/>
        </w:rPr>
        <w:t xml:space="preserve"> μία θέση εισαγωγής </w:t>
      </w:r>
      <w:r>
        <w:t>B</w:t>
      </w:r>
      <w:r w:rsidRPr="00B91CF3">
        <w:rPr>
          <w:lang w:val="el-GR"/>
        </w:rPr>
        <w:t xml:space="preserve"> </w:t>
      </w:r>
      <w:r w:rsidR="009164A6">
        <w:rPr>
          <w:lang w:val="el-GR"/>
        </w:rPr>
        <w:t>εάν</w:t>
      </w:r>
      <w:r w:rsidRPr="00B91CF3">
        <w:rPr>
          <w:lang w:val="el-GR"/>
        </w:rPr>
        <w:t xml:space="preserve"> ισχύει </w:t>
      </w:r>
      <w:r>
        <w:t>Shift</w:t>
      </w:r>
      <w:r w:rsidR="00F1145C" w:rsidRPr="00F1145C">
        <w:rPr>
          <w:lang w:val="el-GR"/>
        </w:rPr>
        <w:t>[</w:t>
      </w:r>
      <w:r>
        <w:t>iA</w:t>
      </w:r>
      <w:r w:rsidR="00F1145C" w:rsidRPr="00F1145C">
        <w:rPr>
          <w:lang w:val="el-GR"/>
        </w:rPr>
        <w:t>]</w:t>
      </w:r>
      <w:r w:rsidRPr="00B91CF3">
        <w:rPr>
          <w:lang w:val="el-GR"/>
        </w:rPr>
        <w:t xml:space="preserve"> &lt; </w:t>
      </w:r>
      <w:r>
        <w:t>Shift</w:t>
      </w:r>
      <w:r w:rsidR="00F1145C" w:rsidRPr="00F1145C">
        <w:rPr>
          <w:lang w:val="el-GR"/>
        </w:rPr>
        <w:t>[</w:t>
      </w:r>
      <w:r>
        <w:t>iB</w:t>
      </w:r>
      <w:r w:rsidR="00F1145C" w:rsidRPr="00F1145C">
        <w:rPr>
          <w:lang w:val="el-GR"/>
        </w:rPr>
        <w:t>]</w:t>
      </w:r>
      <w:r w:rsidRPr="00B91CF3">
        <w:rPr>
          <w:lang w:val="el-GR"/>
        </w:rPr>
        <w:t xml:space="preserve">. Παρ΄ όλα αυτά, στην αρχή του αλγορίθμου, που οι διαδρομές είναι ακόμα κενές, ο κάθε κόμβος της λίστας </w:t>
      </w:r>
      <w:r>
        <w:t>Unvisited</w:t>
      </w:r>
      <w:r w:rsidRPr="00B91CF3">
        <w:rPr>
          <w:lang w:val="el-GR"/>
        </w:rPr>
        <w:t xml:space="preserve"> που εξετάζεται έχει το ίδιο </w:t>
      </w:r>
      <w:r>
        <w:t>Shift</w:t>
      </w:r>
      <w:r w:rsidRPr="00B91CF3">
        <w:rPr>
          <w:lang w:val="el-GR"/>
        </w:rPr>
        <w:t xml:space="preserve"> και για όλες τις διαδρομές. </w:t>
      </w:r>
      <w:r w:rsidR="00447112">
        <w:rPr>
          <w:lang w:val="el-GR"/>
        </w:rPr>
        <w:t>Έ</w:t>
      </w:r>
      <w:r w:rsidRPr="00B91CF3">
        <w:rPr>
          <w:lang w:val="el-GR"/>
        </w:rPr>
        <w:t xml:space="preserve">τσι, με τη παραπάνω λογική, κάθε φορά ο πρώτος κόμβος προς εισαγωγή θα εισάγεται στη πρώτη διαδρομή. Επίσης πρέπει να συνυπολογιστεί πως ένας κόμβος έχει περισσότερες πιθανότητες να εισαχθεί σε μία διαδρομή με 3,4 κόμβους παρά σε μία διαδρομή με 1 κόμβο καθώς στη πρώτη υπάρχουν περισσότερες θέσεις εισαγωγής. Για το λόγο αυτό, στη περίπτωση που ισχύει </w:t>
      </w:r>
      <w:r>
        <w:t>Shift</w:t>
      </w:r>
      <w:r w:rsidR="00447112" w:rsidRPr="00447112">
        <w:rPr>
          <w:lang w:val="el-GR"/>
        </w:rPr>
        <w:t>{</w:t>
      </w:r>
      <w:r>
        <w:t>iA</w:t>
      </w:r>
      <w:r w:rsidR="00447112" w:rsidRPr="00447112">
        <w:rPr>
          <w:lang w:val="el-GR"/>
        </w:rPr>
        <w:t>}</w:t>
      </w:r>
      <w:r w:rsidRPr="00B91CF3">
        <w:rPr>
          <w:lang w:val="el-GR"/>
        </w:rPr>
        <w:t xml:space="preserve"> = </w:t>
      </w:r>
      <w:r>
        <w:t>Shift</w:t>
      </w:r>
      <w:r w:rsidR="00D656AB" w:rsidRPr="00D656AB">
        <w:rPr>
          <w:lang w:val="el-GR"/>
        </w:rPr>
        <w:t>{</w:t>
      </w:r>
      <w:r w:rsidR="00D54598">
        <w:t>iB</w:t>
      </w:r>
      <w:r w:rsidR="00D656AB" w:rsidRPr="00D656AB">
        <w:rPr>
          <w:lang w:val="el-GR"/>
        </w:rPr>
        <w:t>}</w:t>
      </w:r>
      <w:r w:rsidRPr="00B91CF3">
        <w:rPr>
          <w:lang w:val="el-GR"/>
        </w:rPr>
        <w:t>, ίσως να ανατίθεται μια πιθανότητα εισαγωγής στη θέση Β, της τάξεως 50%. Η παραπάνω αλλαγή προσδίδει τυχαιότητα στο αλγόριθμο αφαιρώντας του την ντετερμινιστική του ιδιότητα και καθιστώντας τον στοχαστικό καθώς τα αποτελέσματα πλέον ποικίλλουν εμφανίζοντας διάφορες χαμηλότερες αλλά και υψηλότερες τιμές κέρδους από το συνηθισμένο.</w:t>
      </w:r>
    </w:p>
    <w:p w14:paraId="365244DE" w14:textId="77777777" w:rsidR="0076131F" w:rsidRPr="00CF341E" w:rsidRDefault="00CF341E" w:rsidP="00A37CE4">
      <w:pPr>
        <w:rPr>
          <w:rFonts w:eastAsiaTheme="minorEastAsia"/>
        </w:rPr>
      </w:pPr>
      <m:oMathPara>
        <m:oMath>
          <m:r>
            <w:rPr>
              <w:rFonts w:ascii="Cambria Math" w:hAnsi="Cambria Math"/>
            </w:rPr>
            <m:t>arrTim</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=depTim</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ij</m:t>
              </m:r>
            </m:sub>
          </m:sSub>
        </m:oMath>
      </m:oMathPara>
    </w:p>
    <w:p w14:paraId="0D28DA49" w14:textId="77777777" w:rsidR="00CF341E" w:rsidRPr="00587C7F" w:rsidRDefault="00CF341E" w:rsidP="00A37CE4">
      <w:pPr>
        <w:rPr>
          <w:rFonts w:eastAsiaTheme="minorEastAsia"/>
        </w:rPr>
      </w:pPr>
      <m:oMathPara>
        <m:oMath>
          <m:r>
            <w:rPr>
              <w:rFonts w:ascii="Cambria Math" w:hAnsi="Cambria Math"/>
            </w:rPr>
            <m:t>wai</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r>
            <m:rPr>
              <m:sty m:val="p"/>
            </m:rPr>
            <w:rPr>
              <w:rFonts w:ascii="Cambria Math" w:hAnsi="Cambria Math"/>
            </w:rPr>
            <m:t>max⁡</m:t>
          </m:r>
          <m:r>
            <w:rPr>
              <w:rFonts w:ascii="Cambria Math" w:hAnsi="Cambria Math"/>
            </w:rPr>
            <m:t>(0, openTim</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-arrTim</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m:t>
          </m:r>
        </m:oMath>
      </m:oMathPara>
    </w:p>
    <w:p w14:paraId="734AC9A1" w14:textId="77777777" w:rsidR="00587C7F" w:rsidRPr="006E05D0" w:rsidRDefault="00E00E92" w:rsidP="00A37CE4">
      <w:pPr>
        <w:rPr>
          <w:rFonts w:eastAsiaTheme="minorEastAsia"/>
        </w:rPr>
      </w:pPr>
      <m:oMathPara>
        <m:oMath>
          <m:r>
            <w:rPr>
              <w:rFonts w:ascii="Cambria Math" w:hAnsi="Cambria Math"/>
            </w:rPr>
            <m:t>startOfVisi</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=arrTim</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+wai</m:t>
          </m:r>
          <m:sSub>
            <m:sSubPr>
              <m:ctrlPr>
                <w:rPr>
                  <w:rFonts w:ascii="Cambria Math" w:hAnsi="Cambria Math"/>
                  <w:i/>
                </w:rPr>
              </m:ctrlPr>
            </m:sSubPr>
            <m:e>
              <m:r>
                <w:rPr>
                  <w:rFonts w:ascii="Cambria Math" w:hAnsi="Cambria Math"/>
                </w:rPr>
                <m:t>t</m:t>
              </m:r>
            </m:e>
            <m:sub>
              <m:r>
                <w:rPr>
                  <w:rFonts w:ascii="Cambria Math" w:hAnsi="Cambria Math"/>
                </w:rPr>
                <m:t>j</m:t>
              </m:r>
            </m:sub>
          </m:sSub>
        </m:oMath>
      </m:oMathPara>
    </w:p>
    <w:p w14:paraId="17261EA6" w14:textId="77777777" w:rsidR="006E05D0" w:rsidRPr="008D3F8C" w:rsidRDefault="0011367C" w:rsidP="00A37CE4">
      <w:pPr>
        <w:rPr>
          <w:rFonts w:eastAsiaTheme="minorEastAsia"/>
        </w:rPr>
      </w:pPr>
      <m:oMathPara>
        <m:oMath>
          <m:r>
            <w:rPr>
              <w:rFonts w:ascii="Cambria Math" w:eastAsiaTheme="minorEastAsia" w:hAnsi="Cambria Math"/>
            </w:rPr>
            <m:t>depTim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=startOfVisi</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+visitDu</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oMath>
      </m:oMathPara>
    </w:p>
    <w:p w14:paraId="2C729535" w14:textId="77777777" w:rsidR="008D3F8C" w:rsidRPr="00A40331" w:rsidRDefault="00EF50EF" w:rsidP="00A37CE4">
      <w:pPr>
        <w:rPr>
          <w:rFonts w:eastAsiaTheme="minorEastAsia"/>
        </w:rPr>
      </w:pPr>
      <m:oMathPara>
        <m:oMath>
          <m:r>
            <w:rPr>
              <w:rFonts w:ascii="Cambria Math" w:eastAsiaTheme="minorEastAsia" w:hAnsi="Cambria Math"/>
            </w:rPr>
            <m:t>Shif</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r>
            <w:rPr>
              <w:rFonts w:ascii="Cambria Math" w:eastAsiaTheme="minorEastAsia" w:hAnsi="Cambria Math"/>
            </w:rPr>
            <m:t>+wai</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+visitDu</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jk</m:t>
              </m:r>
            </m:sub>
          </m:sSub>
          <m:r>
            <w:rPr>
              <w:rFonts w:ascii="Cambria Math" w:eastAsiaTheme="minorEastAsia" w:hAnsi="Cambria Math"/>
            </w:rPr>
            <m:t>-</m:t>
          </m:r>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ik</m:t>
              </m:r>
            </m:sub>
          </m:sSub>
        </m:oMath>
      </m:oMathPara>
    </w:p>
    <w:p w14:paraId="42D2CFFF" w14:textId="77777777" w:rsidR="00A40331" w:rsidRPr="00A811AE" w:rsidRDefault="00BB2FFB" w:rsidP="00A37CE4">
      <w:pPr>
        <w:rPr>
          <w:rFonts w:eastAsiaTheme="minorEastAsia"/>
        </w:rPr>
      </w:pPr>
      <m:oMathPara>
        <m:oMath>
          <m:r>
            <w:rPr>
              <w:rFonts w:ascii="Cambria Math" w:eastAsiaTheme="minorEastAsia" w:hAnsi="Cambria Math"/>
            </w:rPr>
            <m:t>MaxShif</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m:t>
          </m:r>
          <m:r>
            <m:rPr>
              <m:sty m:val="p"/>
            </m:rPr>
            <w:rPr>
              <w:rFonts w:ascii="Cambria Math" w:eastAsiaTheme="minorEastAsia" w:hAnsi="Cambria Math"/>
            </w:rPr>
            <m:t>min⁡</m:t>
          </m:r>
          <m:r>
            <w:rPr>
              <w:rFonts w:ascii="Cambria Math" w:eastAsiaTheme="minorEastAsia" w:hAnsi="Cambria Math"/>
            </w:rPr>
            <m:t>(closeTim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r>
            <w:rPr>
              <w:rFonts w:ascii="Cambria Math" w:eastAsiaTheme="minorEastAsia" w:hAnsi="Cambria Math"/>
            </w:rPr>
            <m:t>depTim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 wai</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+MaxShif</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m:t>
          </m:r>
        </m:oMath>
      </m:oMathPara>
    </w:p>
    <w:p w14:paraId="2C8236E4" w14:textId="4796207F" w:rsidR="00A811AE" w:rsidRDefault="00A811AE" w:rsidP="00A37CE4">
      <w:pPr>
        <w:rPr>
          <w:lang w:val="el-GR"/>
        </w:rPr>
      </w:pPr>
      <w:r w:rsidRPr="005E65CD">
        <w:rPr>
          <w:lang w:val="el-GR"/>
        </w:rPr>
        <w:t xml:space="preserve">Η παραπάνω διαδικασία επαναλαμβάνεται για κάθε υποψήφιο προς εισαγωγή κόμβο, και ελέγχεται η εισαγωγή του σε κάθε </w:t>
      </w:r>
      <w:r w:rsidR="005E65CD" w:rsidRPr="005E65CD">
        <w:rPr>
          <w:lang w:val="el-GR"/>
        </w:rPr>
        <w:t>τροχιά</w:t>
      </w:r>
      <w:r w:rsidRPr="005E65CD">
        <w:rPr>
          <w:lang w:val="el-GR"/>
        </w:rPr>
        <w:t xml:space="preserve"> της κάθε διαδρομής. </w:t>
      </w:r>
      <w:r w:rsidR="00580483">
        <w:rPr>
          <w:lang w:val="el-GR"/>
        </w:rPr>
        <w:t>Έτσι,</w:t>
      </w:r>
      <w:r w:rsidRPr="005E65CD">
        <w:rPr>
          <w:lang w:val="el-GR"/>
        </w:rPr>
        <w:t xml:space="preserve"> για κάθε κόμβο υπολογίζεται η καλύτερη θέση εισαγωγής στις διαδρομές. </w:t>
      </w:r>
      <w:r w:rsidR="0062068E" w:rsidRPr="005E65CD">
        <w:rPr>
          <w:lang w:val="el-GR"/>
        </w:rPr>
        <w:t>Έπειτα</w:t>
      </w:r>
      <w:r w:rsidRPr="005E65CD">
        <w:rPr>
          <w:lang w:val="el-GR"/>
        </w:rPr>
        <w:t xml:space="preserve"> πρέπει να αποφασιστεί το ποιος κόμβος θα προστεθεί στις διαδρομές. Για το λόγο αυτό, για κάθε υποψήφιο προς εισαγωγή κόμβο </w:t>
      </w:r>
      <w:r>
        <w:t>i</w:t>
      </w:r>
      <w:r w:rsidRPr="005E65CD">
        <w:rPr>
          <w:lang w:val="el-GR"/>
        </w:rPr>
        <w:t xml:space="preserve"> </w:t>
      </w:r>
      <w:r w:rsidR="000F7EFA" w:rsidRPr="005E65CD">
        <w:rPr>
          <w:lang w:val="el-GR"/>
        </w:rPr>
        <w:t>υπολογίζεται</w:t>
      </w:r>
      <w:r w:rsidRPr="005E65CD">
        <w:rPr>
          <w:lang w:val="el-GR"/>
        </w:rPr>
        <w:t xml:space="preserve"> μία τιμή </w:t>
      </w:r>
      <w:r>
        <w:t>ratio</w:t>
      </w:r>
      <w:r w:rsidR="00083A51" w:rsidRPr="00083A51">
        <w:rPr>
          <w:lang w:val="el-GR"/>
        </w:rPr>
        <w:t>{</w:t>
      </w:r>
      <w:r w:rsidR="00083A51">
        <w:t>i</w:t>
      </w:r>
      <w:r w:rsidR="00083A51" w:rsidRPr="00083A51">
        <w:rPr>
          <w:lang w:val="el-GR"/>
        </w:rPr>
        <w:t>}</w:t>
      </w:r>
      <w:r w:rsidRPr="005E65CD">
        <w:rPr>
          <w:lang w:val="el-GR"/>
        </w:rPr>
        <w:t xml:space="preserve"> όπου </w:t>
      </w:r>
      <w:r>
        <w:t>minShift</w:t>
      </w:r>
      <w:r w:rsidR="00083A51" w:rsidRPr="00083A51">
        <w:rPr>
          <w:lang w:val="el-GR"/>
        </w:rPr>
        <w:t>{</w:t>
      </w:r>
      <w:r w:rsidR="00083A51">
        <w:t>i</w:t>
      </w:r>
      <w:r w:rsidR="00083A51" w:rsidRPr="00083A51">
        <w:rPr>
          <w:lang w:val="el-GR"/>
        </w:rPr>
        <w:t>}</w:t>
      </w:r>
      <w:r w:rsidRPr="005E65CD">
        <w:rPr>
          <w:lang w:val="el-GR"/>
        </w:rPr>
        <w:t xml:space="preserve"> το </w:t>
      </w:r>
      <w:r>
        <w:t>Shift</w:t>
      </w:r>
      <w:r w:rsidRPr="005E65CD">
        <w:rPr>
          <w:lang w:val="el-GR"/>
        </w:rPr>
        <w:t xml:space="preserve"> της καλύτερης θέσης εισαγωγής του κόμβου </w:t>
      </w:r>
      <w:r>
        <w:t>i</w:t>
      </w:r>
      <w:r w:rsidRPr="005E65CD">
        <w:rPr>
          <w:lang w:val="el-GR"/>
        </w:rPr>
        <w:t xml:space="preserve"> στις διαδρομές. Ο κόμβος με το μεγαλύτερο </w:t>
      </w:r>
      <w:r>
        <w:t>ratio</w:t>
      </w:r>
      <w:r w:rsidRPr="005E65CD">
        <w:rPr>
          <w:lang w:val="el-GR"/>
        </w:rPr>
        <w:t xml:space="preserve"> επιλέγεται για την εισαγωγή.</w:t>
      </w:r>
    </w:p>
    <w:p w14:paraId="1A8086B9" w14:textId="77777777" w:rsidR="0001505F" w:rsidRPr="0001505F" w:rsidRDefault="0001505F" w:rsidP="00A37CE4">
      <w:pPr>
        <w:rPr>
          <w:rFonts w:eastAsiaTheme="minorEastAsia"/>
        </w:rPr>
      </w:pPr>
      <m:oMathPara>
        <m:oMath>
          <m:r>
            <w:rPr>
              <w:rFonts w:ascii="Cambria Math" w:eastAsiaTheme="minorEastAsia" w:hAnsi="Cambria Math"/>
            </w:rPr>
            <m:t>rati</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profi</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2</m:t>
                  </m:r>
                </m:sup>
              </m:sSubSup>
            </m:num>
            <m:den>
              <m:r>
                <w:rPr>
                  <w:rFonts w:ascii="Cambria Math" w:eastAsiaTheme="minorEastAsia" w:hAnsi="Cambria Math"/>
                </w:rPr>
                <m:t>minShif</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den>
          </m:f>
        </m:oMath>
      </m:oMathPara>
    </w:p>
    <w:p w14:paraId="4FBD1C08" w14:textId="78D205B0" w:rsidR="0011367C" w:rsidRDefault="00064306" w:rsidP="00A37CE4">
      <w:pPr>
        <w:rPr>
          <w:lang w:val="el-GR"/>
        </w:rPr>
      </w:pPr>
      <w:r w:rsidRPr="00B61BBC">
        <w:rPr>
          <w:lang w:val="el-GR"/>
        </w:rPr>
        <w:t xml:space="preserve">Αφότου εισαχθεί ένας κόμβος </w:t>
      </w:r>
      <w:r>
        <w:t>i</w:t>
      </w:r>
      <w:r w:rsidRPr="00B61BBC">
        <w:rPr>
          <w:lang w:val="el-GR"/>
        </w:rPr>
        <w:t xml:space="preserve"> στη διαδρομή </w:t>
      </w:r>
      <w:r>
        <w:t>m</w:t>
      </w:r>
      <w:r w:rsidRPr="00B61BBC">
        <w:rPr>
          <w:lang w:val="el-GR"/>
        </w:rPr>
        <w:t xml:space="preserve">, είναι προφανές πως η ώρα άφιξης στον κόμβο </w:t>
      </w:r>
      <w:r>
        <w:t>i</w:t>
      </w:r>
      <w:r w:rsidRPr="00B61BBC">
        <w:rPr>
          <w:lang w:val="el-GR"/>
        </w:rPr>
        <w:t xml:space="preserve">+1 θα μετατοπιστεί. Σε περίπτωση που η άφιξη στον κόμβο </w:t>
      </w:r>
      <w:r>
        <w:t>i</w:t>
      </w:r>
      <w:r w:rsidRPr="00B61BBC">
        <w:rPr>
          <w:lang w:val="el-GR"/>
        </w:rPr>
        <w:t xml:space="preserve">+1 δεν επηρεάσει την ώρα έναρξης της επίσκεψης στον </w:t>
      </w:r>
      <w:r>
        <w:t>i</w:t>
      </w:r>
      <w:r w:rsidRPr="00B61BBC">
        <w:rPr>
          <w:lang w:val="el-GR"/>
        </w:rPr>
        <w:t xml:space="preserve">+1 κόμβο, κάτι που θα συμβεί εάν προηγουμένως ίσχυε </w:t>
      </w:r>
      <m:oMath>
        <m:r>
          <w:rPr>
            <w:rFonts w:ascii="Cambria Math" w:hAnsi="Cambria Math"/>
            <w:lang w:val="el-GR"/>
          </w:rPr>
          <m:t>wai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i+1</m:t>
            </m:r>
          </m:sub>
        </m:sSub>
        <m:r>
          <w:rPr>
            <w:rFonts w:ascii="Cambria Math" w:hAnsi="Cambria Math"/>
            <w:lang w:val="el-GR"/>
          </w:rPr>
          <m:t>≠0</m:t>
        </m:r>
      </m:oMath>
      <w:r w:rsidRPr="00B61BBC">
        <w:rPr>
          <w:lang w:val="el-GR"/>
        </w:rPr>
        <w:t xml:space="preserve"> και </w:t>
      </w:r>
      <w:r w:rsidRPr="00B61BBC">
        <w:rPr>
          <w:lang w:val="el-GR"/>
        </w:rPr>
        <w:lastRenderedPageBreak/>
        <w:t xml:space="preserve">συνεχίσει να ισχύει παρά τη προσθήκη του </w:t>
      </w:r>
      <w:r>
        <w:t>i</w:t>
      </w:r>
      <w:r w:rsidRPr="00B61BBC">
        <w:rPr>
          <w:lang w:val="el-GR"/>
        </w:rPr>
        <w:t xml:space="preserve">, τότε η ώρα άφιξης στον κόμβο </w:t>
      </w:r>
      <w:r>
        <w:t>i</w:t>
      </w:r>
      <w:r w:rsidRPr="00B61BBC">
        <w:rPr>
          <w:lang w:val="el-GR"/>
        </w:rPr>
        <w:t xml:space="preserve">+2 δεν θα αλλάξει. Με το σκεπτικό αυτό, μετά από κάθε εισαγωγή ενός κόμβου </w:t>
      </w:r>
      <w:r>
        <w:t>i</w:t>
      </w:r>
      <w:r w:rsidRPr="00B61BBC">
        <w:rPr>
          <w:lang w:val="el-GR"/>
        </w:rPr>
        <w:t xml:space="preserve"> σε μια διαδρομή </w:t>
      </w:r>
      <w:r>
        <w:t>m</w:t>
      </w:r>
      <w:r w:rsidRPr="00B61BBC">
        <w:rPr>
          <w:lang w:val="el-GR"/>
        </w:rPr>
        <w:t xml:space="preserve">, για κάθε κόμβο που ακολουθεί μέχρι τον κόμβο </w:t>
      </w:r>
      <w:r>
        <w:t>n</w:t>
      </w:r>
      <w:r w:rsidRPr="00B61BBC">
        <w:rPr>
          <w:lang w:val="el-GR"/>
        </w:rPr>
        <w:t xml:space="preserve"> που επηρεάζεται η τιμή του </w:t>
      </w:r>
      <w:r>
        <w:t>startOfVisit</w:t>
      </w:r>
      <w:r w:rsidR="000A6C63" w:rsidRPr="000A6C63">
        <w:rPr>
          <w:lang w:val="el-GR"/>
        </w:rPr>
        <w:t>(</w:t>
      </w:r>
      <w:r>
        <w:t>n</w:t>
      </w:r>
      <w:r w:rsidR="000A6C63" w:rsidRPr="000A6C63">
        <w:rPr>
          <w:lang w:val="el-GR"/>
        </w:rPr>
        <w:t>)</w:t>
      </w:r>
      <w:r w:rsidRPr="00B61BBC">
        <w:rPr>
          <w:lang w:val="el-GR"/>
        </w:rPr>
        <w:t xml:space="preserve"> ή μέχρι τον τελικό κόμβο </w:t>
      </w:r>
      <w:r>
        <w:t>N</w:t>
      </w:r>
      <w:r w:rsidRPr="00B61BBC">
        <w:rPr>
          <w:lang w:val="el-GR"/>
        </w:rPr>
        <w:t xml:space="preserve"> πρέπει να ενημερώνονται οι τιμές </w:t>
      </w:r>
      <w:r>
        <w:t>arrTime</w:t>
      </w:r>
      <w:r w:rsidRPr="00B61BBC">
        <w:rPr>
          <w:lang w:val="el-GR"/>
        </w:rPr>
        <w:t xml:space="preserve">, </w:t>
      </w:r>
      <w:r>
        <w:t>wait</w:t>
      </w:r>
      <w:r w:rsidRPr="00B61BBC">
        <w:rPr>
          <w:lang w:val="el-GR"/>
        </w:rPr>
        <w:t xml:space="preserve">, </w:t>
      </w:r>
      <w:r>
        <w:t>startOfVisit</w:t>
      </w:r>
      <w:r w:rsidRPr="00B61BBC">
        <w:rPr>
          <w:lang w:val="el-GR"/>
        </w:rPr>
        <w:t xml:space="preserve">, </w:t>
      </w:r>
      <w:r>
        <w:t>depTime</w:t>
      </w:r>
      <w:r w:rsidRPr="00B61BBC">
        <w:rPr>
          <w:lang w:val="el-GR"/>
        </w:rPr>
        <w:t xml:space="preserve"> και </w:t>
      </w:r>
      <w:r>
        <w:t>Shift</w:t>
      </w:r>
      <w:r w:rsidRPr="00B61BBC">
        <w:rPr>
          <w:lang w:val="el-GR"/>
        </w:rPr>
        <w:t>.</w:t>
      </w:r>
    </w:p>
    <w:p w14:paraId="24E93AEC" w14:textId="74245243" w:rsidR="00A030E7" w:rsidRDefault="00A030E7" w:rsidP="00A37CE4">
      <w:pPr>
        <w:rPr>
          <w:lang w:val="el-GR"/>
        </w:rPr>
      </w:pPr>
      <w:r w:rsidRPr="00366B86">
        <w:rPr>
          <w:lang w:val="el-GR"/>
        </w:rPr>
        <w:t xml:space="preserve">Επίσης, </w:t>
      </w:r>
      <w:r w:rsidR="00AD76D5" w:rsidRPr="00366B86">
        <w:rPr>
          <w:lang w:val="el-GR"/>
        </w:rPr>
        <w:t>όπως</w:t>
      </w:r>
      <w:r w:rsidRPr="00366B86">
        <w:rPr>
          <w:lang w:val="el-GR"/>
        </w:rPr>
        <w:t xml:space="preserve"> έγινε αντιληπτό παραπάνω, η τιμή </w:t>
      </w:r>
      <w:r>
        <w:t>MaxShift</w:t>
      </w:r>
      <w:r w:rsidRPr="00366B86">
        <w:rPr>
          <w:lang w:val="el-GR"/>
        </w:rPr>
        <w:t xml:space="preserve"> είναι αναγκαία για την έλεγχο εφικτότητας μιας εισαγωγής. </w:t>
      </w:r>
      <w:r w:rsidR="00AD76D5" w:rsidRPr="00366B86">
        <w:rPr>
          <w:lang w:val="el-GR"/>
        </w:rPr>
        <w:t>Όμως</w:t>
      </w:r>
      <w:r w:rsidRPr="00366B86">
        <w:rPr>
          <w:lang w:val="el-GR"/>
        </w:rPr>
        <w:t xml:space="preserve">, επειδή όπως αναφέρθηκε </w:t>
      </w:r>
      <w:r w:rsidR="000A6C63" w:rsidRPr="00366B86">
        <w:rPr>
          <w:lang w:val="el-GR"/>
        </w:rPr>
        <w:t>προηγουμένως</w:t>
      </w:r>
      <w:r w:rsidRPr="00366B86">
        <w:rPr>
          <w:lang w:val="el-GR"/>
        </w:rPr>
        <w:t xml:space="preserve"> η τιμή </w:t>
      </w:r>
      <w:r>
        <w:t>depTime</w:t>
      </w:r>
      <w:r w:rsidRPr="00366B86">
        <w:rPr>
          <w:lang w:val="el-GR"/>
        </w:rPr>
        <w:t xml:space="preserve"> μερικών κόμβων μεταβάλλεται, και η τιμή </w:t>
      </w:r>
      <w:r>
        <w:t>MaxShift</w:t>
      </w:r>
      <w:r w:rsidRPr="00366B86">
        <w:rPr>
          <w:lang w:val="el-GR"/>
        </w:rPr>
        <w:t xml:space="preserve"> εξαρτάται από την τιμή </w:t>
      </w:r>
      <w:r>
        <w:t>depTime</w:t>
      </w:r>
      <w:r w:rsidRPr="00366B86">
        <w:rPr>
          <w:lang w:val="el-GR"/>
        </w:rPr>
        <w:t xml:space="preserve"> (σχέση 3.6), πρέπει ξεκινώντας από τον κόμβο ν που δεν επηρεάστηκε η τιμή του </w:t>
      </w:r>
      <w:r>
        <w:t>startOfVisit</w:t>
      </w:r>
      <w:r w:rsidR="0042538E" w:rsidRPr="0042538E">
        <w:rPr>
          <w:lang w:val="el-GR"/>
        </w:rPr>
        <w:t>(</w:t>
      </w:r>
      <w:r>
        <w:t>n</w:t>
      </w:r>
      <w:r w:rsidR="0042538E" w:rsidRPr="0042538E">
        <w:rPr>
          <w:lang w:val="el-GR"/>
        </w:rPr>
        <w:t>)</w:t>
      </w:r>
      <w:r w:rsidRPr="00366B86">
        <w:rPr>
          <w:lang w:val="el-GR"/>
        </w:rPr>
        <w:t xml:space="preserve"> ή από τον τελικό κόμβο Ν και προς τον αρχικό κόμβο </w:t>
      </w:r>
      <w:r w:rsidR="00256231">
        <w:rPr>
          <w:lang w:val="el-GR"/>
        </w:rPr>
        <w:t>«</w:t>
      </w:r>
      <w:r w:rsidRPr="00366B86">
        <w:rPr>
          <w:lang w:val="el-GR"/>
        </w:rPr>
        <w:t>0</w:t>
      </w:r>
      <w:r w:rsidR="00256231">
        <w:rPr>
          <w:lang w:val="el-GR"/>
        </w:rPr>
        <w:t>»</w:t>
      </w:r>
      <w:r w:rsidR="00D47FE3">
        <w:rPr>
          <w:lang w:val="el-GR"/>
        </w:rPr>
        <w:t xml:space="preserve"> </w:t>
      </w:r>
      <w:r w:rsidRPr="00366B86">
        <w:rPr>
          <w:lang w:val="el-GR"/>
        </w:rPr>
        <w:t xml:space="preserve">να ενημερωθεί και η τιμή της </w:t>
      </w:r>
      <w:r>
        <w:t>MaxShift</w:t>
      </w:r>
      <w:r w:rsidRPr="00366B86">
        <w:rPr>
          <w:lang w:val="el-GR"/>
        </w:rPr>
        <w:t xml:space="preserve"> τους.</w:t>
      </w:r>
    </w:p>
    <w:p w14:paraId="2286254F" w14:textId="77777777" w:rsidR="00366B86" w:rsidRDefault="00366B86" w:rsidP="00A37CE4">
      <w:pPr>
        <w:rPr>
          <w:lang w:val="el-GR"/>
        </w:rPr>
      </w:pPr>
      <w:r w:rsidRPr="009F194C">
        <w:rPr>
          <w:lang w:val="el-GR"/>
        </w:rPr>
        <w:t xml:space="preserve">Η παραπάνω διαδικασία επαναλαμβάνεται έως ότου να μην είναι δυνατή κάποια άλλη εισαγωγή στις διαδρομές, δηλαδή μέχρι η λίστα των κόμβων προς εισαγωγή είτε να είναι κενή είτε μέχρι οι όλοι κόμβοι που την αποτελούν να προκαλούν δυσχέρεια σε οποιαδήποτε διαδρομή </w:t>
      </w:r>
      <w:r>
        <w:t>m</w:t>
      </w:r>
      <w:r w:rsidRPr="009F194C">
        <w:rPr>
          <w:lang w:val="el-GR"/>
        </w:rPr>
        <w:t xml:space="preserve"> με τη εισαγωγή τους σε αυτή.</w:t>
      </w:r>
    </w:p>
    <w:p w14:paraId="0F521CAC" w14:textId="77777777" w:rsidR="009F194C" w:rsidRDefault="00A633A6" w:rsidP="00A37CE4">
      <w:r>
        <w:rPr>
          <w:noProof/>
        </w:rPr>
        <w:drawing>
          <wp:inline distT="0" distB="0" distL="0" distR="0" wp14:anchorId="3A696981" wp14:editId="79013F18">
            <wp:extent cx="5612130" cy="2677795"/>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77795"/>
                    </a:xfrm>
                    <a:prstGeom prst="rect">
                      <a:avLst/>
                    </a:prstGeom>
                  </pic:spPr>
                </pic:pic>
              </a:graphicData>
            </a:graphic>
          </wp:inline>
        </w:drawing>
      </w:r>
    </w:p>
    <w:p w14:paraId="5C22A536" w14:textId="77777777" w:rsidR="00292343" w:rsidRDefault="00292343" w:rsidP="00292343">
      <w:pPr>
        <w:pStyle w:val="Heading3"/>
        <w:rPr>
          <w:lang w:val="el-GR"/>
        </w:rPr>
      </w:pPr>
      <w:r>
        <w:t xml:space="preserve">3.2.2 </w:t>
      </w:r>
      <w:r>
        <w:rPr>
          <w:lang w:val="el-GR"/>
        </w:rPr>
        <w:t>Βήμα Διαταραχής</w:t>
      </w:r>
    </w:p>
    <w:p w14:paraId="3828E155" w14:textId="5ED5509C" w:rsidR="00292343" w:rsidRDefault="00B56A1F" w:rsidP="00292343">
      <w:pPr>
        <w:rPr>
          <w:lang w:val="el-GR"/>
        </w:rPr>
      </w:pPr>
      <w:r w:rsidRPr="000B7AD4">
        <w:rPr>
          <w:lang w:val="el-GR"/>
        </w:rPr>
        <w:t xml:space="preserve">Στο προηγούμενο βήμα, ουσιαστικά εφαρμόσθηκε η τεχνική της τοπικής αναζήτησης και με «άπληστο» τρόπο κατασκευάστηκε μία λύση </w:t>
      </w:r>
      <w:r>
        <w:t>S</w:t>
      </w:r>
      <w:r w:rsidRPr="000B7AD4">
        <w:rPr>
          <w:lang w:val="el-GR"/>
        </w:rPr>
        <w:t xml:space="preserve">0. Παρ΄ όλα αυτά, επειδή πιθανότατα η λύση που παράχθηκε είναι </w:t>
      </w:r>
      <w:r w:rsidR="00AD76D5" w:rsidRPr="000B7AD4">
        <w:rPr>
          <w:lang w:val="el-GR"/>
        </w:rPr>
        <w:t>μόνο</w:t>
      </w:r>
      <w:r w:rsidRPr="000B7AD4">
        <w:rPr>
          <w:lang w:val="el-GR"/>
        </w:rPr>
        <w:t xml:space="preserve"> τοπικά βέλτιστη, ακολουθεί το βήμα της διαταραχής. </w:t>
      </w:r>
      <w:r w:rsidR="00966C16">
        <w:rPr>
          <w:lang w:val="el-GR"/>
        </w:rPr>
        <w:t>Στο</w:t>
      </w:r>
      <w:r w:rsidRPr="000B7AD4">
        <w:rPr>
          <w:lang w:val="el-GR"/>
        </w:rPr>
        <w:t xml:space="preserve"> βήμα αυτό, η λύση που παράχθηκε προηγουμένως υπόκειται σε μια</w:t>
      </w:r>
      <w:r w:rsidR="000B7AD4">
        <w:rPr>
          <w:lang w:val="el-GR"/>
        </w:rPr>
        <w:t xml:space="preserve"> </w:t>
      </w:r>
      <w:r w:rsidR="000B7AD4" w:rsidRPr="00E560AA">
        <w:rPr>
          <w:lang w:val="el-GR"/>
        </w:rPr>
        <w:t>διαδικασία αφαίρεσης κόμβων από κάθε διαδρομή έτσι ώστε να ξεφύγει από το τοπικό βέλτιστο</w:t>
      </w:r>
      <w:r w:rsidR="00E560AA">
        <w:rPr>
          <w:lang w:val="el-GR"/>
        </w:rPr>
        <w:t>.</w:t>
      </w:r>
    </w:p>
    <w:p w14:paraId="1359561E" w14:textId="0CE8C6CD" w:rsidR="00E560AA" w:rsidRDefault="00DF4E2E" w:rsidP="00292343">
      <w:pPr>
        <w:rPr>
          <w:lang w:val="el-GR"/>
        </w:rPr>
      </w:pPr>
      <w:r w:rsidRPr="007F0272">
        <w:rPr>
          <w:lang w:val="el-GR"/>
        </w:rPr>
        <w:t xml:space="preserve">Η διαδικασία αυτή χρειάζεται 2 παραμέτρους, την </w:t>
      </w:r>
      <w:r>
        <w:t>S</w:t>
      </w:r>
      <w:r w:rsidRPr="007F0272">
        <w:rPr>
          <w:lang w:val="el-GR"/>
        </w:rPr>
        <w:t xml:space="preserve"> και την </w:t>
      </w:r>
      <w:r>
        <w:t>R</w:t>
      </w:r>
      <w:r w:rsidRPr="007F0272">
        <w:rPr>
          <w:lang w:val="el-GR"/>
        </w:rPr>
        <w:t xml:space="preserve">. Η πρώτη αντιπροσωπεύει τον κόμβο από τον οποίο θα ξεκινήσει η διαδικασία αφαίρεσης (πρώτο, δεύτερο, τρίτο, κλπ.) και η δεύτερη το πλήθος των συνεχόμενων κόμβων που πρόκειται να αφαιρεθούν ξεκινώντας από τον </w:t>
      </w:r>
      <w:r>
        <w:t>S</w:t>
      </w:r>
      <w:r w:rsidRPr="007F0272">
        <w:rPr>
          <w:lang w:val="el-GR"/>
        </w:rPr>
        <w:t xml:space="preserve">. Η αφαίρεση αυτή θα εφαρμοσθεί σε κάθε διαδρομή της λύσης που παράχθηκε στο προηγούμενο βήμα με τα ίδια </w:t>
      </w:r>
      <w:r>
        <w:t>S</w:t>
      </w:r>
      <w:r w:rsidRPr="007F0272">
        <w:rPr>
          <w:lang w:val="el-GR"/>
        </w:rPr>
        <w:t xml:space="preserve"> και </w:t>
      </w:r>
      <w:r>
        <w:t>R</w:t>
      </w:r>
      <w:r w:rsidRPr="007F0272">
        <w:rPr>
          <w:lang w:val="el-GR"/>
        </w:rPr>
        <w:t xml:space="preserve">. </w:t>
      </w:r>
      <w:r w:rsidR="00C96053" w:rsidRPr="007F0272">
        <w:rPr>
          <w:lang w:val="el-GR"/>
        </w:rPr>
        <w:t>Έστω</w:t>
      </w:r>
      <w:r w:rsidRPr="007F0272">
        <w:rPr>
          <w:lang w:val="el-GR"/>
        </w:rPr>
        <w:t xml:space="preserve"> </w:t>
      </w:r>
      <w:r>
        <w:t>routeLen</w:t>
      </w:r>
      <w:r w:rsidR="0030647E" w:rsidRPr="0030647E">
        <w:rPr>
          <w:lang w:val="el-GR"/>
        </w:rPr>
        <w:t>(</w:t>
      </w:r>
      <w:r>
        <w:t>m</w:t>
      </w:r>
      <w:r w:rsidR="0030647E" w:rsidRPr="0030647E">
        <w:rPr>
          <w:lang w:val="el-GR"/>
        </w:rPr>
        <w:t>)</w:t>
      </w:r>
      <w:r w:rsidRPr="007F0272">
        <w:rPr>
          <w:lang w:val="el-GR"/>
        </w:rPr>
        <w:t xml:space="preserve"> το μήκος μιας διαδρομής </w:t>
      </w:r>
      <w:r w:rsidR="009B4DC1">
        <w:t>m</w:t>
      </w:r>
      <w:r w:rsidRPr="007F0272">
        <w:rPr>
          <w:lang w:val="el-GR"/>
        </w:rPr>
        <w:t xml:space="preserve">. Εάν σε </w:t>
      </w:r>
      <w:r w:rsidRPr="007F0272">
        <w:rPr>
          <w:lang w:val="el-GR"/>
        </w:rPr>
        <w:lastRenderedPageBreak/>
        <w:t xml:space="preserve">κάποια επανάληψη προκύψει ότι </w:t>
      </w:r>
      <w:r>
        <w:t>S</w:t>
      </w:r>
      <w:r w:rsidRPr="007F0272">
        <w:rPr>
          <w:lang w:val="el-GR"/>
        </w:rPr>
        <w:t xml:space="preserve"> + </w:t>
      </w:r>
      <w:r>
        <w:t>R</w:t>
      </w:r>
      <w:r w:rsidRPr="007F0272">
        <w:rPr>
          <w:lang w:val="el-GR"/>
        </w:rPr>
        <w:t xml:space="preserve"> &gt; </w:t>
      </w:r>
      <w:r>
        <w:t>routeLen</w:t>
      </w:r>
      <w:r w:rsidR="0030647E" w:rsidRPr="0030647E">
        <w:rPr>
          <w:lang w:val="el-GR"/>
        </w:rPr>
        <w:t>(</w:t>
      </w:r>
      <w:r>
        <w:t>m</w:t>
      </w:r>
      <w:r w:rsidR="0030647E" w:rsidRPr="0030647E">
        <w:rPr>
          <w:lang w:val="el-GR"/>
        </w:rPr>
        <w:t>)</w:t>
      </w:r>
      <w:r w:rsidRPr="007F0272">
        <w:rPr>
          <w:lang w:val="el-GR"/>
        </w:rPr>
        <w:t xml:space="preserve"> τότε η αφαίρεση συνεχίζεται από τον πρώτο κόμβο της διαδρομής </w:t>
      </w:r>
      <w:r>
        <w:t>m</w:t>
      </w:r>
      <w:r w:rsidRPr="007F0272">
        <w:rPr>
          <w:lang w:val="el-GR"/>
        </w:rPr>
        <w:t>.</w:t>
      </w:r>
    </w:p>
    <w:p w14:paraId="65498760" w14:textId="53B76A51" w:rsidR="007F0272" w:rsidRPr="0030647E" w:rsidRDefault="007F0272" w:rsidP="00292343">
      <w:r w:rsidRPr="00C92D89">
        <w:rPr>
          <w:lang w:val="el-GR"/>
        </w:rPr>
        <w:t xml:space="preserve">Μετά από την αφαίρεση των κόμβων είναι προφανές πως πρέπει να ενημερωθούν οι μεταβλητές </w:t>
      </w:r>
      <w:r w:rsidR="00B332BE" w:rsidRPr="00C92D89">
        <w:rPr>
          <w:lang w:val="el-GR"/>
        </w:rPr>
        <w:t>των</w:t>
      </w:r>
      <w:r w:rsidRPr="00C92D89">
        <w:rPr>
          <w:lang w:val="el-GR"/>
        </w:rPr>
        <w:t xml:space="preserve"> κόμβων που παρέμειναν στις διαδρομές. Οπότε επαναλαμβάνεται η διαδικασία ενημέρωσης των </w:t>
      </w:r>
      <w:r>
        <w:t>arrTime</w:t>
      </w:r>
      <w:r w:rsidRPr="00C92D89">
        <w:rPr>
          <w:lang w:val="el-GR"/>
        </w:rPr>
        <w:t xml:space="preserve">, </w:t>
      </w:r>
      <w:r>
        <w:t>wait</w:t>
      </w:r>
      <w:r w:rsidRPr="00C92D89">
        <w:rPr>
          <w:lang w:val="el-GR"/>
        </w:rPr>
        <w:t xml:space="preserve">, </w:t>
      </w:r>
      <w:r>
        <w:t>startOfVisit</w:t>
      </w:r>
      <w:r w:rsidRPr="00C92D89">
        <w:rPr>
          <w:lang w:val="el-GR"/>
        </w:rPr>
        <w:t xml:space="preserve">, </w:t>
      </w:r>
      <w:r>
        <w:t>depTime</w:t>
      </w:r>
      <w:r w:rsidRPr="00C92D89">
        <w:rPr>
          <w:lang w:val="el-GR"/>
        </w:rPr>
        <w:t xml:space="preserve">, </w:t>
      </w:r>
      <w:r>
        <w:t>Shift</w:t>
      </w:r>
      <w:r w:rsidRPr="00C92D89">
        <w:rPr>
          <w:lang w:val="el-GR"/>
        </w:rPr>
        <w:t xml:space="preserve"> και </w:t>
      </w:r>
      <w:r>
        <w:t>MaxShift</w:t>
      </w:r>
      <w:r w:rsidRPr="00C92D89">
        <w:rPr>
          <w:lang w:val="el-GR"/>
        </w:rPr>
        <w:t xml:space="preserve"> που </w:t>
      </w:r>
      <w:r w:rsidR="00B332BE" w:rsidRPr="00C92D89">
        <w:rPr>
          <w:lang w:val="el-GR"/>
        </w:rPr>
        <w:t>περιεγράφηκε</w:t>
      </w:r>
      <w:r w:rsidRPr="00C92D89">
        <w:rPr>
          <w:lang w:val="el-GR"/>
        </w:rPr>
        <w:t xml:space="preserve"> στο τέλος του προηγούμενου βήματος.</w:t>
      </w:r>
    </w:p>
    <w:p w14:paraId="50DB5CD8" w14:textId="77777777" w:rsidR="00566061" w:rsidRDefault="004D3B4E" w:rsidP="00660B79">
      <w:pPr>
        <w:pStyle w:val="Heading3"/>
        <w:rPr>
          <w:lang w:val="el-GR"/>
        </w:rPr>
      </w:pPr>
      <w:r>
        <w:rPr>
          <w:noProof/>
        </w:rPr>
        <w:drawing>
          <wp:inline distT="0" distB="0" distL="0" distR="0" wp14:anchorId="3FDE8117" wp14:editId="560B357B">
            <wp:extent cx="5612130" cy="195262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952625"/>
                    </a:xfrm>
                    <a:prstGeom prst="rect">
                      <a:avLst/>
                    </a:prstGeom>
                  </pic:spPr>
                </pic:pic>
              </a:graphicData>
            </a:graphic>
          </wp:inline>
        </w:drawing>
      </w:r>
    </w:p>
    <w:p w14:paraId="0A85A4B0" w14:textId="77777777" w:rsidR="00660B79" w:rsidRDefault="00660B79" w:rsidP="00660B79">
      <w:pPr>
        <w:pStyle w:val="Heading3"/>
        <w:rPr>
          <w:lang w:val="el-GR"/>
        </w:rPr>
      </w:pPr>
      <w:r w:rsidRPr="00660B79">
        <w:rPr>
          <w:lang w:val="el-GR"/>
        </w:rPr>
        <w:t xml:space="preserve">3.2.3 </w:t>
      </w:r>
      <w:r>
        <w:rPr>
          <w:lang w:val="el-GR"/>
        </w:rPr>
        <w:t>Ευρετικός Αλγόριθμος Επαναλαμβανόμενης Τοπικής Αναζήτησης</w:t>
      </w:r>
    </w:p>
    <w:p w14:paraId="440B9BB9" w14:textId="0EE93EF4" w:rsidR="0062551B" w:rsidRPr="0053206A" w:rsidRDefault="00660B79" w:rsidP="00660B79">
      <w:pPr>
        <w:rPr>
          <w:lang w:val="el-GR"/>
        </w:rPr>
      </w:pPr>
      <w:r w:rsidRPr="00153135">
        <w:rPr>
          <w:lang w:val="el-GR"/>
        </w:rPr>
        <w:t xml:space="preserve">Μετά </w:t>
      </w:r>
      <w:r w:rsidR="00C31650" w:rsidRPr="00153135">
        <w:rPr>
          <w:lang w:val="el-GR"/>
        </w:rPr>
        <w:t>από</w:t>
      </w:r>
      <w:r w:rsidRPr="00153135">
        <w:rPr>
          <w:lang w:val="el-GR"/>
        </w:rPr>
        <w:t xml:space="preserve"> κάθε βήμα Εισαγωγής, προκύπτει μία λύση </w:t>
      </w:r>
      <w:r>
        <w:t>S</w:t>
      </w:r>
      <w:r w:rsidR="002716FD">
        <w:rPr>
          <w:lang w:val="el-GR"/>
        </w:rPr>
        <w:t>’</w:t>
      </w:r>
      <w:r w:rsidRPr="00153135">
        <w:rPr>
          <w:lang w:val="el-GR"/>
        </w:rPr>
        <w:t>, η οποία συγκρίνεται με τη βέλτιστη μέχρι στιγμής λύση</w:t>
      </w:r>
      <w:r w:rsidR="002716FD">
        <w:rPr>
          <w:lang w:val="el-GR"/>
        </w:rPr>
        <w:t xml:space="preserve"> </w:t>
      </w:r>
      <w:r w:rsidR="002716FD">
        <w:t>S</w:t>
      </w:r>
      <w:r w:rsidRPr="00153135">
        <w:rPr>
          <w:lang w:val="el-GR"/>
        </w:rPr>
        <w:t xml:space="preserve">. Στη περίπτωση που </w:t>
      </w:r>
      <w:r w:rsidR="002716FD">
        <w:rPr>
          <w:lang w:val="el-GR"/>
        </w:rPr>
        <w:t xml:space="preserve">η </w:t>
      </w:r>
      <w:r w:rsidRPr="00153135">
        <w:rPr>
          <w:lang w:val="el-GR"/>
        </w:rPr>
        <w:t xml:space="preserve">λύση </w:t>
      </w:r>
      <w:r>
        <w:t>S</w:t>
      </w:r>
      <w:r w:rsidR="002716FD">
        <w:rPr>
          <w:lang w:val="el-GR"/>
        </w:rPr>
        <w:t>’</w:t>
      </w:r>
      <w:r w:rsidRPr="00153135">
        <w:rPr>
          <w:lang w:val="el-GR"/>
        </w:rPr>
        <w:t xml:space="preserve"> είναι καλύτερη από τη</w:t>
      </w:r>
      <w:r w:rsidR="002716FD">
        <w:rPr>
          <w:lang w:val="el-GR"/>
        </w:rPr>
        <w:t>ν</w:t>
      </w:r>
      <w:r w:rsidRPr="00153135">
        <w:rPr>
          <w:lang w:val="el-GR"/>
        </w:rPr>
        <w:t xml:space="preserve"> </w:t>
      </w:r>
      <w:r w:rsidR="002716FD">
        <w:t>S</w:t>
      </w:r>
      <w:r w:rsidRPr="00153135">
        <w:rPr>
          <w:lang w:val="el-GR"/>
        </w:rPr>
        <w:t xml:space="preserve">, </w:t>
      </w:r>
      <w:r w:rsidR="002716FD">
        <w:rPr>
          <w:lang w:val="el-GR"/>
        </w:rPr>
        <w:t>ως</w:t>
      </w:r>
      <w:r w:rsidRPr="00153135">
        <w:rPr>
          <w:lang w:val="el-GR"/>
        </w:rPr>
        <w:t xml:space="preserve"> βέλτιστη θεωρείται πλέον η </w:t>
      </w:r>
      <w:r w:rsidR="002716FD">
        <w:t>S</w:t>
      </w:r>
      <w:r w:rsidR="002716FD" w:rsidRPr="002716FD">
        <w:rPr>
          <w:lang w:val="el-GR"/>
        </w:rPr>
        <w:t>’</w:t>
      </w:r>
      <w:r w:rsidRPr="00153135">
        <w:rPr>
          <w:lang w:val="el-GR"/>
        </w:rPr>
        <w:t xml:space="preserve">. Στην αντίθετη περίπτωση αυξάνεται η μεταβλητή </w:t>
      </w:r>
      <w:r>
        <w:t>timesNotImproved</w:t>
      </w:r>
      <w:r w:rsidRPr="00153135">
        <w:rPr>
          <w:lang w:val="el-GR"/>
        </w:rPr>
        <w:t xml:space="preserve"> κατά 1. Ακολουθεί το βήμα Διαταραχής κατά το οποίο αφαιρούνται κόμβοι επιτρέποντας στη λύση </w:t>
      </w:r>
      <w:r w:rsidR="002716FD">
        <w:t>S</w:t>
      </w:r>
      <w:r w:rsidRPr="00153135">
        <w:rPr>
          <w:lang w:val="el-GR"/>
        </w:rPr>
        <w:t xml:space="preserve"> να ξεφύγει από πιθανό τοπικό βέλτιστο σημείο. Επίσης χρειάζεται μια ρύθμιση στις μεταβλητές </w:t>
      </w:r>
      <w:r w:rsidR="002716FD">
        <w:t>s</w:t>
      </w:r>
      <w:r w:rsidRPr="00153135">
        <w:rPr>
          <w:lang w:val="el-GR"/>
        </w:rPr>
        <w:t xml:space="preserve"> και </w:t>
      </w:r>
      <w:r w:rsidR="002716FD">
        <w:t>r</w:t>
      </w:r>
      <w:r w:rsidRPr="00153135">
        <w:rPr>
          <w:lang w:val="el-GR"/>
        </w:rPr>
        <w:t xml:space="preserve">, οι οποίες αναφέρθηκαν στο βήμα διαταραχής, έτσι ώστε να είναι βέβαιο πως </w:t>
      </w:r>
      <w:r w:rsidR="00153135" w:rsidRPr="00153135">
        <w:rPr>
          <w:lang w:val="el-GR"/>
        </w:rPr>
        <w:t>όλοι</w:t>
      </w:r>
      <w:r w:rsidRPr="00153135">
        <w:rPr>
          <w:lang w:val="el-GR"/>
        </w:rPr>
        <w:t xml:space="preserve"> οι κόμβοι που εισήλθαν αρχικά στην λύση θα έχουν αφαιρεθεί τουλάχιστον μία </w:t>
      </w:r>
      <w:r w:rsidR="00153135" w:rsidRPr="00153135">
        <w:rPr>
          <w:lang w:val="el-GR"/>
        </w:rPr>
        <w:t>φορά</w:t>
      </w:r>
      <w:r w:rsidRPr="00153135">
        <w:rPr>
          <w:lang w:val="el-GR"/>
        </w:rPr>
        <w:t xml:space="preserve"> </w:t>
      </w:r>
      <w:r w:rsidR="00153135" w:rsidRPr="00153135">
        <w:rPr>
          <w:lang w:val="el-GR"/>
        </w:rPr>
        <w:t>μέχρι</w:t>
      </w:r>
      <w:r w:rsidRPr="00153135">
        <w:rPr>
          <w:lang w:val="el-GR"/>
        </w:rPr>
        <w:t xml:space="preserve"> το τερματισμό. Ο αλγόριθμος τερματίζεται όταν οι λύσεις που προκύψουν για </w:t>
      </w:r>
      <w:r>
        <w:t>maxTimesNotImproved</w:t>
      </w:r>
      <w:r w:rsidRPr="00153135">
        <w:rPr>
          <w:lang w:val="el-GR"/>
        </w:rPr>
        <w:t xml:space="preserve"> συνεχόμενες φορές είναι χειρότερες από τη βέλτιστη λύση.</w:t>
      </w:r>
    </w:p>
    <w:p w14:paraId="0C61F35C" w14:textId="250C838F" w:rsidR="0065123C" w:rsidRDefault="0065123C" w:rsidP="00660B79">
      <w:r>
        <w:rPr>
          <w:noProof/>
        </w:rPr>
        <w:lastRenderedPageBreak/>
        <w:drawing>
          <wp:inline distT="0" distB="0" distL="0" distR="0" wp14:anchorId="070F9FA1" wp14:editId="7D6BA532">
            <wp:extent cx="5612130" cy="463359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633595"/>
                    </a:xfrm>
                    <a:prstGeom prst="rect">
                      <a:avLst/>
                    </a:prstGeom>
                  </pic:spPr>
                </pic:pic>
              </a:graphicData>
            </a:graphic>
          </wp:inline>
        </w:drawing>
      </w:r>
    </w:p>
    <w:p w14:paraId="6C1FCE27" w14:textId="152AD889" w:rsidR="0032263F" w:rsidRDefault="0032263F" w:rsidP="00660B79"/>
    <w:p w14:paraId="27C1B3B2" w14:textId="77777777" w:rsidR="0032263F" w:rsidRDefault="0032263F">
      <w:r>
        <w:br w:type="page"/>
      </w:r>
    </w:p>
    <w:p w14:paraId="4BFBC7BF" w14:textId="2AF3AAEF" w:rsidR="0032263F" w:rsidRDefault="0032263F" w:rsidP="0032263F">
      <w:pPr>
        <w:pStyle w:val="Heading1"/>
        <w:numPr>
          <w:ilvl w:val="0"/>
          <w:numId w:val="4"/>
        </w:numPr>
        <w:rPr>
          <w:lang w:val="el-GR"/>
        </w:rPr>
      </w:pPr>
      <w:r>
        <w:rPr>
          <w:lang w:val="el-GR"/>
        </w:rPr>
        <w:lastRenderedPageBreak/>
        <w:t>Διαχωρισμός Τοπικής Αναζήτησης</w:t>
      </w:r>
    </w:p>
    <w:p w14:paraId="60F16FE2" w14:textId="7ADFC0E8" w:rsidR="0032263F" w:rsidRDefault="004C0D54" w:rsidP="0032263F">
      <w:r>
        <w:rPr>
          <w:lang w:val="el-GR"/>
        </w:rPr>
        <w:t>Ό</w:t>
      </w:r>
      <w:r w:rsidR="00C14AB6" w:rsidRPr="00C14AB6">
        <w:rPr>
          <w:lang w:val="el-GR"/>
        </w:rPr>
        <w:t xml:space="preserve">πως προαναφέρθηκε στο 3ο Κεφάλαιο, ένα από τα σημαντικότερα στοιχεία της Επαναλαμβανόμενης Τοπικής Αναζήτησης είναι </w:t>
      </w:r>
      <w:r>
        <w:rPr>
          <w:lang w:val="el-GR"/>
        </w:rPr>
        <w:t xml:space="preserve">φυσικά </w:t>
      </w:r>
      <w:r w:rsidR="00C14AB6" w:rsidRPr="00C14AB6">
        <w:rPr>
          <w:lang w:val="el-GR"/>
        </w:rPr>
        <w:t xml:space="preserve">η Τοπική Αναζήτηση. </w:t>
      </w:r>
      <w:r w:rsidR="00C14AB6" w:rsidRPr="004C0D54">
        <w:rPr>
          <w:lang w:val="el-GR"/>
        </w:rPr>
        <w:t>Μάλιστα είναι και το πιο χρονοβόρο καθώς κατά τη διάρκεια της πραγματοποιούνται πολλοί έλεγχοι που είναι από τις πιο χρονοβόρες πράξεις για έναν επεξεργαστή.</w:t>
      </w:r>
    </w:p>
    <w:p w14:paraId="74F8896D" w14:textId="3BC7FBA6" w:rsidR="001E3CCE" w:rsidRDefault="001E3CCE" w:rsidP="0032263F">
      <w:pPr>
        <w:rPr>
          <w:lang w:val="el-GR"/>
        </w:rPr>
      </w:pPr>
      <w:r>
        <w:rPr>
          <w:lang w:val="el-GR"/>
        </w:rPr>
        <w:t xml:space="preserve">Στόχος της παρούσας εργασίας, είναι να βελτιώσει την ταχύτητα του </w:t>
      </w:r>
      <w:r>
        <w:t>ILS</w:t>
      </w:r>
      <w:r w:rsidRPr="001E3CCE">
        <w:rPr>
          <w:lang w:val="el-GR"/>
        </w:rPr>
        <w:t xml:space="preserve">. </w:t>
      </w:r>
      <w:r w:rsidR="003730E4">
        <w:rPr>
          <w:lang w:val="el-GR"/>
        </w:rPr>
        <w:t>Η διαδικασία αυτή μπορεί να περιγράφει με 3</w:t>
      </w:r>
      <w:r w:rsidR="00B6185F">
        <w:rPr>
          <w:lang w:val="el-GR"/>
        </w:rPr>
        <w:t xml:space="preserve"> βασικά βήματα:</w:t>
      </w:r>
    </w:p>
    <w:p w14:paraId="020DEACC" w14:textId="4562CD03" w:rsidR="00B6185F" w:rsidRDefault="00B6185F" w:rsidP="00B6185F">
      <w:pPr>
        <w:pStyle w:val="ListParagraph"/>
        <w:numPr>
          <w:ilvl w:val="0"/>
          <w:numId w:val="10"/>
        </w:numPr>
        <w:rPr>
          <w:lang w:val="el-GR"/>
        </w:rPr>
      </w:pPr>
      <w:r>
        <w:rPr>
          <w:lang w:val="el-GR"/>
        </w:rPr>
        <w:t xml:space="preserve">Διαχωρισμός των </w:t>
      </w:r>
      <w:r>
        <w:t>n</w:t>
      </w:r>
      <w:r w:rsidRPr="00B6185F">
        <w:rPr>
          <w:lang w:val="el-GR"/>
        </w:rPr>
        <w:t xml:space="preserve"> </w:t>
      </w:r>
      <w:r>
        <w:t>Unvisited</w:t>
      </w:r>
      <w:r w:rsidRPr="00B6185F">
        <w:rPr>
          <w:lang w:val="el-GR"/>
        </w:rPr>
        <w:t xml:space="preserve"> </w:t>
      </w:r>
      <w:r>
        <w:rPr>
          <w:lang w:val="el-GR"/>
        </w:rPr>
        <w:t xml:space="preserve">κόμβων σε </w:t>
      </w:r>
      <w:r>
        <w:t>m</w:t>
      </w:r>
      <w:r w:rsidRPr="00B6185F">
        <w:rPr>
          <w:lang w:val="el-GR"/>
        </w:rPr>
        <w:t xml:space="preserve"> </w:t>
      </w:r>
      <w:r w:rsidR="006B286D">
        <w:rPr>
          <w:lang w:val="el-GR"/>
        </w:rPr>
        <w:t>υπο</w:t>
      </w:r>
      <w:r w:rsidR="006B286D">
        <w:rPr>
          <w:lang w:val="el-GR"/>
        </w:rPr>
        <w:t xml:space="preserve"> </w:t>
      </w:r>
      <w:r>
        <w:rPr>
          <w:lang w:val="el-GR"/>
        </w:rPr>
        <w:t>-προβλήματα</w:t>
      </w:r>
    </w:p>
    <w:p w14:paraId="1B85238E" w14:textId="5719F42C" w:rsidR="00B6185F" w:rsidRDefault="009672C9" w:rsidP="00B6185F">
      <w:pPr>
        <w:pStyle w:val="ListParagraph"/>
        <w:numPr>
          <w:ilvl w:val="0"/>
          <w:numId w:val="10"/>
        </w:numPr>
        <w:rPr>
          <w:lang w:val="el-GR"/>
        </w:rPr>
      </w:pPr>
      <w:r>
        <w:rPr>
          <w:lang w:val="el-GR"/>
        </w:rPr>
        <w:t xml:space="preserve">Σειριακή εφαρμογή Τοπικής Αναζήτησης σε κάθε </w:t>
      </w:r>
      <w:r w:rsidR="00825A07">
        <w:rPr>
          <w:lang w:val="el-GR"/>
        </w:rPr>
        <w:t>υπο</w:t>
      </w:r>
      <w:r>
        <w:rPr>
          <w:lang w:val="el-GR"/>
        </w:rPr>
        <w:t>-πρόβλημα</w:t>
      </w:r>
    </w:p>
    <w:p w14:paraId="70F46596" w14:textId="3EC3FACF" w:rsidR="00825A07" w:rsidRPr="00B6185F" w:rsidRDefault="00825A07" w:rsidP="00B6185F">
      <w:pPr>
        <w:pStyle w:val="ListParagraph"/>
        <w:numPr>
          <w:ilvl w:val="0"/>
          <w:numId w:val="10"/>
        </w:numPr>
        <w:rPr>
          <w:lang w:val="el-GR"/>
        </w:rPr>
      </w:pPr>
      <w:r>
        <w:rPr>
          <w:lang w:val="el-GR"/>
        </w:rPr>
        <w:t xml:space="preserve">Σειριακή εφαρμογή Διαταραχής σε κάθε </w:t>
      </w:r>
      <w:r w:rsidR="008C33BE">
        <w:rPr>
          <w:lang w:val="el-GR"/>
        </w:rPr>
        <w:t>υπο</w:t>
      </w:r>
      <w:r w:rsidR="008C33BE">
        <w:rPr>
          <w:lang w:val="el-GR"/>
        </w:rPr>
        <w:t xml:space="preserve"> </w:t>
      </w:r>
      <w:r>
        <w:rPr>
          <w:lang w:val="el-GR"/>
        </w:rPr>
        <w:t>-πρόβλημα</w:t>
      </w:r>
    </w:p>
    <w:p w14:paraId="771DB14F" w14:textId="615A725B" w:rsidR="004C0D54" w:rsidRDefault="004C0D54" w:rsidP="0032263F">
      <w:pPr>
        <w:rPr>
          <w:lang w:val="el-GR"/>
        </w:rPr>
      </w:pPr>
      <w:r w:rsidRPr="00AD7A04">
        <w:rPr>
          <w:lang w:val="el-GR"/>
        </w:rPr>
        <w:t xml:space="preserve">Η προσπάθεια αυτή εγείρει διάφορα προβλήματα σε κάθε βήμα. Υπενθυμίζεται, πως η τρέχουσα εργασία αντιμετωπίζει το </w:t>
      </w:r>
      <w:r>
        <w:t>TOPTW</w:t>
      </w:r>
      <w:r w:rsidRPr="00AD7A04">
        <w:rPr>
          <w:lang w:val="el-GR"/>
        </w:rPr>
        <w:t xml:space="preserve"> και τα χρονικά παράθυρα περιορίζουν αρκετά τον τρόπο με τον οποίο θα διαχωριστεί το γράφημα. Για παράδειγμα, εάν ο διαχωρισμός γινόταν με μοναδικό κριτήριο την τοποθεσία των κόμβων με τη βοήθεια κάποιου αλγορίθμου (</w:t>
      </w:r>
      <w:r>
        <w:t>k</w:t>
      </w:r>
      <w:r w:rsidRPr="00AD7A04">
        <w:rPr>
          <w:lang w:val="el-GR"/>
        </w:rPr>
        <w:t>-</w:t>
      </w:r>
      <w:r>
        <w:t>means</w:t>
      </w:r>
      <w:r w:rsidRPr="00AD7A04">
        <w:rPr>
          <w:lang w:val="el-GR"/>
        </w:rPr>
        <w:t>), τότε υπάρχει η πιθανότητα να προέκυπτε μια κλάση με αταίριαστα χρονικά παράθυρα που θα παρήγαγε μια χαμηλής αξίας διαδρομή. Αντίθετα, εάν το μοναδικό κριτήριο ήταν τα χρονικά παράθυρα, τότε μπορεί να προέκυπταν κλάσεις με κόμβους διάσπαρτους μεταξύ τους, και διαδρομές χαμηλής αξίας.</w:t>
      </w:r>
    </w:p>
    <w:p w14:paraId="51B3F5B3" w14:textId="43C9DA08" w:rsidR="00DA5426" w:rsidRDefault="00EA2DF0" w:rsidP="0032263F">
      <w:pPr>
        <w:rPr>
          <w:lang w:val="el-GR"/>
        </w:rPr>
      </w:pPr>
      <w:r>
        <w:rPr>
          <w:lang w:val="el-GR"/>
        </w:rPr>
        <w:t>Ό</w:t>
      </w:r>
      <w:r w:rsidR="006B30B7" w:rsidRPr="00EA2DF0">
        <w:rPr>
          <w:lang w:val="el-GR"/>
        </w:rPr>
        <w:t xml:space="preserve">σον αφορά το δεύτερο βήμα, αποτελεί πρόβλημα το γεγονός ότι δεν υπάρχει αρχικός και τελικός κόμβος σε κάθε κλάση. Προφανώς, δεν είναι σοφό να θεωρηθεί το </w:t>
      </w:r>
      <w:r w:rsidR="006B30B7">
        <w:t>depot</w:t>
      </w:r>
      <w:r w:rsidR="006B30B7" w:rsidRPr="00EA2DF0">
        <w:rPr>
          <w:lang w:val="el-GR"/>
        </w:rPr>
        <w:t xml:space="preserve"> του συνολικού προβλήματος ως </w:t>
      </w:r>
      <w:r w:rsidR="006B30B7">
        <w:t>depot</w:t>
      </w:r>
      <w:r w:rsidR="006B30B7" w:rsidRPr="00EA2DF0">
        <w:rPr>
          <w:lang w:val="el-GR"/>
        </w:rPr>
        <w:t xml:space="preserve"> για όλα τα υπο</w:t>
      </w:r>
      <w:r>
        <w:rPr>
          <w:lang w:val="el-GR"/>
        </w:rPr>
        <w:t>-</w:t>
      </w:r>
      <w:r w:rsidR="006B30B7" w:rsidRPr="00EA2DF0">
        <w:rPr>
          <w:lang w:val="el-GR"/>
        </w:rPr>
        <w:t xml:space="preserve">προβλήματα, καθώς κάθε διαδρομή θα ξεκινούσε και θα </w:t>
      </w:r>
      <w:r w:rsidR="00DA405F" w:rsidRPr="00EA2DF0">
        <w:rPr>
          <w:lang w:val="el-GR"/>
        </w:rPr>
        <w:t>τελείωνε</w:t>
      </w:r>
      <w:r w:rsidR="006B30B7" w:rsidRPr="00EA2DF0">
        <w:rPr>
          <w:lang w:val="el-GR"/>
        </w:rPr>
        <w:t xml:space="preserve"> στο </w:t>
      </w:r>
      <w:r w:rsidRPr="00EA2DF0">
        <w:rPr>
          <w:lang w:val="el-GR"/>
        </w:rPr>
        <w:t>ίδιο</w:t>
      </w:r>
      <w:r w:rsidR="006B30B7" w:rsidRPr="00EA2DF0">
        <w:rPr>
          <w:lang w:val="el-GR"/>
        </w:rPr>
        <w:t xml:space="preserve"> </w:t>
      </w:r>
      <w:r w:rsidRPr="00EA2DF0">
        <w:rPr>
          <w:lang w:val="el-GR"/>
        </w:rPr>
        <w:t>σημείο</w:t>
      </w:r>
      <w:r w:rsidR="006B30B7" w:rsidRPr="00EA2DF0">
        <w:rPr>
          <w:lang w:val="el-GR"/>
        </w:rPr>
        <w:t xml:space="preserve"> με αποτέλεσμα να αγνοούνται κόμβοι μακριά </w:t>
      </w:r>
      <w:r w:rsidR="003F1060" w:rsidRPr="00EA2DF0">
        <w:rPr>
          <w:lang w:val="el-GR"/>
        </w:rPr>
        <w:t>από</w:t>
      </w:r>
      <w:r w:rsidR="006B30B7" w:rsidRPr="00EA2DF0">
        <w:rPr>
          <w:lang w:val="el-GR"/>
        </w:rPr>
        <w:t xml:space="preserve"> το </w:t>
      </w:r>
      <w:r w:rsidR="002D5318">
        <w:t>depot</w:t>
      </w:r>
      <w:r w:rsidR="006B30B7" w:rsidRPr="00EA2DF0">
        <w:rPr>
          <w:lang w:val="el-GR"/>
        </w:rPr>
        <w:t xml:space="preserve"> και να περιορίζεται ο χώρος των λύσεων.</w:t>
      </w:r>
      <w:r w:rsidR="00DA5426">
        <w:rPr>
          <w:lang w:val="el-GR"/>
        </w:rPr>
        <w:t xml:space="preserve"> </w:t>
      </w:r>
      <w:r w:rsidR="00DA5426" w:rsidRPr="00DA5426">
        <w:rPr>
          <w:lang w:val="el-GR"/>
        </w:rPr>
        <w:t>Οι</w:t>
      </w:r>
      <w:r w:rsidR="00DA5426">
        <w:rPr>
          <w:lang w:val="el-GR"/>
        </w:rPr>
        <w:t xml:space="preserve"> αρχικές</w:t>
      </w:r>
      <w:r w:rsidR="00DA5426" w:rsidRPr="00DA5426">
        <w:rPr>
          <w:lang w:val="el-GR"/>
        </w:rPr>
        <w:t xml:space="preserve"> ιδέες για να αντιμετωπιστεί το πρόβλημα αυτό ήταν 2</w:t>
      </w:r>
      <w:r w:rsidR="00D65A37">
        <w:rPr>
          <w:lang w:val="el-GR"/>
        </w:rPr>
        <w:t>:</w:t>
      </w:r>
    </w:p>
    <w:p w14:paraId="31BE3AC6" w14:textId="6F2F795D" w:rsidR="00D65A37" w:rsidRDefault="00D65A37" w:rsidP="00D65A37">
      <w:pPr>
        <w:pStyle w:val="ListParagraph"/>
        <w:numPr>
          <w:ilvl w:val="0"/>
          <w:numId w:val="11"/>
        </w:numPr>
        <w:rPr>
          <w:lang w:val="el-GR"/>
        </w:rPr>
      </w:pPr>
      <w:r w:rsidRPr="00D65A37">
        <w:rPr>
          <w:lang w:val="el-GR"/>
        </w:rPr>
        <w:t xml:space="preserve">Ανάθεση τους κεντροειδούς της κλάσης ως </w:t>
      </w:r>
      <w:r>
        <w:t>depot</w:t>
      </w:r>
      <w:r w:rsidRPr="00D65A37">
        <w:rPr>
          <w:lang w:val="el-GR"/>
        </w:rPr>
        <w:t xml:space="preserve"> της κλάσης </w:t>
      </w:r>
      <w:r>
        <w:rPr>
          <w:lang w:val="el-GR"/>
        </w:rPr>
        <w:t>αυτής</w:t>
      </w:r>
    </w:p>
    <w:p w14:paraId="22B59D70" w14:textId="7B268302" w:rsidR="000C1940" w:rsidRPr="000C1940" w:rsidRDefault="00D65A37" w:rsidP="000C1940">
      <w:pPr>
        <w:pStyle w:val="ListParagraph"/>
        <w:numPr>
          <w:ilvl w:val="0"/>
          <w:numId w:val="11"/>
        </w:numPr>
        <w:rPr>
          <w:lang w:val="el-GR"/>
        </w:rPr>
      </w:pPr>
      <w:r w:rsidRPr="00D65A37">
        <w:rPr>
          <w:lang w:val="el-GR"/>
        </w:rPr>
        <w:t xml:space="preserve">Ανάθεση ενός κόμβου από την περίμετρο της κλάσης, ως </w:t>
      </w:r>
      <w:r>
        <w:t>depot</w:t>
      </w:r>
      <w:r w:rsidRPr="00D65A37">
        <w:rPr>
          <w:lang w:val="el-GR"/>
        </w:rPr>
        <w:t xml:space="preserve"> της κλάσης </w:t>
      </w:r>
      <w:r w:rsidR="003D5DDC">
        <w:rPr>
          <w:lang w:val="el-GR"/>
        </w:rPr>
        <w:t>αυτής</w:t>
      </w:r>
    </w:p>
    <w:p w14:paraId="208BC1E6" w14:textId="7C3ED82D" w:rsidR="003D5DDC" w:rsidRDefault="003D5DDC" w:rsidP="003D5DDC">
      <w:pPr>
        <w:rPr>
          <w:lang w:val="el-GR"/>
        </w:rPr>
      </w:pPr>
      <w:r w:rsidRPr="00BB2D45">
        <w:rPr>
          <w:lang w:val="el-GR"/>
        </w:rPr>
        <w:t xml:space="preserve">Επίσης, μια ιδέα για την αντιμετώπιση του προβλήματος αυτού, ήταν να θεωρηθεί το κάθε </w:t>
      </w:r>
      <w:r w:rsidR="00BB2D45">
        <w:rPr>
          <w:lang w:val="el-GR"/>
        </w:rPr>
        <w:t>υπό-πρόβλημα</w:t>
      </w:r>
      <w:r w:rsidRPr="00BB2D45">
        <w:rPr>
          <w:lang w:val="el-GR"/>
        </w:rPr>
        <w:t xml:space="preserve"> ως Πρόβλημα Προσανατολισμού με επιλογή Ξενοδοχείων (</w:t>
      </w:r>
      <w:r>
        <w:t>Orienteering</w:t>
      </w:r>
      <w:r w:rsidRPr="00BB2D45">
        <w:rPr>
          <w:lang w:val="el-GR"/>
        </w:rPr>
        <w:t xml:space="preserve"> </w:t>
      </w:r>
      <w:r>
        <w:t>Problem</w:t>
      </w:r>
      <w:r w:rsidRPr="00BB2D45">
        <w:rPr>
          <w:lang w:val="el-GR"/>
        </w:rPr>
        <w:t xml:space="preserve"> </w:t>
      </w:r>
      <w:r>
        <w:t>with</w:t>
      </w:r>
      <w:r w:rsidRPr="00BB2D45">
        <w:rPr>
          <w:lang w:val="el-GR"/>
        </w:rPr>
        <w:t xml:space="preserve"> </w:t>
      </w:r>
      <w:r>
        <w:t>Hotel</w:t>
      </w:r>
      <w:r w:rsidRPr="00BB2D45">
        <w:rPr>
          <w:lang w:val="el-GR"/>
        </w:rPr>
        <w:t xml:space="preserve"> </w:t>
      </w:r>
      <w:r>
        <w:t>Selection</w:t>
      </w:r>
      <w:r w:rsidRPr="00BB2D45">
        <w:rPr>
          <w:lang w:val="el-GR"/>
        </w:rPr>
        <w:t xml:space="preserve"> - </w:t>
      </w:r>
      <w:r>
        <w:t>OPHS</w:t>
      </w:r>
      <w:r w:rsidRPr="00BB2D45">
        <w:rPr>
          <w:lang w:val="el-GR"/>
        </w:rPr>
        <w:t xml:space="preserve">), στο οποίο τα </w:t>
      </w:r>
      <w:r w:rsidR="00F04ED9">
        <w:t>depots</w:t>
      </w:r>
      <w:r w:rsidRPr="00BB2D45">
        <w:rPr>
          <w:lang w:val="el-GR"/>
        </w:rPr>
        <w:t xml:space="preserve"> δεν είναι προκαθορισμένα, καθώς υπάρχει ένα σύνολο ξενοδοχείων από το οποίο επιλέγεται ένας αρχικός και ένας τελικός κόμβος. Στην τρέχουσα περίπτωση, θα μπορούσε να παράγεται ένα αντίγραφο της λίστας </w:t>
      </w:r>
      <w:r>
        <w:t>Unvisited</w:t>
      </w:r>
      <w:r w:rsidRPr="00BB2D45">
        <w:rPr>
          <w:lang w:val="el-GR"/>
        </w:rPr>
        <w:t xml:space="preserve"> ως σύνολο ξενοδοχείων για κάθε </w:t>
      </w:r>
      <w:r w:rsidR="00753254">
        <w:rPr>
          <w:lang w:val="el-GR"/>
        </w:rPr>
        <w:t>υπο-πρόβλημα</w:t>
      </w:r>
      <w:r w:rsidRPr="00BB2D45">
        <w:rPr>
          <w:lang w:val="el-GR"/>
        </w:rPr>
        <w:t xml:space="preserve">, αλλά φυσικά με μηδενικό </w:t>
      </w:r>
      <w:r>
        <w:t>profit</w:t>
      </w:r>
      <w:r w:rsidRPr="00BB2D45">
        <w:rPr>
          <w:lang w:val="el-GR"/>
        </w:rPr>
        <w:t xml:space="preserve"> και </w:t>
      </w:r>
      <w:r>
        <w:t>visitDuration</w:t>
      </w:r>
      <w:r w:rsidRPr="00BB2D45">
        <w:rPr>
          <w:lang w:val="el-GR"/>
        </w:rPr>
        <w:t>.</w:t>
      </w:r>
    </w:p>
    <w:p w14:paraId="11F84072" w14:textId="67787569" w:rsidR="0030075C" w:rsidRDefault="0030075C" w:rsidP="003D5DDC">
      <w:pPr>
        <w:rPr>
          <w:lang w:val="el-GR"/>
        </w:rPr>
      </w:pPr>
      <w:r w:rsidRPr="0030075C">
        <w:rPr>
          <w:lang w:val="el-GR"/>
        </w:rPr>
        <w:t xml:space="preserve">Για τη συνέχεια της ενότητας θα </w:t>
      </w:r>
      <w:r w:rsidR="004A5054">
        <w:rPr>
          <w:lang w:val="el-GR"/>
        </w:rPr>
        <w:t>χρησιμοποιείται</w:t>
      </w:r>
      <w:r w:rsidRPr="0030075C">
        <w:rPr>
          <w:lang w:val="el-GR"/>
        </w:rPr>
        <w:t xml:space="preserve"> </w:t>
      </w:r>
      <w:r w:rsidR="004A5054">
        <w:rPr>
          <w:lang w:val="el-GR"/>
        </w:rPr>
        <w:t>ο</w:t>
      </w:r>
      <w:r w:rsidRPr="0030075C">
        <w:rPr>
          <w:lang w:val="el-GR"/>
        </w:rPr>
        <w:t xml:space="preserve"> όρο</w:t>
      </w:r>
      <w:r w:rsidR="004A5054">
        <w:rPr>
          <w:lang w:val="el-GR"/>
        </w:rPr>
        <w:t>ς</w:t>
      </w:r>
      <w:r w:rsidRPr="0030075C">
        <w:rPr>
          <w:lang w:val="el-GR"/>
        </w:rPr>
        <w:t xml:space="preserve"> </w:t>
      </w:r>
      <w:r>
        <w:t>Solution</w:t>
      </w:r>
      <w:r w:rsidRPr="0030075C">
        <w:rPr>
          <w:lang w:val="el-GR"/>
        </w:rPr>
        <w:t xml:space="preserve"> για να </w:t>
      </w:r>
      <w:r w:rsidR="004A5054" w:rsidRPr="0030075C">
        <w:rPr>
          <w:lang w:val="el-GR"/>
        </w:rPr>
        <w:t>περι</w:t>
      </w:r>
      <w:r w:rsidR="004A5054">
        <w:rPr>
          <w:lang w:val="el-GR"/>
        </w:rPr>
        <w:t>γράφει</w:t>
      </w:r>
      <w:r w:rsidRPr="0030075C">
        <w:rPr>
          <w:lang w:val="el-GR"/>
        </w:rPr>
        <w:t xml:space="preserve"> </w:t>
      </w:r>
      <w:r w:rsidR="004A5054">
        <w:rPr>
          <w:lang w:val="el-GR"/>
        </w:rPr>
        <w:t>ένα</w:t>
      </w:r>
      <w:r w:rsidRPr="0030075C">
        <w:rPr>
          <w:lang w:val="el-GR"/>
        </w:rPr>
        <w:t xml:space="preserve"> στιγμιότυπο ενός προβλήματος αλλά και της λύσης του. </w:t>
      </w:r>
      <w:r w:rsidR="009609CB">
        <w:rPr>
          <w:lang w:val="el-GR"/>
        </w:rPr>
        <w:t>Ένα</w:t>
      </w:r>
      <w:r w:rsidRPr="004A5054">
        <w:rPr>
          <w:lang w:val="el-GR"/>
        </w:rPr>
        <w:t xml:space="preserve"> </w:t>
      </w:r>
      <w:r>
        <w:t>Solution</w:t>
      </w:r>
      <w:r w:rsidRPr="004A5054">
        <w:rPr>
          <w:lang w:val="el-GR"/>
        </w:rPr>
        <w:t xml:space="preserve"> περιλαμβάνει τα εξής:</w:t>
      </w:r>
    </w:p>
    <w:p w14:paraId="133D2885" w14:textId="26BCA88C" w:rsidR="000636CC" w:rsidRDefault="000636CC" w:rsidP="000636CC">
      <w:pPr>
        <w:pStyle w:val="ListParagraph"/>
        <w:numPr>
          <w:ilvl w:val="0"/>
          <w:numId w:val="12"/>
        </w:numPr>
        <w:rPr>
          <w:lang w:val="el-GR"/>
        </w:rPr>
      </w:pPr>
      <w:r w:rsidRPr="000636CC">
        <w:rPr>
          <w:lang w:val="el-GR"/>
        </w:rPr>
        <w:t xml:space="preserve">Μια λίστα </w:t>
      </w:r>
      <w:r>
        <w:t>Unvisited</w:t>
      </w:r>
      <w:r w:rsidRPr="000636CC">
        <w:rPr>
          <w:lang w:val="el-GR"/>
        </w:rPr>
        <w:t xml:space="preserve"> που περιέχει τους κόμβους που δεν έχουν μπει ακόμη στη διαδρομή</w:t>
      </w:r>
    </w:p>
    <w:p w14:paraId="2E9AC2C6" w14:textId="7BB639CE" w:rsidR="006942F3" w:rsidRDefault="006942F3" w:rsidP="000636CC">
      <w:pPr>
        <w:pStyle w:val="ListParagraph"/>
        <w:numPr>
          <w:ilvl w:val="0"/>
          <w:numId w:val="12"/>
        </w:numPr>
        <w:rPr>
          <w:lang w:val="el-GR"/>
        </w:rPr>
      </w:pPr>
      <w:r w:rsidRPr="006942F3">
        <w:rPr>
          <w:lang w:val="el-GR"/>
        </w:rPr>
        <w:t xml:space="preserve">Μια λίστα </w:t>
      </w:r>
      <w:r>
        <w:t>Walk</w:t>
      </w:r>
      <w:r w:rsidRPr="006942F3">
        <w:rPr>
          <w:lang w:val="el-GR"/>
        </w:rPr>
        <w:t xml:space="preserve"> που περιέχει τους κόμβους που έχουν ήδη μπει στη διαδρομή</w:t>
      </w:r>
    </w:p>
    <w:p w14:paraId="18D48A60" w14:textId="659B74D0" w:rsidR="00783BA2" w:rsidRDefault="00783BA2" w:rsidP="00783BA2">
      <w:pPr>
        <w:pStyle w:val="ListParagraph"/>
        <w:numPr>
          <w:ilvl w:val="1"/>
          <w:numId w:val="12"/>
        </w:numPr>
        <w:rPr>
          <w:lang w:val="el-GR"/>
        </w:rPr>
      </w:pPr>
      <w:r w:rsidRPr="00244C40">
        <w:rPr>
          <w:lang w:val="el-GR"/>
        </w:rPr>
        <w:t>Η ώρα αναχώρησης (</w:t>
      </w:r>
      <w:r>
        <w:t>depTime</w:t>
      </w:r>
      <w:r w:rsidRPr="00244C40">
        <w:rPr>
          <w:lang w:val="el-GR"/>
        </w:rPr>
        <w:t xml:space="preserve">) του πρώτου κόμβου της λίστας </w:t>
      </w:r>
      <w:r>
        <w:t>Walk</w:t>
      </w:r>
      <w:r w:rsidRPr="00244C40">
        <w:rPr>
          <w:lang w:val="el-GR"/>
        </w:rPr>
        <w:t xml:space="preserve"> αναπαριστά την ώρα έναρξης της διαδρομής</w:t>
      </w:r>
    </w:p>
    <w:p w14:paraId="17DD498C" w14:textId="2830CBEA" w:rsidR="00244C40" w:rsidRDefault="00244C40" w:rsidP="00783BA2">
      <w:pPr>
        <w:pStyle w:val="ListParagraph"/>
        <w:numPr>
          <w:ilvl w:val="1"/>
          <w:numId w:val="12"/>
        </w:numPr>
        <w:rPr>
          <w:lang w:val="el-GR"/>
        </w:rPr>
      </w:pPr>
      <w:r w:rsidRPr="00022928">
        <w:rPr>
          <w:lang w:val="el-GR"/>
        </w:rPr>
        <w:lastRenderedPageBreak/>
        <w:t>Η ώρα κλεισίματος (</w:t>
      </w:r>
      <w:r>
        <w:t>closeTime</w:t>
      </w:r>
      <w:r w:rsidRPr="00022928">
        <w:rPr>
          <w:lang w:val="el-GR"/>
        </w:rPr>
        <w:t xml:space="preserve">) του τελευταίου κόμβου της λίστας </w:t>
      </w:r>
      <w:r>
        <w:t>Walk</w:t>
      </w:r>
      <w:r w:rsidRPr="00022928">
        <w:rPr>
          <w:lang w:val="el-GR"/>
        </w:rPr>
        <w:t xml:space="preserve"> αναπαριστά την μέγιστη ώρα λήξης της διαδρομής.</w:t>
      </w:r>
    </w:p>
    <w:p w14:paraId="730B897A" w14:textId="65F15A73" w:rsidR="00022928" w:rsidRDefault="00022928" w:rsidP="00022928">
      <w:pPr>
        <w:rPr>
          <w:lang w:val="el-GR"/>
        </w:rPr>
      </w:pPr>
    </w:p>
    <w:p w14:paraId="7727CA3C" w14:textId="268C6150" w:rsidR="00022928" w:rsidRPr="005513E7" w:rsidRDefault="00022928" w:rsidP="00022928">
      <w:pPr>
        <w:rPr>
          <w:lang w:val="el-GR"/>
        </w:rPr>
      </w:pPr>
      <w:r w:rsidRPr="00680A3D">
        <w:rPr>
          <w:lang w:val="el-GR"/>
        </w:rPr>
        <w:t xml:space="preserve">Βλέποντας, λοιπόν, κάποιος τις πληροφορίες ενός </w:t>
      </w:r>
      <w:r>
        <w:t>Solution</w:t>
      </w:r>
      <w:r w:rsidRPr="00680A3D">
        <w:rPr>
          <w:lang w:val="el-GR"/>
        </w:rPr>
        <w:t xml:space="preserve">, μπορεί όχι μόνο να δει την λύση ενός προβλήματος αλλά και το ίδιο το πρόβλημα. Η ένωση των λιστών </w:t>
      </w:r>
      <w:r>
        <w:t>Walk</w:t>
      </w:r>
      <w:r w:rsidRPr="00680A3D">
        <w:rPr>
          <w:lang w:val="el-GR"/>
        </w:rPr>
        <w:t xml:space="preserve"> και </w:t>
      </w:r>
      <w:r>
        <w:t>Unvisited</w:t>
      </w:r>
      <w:r w:rsidRPr="00680A3D">
        <w:rPr>
          <w:lang w:val="el-GR"/>
        </w:rPr>
        <w:t xml:space="preserve">, η ώρα αναχώρησης του πρώτου κόμβου της λίστας </w:t>
      </w:r>
      <w:r>
        <w:t>Walk</w:t>
      </w:r>
      <w:r w:rsidRPr="00680A3D">
        <w:rPr>
          <w:lang w:val="el-GR"/>
        </w:rPr>
        <w:t xml:space="preserve"> και η ώρα κλεισίματος του τελευταίου κόμβου της λίστας </w:t>
      </w:r>
      <w:r>
        <w:t>Walk</w:t>
      </w:r>
      <w:r w:rsidRPr="00680A3D">
        <w:rPr>
          <w:lang w:val="el-GR"/>
        </w:rPr>
        <w:t xml:space="preserve"> αναπαριστούν ένα </w:t>
      </w:r>
      <w:r w:rsidR="005513E7" w:rsidRPr="00680A3D">
        <w:rPr>
          <w:lang w:val="el-GR"/>
        </w:rPr>
        <w:t>στιγμιότυπο</w:t>
      </w:r>
      <w:r w:rsidRPr="00680A3D">
        <w:rPr>
          <w:lang w:val="el-GR"/>
        </w:rPr>
        <w:t xml:space="preserve"> ενός προβλήματος Προσανατολισμού με χρονικά παράθυρα. Η λίστα </w:t>
      </w:r>
      <w:r>
        <w:t>Walk</w:t>
      </w:r>
      <w:r w:rsidRPr="00680A3D">
        <w:rPr>
          <w:lang w:val="el-GR"/>
        </w:rPr>
        <w:t xml:space="preserve"> από μόνη της μπορεί να </w:t>
      </w:r>
      <w:r w:rsidR="005513E7" w:rsidRPr="00680A3D">
        <w:rPr>
          <w:lang w:val="el-GR"/>
        </w:rPr>
        <w:t>θεωρηθεί</w:t>
      </w:r>
      <w:r w:rsidRPr="00680A3D">
        <w:rPr>
          <w:lang w:val="el-GR"/>
        </w:rPr>
        <w:t xml:space="preserve"> ως η λύση του προβλήματος αυτού</w:t>
      </w:r>
      <w:r w:rsidR="005513E7">
        <w:rPr>
          <w:lang w:val="el-GR"/>
        </w:rPr>
        <w:t xml:space="preserve">, ενώ το άθροισμα των κόμβων της λίστας </w:t>
      </w:r>
      <w:r w:rsidR="005513E7">
        <w:t>Walk</w:t>
      </w:r>
      <w:r w:rsidR="005513E7">
        <w:rPr>
          <w:lang w:val="el-GR"/>
        </w:rPr>
        <w:t>, μπορεί να δώσει το σκορ της λύσης.</w:t>
      </w:r>
    </w:p>
    <w:p w14:paraId="79898809" w14:textId="709AF973" w:rsidR="00680A3D" w:rsidRPr="00680A3D" w:rsidRDefault="00680A3D" w:rsidP="00022928">
      <w:pPr>
        <w:rPr>
          <w:lang w:val="el-GR"/>
        </w:rPr>
      </w:pPr>
      <w:r w:rsidRPr="00680A3D">
        <w:rPr>
          <w:lang w:val="el-GR"/>
        </w:rPr>
        <w:t xml:space="preserve">Η διαχωρισμένη Τοπική Αναζήτηση αλλάζει ελαφρώς τον </w:t>
      </w:r>
      <w:r>
        <w:t>ILS</w:t>
      </w:r>
      <w:r w:rsidRPr="00680A3D">
        <w:rPr>
          <w:lang w:val="el-GR"/>
        </w:rPr>
        <w:t xml:space="preserve"> ως εξής:</w:t>
      </w:r>
    </w:p>
    <w:p w14:paraId="53425E63" w14:textId="0F65EDCD" w:rsidR="000C4142" w:rsidRDefault="00FF7635" w:rsidP="003D5DDC">
      <w:pPr>
        <w:rPr>
          <w:lang w:val="el-GR"/>
        </w:rPr>
      </w:pPr>
      <w:r>
        <w:rPr>
          <w:noProof/>
        </w:rPr>
        <w:drawing>
          <wp:inline distT="0" distB="0" distL="0" distR="0" wp14:anchorId="2F6BA4D1" wp14:editId="4F9EC2B0">
            <wp:extent cx="5486400" cy="4924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4924425"/>
                    </a:xfrm>
                    <a:prstGeom prst="rect">
                      <a:avLst/>
                    </a:prstGeom>
                  </pic:spPr>
                </pic:pic>
              </a:graphicData>
            </a:graphic>
          </wp:inline>
        </w:drawing>
      </w:r>
    </w:p>
    <w:p w14:paraId="54608E3D" w14:textId="529761E5" w:rsidR="00BF73A7" w:rsidRDefault="00BF73A7" w:rsidP="009D62B5">
      <w:pPr>
        <w:pStyle w:val="ListParagraph"/>
        <w:numPr>
          <w:ilvl w:val="0"/>
          <w:numId w:val="13"/>
        </w:numPr>
        <w:rPr>
          <w:lang w:val="el-GR"/>
        </w:rPr>
      </w:pPr>
      <w:r w:rsidRPr="009D62B5">
        <w:rPr>
          <w:lang w:val="el-GR"/>
        </w:rPr>
        <w:t xml:space="preserve">Η μεταβλητή </w:t>
      </w:r>
      <w:r>
        <w:t>intervals</w:t>
      </w:r>
      <w:r w:rsidRPr="009D62B5">
        <w:rPr>
          <w:lang w:val="el-GR"/>
        </w:rPr>
        <w:t xml:space="preserve"> είναι ένα διάνυσμα που κρατάει τα χρονικά διαστήματα στα οποία χωρίζεται το πρόβλημα. Για παράδειγμα, εάν το </w:t>
      </w:r>
      <w:r>
        <w:t>numOfIntervals</w:t>
      </w:r>
      <w:r w:rsidRPr="009D62B5">
        <w:rPr>
          <w:lang w:val="el-GR"/>
        </w:rPr>
        <w:t xml:space="preserve"> έχει τη τιμή 2, και το </w:t>
      </w:r>
      <w:r w:rsidRPr="009D62B5">
        <w:rPr>
          <w:lang w:val="el-GR"/>
        </w:rPr>
        <w:lastRenderedPageBreak/>
        <w:t xml:space="preserve">χρονικό διάστημα του αρχικού προβλήματος είναι </w:t>
      </w:r>
      <w:r w:rsidR="00004139">
        <w:t>timebudget</w:t>
      </w:r>
      <w:r w:rsidR="00004139" w:rsidRPr="00004139">
        <w:rPr>
          <w:lang w:val="el-GR"/>
        </w:rPr>
        <w:t xml:space="preserve"> = </w:t>
      </w:r>
      <w:r w:rsidR="004A6FA7" w:rsidRPr="004A6FA7">
        <w:rPr>
          <w:lang w:val="el-GR"/>
        </w:rPr>
        <w:t>[</w:t>
      </w:r>
      <w:r w:rsidRPr="009D62B5">
        <w:rPr>
          <w:lang w:val="el-GR"/>
        </w:rPr>
        <w:t>0-1000</w:t>
      </w:r>
      <w:r w:rsidR="004A6FA7" w:rsidRPr="004A6FA7">
        <w:rPr>
          <w:lang w:val="el-GR"/>
        </w:rPr>
        <w:t>]</w:t>
      </w:r>
      <w:r w:rsidRPr="009D62B5">
        <w:rPr>
          <w:lang w:val="el-GR"/>
        </w:rPr>
        <w:t xml:space="preserve">, τότε </w:t>
      </w:r>
      <w:r w:rsidR="00A92228">
        <w:rPr>
          <w:lang w:val="el-GR"/>
        </w:rPr>
        <w:t xml:space="preserve">μπορεί </w:t>
      </w:r>
      <w:r w:rsidRPr="009D62B5">
        <w:rPr>
          <w:lang w:val="el-GR"/>
        </w:rPr>
        <w:t xml:space="preserve"> προκύψουν 2 καινούρια υπο</w:t>
      </w:r>
      <w:r w:rsidR="00EC6D38" w:rsidRPr="009D62B5">
        <w:rPr>
          <w:lang w:val="el-GR"/>
        </w:rPr>
        <w:t>-</w:t>
      </w:r>
      <w:r w:rsidRPr="009D62B5">
        <w:rPr>
          <w:lang w:val="el-GR"/>
        </w:rPr>
        <w:t xml:space="preserve">προβλήματα με διαστήματα </w:t>
      </w:r>
      <w:r w:rsidR="00FB3AE2" w:rsidRPr="00FB3AE2">
        <w:rPr>
          <w:lang w:val="el-GR"/>
        </w:rPr>
        <w:t>[</w:t>
      </w:r>
      <w:r w:rsidRPr="009D62B5">
        <w:rPr>
          <w:lang w:val="el-GR"/>
        </w:rPr>
        <w:t>0-500</w:t>
      </w:r>
      <w:r w:rsidR="00FB3AE2" w:rsidRPr="00FB3AE2">
        <w:rPr>
          <w:lang w:val="el-GR"/>
        </w:rPr>
        <w:t>]</w:t>
      </w:r>
      <w:r w:rsidRPr="009D62B5">
        <w:rPr>
          <w:lang w:val="el-GR"/>
        </w:rPr>
        <w:t xml:space="preserve"> και </w:t>
      </w:r>
      <w:r w:rsidR="00FB3AE2" w:rsidRPr="00FB3AE2">
        <w:rPr>
          <w:lang w:val="el-GR"/>
        </w:rPr>
        <w:t>[</w:t>
      </w:r>
      <w:r w:rsidRPr="009D62B5">
        <w:rPr>
          <w:lang w:val="el-GR"/>
        </w:rPr>
        <w:t>500-1000</w:t>
      </w:r>
      <w:r w:rsidR="00FB3AE2" w:rsidRPr="00FB3AE2">
        <w:rPr>
          <w:lang w:val="el-GR"/>
        </w:rPr>
        <w:t>]</w:t>
      </w:r>
      <w:r w:rsidRPr="009D62B5">
        <w:rPr>
          <w:lang w:val="el-GR"/>
        </w:rPr>
        <w:t>.</w:t>
      </w:r>
      <w:r w:rsidR="00D06EAC">
        <w:rPr>
          <w:lang w:val="el-GR"/>
        </w:rPr>
        <w:t xml:space="preserve"> Το άθροισμα των παραγόμενων διαστημάτων, ισούται πάντα με τη συνολική διάρκεια του αρχικού προβλήματος.</w:t>
      </w:r>
      <w:r w:rsidR="00EC626B">
        <w:rPr>
          <w:lang w:val="el-GR"/>
        </w:rPr>
        <w:t xml:space="preserve"> Παρακάτω περιγράφεται η διαδικασία καθορισμού των παραγόμενων χρονικών διαστημάτων.</w:t>
      </w:r>
    </w:p>
    <w:p w14:paraId="1132095A" w14:textId="2F44AEEF" w:rsidR="009D62B5" w:rsidRDefault="009D62B5" w:rsidP="009D62B5">
      <w:pPr>
        <w:pStyle w:val="ListParagraph"/>
        <w:numPr>
          <w:ilvl w:val="0"/>
          <w:numId w:val="13"/>
        </w:numPr>
        <w:rPr>
          <w:lang w:val="el-GR"/>
        </w:rPr>
      </w:pPr>
      <w:r w:rsidRPr="00673D5D">
        <w:rPr>
          <w:lang w:val="el-GR"/>
        </w:rPr>
        <w:t xml:space="preserve">Η μεταβλητή </w:t>
      </w:r>
      <w:r>
        <w:t>activities</w:t>
      </w:r>
      <w:r w:rsidRPr="00673D5D">
        <w:rPr>
          <w:lang w:val="el-GR"/>
        </w:rPr>
        <w:t xml:space="preserve"> είναι ένα </w:t>
      </w:r>
      <w:r>
        <w:t>map</w:t>
      </w:r>
      <w:r w:rsidRPr="00673D5D">
        <w:rPr>
          <w:lang w:val="el-GR"/>
        </w:rPr>
        <w:t xml:space="preserve"> που κρατάει την ενεργή διάρκεια του κάθε </w:t>
      </w:r>
      <w:r>
        <w:t>poi</w:t>
      </w:r>
      <w:r w:rsidRPr="00673D5D">
        <w:rPr>
          <w:lang w:val="el-GR"/>
        </w:rPr>
        <w:t xml:space="preserve"> σε κάθε διάστημα</w:t>
      </w:r>
      <w:r w:rsidR="00673D5D">
        <w:rPr>
          <w:lang w:val="el-GR"/>
        </w:rPr>
        <w:t>.</w:t>
      </w:r>
    </w:p>
    <w:p w14:paraId="78F7D0B3" w14:textId="4783F8AE" w:rsidR="00673D5D" w:rsidRDefault="00673D5D" w:rsidP="009D62B5">
      <w:pPr>
        <w:pStyle w:val="ListParagraph"/>
        <w:numPr>
          <w:ilvl w:val="0"/>
          <w:numId w:val="13"/>
        </w:numPr>
        <w:rPr>
          <w:lang w:val="el-GR"/>
        </w:rPr>
      </w:pPr>
      <w:r w:rsidRPr="00673D5D">
        <w:rPr>
          <w:lang w:val="el-GR"/>
        </w:rPr>
        <w:t xml:space="preserve">Η μεταβλητή </w:t>
      </w:r>
      <w:r>
        <w:t>registry</w:t>
      </w:r>
      <w:r w:rsidRPr="00673D5D">
        <w:rPr>
          <w:lang w:val="el-GR"/>
        </w:rPr>
        <w:t xml:space="preserve"> είναι ένα </w:t>
      </w:r>
      <w:r>
        <w:t>map</w:t>
      </w:r>
      <w:r w:rsidRPr="00673D5D">
        <w:rPr>
          <w:lang w:val="el-GR"/>
        </w:rPr>
        <w:t xml:space="preserve"> που κρατάει ιστορικό για κάθε κόμβο σχετικά με κάθε διάστημα</w:t>
      </w:r>
      <w:r w:rsidR="009A45C1">
        <w:rPr>
          <w:lang w:val="el-GR"/>
        </w:rPr>
        <w:t>.</w:t>
      </w:r>
    </w:p>
    <w:p w14:paraId="1790116A" w14:textId="6DAC41A0" w:rsidR="008B2A55" w:rsidRDefault="008B2A55" w:rsidP="009D62B5">
      <w:pPr>
        <w:pStyle w:val="ListParagraph"/>
        <w:numPr>
          <w:ilvl w:val="0"/>
          <w:numId w:val="13"/>
        </w:numPr>
        <w:rPr>
          <w:lang w:val="el-GR"/>
        </w:rPr>
      </w:pPr>
      <w:r w:rsidRPr="004D5C9D">
        <w:rPr>
          <w:lang w:val="el-GR"/>
        </w:rPr>
        <w:t xml:space="preserve">Η μεταβλητή </w:t>
      </w:r>
      <w:r>
        <w:t>processSolutions</w:t>
      </w:r>
      <w:r w:rsidRPr="004D5C9D">
        <w:rPr>
          <w:lang w:val="el-GR"/>
        </w:rPr>
        <w:t xml:space="preserve"> είναι </w:t>
      </w:r>
      <w:r w:rsidR="009A45C1" w:rsidRPr="004D5C9D">
        <w:rPr>
          <w:lang w:val="el-GR"/>
        </w:rPr>
        <w:t>ένα</w:t>
      </w:r>
      <w:r w:rsidRPr="004D5C9D">
        <w:rPr>
          <w:lang w:val="el-GR"/>
        </w:rPr>
        <w:t xml:space="preserve"> διάνυσμα που κρατάει τα </w:t>
      </w:r>
      <w:r>
        <w:t>Solutions</w:t>
      </w:r>
      <w:r w:rsidRPr="004D5C9D">
        <w:rPr>
          <w:lang w:val="el-GR"/>
        </w:rPr>
        <w:t xml:space="preserve"> που προκύπτουν κατά τη διάρκεια του αλγορίθμου. Σε περίπτωση που προκύψει </w:t>
      </w:r>
      <w:r w:rsidR="006A3080" w:rsidRPr="004D5C9D">
        <w:rPr>
          <w:lang w:val="el-GR"/>
        </w:rPr>
        <w:t>ένα</w:t>
      </w:r>
      <w:r w:rsidRPr="004D5C9D">
        <w:rPr>
          <w:lang w:val="el-GR"/>
        </w:rPr>
        <w:t xml:space="preserve"> καλύτερο σκορ από τη </w:t>
      </w:r>
      <w:r>
        <w:t>SplitSearch</w:t>
      </w:r>
      <w:r w:rsidRPr="004D5C9D">
        <w:rPr>
          <w:lang w:val="el-GR"/>
        </w:rPr>
        <w:t xml:space="preserve"> διαδικασία, τα </w:t>
      </w:r>
      <w:r>
        <w:t>processSolutions</w:t>
      </w:r>
      <w:r w:rsidRPr="004D5C9D">
        <w:rPr>
          <w:lang w:val="el-GR"/>
        </w:rPr>
        <w:t xml:space="preserve"> </w:t>
      </w:r>
      <w:r w:rsidR="006A3080" w:rsidRPr="004D5C9D">
        <w:rPr>
          <w:lang w:val="el-GR"/>
        </w:rPr>
        <w:t>αποθηκεύονται</w:t>
      </w:r>
      <w:r w:rsidRPr="004D5C9D">
        <w:rPr>
          <w:lang w:val="el-GR"/>
        </w:rPr>
        <w:t xml:space="preserve"> σε ένα καινούριο διάνυσμα </w:t>
      </w:r>
      <w:r>
        <w:t>bestSolutions</w:t>
      </w:r>
      <w:r w:rsidRPr="004D5C9D">
        <w:rPr>
          <w:lang w:val="el-GR"/>
        </w:rPr>
        <w:t>.</w:t>
      </w:r>
    </w:p>
    <w:p w14:paraId="3274256C" w14:textId="116BE41A" w:rsidR="000C5F47" w:rsidRDefault="000C5F47" w:rsidP="009D62B5">
      <w:pPr>
        <w:pStyle w:val="ListParagraph"/>
        <w:numPr>
          <w:ilvl w:val="0"/>
          <w:numId w:val="13"/>
        </w:numPr>
        <w:rPr>
          <w:lang w:val="el-GR"/>
        </w:rPr>
      </w:pPr>
      <w:r w:rsidRPr="00AB7952">
        <w:rPr>
          <w:lang w:val="el-GR"/>
        </w:rPr>
        <w:t xml:space="preserve">Η μεταβλητή </w:t>
      </w:r>
      <w:r>
        <w:t>shakeSettings</w:t>
      </w:r>
      <w:r w:rsidRPr="00AB7952">
        <w:rPr>
          <w:lang w:val="el-GR"/>
        </w:rPr>
        <w:t xml:space="preserve"> είναι </w:t>
      </w:r>
      <w:r w:rsidR="006A3080" w:rsidRPr="00AB7952">
        <w:rPr>
          <w:lang w:val="el-GR"/>
        </w:rPr>
        <w:t>ένα</w:t>
      </w:r>
      <w:r w:rsidRPr="00AB7952">
        <w:rPr>
          <w:lang w:val="el-GR"/>
        </w:rPr>
        <w:t xml:space="preserve"> διάνυσμα που κρατάει τις τιμές </w:t>
      </w:r>
      <w:r>
        <w:t>S</w:t>
      </w:r>
      <w:r w:rsidRPr="00AB7952">
        <w:rPr>
          <w:lang w:val="el-GR"/>
        </w:rPr>
        <w:t xml:space="preserve"> και </w:t>
      </w:r>
      <w:r>
        <w:t>R</w:t>
      </w:r>
      <w:r w:rsidRPr="00AB7952">
        <w:rPr>
          <w:lang w:val="el-GR"/>
        </w:rPr>
        <w:t xml:space="preserve"> για κάθε </w:t>
      </w:r>
      <w:r>
        <w:t>Solution</w:t>
      </w:r>
      <w:r w:rsidRPr="00AB7952">
        <w:rPr>
          <w:lang w:val="el-GR"/>
        </w:rPr>
        <w:t xml:space="preserve">. </w:t>
      </w:r>
      <w:r w:rsidR="009A45C1">
        <w:rPr>
          <w:lang w:val="el-GR"/>
        </w:rPr>
        <w:t xml:space="preserve">Η διαδικασία διαταραχής εφαρμόζεται σε κάθε </w:t>
      </w:r>
      <w:r w:rsidR="009A45C1">
        <w:t>Solution</w:t>
      </w:r>
      <w:r w:rsidR="009A45C1" w:rsidRPr="003A7FAF">
        <w:rPr>
          <w:lang w:val="el-GR"/>
        </w:rPr>
        <w:t xml:space="preserve"> </w:t>
      </w:r>
      <w:r w:rsidR="009A45C1">
        <w:rPr>
          <w:lang w:val="el-GR"/>
        </w:rPr>
        <w:t xml:space="preserve"> ξεχωριστά</w:t>
      </w:r>
      <w:r w:rsidRPr="00AB7952">
        <w:rPr>
          <w:lang w:val="el-GR"/>
        </w:rPr>
        <w:t xml:space="preserve">. Για το λόγο αυτό, για κάθε </w:t>
      </w:r>
      <w:r>
        <w:t>Solution</w:t>
      </w:r>
      <w:r w:rsidRPr="00AB7952">
        <w:rPr>
          <w:lang w:val="el-GR"/>
        </w:rPr>
        <w:t xml:space="preserve"> </w:t>
      </w:r>
      <w:r w:rsidR="003A7FAF">
        <w:rPr>
          <w:lang w:val="el-GR"/>
        </w:rPr>
        <w:t xml:space="preserve">απαιτούνται διαφορετικά </w:t>
      </w:r>
      <w:r w:rsidR="003A7FAF">
        <w:t>S</w:t>
      </w:r>
      <w:r w:rsidR="003A7FAF" w:rsidRPr="003A7FAF">
        <w:rPr>
          <w:lang w:val="el-GR"/>
        </w:rPr>
        <w:t xml:space="preserve"> </w:t>
      </w:r>
      <w:r w:rsidR="003A7FAF">
        <w:rPr>
          <w:lang w:val="el-GR"/>
        </w:rPr>
        <w:t xml:space="preserve">και </w:t>
      </w:r>
      <w:r w:rsidR="003A7FAF">
        <w:t>R</w:t>
      </w:r>
      <w:r w:rsidR="003A7FAF">
        <w:rPr>
          <w:lang w:val="el-GR"/>
        </w:rPr>
        <w:t xml:space="preserve"> </w:t>
      </w:r>
      <w:r w:rsidRPr="00AB7952">
        <w:rPr>
          <w:lang w:val="el-GR"/>
        </w:rPr>
        <w:t xml:space="preserve">. Το </w:t>
      </w:r>
      <w:r>
        <w:t>S</w:t>
      </w:r>
      <w:r w:rsidRPr="00AB7952">
        <w:rPr>
          <w:lang w:val="el-GR"/>
        </w:rPr>
        <w:t xml:space="preserve"> αναπαριστά την θέση από όπου θα ξεκινήσει η αφαίρεση των κόμβων σε κάθε διαδρομή του εκάστοτε </w:t>
      </w:r>
      <w:r>
        <w:t>Solution</w:t>
      </w:r>
      <w:r w:rsidRPr="00AB7952">
        <w:rPr>
          <w:lang w:val="el-GR"/>
        </w:rPr>
        <w:t xml:space="preserve">, και το </w:t>
      </w:r>
      <w:r>
        <w:t>R</w:t>
      </w:r>
      <w:r w:rsidRPr="00AB7952">
        <w:rPr>
          <w:lang w:val="el-GR"/>
        </w:rPr>
        <w:t xml:space="preserve"> αναπαριστά τον αριθμό των κόμβων που θα αφαιρεθούν. Τα </w:t>
      </w:r>
      <w:r>
        <w:t>S</w:t>
      </w:r>
      <w:r w:rsidRPr="00AB7952">
        <w:rPr>
          <w:lang w:val="el-GR"/>
        </w:rPr>
        <w:t xml:space="preserve"> και </w:t>
      </w:r>
      <w:r>
        <w:t>R</w:t>
      </w:r>
      <w:r w:rsidRPr="00AB7952">
        <w:rPr>
          <w:lang w:val="el-GR"/>
        </w:rPr>
        <w:t xml:space="preserve">, ρυθμίζονται ανάλογα με το μέγεθος της μικρότερης διαδρομής της εκάστοτε λύσης και είναι ανεξάρτητα για κάθε </w:t>
      </w:r>
      <w:r>
        <w:t>Solution</w:t>
      </w:r>
      <w:r w:rsidRPr="00AB7952">
        <w:rPr>
          <w:lang w:val="el-GR"/>
        </w:rPr>
        <w:t>.</w:t>
      </w:r>
    </w:p>
    <w:p w14:paraId="15178CC7" w14:textId="721EA9BD" w:rsidR="00587AA7" w:rsidRPr="00992B94" w:rsidRDefault="00992B94" w:rsidP="00CD5FF7">
      <w:pPr>
        <w:pStyle w:val="Heading2"/>
        <w:numPr>
          <w:ilvl w:val="1"/>
          <w:numId w:val="4"/>
        </w:numPr>
        <w:rPr>
          <w:lang w:val="el-GR"/>
        </w:rPr>
      </w:pPr>
      <w:r>
        <w:rPr>
          <w:lang w:val="el-GR"/>
        </w:rPr>
        <w:t>Αρχικοποίηση των χρονικών υπο-διαστημάτων</w:t>
      </w:r>
    </w:p>
    <w:p w14:paraId="69890AB9" w14:textId="4D047B78" w:rsidR="00CD5FF7" w:rsidRPr="00475FA1" w:rsidRDefault="000F2494" w:rsidP="00475FA1">
      <w:pPr>
        <w:ind w:left="360"/>
        <w:rPr>
          <w:lang w:val="el-GR"/>
        </w:rPr>
      </w:pPr>
      <w:r w:rsidRPr="00475FA1">
        <w:rPr>
          <w:lang w:val="el-GR"/>
        </w:rPr>
        <w:t xml:space="preserve">Η τρέχουσα διαδικασία που οριοθετεί </w:t>
      </w:r>
      <w:r>
        <w:t>N</w:t>
      </w:r>
      <w:r w:rsidRPr="00475FA1">
        <w:rPr>
          <w:lang w:val="el-GR"/>
        </w:rPr>
        <w:t xml:space="preserve"> διαστήματα σε ένα </w:t>
      </w:r>
      <w:r>
        <w:t>time</w:t>
      </w:r>
      <w:r w:rsidRPr="00475FA1">
        <w:rPr>
          <w:lang w:val="el-GR"/>
        </w:rPr>
        <w:t xml:space="preserve"> </w:t>
      </w:r>
      <w:r>
        <w:t>budget</w:t>
      </w:r>
      <w:r w:rsidRPr="00475FA1">
        <w:rPr>
          <w:lang w:val="el-GR"/>
        </w:rPr>
        <w:t xml:space="preserve"> </w:t>
      </w:r>
      <w:r>
        <w:t>K</w:t>
      </w:r>
      <w:r w:rsidRPr="00475FA1">
        <w:rPr>
          <w:lang w:val="el-GR"/>
        </w:rPr>
        <w:t xml:space="preserve"> μονάδων είναι πολύ απλή. Ουσιαστικά δημιουργεί </w:t>
      </w:r>
      <w:r>
        <w:t>N</w:t>
      </w:r>
      <w:r w:rsidRPr="00475FA1">
        <w:rPr>
          <w:lang w:val="el-GR"/>
        </w:rPr>
        <w:t xml:space="preserve"> ίσα διαστήματα με διάρκεια </w:t>
      </w:r>
      <w:r>
        <w:t>K</w:t>
      </w:r>
      <w:r w:rsidRPr="00475FA1">
        <w:rPr>
          <w:lang w:val="el-GR"/>
        </w:rPr>
        <w:t>/</w:t>
      </w:r>
      <w:r>
        <w:t>N</w:t>
      </w:r>
      <w:r w:rsidRPr="00475FA1">
        <w:rPr>
          <w:lang w:val="el-GR"/>
        </w:rPr>
        <w:t xml:space="preserve">. Για παράδειγμα, εάν το </w:t>
      </w:r>
      <w:r>
        <w:t>time</w:t>
      </w:r>
      <w:r w:rsidRPr="00475FA1">
        <w:rPr>
          <w:lang w:val="el-GR"/>
        </w:rPr>
        <w:t xml:space="preserve"> </w:t>
      </w:r>
      <w:r>
        <w:t>budget</w:t>
      </w:r>
      <w:r w:rsidRPr="00475FA1">
        <w:rPr>
          <w:lang w:val="el-GR"/>
        </w:rPr>
        <w:t xml:space="preserve"> ενός προβλήματος είναι [0-1000] και ο χρήστης θέσει να χωριστεί το πρόβλημα σε 4 υπο</w:t>
      </w:r>
      <w:r w:rsidR="00BF2B03">
        <w:rPr>
          <w:lang w:val="el-GR"/>
        </w:rPr>
        <w:t>-</w:t>
      </w:r>
      <w:r w:rsidRPr="00475FA1">
        <w:rPr>
          <w:lang w:val="el-GR"/>
        </w:rPr>
        <w:t>προβλήματα, θα προκύψουν 4 υπο</w:t>
      </w:r>
      <w:r w:rsidR="003E19D6" w:rsidRPr="00475FA1">
        <w:rPr>
          <w:lang w:val="el-GR"/>
        </w:rPr>
        <w:t>-</w:t>
      </w:r>
      <w:r w:rsidRPr="00475FA1">
        <w:rPr>
          <w:lang w:val="el-GR"/>
        </w:rPr>
        <w:t>διαστήματα: [0- 250], [250-500], [500-750] και [750-1000]. Φυσικά, η λύση αυτή δεν ε</w:t>
      </w:r>
      <w:r w:rsidR="00597102">
        <w:rPr>
          <w:lang w:val="el-GR"/>
        </w:rPr>
        <w:t>ί</w:t>
      </w:r>
      <w:r w:rsidRPr="00475FA1">
        <w:rPr>
          <w:lang w:val="el-GR"/>
        </w:rPr>
        <w:t xml:space="preserve">ναι βέλτιστη. Σε ένα ακραίο παράδειγμα όπου οι </w:t>
      </w:r>
      <w:r w:rsidR="00395D5B">
        <w:rPr>
          <w:lang w:val="el-GR"/>
        </w:rPr>
        <w:t>ό</w:t>
      </w:r>
      <w:r w:rsidRPr="00475FA1">
        <w:rPr>
          <w:lang w:val="el-GR"/>
        </w:rPr>
        <w:t xml:space="preserve">λοι κόμβοι είναι ενεργοί </w:t>
      </w:r>
      <w:r w:rsidR="00DF3411" w:rsidRPr="00475FA1">
        <w:rPr>
          <w:lang w:val="el-GR"/>
        </w:rPr>
        <w:t>κατ</w:t>
      </w:r>
      <w:r w:rsidR="00DF3411">
        <w:rPr>
          <w:lang w:val="el-GR"/>
        </w:rPr>
        <w:t>ά</w:t>
      </w:r>
      <w:r w:rsidRPr="00475FA1">
        <w:rPr>
          <w:lang w:val="el-GR"/>
        </w:rPr>
        <w:t xml:space="preserve"> τη διάρκεια ενός χρονικού διαστήματος [200-500], όλοι οι κόμβοι θα κατανεμηθούν στο δεύτερο υπο</w:t>
      </w:r>
      <w:r w:rsidR="00634FDC">
        <w:rPr>
          <w:lang w:val="el-GR"/>
        </w:rPr>
        <w:t>-</w:t>
      </w:r>
      <w:r w:rsidRPr="00475FA1">
        <w:rPr>
          <w:lang w:val="el-GR"/>
        </w:rPr>
        <w:t>διάστημα [250- 500] ακυρώνοντας τη σημασία του διαχωρισμού.</w:t>
      </w:r>
    </w:p>
    <w:p w14:paraId="539F37EB" w14:textId="14D67FC1" w:rsidR="00475FA1" w:rsidRDefault="00475FA1" w:rsidP="00475FA1">
      <w:pPr>
        <w:rPr>
          <w:lang w:val="el-GR"/>
        </w:rPr>
      </w:pPr>
    </w:p>
    <w:p w14:paraId="03EFBF85" w14:textId="63E05ED6" w:rsidR="00475FA1" w:rsidRDefault="004A2AAE" w:rsidP="00012557">
      <w:pPr>
        <w:pStyle w:val="Heading2"/>
        <w:numPr>
          <w:ilvl w:val="1"/>
          <w:numId w:val="4"/>
        </w:numPr>
      </w:pPr>
      <w:r>
        <w:rPr>
          <w:lang w:val="el-GR"/>
        </w:rPr>
        <w:t xml:space="preserve">Διαχωρισμός των </w:t>
      </w:r>
      <w:r>
        <w:t xml:space="preserve">Unvisited </w:t>
      </w:r>
      <w:r>
        <w:rPr>
          <w:lang w:val="el-GR"/>
        </w:rPr>
        <w:t>κόμβων</w:t>
      </w:r>
    </w:p>
    <w:p w14:paraId="324FA28B" w14:textId="15D11E73" w:rsidR="00012557" w:rsidRDefault="00761E4C" w:rsidP="00012557">
      <w:pPr>
        <w:rPr>
          <w:lang w:val="el-GR"/>
        </w:rPr>
      </w:pPr>
      <w:r w:rsidRPr="00486DA0">
        <w:rPr>
          <w:lang w:val="el-GR"/>
        </w:rPr>
        <w:t xml:space="preserve">Η διαδικασία </w:t>
      </w:r>
      <w:r w:rsidR="00486DA0" w:rsidRPr="00486DA0">
        <w:rPr>
          <w:lang w:val="el-GR"/>
        </w:rPr>
        <w:t>διαχωρισμού</w:t>
      </w:r>
      <w:r w:rsidRPr="00486DA0">
        <w:rPr>
          <w:lang w:val="el-GR"/>
        </w:rPr>
        <w:t xml:space="preserve"> των </w:t>
      </w:r>
      <w:r>
        <w:t>Unvisited</w:t>
      </w:r>
      <w:r w:rsidRPr="00486DA0">
        <w:rPr>
          <w:lang w:val="el-GR"/>
        </w:rPr>
        <w:t xml:space="preserve"> κόμβων στα ν </w:t>
      </w:r>
      <w:r w:rsidR="00F10DBA">
        <w:rPr>
          <w:lang w:val="el-GR"/>
        </w:rPr>
        <w:t>υπο-προβλήματα</w:t>
      </w:r>
      <w:r w:rsidRPr="00486DA0">
        <w:rPr>
          <w:lang w:val="el-GR"/>
        </w:rPr>
        <w:t>/διαστήματα γίνεται με βάση το ιστορικό καταλληλότητας (</w:t>
      </w:r>
      <w:r>
        <w:t>registry</w:t>
      </w:r>
      <w:r w:rsidRPr="00486DA0">
        <w:rPr>
          <w:lang w:val="el-GR"/>
        </w:rPr>
        <w:t>) και την ενεργητικότητα (</w:t>
      </w:r>
      <w:r>
        <w:t>activities</w:t>
      </w:r>
      <w:r w:rsidRPr="00486DA0">
        <w:rPr>
          <w:lang w:val="el-GR"/>
        </w:rPr>
        <w:t>) του κάθε κόμβου σε κάθε διάστημα.</w:t>
      </w:r>
    </w:p>
    <w:p w14:paraId="1289D34F" w14:textId="3244A7F4" w:rsidR="00722591" w:rsidRDefault="00722591" w:rsidP="00012557">
      <w:pPr>
        <w:rPr>
          <w:lang w:val="el-GR"/>
        </w:rPr>
      </w:pPr>
      <w:r w:rsidRPr="006B6447">
        <w:rPr>
          <w:lang w:val="el-GR"/>
        </w:rPr>
        <w:t xml:space="preserve">Την πρώτη φορά που θα κληθεί η συνάρτηση </w:t>
      </w:r>
      <w:r>
        <w:t>SplitUnvisited</w:t>
      </w:r>
      <w:r w:rsidRPr="006B6447">
        <w:rPr>
          <w:lang w:val="el-GR"/>
        </w:rPr>
        <w:t xml:space="preserve">, η λίστα </w:t>
      </w:r>
      <w:r>
        <w:t>pool</w:t>
      </w:r>
      <w:r w:rsidRPr="006B6447">
        <w:rPr>
          <w:lang w:val="el-GR"/>
        </w:rPr>
        <w:t xml:space="preserve"> θα περιέχει όλους τους </w:t>
      </w:r>
      <w:r>
        <w:t>Unvisited</w:t>
      </w:r>
      <w:r w:rsidRPr="006B6447">
        <w:rPr>
          <w:lang w:val="el-GR"/>
        </w:rPr>
        <w:t xml:space="preserve"> κόμβους του προβλήματος, ενώ οι διαδρομές των </w:t>
      </w:r>
      <w:r>
        <w:t>processSolutions</w:t>
      </w:r>
      <w:r w:rsidRPr="006B6447">
        <w:rPr>
          <w:lang w:val="el-GR"/>
        </w:rPr>
        <w:t xml:space="preserve"> θα είναι άδειες. Ο εκάστοτε κόμβος θα ανατεθεί στο διάστημα όπου έχει το μεγαλύτερο σκορ. Το σκορ ενός κόμβου </w:t>
      </w:r>
      <w:r>
        <w:t>i</w:t>
      </w:r>
      <w:r w:rsidRPr="006B6447">
        <w:rPr>
          <w:lang w:val="el-GR"/>
        </w:rPr>
        <w:t xml:space="preserve"> σε ένα διάστημα </w:t>
      </w:r>
      <w:r>
        <w:t>k</w:t>
      </w:r>
      <w:r w:rsidRPr="006B6447">
        <w:rPr>
          <w:lang w:val="el-GR"/>
        </w:rPr>
        <w:t xml:space="preserve"> υπολογίζεται ως εξής:</w:t>
      </w:r>
    </w:p>
    <w:p w14:paraId="0EEC1303" w14:textId="4F575D74" w:rsidR="006B6447" w:rsidRPr="00281BD0" w:rsidRDefault="006B6447" w:rsidP="00012557">
      <w:pPr>
        <w:rPr>
          <w:rFonts w:eastAsiaTheme="minorEastAsia"/>
          <w:i/>
          <w:lang w:val="el-GR"/>
        </w:rPr>
      </w:pPr>
      <m:oMathPara>
        <m:oMath>
          <m:r>
            <w:rPr>
              <w:rFonts w:ascii="Cambria Math" w:hAnsi="Cambria Math"/>
              <w:lang w:val="el-GR"/>
            </w:rPr>
            <w:lastRenderedPageBreak/>
            <m:t>scor</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ik</m:t>
              </m:r>
            </m:sub>
          </m:sSub>
          <m:r>
            <w:rPr>
              <w:rFonts w:ascii="Cambria Math" w:hAnsi="Cambria Math"/>
              <w:lang w:val="el-GR"/>
            </w:rPr>
            <m:t>=activityRati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ik</m:t>
              </m:r>
            </m:sub>
          </m:sSub>
          <m:r>
            <w:rPr>
              <w:rFonts w:ascii="Cambria Math" w:hAnsi="Cambria Math"/>
              <w:lang w:val="el-GR"/>
            </w:rPr>
            <m:t>∙</m:t>
          </m:r>
          <m:f>
            <m:fPr>
              <m:ctrlPr>
                <w:rPr>
                  <w:rFonts w:ascii="Cambria Math" w:hAnsi="Cambria Math"/>
                  <w:i/>
                  <w:lang w:val="el-GR"/>
                </w:rPr>
              </m:ctrlPr>
            </m:fPr>
            <m:num>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ik</m:t>
                  </m:r>
                </m:sub>
              </m:sSub>
            </m:num>
            <m:den>
              <m:sSub>
                <m:sSubPr>
                  <m:ctrlPr>
                    <w:rPr>
                      <w:rFonts w:ascii="Cambria Math" w:hAnsi="Cambria Math"/>
                      <w:i/>
                      <w:lang w:val="el-GR"/>
                    </w:rPr>
                  </m:ctrlPr>
                </m:sSubPr>
                <m:e>
                  <m:r>
                    <w:rPr>
                      <w:rFonts w:ascii="Cambria Math" w:hAnsi="Cambria Math"/>
                      <w:lang w:val="el-GR"/>
                    </w:rPr>
                    <m:t>N</m:t>
                  </m:r>
                </m:e>
                <m:sub>
                  <m:r>
                    <w:rPr>
                      <w:rFonts w:ascii="Cambria Math" w:hAnsi="Cambria Math"/>
                      <w:lang w:val="el-GR"/>
                    </w:rPr>
                    <m:t>ik</m:t>
                  </m:r>
                </m:sub>
              </m:sSub>
            </m:den>
          </m:f>
        </m:oMath>
      </m:oMathPara>
    </w:p>
    <w:p w14:paraId="65A8FB9D" w14:textId="32A2991E" w:rsidR="00281BD0" w:rsidRPr="00227696" w:rsidRDefault="000F2BD3" w:rsidP="000F2BD3">
      <w:pPr>
        <w:pStyle w:val="ListParagraph"/>
        <w:numPr>
          <w:ilvl w:val="0"/>
          <w:numId w:val="14"/>
        </w:numPr>
        <w:rPr>
          <w:iCs/>
          <w:lang w:val="el-GR"/>
        </w:rPr>
      </w:pPr>
      <w:r>
        <w:t>activityRatio</w:t>
      </w:r>
      <w:r w:rsidR="005510AA" w:rsidRPr="005510AA">
        <w:rPr>
          <w:lang w:val="el-GR"/>
        </w:rPr>
        <w:t>{</w:t>
      </w:r>
      <w:r w:rsidR="00352835">
        <w:t>i</w:t>
      </w:r>
      <w:r>
        <w:t>k</w:t>
      </w:r>
      <w:r w:rsidR="005510AA" w:rsidRPr="005510AA">
        <w:rPr>
          <w:lang w:val="el-GR"/>
        </w:rPr>
        <w:t>}</w:t>
      </w:r>
      <w:r w:rsidRPr="005510AA">
        <w:rPr>
          <w:lang w:val="el-GR"/>
        </w:rPr>
        <w:t xml:space="preserve">: Απεικονίζει το ποσοστό της ενεργής διάρκειας του κόμβου </w:t>
      </w:r>
      <w:r>
        <w:t>i</w:t>
      </w:r>
      <w:r w:rsidRPr="005510AA">
        <w:rPr>
          <w:lang w:val="el-GR"/>
        </w:rPr>
        <w:t xml:space="preserve"> στο διάστημα </w:t>
      </w:r>
      <w:r>
        <w:t>k</w:t>
      </w:r>
      <w:r w:rsidRPr="005510AA">
        <w:rPr>
          <w:lang w:val="el-GR"/>
        </w:rPr>
        <w:t xml:space="preserve"> σε σχέση με τη συνολική ενεργή διάρκειά του. Εάν ο κόμβος </w:t>
      </w:r>
      <w:r>
        <w:t>i</w:t>
      </w:r>
      <w:r w:rsidRPr="005510AA">
        <w:rPr>
          <w:lang w:val="el-GR"/>
        </w:rPr>
        <w:t xml:space="preserve"> είναι ανενεργός καθ</w:t>
      </w:r>
      <w:r w:rsidR="0093578A" w:rsidRPr="0093578A">
        <w:rPr>
          <w:lang w:val="el-GR"/>
        </w:rPr>
        <w:t xml:space="preserve">’ </w:t>
      </w:r>
      <w:r w:rsidRPr="005510AA">
        <w:rPr>
          <w:lang w:val="el-GR"/>
        </w:rPr>
        <w:t xml:space="preserve">όλη τη διάρκεια του διαστήματος </w:t>
      </w:r>
      <w:r>
        <w:t>k</w:t>
      </w:r>
      <w:r w:rsidRPr="005510AA">
        <w:rPr>
          <w:lang w:val="el-GR"/>
        </w:rPr>
        <w:t xml:space="preserve">, τότε προφανώς το </w:t>
      </w:r>
      <w:r>
        <w:t>activityRatio</w:t>
      </w:r>
      <w:r w:rsidR="00A33AA4" w:rsidRPr="00A33AA4">
        <w:rPr>
          <w:lang w:val="el-GR"/>
        </w:rPr>
        <w:t>{</w:t>
      </w:r>
      <w:r>
        <w:t>ik</w:t>
      </w:r>
      <w:r w:rsidR="00A33AA4" w:rsidRPr="00A33AA4">
        <w:rPr>
          <w:lang w:val="el-GR"/>
        </w:rPr>
        <w:t>}</w:t>
      </w:r>
      <w:r w:rsidRPr="005510AA">
        <w:rPr>
          <w:lang w:val="el-GR"/>
        </w:rPr>
        <w:t xml:space="preserve"> άρα και το </w:t>
      </w:r>
      <w:r>
        <w:t>score</w:t>
      </w:r>
      <w:r w:rsidR="006D14D2" w:rsidRPr="006D14D2">
        <w:rPr>
          <w:lang w:val="el-GR"/>
        </w:rPr>
        <w:t>{</w:t>
      </w:r>
      <w:r>
        <w:t>ik</w:t>
      </w:r>
      <w:r w:rsidR="006D14D2" w:rsidRPr="006D14D2">
        <w:rPr>
          <w:lang w:val="el-GR"/>
        </w:rPr>
        <w:t>}</w:t>
      </w:r>
      <w:r w:rsidRPr="005510AA">
        <w:rPr>
          <w:lang w:val="el-GR"/>
        </w:rPr>
        <w:t xml:space="preserve"> θα έχουν τιμή 0 σε κάθε επανάληψη. Οπότε, ο κόμβος </w:t>
      </w:r>
      <w:r>
        <w:t>i</w:t>
      </w:r>
      <w:r w:rsidRPr="005510AA">
        <w:rPr>
          <w:lang w:val="el-GR"/>
        </w:rPr>
        <w:t xml:space="preserve"> δεν θα εξεταστεί ποτέ για εισαγωγή στο διάστημα </w:t>
      </w:r>
      <w:r>
        <w:t>k</w:t>
      </w:r>
      <w:r w:rsidRPr="005510AA">
        <w:rPr>
          <w:lang w:val="el-GR"/>
        </w:rPr>
        <w:t>.</w:t>
      </w:r>
    </w:p>
    <w:p w14:paraId="22D8E7BF" w14:textId="1875FCAC" w:rsidR="00227696" w:rsidRPr="00A34A96" w:rsidRDefault="00910F9F" w:rsidP="000F2BD3">
      <w:pPr>
        <w:pStyle w:val="ListParagraph"/>
        <w:numPr>
          <w:ilvl w:val="0"/>
          <w:numId w:val="14"/>
        </w:numPr>
        <w:rPr>
          <w:iCs/>
          <w:lang w:val="el-GR"/>
        </w:rPr>
      </w:pPr>
      <m:oMath>
        <m:sSub>
          <m:sSubPr>
            <m:ctrlPr>
              <w:rPr>
                <w:rFonts w:ascii="Cambria Math" w:hAnsi="Cambria Math"/>
                <w:i/>
                <w:lang w:val="el-GR"/>
              </w:rPr>
            </m:ctrlPr>
          </m:sSubPr>
          <m:e>
            <m:r>
              <w:rPr>
                <w:rFonts w:ascii="Cambria Math" w:hAnsi="Cambria Math"/>
                <w:lang w:val="el-GR"/>
              </w:rPr>
              <m:t>N</m:t>
            </m:r>
          </m:e>
          <m:sub>
            <m:r>
              <w:rPr>
                <w:rFonts w:ascii="Cambria Math" w:hAnsi="Cambria Math"/>
                <w:lang w:val="el-GR"/>
              </w:rPr>
              <m:t>ik</m:t>
            </m:r>
          </m:sub>
        </m:sSub>
      </m:oMath>
      <w:r w:rsidR="00227696" w:rsidRPr="000A07B3">
        <w:rPr>
          <w:lang w:val="el-GR"/>
        </w:rPr>
        <w:t xml:space="preserve">: Απεικονίζει τον αριθμό που ο κόμβος </w:t>
      </w:r>
      <w:r w:rsidR="00227696">
        <w:t>i</w:t>
      </w:r>
      <w:r w:rsidR="00227696" w:rsidRPr="000A07B3">
        <w:rPr>
          <w:lang w:val="el-GR"/>
        </w:rPr>
        <w:t xml:space="preserve"> εισήχθη στη λίστα </w:t>
      </w:r>
      <w:r w:rsidR="00227696">
        <w:t>Unvisited</w:t>
      </w:r>
      <w:r w:rsidR="00227696" w:rsidRPr="000A07B3">
        <w:rPr>
          <w:lang w:val="el-GR"/>
        </w:rPr>
        <w:t xml:space="preserve"> του διαστήματος </w:t>
      </w:r>
      <w:r w:rsidR="00227696">
        <w:t>k</w:t>
      </w:r>
      <w:r w:rsidR="00227696" w:rsidRPr="000A07B3">
        <w:rPr>
          <w:lang w:val="el-GR"/>
        </w:rPr>
        <w:t xml:space="preserve">. Για τους κόμβους που είναι ενεργοί σε πολλά διαστήματα, επιδιώκουμε να εξεταστεί η εισαγωγή τους, σε όσο το δυνατόν περισσότερα. Εάν λοιπόν, το </w:t>
      </w:r>
      <w:r w:rsidR="00227696">
        <w:t>N</w:t>
      </w:r>
      <w:r w:rsidR="00AC3D02">
        <w:rPr>
          <w:lang w:val="el-GR"/>
        </w:rPr>
        <w:t>{</w:t>
      </w:r>
      <w:r w:rsidR="00227696">
        <w:t>ik</w:t>
      </w:r>
      <w:r w:rsidR="00AC3D02">
        <w:rPr>
          <w:lang w:val="el-GR"/>
        </w:rPr>
        <w:t>}</w:t>
      </w:r>
      <w:r w:rsidR="00227696" w:rsidRPr="000A07B3">
        <w:rPr>
          <w:lang w:val="el-GR"/>
        </w:rPr>
        <w:t xml:space="preserve"> συνεχίσει να αυξάνεται, το </w:t>
      </w:r>
      <w:r w:rsidR="00227696">
        <w:t>score</w:t>
      </w:r>
      <w:r w:rsidR="0028029A" w:rsidRPr="0028029A">
        <w:rPr>
          <w:lang w:val="el-GR"/>
        </w:rPr>
        <w:t>{</w:t>
      </w:r>
      <w:r w:rsidR="00227696">
        <w:t>ik</w:t>
      </w:r>
      <w:r w:rsidR="0028029A" w:rsidRPr="0028029A">
        <w:rPr>
          <w:lang w:val="el-GR"/>
        </w:rPr>
        <w:t>}</w:t>
      </w:r>
      <w:r w:rsidR="00227696" w:rsidRPr="000A07B3">
        <w:rPr>
          <w:lang w:val="el-GR"/>
        </w:rPr>
        <w:t xml:space="preserve"> θα μειώνεται και θα δοθεί η δυνατότητα να εξεταστεί η εισαγωγή του κόμβου </w:t>
      </w:r>
      <w:r w:rsidR="00227696">
        <w:t>i</w:t>
      </w:r>
      <w:r w:rsidR="00227696" w:rsidRPr="000A07B3">
        <w:rPr>
          <w:lang w:val="el-GR"/>
        </w:rPr>
        <w:t xml:space="preserve"> και στα υπόλοιπα διαστήματα που είναι ενεργός.</w:t>
      </w:r>
    </w:p>
    <w:p w14:paraId="0E7AAA88" w14:textId="2AA5C9A0" w:rsidR="00A34A96" w:rsidRPr="007A39F8" w:rsidRDefault="00ED3BE7" w:rsidP="000F2BD3">
      <w:pPr>
        <w:pStyle w:val="ListParagraph"/>
        <w:numPr>
          <w:ilvl w:val="0"/>
          <w:numId w:val="14"/>
        </w:numPr>
        <w:rPr>
          <w:iCs/>
          <w:lang w:val="el-GR"/>
        </w:rPr>
      </w:pPr>
      <m:oMath>
        <m:sSub>
          <m:sSubPr>
            <m:ctrlPr>
              <w:rPr>
                <w:rFonts w:ascii="Cambria Math" w:hAnsi="Cambria Math"/>
                <w:i/>
                <w:lang w:val="el-GR"/>
              </w:rPr>
            </m:ctrlPr>
          </m:sSubPr>
          <m:e>
            <m:r>
              <w:rPr>
                <w:rFonts w:ascii="Cambria Math" w:hAnsi="Cambria Math"/>
              </w:rPr>
              <m:t>S</m:t>
            </m:r>
            <m:ctrlPr>
              <w:rPr>
                <w:rFonts w:ascii="Cambria Math" w:hAnsi="Cambria Math"/>
                <w:i/>
              </w:rPr>
            </m:ctrlPr>
          </m:e>
          <m:sub>
            <m:r>
              <w:rPr>
                <w:rFonts w:ascii="Cambria Math" w:hAnsi="Cambria Math"/>
                <w:lang w:val="el-GR"/>
              </w:rPr>
              <m:t>ik</m:t>
            </m:r>
          </m:sub>
        </m:sSub>
      </m:oMath>
      <w:r w:rsidR="00A34A96" w:rsidRPr="00E4151C">
        <w:rPr>
          <w:lang w:val="el-GR"/>
        </w:rPr>
        <w:t xml:space="preserve">: Απεικονίζει τον αριθμό που ο κόμβος </w:t>
      </w:r>
      <w:r w:rsidR="00A34A96">
        <w:t>i</w:t>
      </w:r>
      <w:r w:rsidR="00A34A96" w:rsidRPr="00E4151C">
        <w:rPr>
          <w:lang w:val="el-GR"/>
        </w:rPr>
        <w:t xml:space="preserve"> μπήκε στη διαδρομή του διαστήματος </w:t>
      </w:r>
      <w:r w:rsidR="00A34A96">
        <w:t>k</w:t>
      </w:r>
      <w:r w:rsidR="00A34A96" w:rsidRPr="00E4151C">
        <w:rPr>
          <w:lang w:val="el-GR"/>
        </w:rPr>
        <w:t xml:space="preserve">. Φυσικά για να εισαχθεί ο κόμβος </w:t>
      </w:r>
      <w:r w:rsidR="00A34A96">
        <w:t>i</w:t>
      </w:r>
      <w:r w:rsidR="00A34A96" w:rsidRPr="00E4151C">
        <w:rPr>
          <w:lang w:val="el-GR"/>
        </w:rPr>
        <w:t xml:space="preserve"> στη διαδρομή του διαστήματος </w:t>
      </w:r>
      <w:r w:rsidR="00A34A96">
        <w:t>k</w:t>
      </w:r>
      <w:r w:rsidR="00A34A96" w:rsidRPr="00E4151C">
        <w:rPr>
          <w:lang w:val="el-GR"/>
        </w:rPr>
        <w:t xml:space="preserve">, πρέπει πρώτα να επιλεχθεί κατά τη διαδικασία Διαχωρισμού των </w:t>
      </w:r>
      <w:r w:rsidR="00A34A96">
        <w:t>Unvisited</w:t>
      </w:r>
      <w:r w:rsidR="00A34A96" w:rsidRPr="00E4151C">
        <w:rPr>
          <w:lang w:val="el-GR"/>
        </w:rPr>
        <w:t xml:space="preserve"> κόμβων και να αυξηθεί το </w:t>
      </w:r>
      <w:r w:rsidR="00A34A96">
        <w:t>Nik</w:t>
      </w:r>
      <w:r w:rsidR="00A34A96" w:rsidRPr="00E4151C">
        <w:rPr>
          <w:lang w:val="el-GR"/>
        </w:rPr>
        <w:t xml:space="preserve"> κατά 1. Οπότε, η μέγιστη τιμή που μπορεί να πάρει το </w:t>
      </w:r>
      <w:r w:rsidR="00A34A96">
        <w:t>score</w:t>
      </w:r>
      <w:r w:rsidR="007366EE">
        <w:rPr>
          <w:lang w:val="el-GR"/>
        </w:rPr>
        <w:t>{</w:t>
      </w:r>
      <w:r w:rsidR="00A34A96">
        <w:t>ik</w:t>
      </w:r>
      <w:r w:rsidR="007366EE">
        <w:rPr>
          <w:lang w:val="el-GR"/>
        </w:rPr>
        <w:t>}</w:t>
      </w:r>
      <w:r w:rsidR="00A34A96" w:rsidRPr="00E4151C">
        <w:rPr>
          <w:lang w:val="el-GR"/>
        </w:rPr>
        <w:t xml:space="preserve"> είναι 1.</w:t>
      </w:r>
    </w:p>
    <w:p w14:paraId="5DF63870" w14:textId="7D3B867E" w:rsidR="007A39F8" w:rsidRDefault="007A39F8" w:rsidP="007A39F8">
      <w:pPr>
        <w:rPr>
          <w:lang w:val="el-GR"/>
        </w:rPr>
      </w:pPr>
      <w:r w:rsidRPr="00F917F0">
        <w:rPr>
          <w:lang w:val="el-GR"/>
        </w:rPr>
        <w:t xml:space="preserve">Επειδή, το </w:t>
      </w:r>
      <m:oMath>
        <m:sSub>
          <m:sSubPr>
            <m:ctrlPr>
              <w:rPr>
                <w:rFonts w:ascii="Cambria Math" w:hAnsi="Cambria Math"/>
                <w:i/>
                <w:lang w:val="el-GR"/>
              </w:rPr>
            </m:ctrlPr>
          </m:sSubPr>
          <m:e>
            <m:r>
              <w:rPr>
                <w:rFonts w:ascii="Cambria Math" w:hAnsi="Cambria Math"/>
                <w:lang w:val="el-GR"/>
              </w:rPr>
              <m:t>N</m:t>
            </m:r>
          </m:e>
          <m:sub>
            <m:r>
              <w:rPr>
                <w:rFonts w:ascii="Cambria Math" w:hAnsi="Cambria Math"/>
                <w:lang w:val="el-GR"/>
              </w:rPr>
              <m:t>ik</m:t>
            </m:r>
          </m:sub>
        </m:sSub>
      </m:oMath>
      <w:r w:rsidRPr="00F917F0">
        <w:rPr>
          <w:lang w:val="el-GR"/>
        </w:rPr>
        <w:t xml:space="preserve"> βρίσκεται στον </w:t>
      </w:r>
      <w:r w:rsidR="00575ECF" w:rsidRPr="00F917F0">
        <w:rPr>
          <w:lang w:val="el-GR"/>
        </w:rPr>
        <w:t>παρονομαστή</w:t>
      </w:r>
      <w:r w:rsidRPr="00F917F0">
        <w:rPr>
          <w:lang w:val="el-GR"/>
        </w:rPr>
        <w:t xml:space="preserve"> της σχέσης 4.1, τα </w:t>
      </w:r>
      <m:oMath>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ik</m:t>
            </m:r>
          </m:sub>
        </m:sSub>
      </m:oMath>
      <w:r w:rsidRPr="00F917F0">
        <w:rPr>
          <w:lang w:val="el-GR"/>
        </w:rPr>
        <w:t xml:space="preserve"> και </w:t>
      </w:r>
      <m:oMath>
        <m:sSub>
          <m:sSubPr>
            <m:ctrlPr>
              <w:rPr>
                <w:rFonts w:ascii="Cambria Math" w:hAnsi="Cambria Math"/>
                <w:i/>
                <w:lang w:val="el-GR"/>
              </w:rPr>
            </m:ctrlPr>
          </m:sSubPr>
          <m:e>
            <m:r>
              <w:rPr>
                <w:rFonts w:ascii="Cambria Math" w:hAnsi="Cambria Math"/>
                <w:lang w:val="el-GR"/>
              </w:rPr>
              <m:t>N</m:t>
            </m:r>
          </m:e>
          <m:sub>
            <m:r>
              <w:rPr>
                <w:rFonts w:ascii="Cambria Math" w:hAnsi="Cambria Math"/>
                <w:lang w:val="el-GR"/>
              </w:rPr>
              <m:t>ik</m:t>
            </m:r>
          </m:sub>
        </m:sSub>
      </m:oMath>
      <w:r w:rsidRPr="00F917F0">
        <w:rPr>
          <w:lang w:val="el-GR"/>
        </w:rPr>
        <w:t xml:space="preserve"> αρχικοποιούνται με τη τιμή 1.</w:t>
      </w:r>
    </w:p>
    <w:p w14:paraId="2457619C" w14:textId="0DF686F2" w:rsidR="00BB0296" w:rsidRDefault="00EC1D17" w:rsidP="00BB0296">
      <w:pPr>
        <w:pStyle w:val="Heading2"/>
        <w:numPr>
          <w:ilvl w:val="1"/>
          <w:numId w:val="4"/>
        </w:numPr>
      </w:pPr>
      <w:r>
        <w:rPr>
          <w:lang w:val="el-GR"/>
        </w:rPr>
        <w:t>Διαχωρισμένη Τοπική Αναζήτηση</w:t>
      </w:r>
    </w:p>
    <w:p w14:paraId="5672ECBC" w14:textId="5FD8FDFA" w:rsidR="00BB0296" w:rsidRDefault="00864862" w:rsidP="002D5F19">
      <w:pPr>
        <w:rPr>
          <w:lang w:val="el-GR"/>
        </w:rPr>
      </w:pPr>
      <w:r>
        <w:rPr>
          <w:lang w:val="el-GR"/>
        </w:rPr>
        <w:t>Όπως</w:t>
      </w:r>
      <w:r w:rsidR="00482B89" w:rsidRPr="00D33A8C">
        <w:rPr>
          <w:lang w:val="el-GR"/>
        </w:rPr>
        <w:t xml:space="preserve"> προαναφέρθηκε και στην αρχή του Κεφαλαίου, ένα σημαντικό θέμα που προκύπτει όταν χωρίζουμε το γράφημα, είναι το ποιος ή το ποιοι </w:t>
      </w:r>
      <w:r w:rsidR="005A4682" w:rsidRPr="00D33A8C">
        <w:rPr>
          <w:lang w:val="el-GR"/>
        </w:rPr>
        <w:t>κόμβοι</w:t>
      </w:r>
      <w:r w:rsidR="00482B89" w:rsidRPr="00D33A8C">
        <w:rPr>
          <w:lang w:val="el-GR"/>
        </w:rPr>
        <w:t xml:space="preserve"> θα θεωρηθούν ως </w:t>
      </w:r>
      <w:r w:rsidR="00482B89">
        <w:t>startDepot</w:t>
      </w:r>
      <w:r w:rsidR="00482B89" w:rsidRPr="00D33A8C">
        <w:rPr>
          <w:lang w:val="el-GR"/>
        </w:rPr>
        <w:t xml:space="preserve"> και </w:t>
      </w:r>
      <w:r w:rsidR="00482B89">
        <w:t>endDepot</w:t>
      </w:r>
      <w:r w:rsidR="00482B89" w:rsidRPr="00D33A8C">
        <w:rPr>
          <w:lang w:val="el-GR"/>
        </w:rPr>
        <w:t xml:space="preserve"> του κάθε υπο</w:t>
      </w:r>
      <w:r w:rsidR="00D33A8C">
        <w:rPr>
          <w:lang w:val="el-GR"/>
        </w:rPr>
        <w:t>-</w:t>
      </w:r>
      <w:r w:rsidR="00482B89" w:rsidRPr="00D33A8C">
        <w:rPr>
          <w:lang w:val="el-GR"/>
        </w:rPr>
        <w:t>προβλήματος.</w:t>
      </w:r>
    </w:p>
    <w:p w14:paraId="7BC42E23" w14:textId="437DB7EF" w:rsidR="00971C0D" w:rsidRDefault="00971C0D" w:rsidP="002D5F19">
      <w:pPr>
        <w:rPr>
          <w:lang w:val="el-GR"/>
        </w:rPr>
      </w:pPr>
      <w:r w:rsidRPr="00DA304C">
        <w:rPr>
          <w:lang w:val="el-GR"/>
        </w:rPr>
        <w:t xml:space="preserve">Η πιο απλή υλοποίηση είναι να χρησιμοποιηθεί το αρχικό </w:t>
      </w:r>
      <w:r>
        <w:t>depot</w:t>
      </w:r>
      <w:r w:rsidRPr="00DA304C">
        <w:rPr>
          <w:lang w:val="el-GR"/>
        </w:rPr>
        <w:t xml:space="preserve"> του προβλήματος ως αρχικό και τελικό </w:t>
      </w:r>
      <w:r>
        <w:t>depot</w:t>
      </w:r>
      <w:r w:rsidRPr="00DA304C">
        <w:rPr>
          <w:lang w:val="el-GR"/>
        </w:rPr>
        <w:t xml:space="preserve"> για κάθε υπο</w:t>
      </w:r>
      <w:r w:rsidR="00DA304C">
        <w:rPr>
          <w:lang w:val="el-GR"/>
        </w:rPr>
        <w:t>-</w:t>
      </w:r>
      <w:r w:rsidRPr="00DA304C">
        <w:rPr>
          <w:lang w:val="el-GR"/>
        </w:rPr>
        <w:t xml:space="preserve">πρόβλημα. Προφανώς η λύση αυτή δεν </w:t>
      </w:r>
      <w:r w:rsidR="0025462E" w:rsidRPr="00DA304C">
        <w:rPr>
          <w:lang w:val="el-GR"/>
        </w:rPr>
        <w:t>είναι</w:t>
      </w:r>
      <w:r w:rsidRPr="00DA304C">
        <w:rPr>
          <w:lang w:val="el-GR"/>
        </w:rPr>
        <w:t xml:space="preserve"> αποδοτική, καθώς περιορίζεται σημαντικά ο χώρος των λύσεων. Στόχος κάθε διαδρομής θα είναι να καταλήγει πίσω στο </w:t>
      </w:r>
      <w:r>
        <w:t>depot</w:t>
      </w:r>
      <w:r w:rsidRPr="00DA304C">
        <w:rPr>
          <w:lang w:val="el-GR"/>
        </w:rPr>
        <w:t xml:space="preserve"> οπότε οι κόμβοι που βρίσκονται σχετικά μακριά </w:t>
      </w:r>
      <w:r w:rsidR="00DC744D" w:rsidRPr="00DA304C">
        <w:rPr>
          <w:lang w:val="el-GR"/>
        </w:rPr>
        <w:t>από</w:t>
      </w:r>
      <w:r w:rsidRPr="00DA304C">
        <w:rPr>
          <w:lang w:val="el-GR"/>
        </w:rPr>
        <w:t xml:space="preserve"> αυτό, θα είναι δυσκολότερο να επιλεχθούν, λαμβάνοντας </w:t>
      </w:r>
      <w:r w:rsidR="006C366B" w:rsidRPr="00DA304C">
        <w:rPr>
          <w:lang w:val="el-GR"/>
        </w:rPr>
        <w:t>υπόψιν</w:t>
      </w:r>
      <w:r w:rsidRPr="00DA304C">
        <w:rPr>
          <w:lang w:val="el-GR"/>
        </w:rPr>
        <w:t xml:space="preserve"> πάντα πως το χρονικό παράθυρο κάθε υπο</w:t>
      </w:r>
      <w:r w:rsidR="001F76C2">
        <w:rPr>
          <w:lang w:val="el-GR"/>
        </w:rPr>
        <w:t>-</w:t>
      </w:r>
      <w:r w:rsidRPr="00DA304C">
        <w:rPr>
          <w:lang w:val="el-GR"/>
        </w:rPr>
        <w:t>προβλήματος είναι μικρότερο ή ίσο του αρχικού προβλήματος. Επίσης, σε περίπτωση που οι κόμβοι του επόμενου υπο</w:t>
      </w:r>
      <w:r w:rsidR="00165772">
        <w:rPr>
          <w:lang w:val="el-GR"/>
        </w:rPr>
        <w:t>-</w:t>
      </w:r>
      <w:r w:rsidRPr="00DA304C">
        <w:rPr>
          <w:lang w:val="el-GR"/>
        </w:rPr>
        <w:t xml:space="preserve">προβλήματος βρίσκονται μακριά </w:t>
      </w:r>
      <w:r w:rsidR="00776273" w:rsidRPr="00DA304C">
        <w:rPr>
          <w:lang w:val="el-GR"/>
        </w:rPr>
        <w:t>από</w:t>
      </w:r>
      <w:r w:rsidRPr="00DA304C">
        <w:rPr>
          <w:lang w:val="el-GR"/>
        </w:rPr>
        <w:t xml:space="preserve"> το </w:t>
      </w:r>
      <w:r>
        <w:t>depot</w:t>
      </w:r>
      <w:r w:rsidRPr="00DA304C">
        <w:rPr>
          <w:lang w:val="el-GR"/>
        </w:rPr>
        <w:t>, θα έχουμε οδηγήσει τη τρέχουσα διαδρομή χωρίς λόγο πίσω στην αφετηρία δημιουργώντας χειρότερες λύσεις.</w:t>
      </w:r>
    </w:p>
    <w:p w14:paraId="2383267E" w14:textId="3687DC1B" w:rsidR="00146EC8" w:rsidRDefault="00AC1D3B" w:rsidP="002D5F19">
      <w:pPr>
        <w:rPr>
          <w:lang w:val="el-GR"/>
        </w:rPr>
      </w:pPr>
      <w:r w:rsidRPr="00356760">
        <w:rPr>
          <w:lang w:val="el-GR"/>
        </w:rPr>
        <w:t>Έστω</w:t>
      </w:r>
      <w:r w:rsidR="00146EC8" w:rsidRPr="00356760">
        <w:rPr>
          <w:lang w:val="el-GR"/>
        </w:rPr>
        <w:t xml:space="preserve"> λοιπόν ένα </w:t>
      </w:r>
      <w:r w:rsidR="00356760">
        <w:rPr>
          <w:lang w:val="el-GR"/>
        </w:rPr>
        <w:t xml:space="preserve">πρόβλημα </w:t>
      </w:r>
      <w:r w:rsidR="00146EC8">
        <w:t>OPTW</w:t>
      </w:r>
      <w:r w:rsidR="00146EC8" w:rsidRPr="00356760">
        <w:rPr>
          <w:lang w:val="el-GR"/>
        </w:rPr>
        <w:t xml:space="preserve"> με ένα </w:t>
      </w:r>
      <w:r w:rsidR="00146EC8">
        <w:t>startDepot</w:t>
      </w:r>
      <w:r w:rsidR="00146EC8" w:rsidRPr="00356760">
        <w:rPr>
          <w:lang w:val="el-GR"/>
        </w:rPr>
        <w:t xml:space="preserve"> </w:t>
      </w:r>
      <w:r w:rsidR="00146EC8">
        <w:t>sd</w:t>
      </w:r>
      <w:r w:rsidR="00146EC8" w:rsidRPr="00356760">
        <w:rPr>
          <w:lang w:val="el-GR"/>
        </w:rPr>
        <w:t xml:space="preserve">, ένα </w:t>
      </w:r>
      <w:r w:rsidR="00146EC8">
        <w:t>endDepot</w:t>
      </w:r>
      <w:r w:rsidR="00146EC8" w:rsidRPr="00356760">
        <w:rPr>
          <w:lang w:val="el-GR"/>
        </w:rPr>
        <w:t xml:space="preserve"> </w:t>
      </w:r>
      <w:r w:rsidR="00146EC8">
        <w:t>ed</w:t>
      </w:r>
      <w:r w:rsidR="00146EC8" w:rsidRPr="00356760">
        <w:rPr>
          <w:lang w:val="el-GR"/>
        </w:rPr>
        <w:t xml:space="preserve"> και ένα </w:t>
      </w:r>
      <w:r w:rsidR="00146EC8">
        <w:t>timebudget</w:t>
      </w:r>
      <w:r w:rsidR="00146EC8" w:rsidRPr="00356760">
        <w:rPr>
          <w:lang w:val="el-GR"/>
        </w:rPr>
        <w:t xml:space="preserve"> = [</w:t>
      </w:r>
      <w:r w:rsidR="00146EC8">
        <w:t>s</w:t>
      </w:r>
      <w:r w:rsidR="00146EC8" w:rsidRPr="00356760">
        <w:rPr>
          <w:lang w:val="el-GR"/>
        </w:rPr>
        <w:t xml:space="preserve">, </w:t>
      </w:r>
      <w:r w:rsidR="00146EC8">
        <w:t>e</w:t>
      </w:r>
      <w:r w:rsidR="00146EC8" w:rsidRPr="00356760">
        <w:rPr>
          <w:lang w:val="el-GR"/>
        </w:rPr>
        <w:t>] και θέλουμε να το χωρίσουμε σε ν υπο</w:t>
      </w:r>
      <w:r>
        <w:rPr>
          <w:lang w:val="el-GR"/>
        </w:rPr>
        <w:t>-</w:t>
      </w:r>
      <w:r w:rsidR="00146EC8" w:rsidRPr="00356760">
        <w:rPr>
          <w:lang w:val="el-GR"/>
        </w:rPr>
        <w:t xml:space="preserve">προβλήματα </w:t>
      </w:r>
      <w:r w:rsidR="00146EC8">
        <w:t>i</w:t>
      </w:r>
      <w:r w:rsidR="00146EC8" w:rsidRPr="00356760">
        <w:rPr>
          <w:lang w:val="el-GR"/>
        </w:rPr>
        <w:t>. Η διαδρομή του πρώτου υπο</w:t>
      </w:r>
      <w:r>
        <w:rPr>
          <w:lang w:val="el-GR"/>
        </w:rPr>
        <w:t>-</w:t>
      </w:r>
      <w:r w:rsidR="00146EC8" w:rsidRPr="00356760">
        <w:rPr>
          <w:lang w:val="el-GR"/>
        </w:rPr>
        <w:t>προβλήματος (</w:t>
      </w:r>
      <m:oMath>
        <m:sSub>
          <m:sSubPr>
            <m:ctrlPr>
              <w:rPr>
                <w:rFonts w:ascii="Cambria Math" w:hAnsi="Cambria Math"/>
                <w:i/>
                <w:lang w:val="el-GR"/>
              </w:rPr>
            </m:ctrlPr>
          </m:sSubPr>
          <m:e>
            <m:r>
              <w:rPr>
                <w:rFonts w:ascii="Cambria Math" w:hAnsi="Cambria Math"/>
                <w:lang w:val="el-GR"/>
              </w:rPr>
              <m:t>i</m:t>
            </m:r>
          </m:e>
          <m:sub>
            <m:r>
              <w:rPr>
                <w:rFonts w:ascii="Cambria Math" w:hAnsi="Cambria Math"/>
                <w:lang w:val="el-GR"/>
              </w:rPr>
              <m:t>0</m:t>
            </m:r>
          </m:sub>
        </m:sSub>
      </m:oMath>
      <w:r w:rsidR="00146EC8" w:rsidRPr="00356760">
        <w:rPr>
          <w:lang w:val="el-GR"/>
        </w:rPr>
        <w:t xml:space="preserve">) θα ξεκινάει από το </w:t>
      </w:r>
      <w:r w:rsidR="00146EC8">
        <w:t>sd</w:t>
      </w:r>
      <w:r w:rsidR="00146EC8" w:rsidRPr="00356760">
        <w:rPr>
          <w:lang w:val="el-GR"/>
        </w:rPr>
        <w:t xml:space="preserve"> ενώ η διαδρομή του</w:t>
      </w:r>
      <w:r w:rsidR="00E46B37" w:rsidRPr="00E46B37">
        <w:rPr>
          <w:lang w:val="el-GR"/>
        </w:rPr>
        <w:t xml:space="preserve"> </w:t>
      </w:r>
      <w:r w:rsidR="00E46B37" w:rsidRPr="0086030B">
        <w:rPr>
          <w:lang w:val="el-GR"/>
        </w:rPr>
        <w:t>τελευταίου υπο</w:t>
      </w:r>
      <w:r w:rsidR="0086030B" w:rsidRPr="007507B4">
        <w:rPr>
          <w:lang w:val="el-GR"/>
        </w:rPr>
        <w:t>-</w:t>
      </w:r>
      <w:r w:rsidR="00E46B37" w:rsidRPr="0086030B">
        <w:rPr>
          <w:lang w:val="el-GR"/>
        </w:rPr>
        <w:t>προβλήματος (</w:t>
      </w:r>
      <m:oMath>
        <m:sSub>
          <m:sSubPr>
            <m:ctrlPr>
              <w:rPr>
                <w:rFonts w:ascii="Cambria Math" w:hAnsi="Cambria Math"/>
                <w:i/>
                <w:lang w:val="el-GR"/>
              </w:rPr>
            </m:ctrlPr>
          </m:sSubPr>
          <m:e>
            <m:r>
              <w:rPr>
                <w:rFonts w:ascii="Cambria Math" w:hAnsi="Cambria Math"/>
                <w:lang w:val="el-GR"/>
              </w:rPr>
              <m:t>i</m:t>
            </m:r>
          </m:e>
          <m:sub>
            <m:r>
              <w:rPr>
                <w:rFonts w:ascii="Cambria Math" w:hAnsi="Cambria Math"/>
                <w:lang w:val="el-GR"/>
              </w:rPr>
              <m:t>n-1</m:t>
            </m:r>
          </m:sub>
        </m:sSub>
      </m:oMath>
      <w:r w:rsidR="00E46B37" w:rsidRPr="0086030B">
        <w:rPr>
          <w:lang w:val="el-GR"/>
        </w:rPr>
        <w:t xml:space="preserve">) θα τελειώνει στο </w:t>
      </w:r>
      <w:r w:rsidR="00E46B37">
        <w:t>ed</w:t>
      </w:r>
      <w:r w:rsidR="00E46B37" w:rsidRPr="0086030B">
        <w:rPr>
          <w:lang w:val="el-GR"/>
        </w:rPr>
        <w:t>. Παρακάτω περιγράφεται η διαδικασία που συμπληρώνει τον αρχικό κόμβο για κάθε διαδρομή υπο</w:t>
      </w:r>
      <w:r w:rsidR="0053138C" w:rsidRPr="00804956">
        <w:rPr>
          <w:lang w:val="el-GR"/>
        </w:rPr>
        <w:t>-</w:t>
      </w:r>
      <w:r w:rsidR="00E46B37" w:rsidRPr="0086030B">
        <w:rPr>
          <w:lang w:val="el-GR"/>
        </w:rPr>
        <w:t xml:space="preserve">προβλήματος </w:t>
      </w:r>
      <w:r w:rsidR="00E46B37">
        <w:t>i</w:t>
      </w:r>
      <w:r w:rsidR="00E46B37" w:rsidRPr="0086030B">
        <w:rPr>
          <w:lang w:val="el-GR"/>
        </w:rPr>
        <w:t xml:space="preserve"> &gt; 0 και τον τελικό κόμβο για κάθε διαδρομή υπο</w:t>
      </w:r>
      <w:r w:rsidR="00CD3F9B" w:rsidRPr="0053138C">
        <w:rPr>
          <w:lang w:val="el-GR"/>
        </w:rPr>
        <w:t>-</w:t>
      </w:r>
      <w:r w:rsidR="00E46B37" w:rsidRPr="0086030B">
        <w:rPr>
          <w:lang w:val="el-GR"/>
        </w:rPr>
        <w:t xml:space="preserve">προβλήματος </w:t>
      </w:r>
      <w:r w:rsidR="00E46B37">
        <w:t>i</w:t>
      </w:r>
      <w:r w:rsidR="00E46B37" w:rsidRPr="0086030B">
        <w:rPr>
          <w:lang w:val="el-GR"/>
        </w:rPr>
        <w:t xml:space="preserve"> &lt; </w:t>
      </w:r>
      <w:r w:rsidR="00E46B37">
        <w:t>n</w:t>
      </w:r>
      <w:r w:rsidR="00E46B37" w:rsidRPr="0086030B">
        <w:rPr>
          <w:lang w:val="el-GR"/>
        </w:rPr>
        <w:t xml:space="preserve"> − 1. Επειδή τα υπο</w:t>
      </w:r>
      <w:r w:rsidR="0071500E" w:rsidRPr="006B2E39">
        <w:rPr>
          <w:lang w:val="el-GR"/>
        </w:rPr>
        <w:t>-</w:t>
      </w:r>
      <w:r w:rsidR="00E46B37" w:rsidRPr="0086030B">
        <w:rPr>
          <w:lang w:val="el-GR"/>
        </w:rPr>
        <w:t>προβλήματα επιλύονται σειριακά, και πρώτα υπολογίζεται ο τελικός κόμβος του πρώτου υπο</w:t>
      </w:r>
      <w:r w:rsidR="006B2E39" w:rsidRPr="00CD3F9B">
        <w:rPr>
          <w:lang w:val="el-GR"/>
        </w:rPr>
        <w:t>-</w:t>
      </w:r>
      <w:r w:rsidR="00E46B37" w:rsidRPr="0086030B">
        <w:rPr>
          <w:lang w:val="el-GR"/>
        </w:rPr>
        <w:t>προβλήματος, θα αναλυθεί πρώτα η προσθήκη τελικών κόμβων.</w:t>
      </w:r>
    </w:p>
    <w:p w14:paraId="1513D971" w14:textId="111FE4EE" w:rsidR="00804956" w:rsidRDefault="00804956" w:rsidP="00804956">
      <w:pPr>
        <w:pStyle w:val="Heading3"/>
        <w:numPr>
          <w:ilvl w:val="2"/>
          <w:numId w:val="4"/>
        </w:numPr>
        <w:rPr>
          <w:lang w:val="el-GR"/>
        </w:rPr>
      </w:pPr>
      <w:r>
        <w:rPr>
          <w:lang w:val="el-GR"/>
        </w:rPr>
        <w:lastRenderedPageBreak/>
        <w:t>Προσθήκη τελικών κόμβων</w:t>
      </w:r>
    </w:p>
    <w:p w14:paraId="26A488C6" w14:textId="4E5B6C5E" w:rsidR="00804956" w:rsidRDefault="00455118" w:rsidP="00804956">
      <w:pPr>
        <w:rPr>
          <w:lang w:val="el-GR"/>
        </w:rPr>
      </w:pPr>
      <w:r w:rsidRPr="00AD7A8C">
        <w:rPr>
          <w:lang w:val="el-GR"/>
        </w:rPr>
        <w:t>Ένας</w:t>
      </w:r>
      <w:r w:rsidR="00556EE1" w:rsidRPr="00AD7A8C">
        <w:rPr>
          <w:lang w:val="el-GR"/>
        </w:rPr>
        <w:t xml:space="preserve"> τρόπος εύρεσης τελικού κόμβου για το υπο</w:t>
      </w:r>
      <w:r w:rsidR="00AD7A8C">
        <w:rPr>
          <w:lang w:val="el-GR"/>
        </w:rPr>
        <w:t>-</w:t>
      </w:r>
      <w:r w:rsidR="00556EE1" w:rsidRPr="00AD7A8C">
        <w:rPr>
          <w:lang w:val="el-GR"/>
        </w:rPr>
        <w:t xml:space="preserve">πρόβλημα </w:t>
      </w:r>
      <w:r w:rsidR="00556EE1">
        <w:t>i</w:t>
      </w:r>
      <w:r w:rsidR="00556EE1" w:rsidRPr="00AD7A8C">
        <w:rPr>
          <w:lang w:val="el-GR"/>
        </w:rPr>
        <w:t xml:space="preserve">, ήταν να υπολογισθεί το </w:t>
      </w:r>
      <w:r w:rsidR="00556EE1">
        <w:t>weighted</w:t>
      </w:r>
      <w:r w:rsidR="00556EE1" w:rsidRPr="00AD7A8C">
        <w:rPr>
          <w:lang w:val="el-GR"/>
        </w:rPr>
        <w:t xml:space="preserve"> </w:t>
      </w:r>
      <w:r w:rsidR="00556EE1">
        <w:t>centroid</w:t>
      </w:r>
      <w:r w:rsidR="00556EE1" w:rsidRPr="00AD7A8C">
        <w:rPr>
          <w:lang w:val="el-GR"/>
        </w:rPr>
        <w:t xml:space="preserve"> του επόμενου υπο</w:t>
      </w:r>
      <w:r w:rsidR="004C6F81">
        <w:rPr>
          <w:lang w:val="el-GR"/>
        </w:rPr>
        <w:t>-</w:t>
      </w:r>
      <w:r w:rsidR="00556EE1" w:rsidRPr="00AD7A8C">
        <w:rPr>
          <w:lang w:val="el-GR"/>
        </w:rPr>
        <w:t xml:space="preserve">προβλήματος. Τα βάρη των κόμβων είναι τα </w:t>
      </w:r>
      <w:r w:rsidR="00556EE1">
        <w:t>profits</w:t>
      </w:r>
      <w:r w:rsidR="00556EE1" w:rsidRPr="00AD7A8C">
        <w:rPr>
          <w:lang w:val="el-GR"/>
        </w:rPr>
        <w:t xml:space="preserve"> τους. Με αυτό τον τρόπο, η κάθε θα λύση θα οδηγούνταν προς το πιο κερδοφόρο </w:t>
      </w:r>
      <w:r w:rsidR="00E93053" w:rsidRPr="00AD7A8C">
        <w:rPr>
          <w:lang w:val="el-GR"/>
        </w:rPr>
        <w:t>κέντρο</w:t>
      </w:r>
      <w:r w:rsidR="00556EE1" w:rsidRPr="00AD7A8C">
        <w:rPr>
          <w:lang w:val="el-GR"/>
        </w:rPr>
        <w:t xml:space="preserve"> βάρους του επόμενου προβλήματος.</w:t>
      </w:r>
      <w:r w:rsidR="00B5293D">
        <w:rPr>
          <w:lang w:val="el-GR"/>
        </w:rPr>
        <w:t xml:space="preserve"> </w:t>
      </w:r>
      <w:r w:rsidR="00B5293D" w:rsidRPr="00F540F2">
        <w:rPr>
          <w:lang w:val="el-GR"/>
        </w:rPr>
        <w:t>Η υλοποίηση αυτή όμως έχει αρκετά μειονεκτήματα, σχεδιαστικά και προγραμματιστικά.</w:t>
      </w:r>
    </w:p>
    <w:p w14:paraId="24593B6D" w14:textId="330758F0" w:rsidR="00F540F2" w:rsidRDefault="00F540F2" w:rsidP="00F540F2">
      <w:pPr>
        <w:pStyle w:val="ListParagraph"/>
        <w:numPr>
          <w:ilvl w:val="0"/>
          <w:numId w:val="15"/>
        </w:numPr>
        <w:rPr>
          <w:lang w:val="el-GR"/>
        </w:rPr>
      </w:pPr>
      <w:r w:rsidRPr="00F540F2">
        <w:rPr>
          <w:lang w:val="el-GR"/>
        </w:rPr>
        <w:t xml:space="preserve">Στην αρχή του προγράμματος, για τα έτοιμα στιγμιότυπα (π.χ. </w:t>
      </w:r>
      <w:r>
        <w:t>Cordeau</w:t>
      </w:r>
      <w:r w:rsidRPr="00F540F2">
        <w:rPr>
          <w:lang w:val="el-GR"/>
        </w:rPr>
        <w:t xml:space="preserve">) υπολογίζονται οι </w:t>
      </w:r>
      <w:r w:rsidR="00E83C27" w:rsidRPr="00F540F2">
        <w:rPr>
          <w:lang w:val="el-GR"/>
        </w:rPr>
        <w:t>ευκλείδειες</w:t>
      </w:r>
      <w:r w:rsidRPr="00F540F2">
        <w:rPr>
          <w:lang w:val="el-GR"/>
        </w:rPr>
        <w:t xml:space="preserve"> αποστάσεις μεταξύ όλων των κόμβων του γραφήματος. Δηλαδή, εάν το στιγμιότυπο του προβλήματος έχει 100 κόμβους, τότε θα αρχικοποιηθεί ένας πίνακας (διάνυσμα διανυσμάτων) </w:t>
      </w:r>
      <w:r>
        <w:t>travelTimes</w:t>
      </w:r>
      <w:r w:rsidRPr="00F540F2">
        <w:rPr>
          <w:lang w:val="el-GR"/>
        </w:rPr>
        <w:t xml:space="preserve"> μεγέθους 100*100=10000 θέσεων. Ο πίνακας αυτός χρησιμοποιείται στη φάση </w:t>
      </w:r>
      <w:r>
        <w:t>construction</w:t>
      </w:r>
      <w:r w:rsidRPr="00F540F2">
        <w:rPr>
          <w:lang w:val="el-GR"/>
        </w:rPr>
        <w:t xml:space="preserve"> </w:t>
      </w:r>
      <w:r w:rsidR="00E83C27" w:rsidRPr="00F540F2">
        <w:rPr>
          <w:lang w:val="el-GR"/>
        </w:rPr>
        <w:t>όπου</w:t>
      </w:r>
      <w:r w:rsidRPr="00F540F2">
        <w:rPr>
          <w:lang w:val="el-GR"/>
        </w:rPr>
        <w:t xml:space="preserve"> κατασκευάζονται οι διαδρομές. </w:t>
      </w:r>
      <w:r w:rsidR="005D4DF2" w:rsidRPr="00F540F2">
        <w:rPr>
          <w:lang w:val="el-GR"/>
        </w:rPr>
        <w:t>Όταν</w:t>
      </w:r>
      <w:r w:rsidRPr="00F540F2">
        <w:rPr>
          <w:lang w:val="el-GR"/>
        </w:rPr>
        <w:t xml:space="preserve"> υπολογίζεται το </w:t>
      </w:r>
      <w:r>
        <w:t>weighted</w:t>
      </w:r>
      <w:r w:rsidRPr="00F540F2">
        <w:rPr>
          <w:lang w:val="el-GR"/>
        </w:rPr>
        <w:t xml:space="preserve"> </w:t>
      </w:r>
      <w:r>
        <w:t>centroid</w:t>
      </w:r>
      <w:r w:rsidRPr="00F540F2">
        <w:rPr>
          <w:lang w:val="el-GR"/>
        </w:rPr>
        <w:t xml:space="preserve"> του επόμενου υπο</w:t>
      </w:r>
      <w:r w:rsidR="006C366B" w:rsidRPr="00A15133">
        <w:rPr>
          <w:lang w:val="el-GR"/>
        </w:rPr>
        <w:t>-</w:t>
      </w:r>
      <w:r w:rsidRPr="00F540F2">
        <w:rPr>
          <w:lang w:val="el-GR"/>
        </w:rPr>
        <w:t xml:space="preserve">προβλήματος και προστίθεται ως τελικός κόμβος σε ένα τρέχων πρόβλημα, τότε </w:t>
      </w:r>
      <w:r w:rsidR="00A15133" w:rsidRPr="00F540F2">
        <w:rPr>
          <w:lang w:val="el-GR"/>
        </w:rPr>
        <w:t>καθίσταται</w:t>
      </w:r>
      <w:r w:rsidRPr="00F540F2">
        <w:rPr>
          <w:lang w:val="el-GR"/>
        </w:rPr>
        <w:t xml:space="preserve"> σαφές πως ο κόμβος αυτός και οι αποστάσεις του από τους υπόλοιπους πρέπει να προστεθούν στον πίνακα </w:t>
      </w:r>
      <w:r>
        <w:t>travelTimes</w:t>
      </w:r>
      <w:r w:rsidRPr="00F540F2">
        <w:rPr>
          <w:lang w:val="el-GR"/>
        </w:rPr>
        <w:t>. Για να γίνει αυτό θα πρέπει να υπολογισθεί η απόστασή του από τα υπόλοιπα 100 σημεία. Παρ</w:t>
      </w:r>
      <w:r w:rsidR="002C721F" w:rsidRPr="002C721F">
        <w:rPr>
          <w:lang w:val="el-GR"/>
        </w:rPr>
        <w:t xml:space="preserve">’ </w:t>
      </w:r>
      <w:r w:rsidRPr="00F540F2">
        <w:rPr>
          <w:lang w:val="el-GR"/>
        </w:rPr>
        <w:t>όλα αυτά στο τρέχων υπο</w:t>
      </w:r>
      <w:r w:rsidR="00FD3C05">
        <w:rPr>
          <w:lang w:val="el-GR"/>
        </w:rPr>
        <w:t>-</w:t>
      </w:r>
      <w:r w:rsidRPr="00F540F2">
        <w:rPr>
          <w:lang w:val="el-GR"/>
        </w:rPr>
        <w:t xml:space="preserve">πρόβλημα μπορεί να υπάρχουν μόνο 20 κόμβοι οπότε οι υπόλοιπο 80 υπολογισμοί είναι αχρείαστοι. Αυτό φυσικά μπορεί να αποφευχθεί εάν </w:t>
      </w:r>
      <w:r w:rsidR="00A71856" w:rsidRPr="00F540F2">
        <w:rPr>
          <w:lang w:val="el-GR"/>
        </w:rPr>
        <w:t>φτιάχνεται</w:t>
      </w:r>
      <w:r w:rsidRPr="00F540F2">
        <w:rPr>
          <w:lang w:val="el-GR"/>
        </w:rPr>
        <w:t xml:space="preserve"> κάθε φορά ένας μικρότερος πίνακας για κάθε υπο</w:t>
      </w:r>
      <w:r w:rsidR="00A71856">
        <w:rPr>
          <w:lang w:val="el-GR"/>
        </w:rPr>
        <w:t>-</w:t>
      </w:r>
      <w:r w:rsidRPr="00F540F2">
        <w:rPr>
          <w:lang w:val="el-GR"/>
        </w:rPr>
        <w:t xml:space="preserve">πρόβλημα με </w:t>
      </w:r>
      <w:r w:rsidR="0015303E">
        <w:rPr>
          <w:lang w:val="el-GR"/>
        </w:rPr>
        <w:t>βάση</w:t>
      </w:r>
      <w:r w:rsidRPr="00F540F2">
        <w:rPr>
          <w:lang w:val="el-GR"/>
        </w:rPr>
        <w:t xml:space="preserve"> πάντα </w:t>
      </w:r>
      <w:r w:rsidR="003559A2">
        <w:rPr>
          <w:lang w:val="el-GR"/>
        </w:rPr>
        <w:t>τον πίνακα</w:t>
      </w:r>
      <w:r w:rsidRPr="00F540F2">
        <w:rPr>
          <w:lang w:val="el-GR"/>
        </w:rPr>
        <w:t xml:space="preserve"> </w:t>
      </w:r>
      <w:r>
        <w:t>travelTimes</w:t>
      </w:r>
      <w:r w:rsidRPr="00F540F2">
        <w:rPr>
          <w:lang w:val="el-GR"/>
        </w:rPr>
        <w:t xml:space="preserve">. Επίσης οι </w:t>
      </w:r>
      <w:r>
        <w:t>Unvisited</w:t>
      </w:r>
      <w:r w:rsidRPr="00F540F2">
        <w:rPr>
          <w:lang w:val="el-GR"/>
        </w:rPr>
        <w:t xml:space="preserve"> κόμβοι μπορεί να αλλάξουν υπο</w:t>
      </w:r>
      <w:r w:rsidR="00341621" w:rsidRPr="000E5A0D">
        <w:rPr>
          <w:lang w:val="el-GR"/>
        </w:rPr>
        <w:t>-</w:t>
      </w:r>
      <w:r w:rsidRPr="00F540F2">
        <w:rPr>
          <w:lang w:val="el-GR"/>
        </w:rPr>
        <w:t xml:space="preserve">πρόβλημα μετά </w:t>
      </w:r>
      <w:r w:rsidR="0072227A" w:rsidRPr="00F540F2">
        <w:rPr>
          <w:lang w:val="el-GR"/>
        </w:rPr>
        <w:t>από</w:t>
      </w:r>
      <w:r w:rsidRPr="00F540F2">
        <w:rPr>
          <w:lang w:val="el-GR"/>
        </w:rPr>
        <w:t xml:space="preserve"> κάθε επανάληψη του </w:t>
      </w:r>
      <w:r>
        <w:t>ILS</w:t>
      </w:r>
      <w:r w:rsidRPr="00F540F2">
        <w:rPr>
          <w:lang w:val="el-GR"/>
        </w:rPr>
        <w:t xml:space="preserve"> (Ενότητα 4.2) με βάση τον πίνακα καταλληλότητας (</w:t>
      </w:r>
      <w:r>
        <w:t>registry</w:t>
      </w:r>
      <w:r w:rsidRPr="00F540F2">
        <w:rPr>
          <w:lang w:val="el-GR"/>
        </w:rPr>
        <w:t xml:space="preserve">). Οπότε σε κάθε επανάληψη, πρέπει να υπολογιστούν καινούρια κεντροειδή καθώς τα </w:t>
      </w:r>
      <w:r w:rsidR="00F219C2" w:rsidRPr="00F540F2">
        <w:rPr>
          <w:lang w:val="el-GR"/>
        </w:rPr>
        <w:t>παλιά</w:t>
      </w:r>
      <w:r w:rsidRPr="00F540F2">
        <w:rPr>
          <w:lang w:val="el-GR"/>
        </w:rPr>
        <w:t xml:space="preserve"> πλέον πιθανότατα να είναι παρωχημένα.</w:t>
      </w:r>
    </w:p>
    <w:p w14:paraId="1508ACFD" w14:textId="21EEE668" w:rsidR="00C46D21" w:rsidRDefault="00C46D21" w:rsidP="00F540F2">
      <w:pPr>
        <w:pStyle w:val="ListParagraph"/>
        <w:numPr>
          <w:ilvl w:val="0"/>
          <w:numId w:val="15"/>
        </w:numPr>
        <w:rPr>
          <w:lang w:val="el-GR"/>
        </w:rPr>
      </w:pPr>
      <w:r w:rsidRPr="009423AF">
        <w:rPr>
          <w:lang w:val="el-GR"/>
        </w:rPr>
        <w:t xml:space="preserve">Μετά από την Τοπική Αναζήτηση, αφότου γεμίσει η κάθε διαδρομή, εφαρμόζεται η Διαταραχή όπου αφαιρεί κόμβους δημιουργώντας χρονικά παράθυρα, όπου μετά την </w:t>
      </w:r>
      <w:r w:rsidR="00C5261D" w:rsidRPr="009423AF">
        <w:rPr>
          <w:lang w:val="el-GR"/>
        </w:rPr>
        <w:t>ενημέρωση</w:t>
      </w:r>
      <w:r w:rsidRPr="009423AF">
        <w:rPr>
          <w:lang w:val="el-GR"/>
        </w:rPr>
        <w:t xml:space="preserve"> των χρόνων άφιξης, αναχώρησης </w:t>
      </w:r>
      <w:r w:rsidR="00EB2231" w:rsidRPr="009423AF">
        <w:rPr>
          <w:lang w:val="el-GR"/>
        </w:rPr>
        <w:t>κ.λπ.</w:t>
      </w:r>
      <w:r w:rsidRPr="009423AF">
        <w:rPr>
          <w:lang w:val="el-GR"/>
        </w:rPr>
        <w:t>, μετατοπίζονται προς το τέλος των διαδρομών. Παρ</w:t>
      </w:r>
      <w:r w:rsidR="008B0F7F" w:rsidRPr="008B0F7F">
        <w:rPr>
          <w:lang w:val="el-GR"/>
        </w:rPr>
        <w:t>’</w:t>
      </w:r>
      <w:r w:rsidR="00A0527A" w:rsidRPr="00A0527A">
        <w:rPr>
          <w:lang w:val="el-GR"/>
        </w:rPr>
        <w:t xml:space="preserve"> </w:t>
      </w:r>
      <w:r w:rsidRPr="009423AF">
        <w:rPr>
          <w:lang w:val="el-GR"/>
        </w:rPr>
        <w:t xml:space="preserve">όλα αυτά, δεν μας εγγυάται κανείς πως η εισαγωγή ενός κόμβου στο τέλος μιας διαδρομής μπορεί να </w:t>
      </w:r>
      <w:r w:rsidR="000C60F2" w:rsidRPr="009423AF">
        <w:rPr>
          <w:lang w:val="el-GR"/>
        </w:rPr>
        <w:t>είναι</w:t>
      </w:r>
      <w:r w:rsidRPr="009423AF">
        <w:rPr>
          <w:lang w:val="el-GR"/>
        </w:rPr>
        <w:t xml:space="preserve"> εφικτή, καθώς μπορεί ο χρόνος ταξιδιού από τον τελευταίο κόμβο της τρέχουσας διαδρομής </w:t>
      </w:r>
      <w:r w:rsidR="009423AF">
        <w:rPr>
          <w:lang w:val="el-GR"/>
        </w:rPr>
        <w:t xml:space="preserve">προς </w:t>
      </w:r>
      <w:r w:rsidR="009423AF" w:rsidRPr="002057AA">
        <w:rPr>
          <w:lang w:val="el-GR"/>
        </w:rPr>
        <w:t xml:space="preserve">το </w:t>
      </w:r>
      <w:r w:rsidR="009423AF">
        <w:t>weighted</w:t>
      </w:r>
      <w:r w:rsidR="009423AF" w:rsidRPr="002057AA">
        <w:rPr>
          <w:lang w:val="el-GR"/>
        </w:rPr>
        <w:t xml:space="preserve"> </w:t>
      </w:r>
      <w:r w:rsidR="009423AF">
        <w:t>centroid</w:t>
      </w:r>
      <w:r w:rsidR="009423AF" w:rsidRPr="002057AA">
        <w:rPr>
          <w:lang w:val="el-GR"/>
        </w:rPr>
        <w:t xml:space="preserve"> της επόμενης να είναι μεγαλύτερο από το μέγεθος του διαθέσιμου χρονικού παραθύρου. Μία λύση για αυτήν την περίπτωση είναι ο υπολογισμός </w:t>
      </w:r>
      <w:r w:rsidR="00260533" w:rsidRPr="002057AA">
        <w:rPr>
          <w:lang w:val="el-GR"/>
        </w:rPr>
        <w:t>ενός</w:t>
      </w:r>
      <w:r w:rsidR="009423AF" w:rsidRPr="002057AA">
        <w:rPr>
          <w:lang w:val="el-GR"/>
        </w:rPr>
        <w:t xml:space="preserve"> ενδιάμεσου κόμβου όπου θα είναι δυνατή η άφιξη σε αυτόν. Για παράδειγμα, έστω πως σε μια διαδρομή </w:t>
      </w:r>
      <w:r w:rsidR="009423AF">
        <w:t>WalkA</w:t>
      </w:r>
      <w:r w:rsidR="009423AF" w:rsidRPr="002057AA">
        <w:rPr>
          <w:lang w:val="el-GR"/>
        </w:rPr>
        <w:t xml:space="preserve">, ο τελευταίος κόμβος είναι ο </w:t>
      </w:r>
      <w:r w:rsidR="009423AF">
        <w:t>z</w:t>
      </w:r>
      <w:r w:rsidR="009423AF" w:rsidRPr="002057AA">
        <w:rPr>
          <w:lang w:val="el-GR"/>
        </w:rPr>
        <w:t xml:space="preserve"> με ώρα αναχώρησης </w:t>
      </w:r>
      <m:oMath>
        <m:r>
          <w:rPr>
            <w:rFonts w:ascii="Cambria Math" w:hAnsi="Cambria Math"/>
            <w:lang w:val="el-GR"/>
          </w:rPr>
          <m:t>depTim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z</m:t>
            </m:r>
          </m:sub>
        </m:sSub>
        <m:r>
          <w:rPr>
            <w:rFonts w:ascii="Cambria Math" w:hAnsi="Cambria Math"/>
            <w:lang w:val="el-GR"/>
          </w:rPr>
          <m:t>=420</m:t>
        </m:r>
      </m:oMath>
      <w:r w:rsidR="009423AF" w:rsidRPr="002057AA">
        <w:rPr>
          <w:lang w:val="el-GR"/>
        </w:rPr>
        <w:t xml:space="preserve"> και </w:t>
      </w:r>
      <m:oMath>
        <m:r>
          <w:rPr>
            <w:rFonts w:ascii="Cambria Math" w:hAnsi="Cambria Math"/>
            <w:lang w:val="el-GR"/>
          </w:rPr>
          <m:t>maxShif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z</m:t>
            </m:r>
          </m:sub>
        </m:sSub>
        <m:r>
          <w:rPr>
            <w:rFonts w:ascii="Cambria Math" w:hAnsi="Cambria Math"/>
            <w:lang w:val="el-GR"/>
          </w:rPr>
          <m:t>=420</m:t>
        </m:r>
      </m:oMath>
      <w:r w:rsidR="00F91473" w:rsidRPr="002F0403">
        <w:rPr>
          <w:rFonts w:eastAsiaTheme="minorEastAsia"/>
          <w:lang w:val="el-GR"/>
        </w:rPr>
        <w:t xml:space="preserve"> </w:t>
      </w:r>
      <w:r w:rsidR="009423AF" w:rsidRPr="002057AA">
        <w:rPr>
          <w:lang w:val="el-GR"/>
        </w:rPr>
        <w:t xml:space="preserve">και έστω </w:t>
      </w:r>
      <w:r w:rsidR="009423AF">
        <w:t>cnext</w:t>
      </w:r>
      <w:r w:rsidR="009423AF" w:rsidRPr="002057AA">
        <w:rPr>
          <w:lang w:val="el-GR"/>
        </w:rPr>
        <w:t xml:space="preserve"> το </w:t>
      </w:r>
      <w:r w:rsidR="009423AF">
        <w:t>weighted</w:t>
      </w:r>
      <w:r w:rsidR="009423AF" w:rsidRPr="002057AA">
        <w:rPr>
          <w:lang w:val="el-GR"/>
        </w:rPr>
        <w:t xml:space="preserve"> </w:t>
      </w:r>
      <w:r w:rsidR="009423AF">
        <w:t>centroid</w:t>
      </w:r>
      <w:r w:rsidR="009423AF" w:rsidRPr="002057AA">
        <w:rPr>
          <w:lang w:val="el-GR"/>
        </w:rPr>
        <w:t xml:space="preserve"> της επόμενης διαδρομής. Εάν </w:t>
      </w:r>
      <m:oMath>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z→cnext</m:t>
            </m:r>
          </m:sub>
        </m:sSub>
        <m:r>
          <w:rPr>
            <w:rFonts w:ascii="Cambria Math" w:hAnsi="Cambria Math"/>
            <w:lang w:val="el-GR"/>
          </w:rPr>
          <m:t>=100</m:t>
        </m:r>
      </m:oMath>
      <w:r w:rsidR="009423AF" w:rsidRPr="002057AA">
        <w:rPr>
          <w:lang w:val="el-GR"/>
        </w:rPr>
        <w:t xml:space="preserve">, τότε ο τελικός κόμβος </w:t>
      </w:r>
      <w:r w:rsidR="009423AF">
        <w:t>final</w:t>
      </w:r>
      <w:r w:rsidR="009423AF" w:rsidRPr="002057AA">
        <w:rPr>
          <w:lang w:val="el-GR"/>
        </w:rPr>
        <w:t xml:space="preserve"> της τρέχουσας διαδρομής υπολογίζεται ως εξής:</w:t>
      </w:r>
    </w:p>
    <w:p w14:paraId="748B8A46" w14:textId="3F3989BA" w:rsidR="002057AA" w:rsidRPr="002057AA" w:rsidRDefault="002057AA" w:rsidP="002057AA">
      <w:pPr>
        <w:pStyle w:val="ListParagraph"/>
        <w:rPr>
          <w:rFonts w:eastAsiaTheme="minorEastAsia"/>
          <w:lang w:val="el-GR"/>
        </w:rPr>
      </w:pPr>
      <m:oMathPara>
        <m:oMath>
          <m:r>
            <w:rPr>
              <w:rFonts w:ascii="Cambria Math" w:hAnsi="Cambria Math"/>
              <w:lang w:val="el-GR"/>
            </w:rPr>
            <m:t>d=distance(z, cnext)</m:t>
          </m:r>
        </m:oMath>
      </m:oMathPara>
    </w:p>
    <w:p w14:paraId="1D657AD1" w14:textId="5D7B8FA8" w:rsidR="002057AA" w:rsidRPr="00390401" w:rsidRDefault="00390401" w:rsidP="002057AA">
      <w:pPr>
        <w:pStyle w:val="ListParagraph"/>
        <w:rPr>
          <w:rFonts w:eastAsiaTheme="minorEastAsia"/>
        </w:rPr>
      </w:pPr>
      <m:oMathPara>
        <m:oMath>
          <m:r>
            <w:rPr>
              <w:rFonts w:ascii="Cambria Math" w:hAnsi="Cambria Math"/>
            </w:rPr>
            <m:t>dt=maxShif</m:t>
          </m:r>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-depTim</m:t>
          </m:r>
          <m:sSub>
            <m:sSubPr>
              <m:ctrlPr>
                <w:rPr>
                  <w:rFonts w:ascii="Cambria Math" w:hAnsi="Cambria Math"/>
                  <w:i/>
                </w:rPr>
              </m:ctrlPr>
            </m:sSubPr>
            <m:e>
              <m:r>
                <w:rPr>
                  <w:rFonts w:ascii="Cambria Math" w:hAnsi="Cambria Math"/>
                </w:rPr>
                <m:t>e</m:t>
              </m:r>
            </m:e>
            <m:sub>
              <m:r>
                <w:rPr>
                  <w:rFonts w:ascii="Cambria Math" w:hAnsi="Cambria Math"/>
                </w:rPr>
                <m:t>z</m:t>
              </m:r>
            </m:sub>
          </m:sSub>
        </m:oMath>
      </m:oMathPara>
    </w:p>
    <w:p w14:paraId="6842FDC4" w14:textId="42BE7C07" w:rsidR="00390401" w:rsidRPr="00390401" w:rsidRDefault="00390401" w:rsidP="002057AA">
      <w:pPr>
        <w:pStyle w:val="ListParagraph"/>
        <w:rPr>
          <w:rFonts w:eastAsiaTheme="minorEastAsia"/>
        </w:rPr>
      </w:pPr>
      <m:oMathPara>
        <m:oMath>
          <m:r>
            <w:rPr>
              <w:rFonts w:ascii="Cambria Math" w:hAnsi="Cambria Math"/>
            </w:rPr>
            <m:t>t=</m:t>
          </m:r>
          <m:f>
            <m:fPr>
              <m:ctrlPr>
                <w:rPr>
                  <w:rFonts w:ascii="Cambria Math" w:hAnsi="Cambria Math"/>
                  <w:i/>
                </w:rPr>
              </m:ctrlPr>
            </m:fPr>
            <m:num>
              <m:r>
                <w:rPr>
                  <w:rFonts w:ascii="Cambria Math" w:hAnsi="Cambria Math"/>
                </w:rPr>
                <m:t>dt</m:t>
              </m:r>
            </m:num>
            <m:den>
              <m:r>
                <w:rPr>
                  <w:rFonts w:ascii="Cambria Math" w:hAnsi="Cambria Math"/>
                </w:rPr>
                <m:t>d</m:t>
              </m:r>
            </m:den>
          </m:f>
        </m:oMath>
      </m:oMathPara>
    </w:p>
    <w:p w14:paraId="20A8E3D9" w14:textId="105BF7C9" w:rsidR="00390401" w:rsidRPr="00E46619" w:rsidRDefault="00390401" w:rsidP="002057AA">
      <w:pPr>
        <w:pStyle w:val="ListParagraph"/>
        <w:rPr>
          <w:rFonts w:eastAsiaTheme="minorEastAsia"/>
        </w:rPr>
      </w:pPr>
      <m:oMathPara>
        <m:oMath>
          <m:r>
            <w:rPr>
              <w:rFonts w:ascii="Cambria Math" w:hAnsi="Cambria Math"/>
            </w:rPr>
            <m:t>final=((1-t)∙</m:t>
          </m:r>
          <m:sSub>
            <m:sSubPr>
              <m:ctrlPr>
                <w:rPr>
                  <w:rFonts w:ascii="Cambria Math" w:hAnsi="Cambria Math"/>
                  <w:i/>
                </w:rPr>
              </m:ctrlPr>
            </m:sSubPr>
            <m:e>
              <m:r>
                <w:rPr>
                  <w:rFonts w:ascii="Cambria Math" w:hAnsi="Cambria Math"/>
                </w:rPr>
                <m:t>x</m:t>
              </m:r>
            </m:e>
            <m:sub>
              <m:r>
                <w:rPr>
                  <w:rFonts w:ascii="Cambria Math" w:hAnsi="Cambria Math"/>
                </w:rPr>
                <m:t>z</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cnext</m:t>
              </m:r>
            </m:sub>
          </m:sSub>
          <m:r>
            <w:rPr>
              <w:rFonts w:ascii="Cambria Math" w:hAnsi="Cambria Math"/>
            </w:rPr>
            <m:t>, (1-t)∙</m:t>
          </m:r>
          <m:sSub>
            <m:sSubPr>
              <m:ctrlPr>
                <w:rPr>
                  <w:rFonts w:ascii="Cambria Math" w:hAnsi="Cambria Math"/>
                  <w:i/>
                </w:rPr>
              </m:ctrlPr>
            </m:sSubPr>
            <m:e>
              <m:r>
                <w:rPr>
                  <w:rFonts w:ascii="Cambria Math" w:hAnsi="Cambria Math"/>
                </w:rPr>
                <m:t>y</m:t>
              </m:r>
            </m:e>
            <m:sub>
              <m:r>
                <w:rPr>
                  <w:rFonts w:ascii="Cambria Math" w:hAnsi="Cambria Math"/>
                </w:rPr>
                <m:t>z</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cnext</m:t>
              </m:r>
            </m:sub>
          </m:sSub>
          <m:r>
            <w:rPr>
              <w:rFonts w:ascii="Cambria Math" w:hAnsi="Cambria Math"/>
            </w:rPr>
            <m:t>)</m:t>
          </m:r>
        </m:oMath>
      </m:oMathPara>
    </w:p>
    <w:p w14:paraId="333D9E5B" w14:textId="77777777" w:rsidR="00E46619" w:rsidRPr="00390401" w:rsidRDefault="00E46619" w:rsidP="002057AA">
      <w:pPr>
        <w:pStyle w:val="ListParagraph"/>
        <w:rPr>
          <w:rFonts w:eastAsiaTheme="minorEastAsia"/>
        </w:rPr>
      </w:pPr>
    </w:p>
    <w:p w14:paraId="25CB0F10" w14:textId="3D5B3388" w:rsidR="005513E7" w:rsidRDefault="00986AC7" w:rsidP="00533FD6">
      <w:pPr>
        <w:pStyle w:val="ListParagraph"/>
        <w:rPr>
          <w:lang w:val="el-GR"/>
        </w:rPr>
      </w:pPr>
      <w:r w:rsidRPr="0066528E">
        <w:rPr>
          <w:lang w:val="el-GR"/>
        </w:rPr>
        <w:t xml:space="preserve">Από τη διαδικασία αυτή, θα προκύψει ένας </w:t>
      </w:r>
      <w:r w:rsidR="00BB11A5" w:rsidRPr="0066528E">
        <w:rPr>
          <w:lang w:val="el-GR"/>
        </w:rPr>
        <w:t>ενδιάμεσος</w:t>
      </w:r>
      <w:r w:rsidRPr="0066528E">
        <w:rPr>
          <w:lang w:val="el-GR"/>
        </w:rPr>
        <w:t xml:space="preserve"> κόμβος με χρόνο άφιξης </w:t>
      </w:r>
      <m:oMath>
        <m:r>
          <w:rPr>
            <w:rFonts w:ascii="Cambria Math" w:hAnsi="Cambria Math"/>
            <w:lang w:val="el-GR"/>
          </w:rPr>
          <m:t>arrTim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final</m:t>
            </m:r>
          </m:sub>
        </m:sSub>
        <m:r>
          <w:rPr>
            <w:rFonts w:ascii="Cambria Math" w:hAnsi="Cambria Math"/>
            <w:lang w:val="el-GR"/>
          </w:rPr>
          <m:t>=500</m:t>
        </m:r>
      </m:oMath>
      <w:r w:rsidR="00D171C6" w:rsidRPr="00D171C6">
        <w:rPr>
          <w:rFonts w:eastAsiaTheme="minorEastAsia"/>
          <w:lang w:val="el-GR"/>
        </w:rPr>
        <w:t xml:space="preserve">. </w:t>
      </w:r>
      <w:r w:rsidRPr="0066528E">
        <w:rPr>
          <w:lang w:val="el-GR"/>
        </w:rPr>
        <w:t>Πα</w:t>
      </w:r>
      <w:r w:rsidR="00FF61B7">
        <w:rPr>
          <w:lang w:val="el-GR"/>
        </w:rPr>
        <w:t xml:space="preserve">ρ’ </w:t>
      </w:r>
      <w:r w:rsidRPr="0066528E">
        <w:rPr>
          <w:lang w:val="el-GR"/>
        </w:rPr>
        <w:t xml:space="preserve">όλο, που η διαδρομή πλέον </w:t>
      </w:r>
      <w:r w:rsidR="00330640" w:rsidRPr="0066528E">
        <w:rPr>
          <w:lang w:val="el-GR"/>
        </w:rPr>
        <w:t>είναι</w:t>
      </w:r>
      <w:r w:rsidRPr="0066528E">
        <w:rPr>
          <w:lang w:val="el-GR"/>
        </w:rPr>
        <w:t xml:space="preserve"> έγκυρη, ουσιαστικά</w:t>
      </w:r>
      <w:r w:rsidR="0066528E">
        <w:rPr>
          <w:lang w:val="el-GR"/>
        </w:rPr>
        <w:t xml:space="preserve"> </w:t>
      </w:r>
      <w:r w:rsidRPr="0066528E">
        <w:rPr>
          <w:lang w:val="el-GR"/>
        </w:rPr>
        <w:t xml:space="preserve">δεν έχει </w:t>
      </w:r>
      <w:r w:rsidRPr="0066528E">
        <w:rPr>
          <w:lang w:val="el-GR"/>
        </w:rPr>
        <w:lastRenderedPageBreak/>
        <w:t xml:space="preserve">πλέον διαθέσιμο χώρο για άλλες εισαγωγές ακριβώς πριν από την φάση </w:t>
      </w:r>
      <w:r w:rsidR="00F100DF">
        <w:rPr>
          <w:lang w:val="el-GR"/>
        </w:rPr>
        <w:t>της τοπικής αναζήτησης</w:t>
      </w:r>
      <w:r w:rsidRPr="0066528E">
        <w:rPr>
          <w:lang w:val="el-GR"/>
        </w:rPr>
        <w:t xml:space="preserve">. Το </w:t>
      </w:r>
      <w:r>
        <w:t>dt</w:t>
      </w:r>
      <w:r w:rsidRPr="0066528E">
        <w:rPr>
          <w:lang w:val="el-GR"/>
        </w:rPr>
        <w:t>, λοιπόν, της σχέσης 4.3 πρέπει να γίνει παραμετροποιήσιμο και να μην καταλαμβάνει πλήρως το διαθέσιμο χρόνο της διαδρομής αλλά ένα ποσοστό αυτής.</w:t>
      </w:r>
    </w:p>
    <w:p w14:paraId="06699EE3" w14:textId="1E56207D" w:rsidR="002220AE" w:rsidRDefault="002220AE" w:rsidP="002220AE">
      <w:pPr>
        <w:rPr>
          <w:lang w:val="el-GR"/>
        </w:rPr>
      </w:pPr>
      <w:r w:rsidRPr="00083299">
        <w:rPr>
          <w:lang w:val="el-GR"/>
        </w:rPr>
        <w:t xml:space="preserve">Για την αντιμετώπιση των παραπάνω προβλημάτων, εν τέλει θεωρήθηκε ένας καινούριος τρόπος κατά τον οποίο δεν προστίθεται κάποιος τελικός κόμβος. </w:t>
      </w:r>
      <w:r w:rsidR="00024BE2" w:rsidRPr="00083299">
        <w:rPr>
          <w:lang w:val="el-GR"/>
        </w:rPr>
        <w:t>Όπως</w:t>
      </w:r>
      <w:r w:rsidRPr="00083299">
        <w:rPr>
          <w:lang w:val="el-GR"/>
        </w:rPr>
        <w:t xml:space="preserve"> έχει αναφερθεί και στο Κεφάλαιο 2, το Πρόβλημα Προσανατολισμού είναι παρεμφερές με το Πρόβλημα Δρομολόγησης Οχημάτων (</w:t>
      </w:r>
      <w:r>
        <w:t>VRP</w:t>
      </w:r>
      <w:r w:rsidRPr="00083299">
        <w:rPr>
          <w:lang w:val="el-GR"/>
        </w:rPr>
        <w:t xml:space="preserve">). Μια παραλλαγή του προβλήματος </w:t>
      </w:r>
      <w:r>
        <w:t>VRP</w:t>
      </w:r>
      <w:r w:rsidRPr="00083299">
        <w:rPr>
          <w:lang w:val="el-GR"/>
        </w:rPr>
        <w:t xml:space="preserve"> είναι και το </w:t>
      </w:r>
      <w:r>
        <w:t>Open</w:t>
      </w:r>
      <w:r w:rsidRPr="00083299">
        <w:rPr>
          <w:lang w:val="el-GR"/>
        </w:rPr>
        <w:t xml:space="preserve"> </w:t>
      </w:r>
      <w:r>
        <w:t>VRP</w:t>
      </w:r>
      <w:r w:rsidRPr="00083299">
        <w:rPr>
          <w:lang w:val="el-GR"/>
        </w:rPr>
        <w:t xml:space="preserve"> στο οποίο η διαδρομή του οχήματος είναι ανοικτή δηλαδή δεν χρειάζεται το όχημα να γυρίσει σε κάποιο </w:t>
      </w:r>
      <w:r>
        <w:t>depot</w:t>
      </w:r>
      <w:r w:rsidRPr="00083299">
        <w:rPr>
          <w:lang w:val="el-GR"/>
        </w:rPr>
        <w:t xml:space="preserve"> και μέχρι να </w:t>
      </w:r>
      <w:r w:rsidR="00D20006" w:rsidRPr="00083299">
        <w:rPr>
          <w:lang w:val="el-GR"/>
        </w:rPr>
        <w:t>τελειώσει</w:t>
      </w:r>
      <w:r w:rsidRPr="00083299">
        <w:rPr>
          <w:lang w:val="el-GR"/>
        </w:rPr>
        <w:t xml:space="preserve"> το </w:t>
      </w:r>
      <w:r>
        <w:t>time</w:t>
      </w:r>
      <w:r w:rsidRPr="00083299">
        <w:rPr>
          <w:lang w:val="el-GR"/>
        </w:rPr>
        <w:t xml:space="preserve"> </w:t>
      </w:r>
      <w:r>
        <w:t>budget</w:t>
      </w:r>
      <w:r w:rsidRPr="00083299">
        <w:rPr>
          <w:lang w:val="el-GR"/>
        </w:rPr>
        <w:t xml:space="preserve"> του, το όχημα </w:t>
      </w:r>
      <w:r w:rsidR="00424CE1" w:rsidRPr="00083299">
        <w:rPr>
          <w:lang w:val="el-GR"/>
        </w:rPr>
        <w:t>συνεχίζει</w:t>
      </w:r>
      <w:r w:rsidRPr="00083299">
        <w:rPr>
          <w:lang w:val="el-GR"/>
        </w:rPr>
        <w:t xml:space="preserve"> και επισκέπτεται τους στόχους του</w:t>
      </w:r>
      <w:r w:rsidR="00083299">
        <w:rPr>
          <w:lang w:val="el-GR"/>
        </w:rPr>
        <w:t>.</w:t>
      </w:r>
    </w:p>
    <w:p w14:paraId="67403AA3" w14:textId="0C0CFE3B" w:rsidR="00083299" w:rsidRDefault="00620D3E" w:rsidP="002220AE">
      <w:pPr>
        <w:rPr>
          <w:lang w:val="el-GR"/>
        </w:rPr>
      </w:pPr>
      <w:r w:rsidRPr="00971577">
        <w:rPr>
          <w:lang w:val="el-GR"/>
        </w:rPr>
        <w:t>Παρόλα</w:t>
      </w:r>
      <w:r w:rsidR="00747DF6" w:rsidRPr="00971577">
        <w:rPr>
          <w:lang w:val="el-GR"/>
        </w:rPr>
        <w:t xml:space="preserve"> αυτά, στην δικιά μας περίπτωση τα πράγματα δεν </w:t>
      </w:r>
      <w:r w:rsidR="00C47640" w:rsidRPr="00971577">
        <w:rPr>
          <w:lang w:val="el-GR"/>
        </w:rPr>
        <w:t>είναι</w:t>
      </w:r>
      <w:r w:rsidR="00747DF6" w:rsidRPr="00971577">
        <w:rPr>
          <w:lang w:val="el-GR"/>
        </w:rPr>
        <w:t xml:space="preserve"> τόσο απλά. </w:t>
      </w:r>
      <w:r w:rsidR="006A3080" w:rsidRPr="00971577">
        <w:rPr>
          <w:lang w:val="el-GR"/>
        </w:rPr>
        <w:t>Όπως</w:t>
      </w:r>
      <w:r w:rsidR="00747DF6" w:rsidRPr="00971577">
        <w:rPr>
          <w:lang w:val="el-GR"/>
        </w:rPr>
        <w:t xml:space="preserve"> είναι μη αποδοτικό το να </w:t>
      </w:r>
      <w:r w:rsidR="00A80EDA">
        <w:rPr>
          <w:lang w:val="el-GR"/>
        </w:rPr>
        <w:t xml:space="preserve">γυρίσει μια διαδρομή πίσω στο </w:t>
      </w:r>
      <w:r w:rsidR="00A80EDA">
        <w:t>depot</w:t>
      </w:r>
      <w:r w:rsidR="00747DF6" w:rsidRPr="00971577">
        <w:rPr>
          <w:lang w:val="el-GR"/>
        </w:rPr>
        <w:t xml:space="preserve">, </w:t>
      </w:r>
      <w:r w:rsidR="00C47640" w:rsidRPr="00971577">
        <w:rPr>
          <w:lang w:val="el-GR"/>
        </w:rPr>
        <w:t>άλλο</w:t>
      </w:r>
      <w:r w:rsidR="00747DF6" w:rsidRPr="00971577">
        <w:rPr>
          <w:lang w:val="el-GR"/>
        </w:rPr>
        <w:t xml:space="preserve"> τόσο </w:t>
      </w:r>
      <w:r w:rsidR="00C47640" w:rsidRPr="00971577">
        <w:rPr>
          <w:lang w:val="el-GR"/>
        </w:rPr>
        <w:t>είναι</w:t>
      </w:r>
      <w:r w:rsidR="00747DF6" w:rsidRPr="00971577">
        <w:rPr>
          <w:lang w:val="el-GR"/>
        </w:rPr>
        <w:t xml:space="preserve"> και το </w:t>
      </w:r>
      <w:r w:rsidR="007963C1">
        <w:rPr>
          <w:lang w:val="el-GR"/>
        </w:rPr>
        <w:t xml:space="preserve">να προστίθενται κόμβοι </w:t>
      </w:r>
      <w:r w:rsidR="00747DF6" w:rsidRPr="00971577">
        <w:rPr>
          <w:lang w:val="el-GR"/>
        </w:rPr>
        <w:t xml:space="preserve">χωρίς </w:t>
      </w:r>
      <w:r w:rsidR="007963C1">
        <w:rPr>
          <w:lang w:val="el-GR"/>
        </w:rPr>
        <w:t xml:space="preserve">να λαμβάνεται </w:t>
      </w:r>
      <w:r w:rsidR="00747DF6" w:rsidRPr="00971577">
        <w:rPr>
          <w:lang w:val="el-GR"/>
        </w:rPr>
        <w:t xml:space="preserve">καθόλου </w:t>
      </w:r>
      <w:r w:rsidR="00F81355" w:rsidRPr="00971577">
        <w:rPr>
          <w:lang w:val="el-GR"/>
        </w:rPr>
        <w:t>υπόψιν</w:t>
      </w:r>
      <w:r w:rsidR="00747DF6" w:rsidRPr="00971577">
        <w:rPr>
          <w:lang w:val="el-GR"/>
        </w:rPr>
        <w:t xml:space="preserve"> το που βρίσκονται οι κόμβοι του επόμενου προβλήματος. Στη χειρότερη περίπτωση, οι κόμβοι του επόμενου προβλήματος μπορεί να βρίσκονται εντελώς αντίθετα από την </w:t>
      </w:r>
      <w:r w:rsidR="00B62E91" w:rsidRPr="00971577">
        <w:rPr>
          <w:lang w:val="el-GR"/>
        </w:rPr>
        <w:t>κατεύθυνση</w:t>
      </w:r>
      <w:r w:rsidR="00747DF6" w:rsidRPr="00971577">
        <w:rPr>
          <w:lang w:val="el-GR"/>
        </w:rPr>
        <w:t xml:space="preserve"> που ακολουθεί η τρέχουσα διαδρομή. Για το λόγο αυτό, χρειαζόταν ένας τρόπος να οδηγηθεί η τρέχουσα διαδρομή προς τη σωστή κατεύθυνση αλλά χωρίς την εισαγωγή τελικών κόμβων που θα καταλάβουν διαθέσιμο χρόνο από την εισαγωγή σημαντικών κόμβων.</w:t>
      </w:r>
    </w:p>
    <w:p w14:paraId="1F82A618" w14:textId="67963B2E" w:rsidR="002D1148" w:rsidRDefault="003414D5" w:rsidP="002220AE">
      <w:pPr>
        <w:rPr>
          <w:lang w:val="el-GR"/>
        </w:rPr>
      </w:pPr>
      <w:r>
        <w:rPr>
          <w:lang w:val="el-GR"/>
        </w:rPr>
        <w:t>Ό</w:t>
      </w:r>
      <w:r w:rsidR="00971577" w:rsidRPr="001A2EA4">
        <w:rPr>
          <w:lang w:val="el-GR"/>
        </w:rPr>
        <w:t xml:space="preserve">πως </w:t>
      </w:r>
      <w:r w:rsidR="00B479E7" w:rsidRPr="001A2EA4">
        <w:rPr>
          <w:lang w:val="el-GR"/>
        </w:rPr>
        <w:t>περιεγράφηκε</w:t>
      </w:r>
      <w:r w:rsidR="00971577" w:rsidRPr="001A2EA4">
        <w:rPr>
          <w:lang w:val="el-GR"/>
        </w:rPr>
        <w:t xml:space="preserve"> στο Κεφάλαιο 3, σε κάθε επανάληψη της Τοπικής Αναζήτησης του </w:t>
      </w:r>
      <w:r w:rsidR="00971577">
        <w:t>ILS</w:t>
      </w:r>
      <w:r w:rsidR="00971577" w:rsidRPr="001A2EA4">
        <w:rPr>
          <w:lang w:val="el-GR"/>
        </w:rPr>
        <w:t>, υπολογίζεται η καλύτερη θέση εισαγωγής για κάθε κόμβο, δηλαδή η θέση</w:t>
      </w:r>
      <w:r w:rsidR="001A2EA4">
        <w:rPr>
          <w:lang w:val="el-GR"/>
        </w:rPr>
        <w:t xml:space="preserve"> </w:t>
      </w:r>
      <w:r w:rsidR="001A2EA4" w:rsidRPr="00A25E99">
        <w:rPr>
          <w:lang w:val="el-GR"/>
        </w:rPr>
        <w:t xml:space="preserve">με το μικρότερο </w:t>
      </w:r>
      <w:r w:rsidR="001A2EA4">
        <w:t>minShift</w:t>
      </w:r>
      <w:r w:rsidR="001A2EA4" w:rsidRPr="00A25E99">
        <w:rPr>
          <w:lang w:val="el-GR"/>
        </w:rPr>
        <w:t xml:space="preserve"> και στη συνέχεια επιλέγεται ο κόμβος με το </w:t>
      </w:r>
      <w:r w:rsidR="003C3C40" w:rsidRPr="00A25E99">
        <w:rPr>
          <w:lang w:val="el-GR"/>
        </w:rPr>
        <w:t>μεγαλύτερο</w:t>
      </w:r>
      <w:r w:rsidR="00A25E99">
        <w:rPr>
          <w:lang w:val="el-GR"/>
        </w:rPr>
        <w:t xml:space="preserve"> </w:t>
      </w:r>
      <m:oMath>
        <m:r>
          <w:rPr>
            <w:rFonts w:ascii="Cambria Math" w:hAnsi="Cambria Math"/>
            <w:lang w:val="el-GR"/>
          </w:rPr>
          <m:t>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m:t>
            </m:r>
          </m:sub>
        </m:sSub>
        <m:r>
          <w:rPr>
            <w:rFonts w:ascii="Cambria Math" w:hAnsi="Cambria Math"/>
            <w:lang w:val="el-GR"/>
          </w:rPr>
          <m:t>=</m:t>
        </m:r>
        <m:f>
          <m:fPr>
            <m:ctrlPr>
              <w:rPr>
                <w:rFonts w:ascii="Cambria Math" w:hAnsi="Cambria Math"/>
                <w:i/>
                <w:lang w:val="el-GR"/>
              </w:rPr>
            </m:ctrlPr>
          </m:fPr>
          <m:num>
            <m:r>
              <w:rPr>
                <w:rFonts w:ascii="Cambria Math" w:hAnsi="Cambria Math"/>
                <w:lang w:val="el-GR"/>
              </w:rPr>
              <m:t>profi</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2</m:t>
                </m:r>
              </m:sup>
            </m:sSubSup>
          </m:num>
          <m:den>
            <m:r>
              <w:rPr>
                <w:rFonts w:ascii="Cambria Math" w:hAnsi="Cambria Math"/>
                <w:lang w:val="el-GR"/>
              </w:rPr>
              <m:t>minShif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den>
        </m:f>
      </m:oMath>
      <w:r w:rsidR="001A2EA4" w:rsidRPr="00A25E99">
        <w:rPr>
          <w:lang w:val="el-GR"/>
        </w:rPr>
        <w:t xml:space="preserve">. Το </w:t>
      </w:r>
      <w:r w:rsidR="001A2EA4">
        <w:t>minShift</w:t>
      </w:r>
      <w:r w:rsidR="001A2EA4" w:rsidRPr="00A25E99">
        <w:rPr>
          <w:lang w:val="el-GR"/>
        </w:rPr>
        <w:t xml:space="preserve"> παίζει έναν ρόλο στην επιλογή του κόμβου που θα εισαχθεί αλλά λιγότερο σημαντικό από το </w:t>
      </w:r>
      <w:r w:rsidR="001A2EA4">
        <w:t>profit</w:t>
      </w:r>
      <w:r w:rsidR="002D1148" w:rsidRPr="002D1148">
        <w:rPr>
          <w:lang w:val="el-GR"/>
        </w:rPr>
        <w:t>.</w:t>
      </w:r>
      <w:r w:rsidR="00866244" w:rsidRPr="00866244">
        <w:rPr>
          <w:lang w:val="el-GR"/>
        </w:rPr>
        <w:t xml:space="preserve"> </w:t>
      </w:r>
      <w:r w:rsidR="002D1148" w:rsidRPr="002D1148">
        <w:rPr>
          <w:lang w:val="el-GR"/>
        </w:rPr>
        <w:t xml:space="preserve">Το </w:t>
      </w:r>
      <w:r w:rsidR="00DB7B47">
        <w:t>shift</w:t>
      </w:r>
      <w:r w:rsidR="002D1148" w:rsidRPr="002D1148">
        <w:rPr>
          <w:lang w:val="el-GR"/>
        </w:rPr>
        <w:t xml:space="preserve"> της εισαγωγής ενός κόμβου </w:t>
      </w:r>
      <w:r w:rsidR="002D1148">
        <w:t>j</w:t>
      </w:r>
      <w:r w:rsidR="002D1148" w:rsidRPr="002D1148">
        <w:rPr>
          <w:lang w:val="el-GR"/>
        </w:rPr>
        <w:t xml:space="preserve"> μεταξύ των κόμβων </w:t>
      </w:r>
      <w:r w:rsidR="002D1148">
        <w:t>i</w:t>
      </w:r>
      <w:r w:rsidR="002D1148" w:rsidRPr="002D1148">
        <w:rPr>
          <w:lang w:val="el-GR"/>
        </w:rPr>
        <w:t xml:space="preserve"> και </w:t>
      </w:r>
      <w:r w:rsidR="002D1148">
        <w:t>k</w:t>
      </w:r>
      <w:r w:rsidR="002D1148" w:rsidRPr="002D1148">
        <w:rPr>
          <w:lang w:val="el-GR"/>
        </w:rPr>
        <w:t xml:space="preserve"> υπολογίζεται από τη σχέση</w:t>
      </w:r>
      <w:r w:rsidR="00866244" w:rsidRPr="00866244">
        <w:rPr>
          <w:lang w:val="el-GR"/>
        </w:rPr>
        <w:t>:</w:t>
      </w:r>
    </w:p>
    <w:p w14:paraId="4AAFABB0" w14:textId="0067A6AF" w:rsidR="00866244" w:rsidRPr="00597D9F" w:rsidRDefault="00BD0527" w:rsidP="002220AE">
      <w:pPr>
        <w:rPr>
          <w:rFonts w:eastAsiaTheme="minorEastAsia"/>
          <w:lang w:val="el-GR"/>
        </w:rPr>
      </w:pPr>
      <m:oMathPara>
        <m:oMath>
          <m:r>
            <w:rPr>
              <w:rFonts w:ascii="Cambria Math" w:hAnsi="Cambria Math"/>
              <w:lang w:val="el-GR"/>
            </w:rPr>
            <m:t>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j</m:t>
              </m:r>
            </m:sub>
          </m:sSub>
          <m:r>
            <w:rPr>
              <w:rFonts w:ascii="Cambria Math" w:hAnsi="Cambria Math"/>
              <w:lang w:val="el-GR"/>
            </w:rPr>
            <m:t>=travelTime</m:t>
          </m:r>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ij</m:t>
              </m:r>
            </m:sub>
          </m:sSub>
          <m:r>
            <w:rPr>
              <w:rFonts w:ascii="Cambria Math" w:hAnsi="Cambria Math"/>
              <w:lang w:val="el-GR"/>
            </w:rPr>
            <m:t>+wai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j</m:t>
              </m:r>
            </m:sub>
          </m:sSub>
          <m:r>
            <w:rPr>
              <w:rFonts w:ascii="Cambria Math" w:hAnsi="Cambria Math"/>
              <w:lang w:val="el-GR"/>
            </w:rPr>
            <m:t>+</m:t>
          </m:r>
          <m:r>
            <w:rPr>
              <w:rFonts w:ascii="Cambria Math" w:hAnsi="Cambria Math"/>
              <w:lang w:val="el-GR"/>
            </w:rPr>
            <m:t>visitDu</m:t>
          </m:r>
          <m:sSub>
            <m:sSubPr>
              <m:ctrlPr>
                <w:rPr>
                  <w:rFonts w:ascii="Cambria Math" w:hAnsi="Cambria Math"/>
                  <w:i/>
                  <w:lang w:val="el-GR"/>
                </w:rPr>
              </m:ctrlPr>
            </m:sSubPr>
            <m:e>
              <m:r>
                <w:rPr>
                  <w:rFonts w:ascii="Cambria Math" w:hAnsi="Cambria Math"/>
                  <w:lang w:val="el-GR"/>
                </w:rPr>
                <m:t>r</m:t>
              </m:r>
            </m:e>
            <m:sub>
              <m:r>
                <w:rPr>
                  <w:rFonts w:ascii="Cambria Math" w:hAnsi="Cambria Math"/>
                  <w:lang w:val="el-GR"/>
                </w:rPr>
                <m:t>j</m:t>
              </m:r>
            </m:sub>
          </m:sSub>
          <m:r>
            <w:rPr>
              <w:rFonts w:ascii="Cambria Math" w:hAnsi="Cambria Math"/>
              <w:lang w:val="el-GR"/>
            </w:rPr>
            <m:t>+travelTime</m:t>
          </m:r>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jk</m:t>
              </m:r>
            </m:sub>
          </m:sSub>
          <m:r>
            <w:rPr>
              <w:rFonts w:ascii="Cambria Math" w:hAnsi="Cambria Math"/>
              <w:lang w:val="el-GR"/>
            </w:rPr>
            <m:t>-</m:t>
          </m:r>
          <m:r>
            <w:rPr>
              <w:rFonts w:ascii="Cambria Math" w:hAnsi="Cambria Math"/>
              <w:lang w:val="el-GR"/>
            </w:rPr>
            <m:t>travelTime</m:t>
          </m:r>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ik</m:t>
              </m:r>
            </m:sub>
          </m:sSub>
        </m:oMath>
      </m:oMathPara>
    </w:p>
    <w:p w14:paraId="23722C11" w14:textId="11D21F94" w:rsidR="00597D9F" w:rsidRDefault="00597D9F" w:rsidP="002220AE">
      <w:pPr>
        <w:rPr>
          <w:lang w:val="el-GR"/>
        </w:rPr>
      </w:pPr>
      <w:r w:rsidRPr="00D4368F">
        <w:rPr>
          <w:lang w:val="el-GR"/>
        </w:rPr>
        <w:t xml:space="preserve">Η εισαγωγή όμως ενός κόμβου στο τέλος της διαδρομής σημαίνει πως δεν υπάρχει κόμβος </w:t>
      </w:r>
      <w:r>
        <w:t>k</w:t>
      </w:r>
      <w:r w:rsidRPr="00D4368F">
        <w:rPr>
          <w:lang w:val="el-GR"/>
        </w:rPr>
        <w:t xml:space="preserve">. </w:t>
      </w:r>
      <w:r w:rsidR="00036A40" w:rsidRPr="00D4368F">
        <w:rPr>
          <w:lang w:val="el-GR"/>
        </w:rPr>
        <w:t>Άρα</w:t>
      </w:r>
      <w:r w:rsidRPr="00D4368F">
        <w:rPr>
          <w:lang w:val="el-GR"/>
        </w:rPr>
        <w:t xml:space="preserve"> η παραπάνω σχέση για </w:t>
      </w:r>
      <w:r w:rsidR="00DF2A79" w:rsidRPr="00D4368F">
        <w:rPr>
          <w:lang w:val="el-GR"/>
        </w:rPr>
        <w:t>θέσεις</w:t>
      </w:r>
      <w:r w:rsidRPr="00D4368F">
        <w:rPr>
          <w:lang w:val="el-GR"/>
        </w:rPr>
        <w:t xml:space="preserve"> εισαγωγής στο τέλος των διαδρομών μετατρέπεται ως εξής:</w:t>
      </w:r>
    </w:p>
    <w:p w14:paraId="2FDA4CA6" w14:textId="7B251E1F" w:rsidR="00D4368F" w:rsidRPr="00D4368F" w:rsidRDefault="00D4368F" w:rsidP="002220AE">
      <w:pPr>
        <w:rPr>
          <w:rFonts w:eastAsiaTheme="minorEastAsia"/>
          <w:lang w:val="el-GR"/>
        </w:rPr>
      </w:pPr>
      <m:oMathPara>
        <m:oMath>
          <m:r>
            <w:rPr>
              <w:rFonts w:ascii="Cambria Math" w:hAnsi="Cambria Math"/>
              <w:lang w:val="el-GR"/>
            </w:rPr>
            <m:t>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j</m:t>
              </m:r>
            </m:sub>
          </m:sSub>
          <m:r>
            <w:rPr>
              <w:rFonts w:ascii="Cambria Math" w:hAnsi="Cambria Math"/>
              <w:lang w:val="el-GR"/>
            </w:rPr>
            <m:t>=travelTime</m:t>
          </m:r>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ij</m:t>
              </m:r>
            </m:sub>
          </m:sSub>
          <m:r>
            <w:rPr>
              <w:rFonts w:ascii="Cambria Math" w:hAnsi="Cambria Math"/>
              <w:lang w:val="el-GR"/>
            </w:rPr>
            <m:t>+wai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j</m:t>
              </m:r>
            </m:sub>
          </m:sSub>
          <m:r>
            <w:rPr>
              <w:rFonts w:ascii="Cambria Math" w:hAnsi="Cambria Math"/>
              <w:lang w:val="el-GR"/>
            </w:rPr>
            <m:t>+visitDu</m:t>
          </m:r>
          <m:sSub>
            <m:sSubPr>
              <m:ctrlPr>
                <w:rPr>
                  <w:rFonts w:ascii="Cambria Math" w:hAnsi="Cambria Math"/>
                  <w:i/>
                  <w:lang w:val="el-GR"/>
                </w:rPr>
              </m:ctrlPr>
            </m:sSubPr>
            <m:e>
              <m:r>
                <w:rPr>
                  <w:rFonts w:ascii="Cambria Math" w:hAnsi="Cambria Math"/>
                  <w:lang w:val="el-GR"/>
                </w:rPr>
                <m:t>r</m:t>
              </m:r>
            </m:e>
            <m:sub>
              <m:r>
                <w:rPr>
                  <w:rFonts w:ascii="Cambria Math" w:hAnsi="Cambria Math"/>
                  <w:lang w:val="el-GR"/>
                </w:rPr>
                <m:t>j</m:t>
              </m:r>
            </m:sub>
          </m:sSub>
        </m:oMath>
      </m:oMathPara>
    </w:p>
    <w:p w14:paraId="5A0197FA" w14:textId="436F6748" w:rsidR="00D4368F" w:rsidRDefault="00A43949" w:rsidP="002220AE">
      <w:pPr>
        <w:rPr>
          <w:lang w:val="el-GR"/>
        </w:rPr>
      </w:pPr>
      <w:r w:rsidRPr="003A2AA6">
        <w:rPr>
          <w:lang w:val="el-GR"/>
        </w:rPr>
        <w:t xml:space="preserve">Επειδή όμως χρειάζεται να ληφθεί </w:t>
      </w:r>
      <w:r w:rsidR="00521CFC" w:rsidRPr="003A2AA6">
        <w:rPr>
          <w:lang w:val="el-GR"/>
        </w:rPr>
        <w:t>υπόψιν</w:t>
      </w:r>
      <w:r w:rsidRPr="003A2AA6">
        <w:rPr>
          <w:lang w:val="el-GR"/>
        </w:rPr>
        <w:t xml:space="preserve"> και η επόμενη λύση, προστέθηκε ένας ακόμα παράγοντας που είναι η απόσταση του εξεταζόμενου κόμβου προς το </w:t>
      </w:r>
      <w:r>
        <w:t>cnext</w:t>
      </w:r>
      <w:r w:rsidRPr="003A2AA6">
        <w:rPr>
          <w:lang w:val="el-GR"/>
        </w:rPr>
        <w:t xml:space="preserve"> της επόμενης λύσης.</w:t>
      </w:r>
    </w:p>
    <w:p w14:paraId="57B77542" w14:textId="252BDC53" w:rsidR="003A2AA6" w:rsidRPr="009D12F2" w:rsidRDefault="009D12F2" w:rsidP="002220AE">
      <w:pPr>
        <w:rPr>
          <w:rFonts w:eastAsiaTheme="minorEastAsia"/>
        </w:rPr>
      </w:pPr>
      <m:oMathPara>
        <m:oMath>
          <m:r>
            <w:rPr>
              <w:rFonts w:ascii="Cambria Math" w:hAnsi="Cambria Math"/>
            </w:rPr>
            <m:t>shif</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=travelTime</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+wai</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+visitDu</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+distance(j, cnext)</m:t>
          </m:r>
        </m:oMath>
      </m:oMathPara>
    </w:p>
    <w:p w14:paraId="1EB02B47" w14:textId="0CA053C5" w:rsidR="009D12F2" w:rsidRDefault="00A84652" w:rsidP="002220AE">
      <w:pPr>
        <w:rPr>
          <w:lang w:val="el-GR"/>
        </w:rPr>
      </w:pPr>
      <w:r w:rsidRPr="00EA5374">
        <w:rPr>
          <w:lang w:val="el-GR"/>
        </w:rPr>
        <w:t xml:space="preserve">Ακόμα και αυτή η λύση όμως </w:t>
      </w:r>
      <w:r w:rsidR="007509A9" w:rsidRPr="00EA5374">
        <w:rPr>
          <w:lang w:val="el-GR"/>
        </w:rPr>
        <w:t>είναι</w:t>
      </w:r>
      <w:r w:rsidRPr="00EA5374">
        <w:rPr>
          <w:lang w:val="el-GR"/>
        </w:rPr>
        <w:t xml:space="preserve"> δεν απολύτως ικανοποιητική, καθώς ουσιαστικά η φόρμουλα που υπολογίζει το </w:t>
      </w:r>
      <w:r>
        <w:t>shift</w:t>
      </w:r>
      <w:r w:rsidRPr="00EA5374">
        <w:rPr>
          <w:lang w:val="el-GR"/>
        </w:rPr>
        <w:t xml:space="preserve"> των </w:t>
      </w:r>
      <w:r w:rsidR="00A46B4C" w:rsidRPr="00EA5374">
        <w:rPr>
          <w:lang w:val="el-GR"/>
        </w:rPr>
        <w:t>εισαγωγών</w:t>
      </w:r>
      <w:r w:rsidRPr="00EA5374">
        <w:rPr>
          <w:lang w:val="el-GR"/>
        </w:rPr>
        <w:t xml:space="preserve"> στις ενδιάμεσες θέσεις είναι διαφορετική από αυτή που χρησιμοποιείται στις τελικές. </w:t>
      </w:r>
      <w:r w:rsidR="00D9238E" w:rsidRPr="00EA5374">
        <w:rPr>
          <w:lang w:val="el-GR"/>
        </w:rPr>
        <w:t>Όμως</w:t>
      </w:r>
      <w:r w:rsidRPr="00EA5374">
        <w:rPr>
          <w:lang w:val="el-GR"/>
        </w:rPr>
        <w:t xml:space="preserve"> δεν έχει και νόημα να λαμβάνουμε </w:t>
      </w:r>
      <w:r w:rsidR="006C366B" w:rsidRPr="00EA5374">
        <w:rPr>
          <w:lang w:val="el-GR"/>
        </w:rPr>
        <w:t>υπόψιν</w:t>
      </w:r>
      <w:r w:rsidRPr="00EA5374">
        <w:rPr>
          <w:lang w:val="el-GR"/>
        </w:rPr>
        <w:t xml:space="preserve"> την απόσταση προς το </w:t>
      </w:r>
      <w:r>
        <w:t>cnext</w:t>
      </w:r>
      <w:r w:rsidRPr="00EA5374">
        <w:rPr>
          <w:lang w:val="el-GR"/>
        </w:rPr>
        <w:t xml:space="preserve"> όταν εξετάζουμε την εισαγωγή ενός κόμβου στην αρχή της διαδρομής. Γιαυτό εν τέλει η σχέση που </w:t>
      </w:r>
      <w:r w:rsidR="0080714B">
        <w:rPr>
          <w:lang w:val="el-GR"/>
        </w:rPr>
        <w:t>προκύπτει</w:t>
      </w:r>
      <w:r w:rsidRPr="00EA5374">
        <w:rPr>
          <w:lang w:val="el-GR"/>
        </w:rPr>
        <w:t xml:space="preserve"> </w:t>
      </w:r>
      <w:r w:rsidR="0080714B">
        <w:rPr>
          <w:lang w:val="el-GR"/>
        </w:rPr>
        <w:t>είναι</w:t>
      </w:r>
      <w:r w:rsidRPr="00EA5374">
        <w:rPr>
          <w:lang w:val="el-GR"/>
        </w:rPr>
        <w:t xml:space="preserve"> η εξής:</w:t>
      </w:r>
    </w:p>
    <w:p w14:paraId="67D8CB43" w14:textId="58A16DC3" w:rsidR="00EA5374" w:rsidRPr="001872CC" w:rsidRDefault="00403263" w:rsidP="002220AE">
      <w:pPr>
        <w:rPr>
          <w:rFonts w:eastAsiaTheme="minorEastAsia"/>
          <w:i/>
        </w:rPr>
      </w:pPr>
      <m:oMathPara>
        <m:oMath>
          <m:r>
            <w:rPr>
              <w:rFonts w:ascii="Cambria Math" w:hAnsi="Cambria Math"/>
            </w:rPr>
            <m:t>Shif</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r>
            <w:rPr>
              <w:rFonts w:ascii="Cambria Math" w:eastAsiaTheme="minorEastAsia" w:hAnsi="Cambria Math"/>
            </w:rPr>
            <m:t>travelTime</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r>
            <w:rPr>
              <w:rFonts w:ascii="Cambria Math" w:eastAsiaTheme="minorEastAsia" w:hAnsi="Cambria Math"/>
            </w:rPr>
            <m:t>+wai</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+visitDu</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r>
            <w:rPr>
              <w:rFonts w:ascii="Cambria Math" w:eastAsiaTheme="minorEastAsia" w:hAnsi="Cambria Math"/>
            </w:rPr>
            <m:t>+distance(j, cnext)∙(p/t)</m:t>
          </m:r>
        </m:oMath>
      </m:oMathPara>
    </w:p>
    <w:p w14:paraId="43FCB113" w14:textId="1BC63C2F" w:rsidR="001872CC" w:rsidRDefault="001872CC" w:rsidP="002220AE">
      <w:pPr>
        <w:rPr>
          <w:iCs/>
        </w:rPr>
      </w:pPr>
    </w:p>
    <w:p w14:paraId="1EFF8FF2" w14:textId="6FACD9B5" w:rsidR="00427519" w:rsidRDefault="001871A2" w:rsidP="002220AE">
      <w:pPr>
        <w:rPr>
          <w:lang w:val="el-GR"/>
        </w:rPr>
      </w:pPr>
      <w:r>
        <w:rPr>
          <w:lang w:val="el-GR"/>
        </w:rPr>
        <w:lastRenderedPageBreak/>
        <w:t>Ό</w:t>
      </w:r>
      <w:r w:rsidR="00427519" w:rsidRPr="000606CD">
        <w:rPr>
          <w:lang w:val="el-GR"/>
        </w:rPr>
        <w:t xml:space="preserve">που </w:t>
      </w:r>
      <w:r w:rsidR="00427519">
        <w:t>p</w:t>
      </w:r>
      <w:r w:rsidR="00427519" w:rsidRPr="000606CD">
        <w:rPr>
          <w:lang w:val="el-GR"/>
        </w:rPr>
        <w:t xml:space="preserve"> το </w:t>
      </w:r>
      <w:r w:rsidR="000606CD">
        <w:t>index</w:t>
      </w:r>
      <w:r w:rsidR="00427519" w:rsidRPr="000606CD">
        <w:rPr>
          <w:lang w:val="el-GR"/>
        </w:rPr>
        <w:t xml:space="preserve"> της θέσης της εξεταζόμενης εισαγωγής στη διαδρομή και </w:t>
      </w:r>
      <w:r w:rsidR="00427519">
        <w:t>t</w:t>
      </w:r>
      <w:r w:rsidR="00427519" w:rsidRPr="000606CD">
        <w:rPr>
          <w:lang w:val="el-GR"/>
        </w:rPr>
        <w:t xml:space="preserve"> ο συνολικός αριθμός των πιθανών θέσεων της διαδρομής. Για παράδειγμα, εάν σε μια διαδρομή υπάρχουν 10 θέσεις εισαγωγής, τότε στην πρώτη θέση, η βαρύτητα της απόστασης του </w:t>
      </w:r>
      <w:r w:rsidR="00427519">
        <w:t>j</w:t>
      </w:r>
      <w:r w:rsidR="00427519" w:rsidRPr="000606CD">
        <w:rPr>
          <w:lang w:val="el-GR"/>
        </w:rPr>
        <w:t xml:space="preserve"> προς τον </w:t>
      </w:r>
      <w:r w:rsidR="00427519">
        <w:t>cnext</w:t>
      </w:r>
      <w:r w:rsidR="00427519" w:rsidRPr="000606CD">
        <w:rPr>
          <w:lang w:val="el-GR"/>
        </w:rPr>
        <w:t xml:space="preserve"> κόμβο θα είναι </w:t>
      </w:r>
      <m:oMath>
        <m:f>
          <m:fPr>
            <m:ctrlPr>
              <w:rPr>
                <w:rFonts w:ascii="Cambria Math" w:hAnsi="Cambria Math"/>
                <w:i/>
                <w:lang w:val="el-GR"/>
              </w:rPr>
            </m:ctrlPr>
          </m:fPr>
          <m:num>
            <m:r>
              <w:rPr>
                <w:rFonts w:ascii="Cambria Math" w:hAnsi="Cambria Math"/>
                <w:lang w:val="el-GR"/>
              </w:rPr>
              <m:t>1</m:t>
            </m:r>
          </m:num>
          <m:den>
            <m:r>
              <w:rPr>
                <w:rFonts w:ascii="Cambria Math" w:hAnsi="Cambria Math"/>
                <w:lang w:val="el-GR"/>
              </w:rPr>
              <m:t>10</m:t>
            </m:r>
          </m:den>
        </m:f>
      </m:oMath>
      <w:r w:rsidR="00427519" w:rsidRPr="000606CD">
        <w:rPr>
          <w:lang w:val="el-GR"/>
        </w:rPr>
        <w:t xml:space="preserve"> , στη δεύτερη </w:t>
      </w:r>
      <m:oMath>
        <m:f>
          <m:fPr>
            <m:ctrlPr>
              <w:rPr>
                <w:rFonts w:ascii="Cambria Math" w:hAnsi="Cambria Math"/>
                <w:i/>
                <w:lang w:val="el-GR"/>
              </w:rPr>
            </m:ctrlPr>
          </m:fPr>
          <m:num>
            <m:r>
              <w:rPr>
                <w:rFonts w:ascii="Cambria Math" w:hAnsi="Cambria Math"/>
                <w:lang w:val="el-GR"/>
              </w:rPr>
              <m:t>2</m:t>
            </m:r>
          </m:num>
          <m:den>
            <m:r>
              <w:rPr>
                <w:rFonts w:ascii="Cambria Math" w:hAnsi="Cambria Math"/>
                <w:lang w:val="el-GR"/>
              </w:rPr>
              <m:t>10</m:t>
            </m:r>
          </m:den>
        </m:f>
      </m:oMath>
      <w:r w:rsidR="00427519" w:rsidRPr="000606CD">
        <w:rPr>
          <w:lang w:val="el-GR"/>
        </w:rPr>
        <w:t xml:space="preserve"> κ.ο.κ</w:t>
      </w:r>
      <w:r w:rsidR="00900177">
        <w:rPr>
          <w:lang w:val="el-GR"/>
        </w:rPr>
        <w:t>.</w:t>
      </w:r>
      <w:r w:rsidR="006B7734">
        <w:rPr>
          <w:lang w:val="el-GR"/>
        </w:rPr>
        <w:t xml:space="preserve"> </w:t>
      </w:r>
      <w:r w:rsidR="00427519" w:rsidRPr="000606CD">
        <w:rPr>
          <w:lang w:val="el-GR"/>
        </w:rPr>
        <w:t xml:space="preserve">, μέχρι την τελική όπου θα είναι </w:t>
      </w:r>
      <m:oMath>
        <m:f>
          <m:fPr>
            <m:ctrlPr>
              <w:rPr>
                <w:rFonts w:ascii="Cambria Math" w:hAnsi="Cambria Math"/>
                <w:i/>
                <w:lang w:val="el-GR"/>
              </w:rPr>
            </m:ctrlPr>
          </m:fPr>
          <m:num>
            <m:r>
              <w:rPr>
                <w:rFonts w:ascii="Cambria Math" w:hAnsi="Cambria Math"/>
                <w:lang w:val="el-GR"/>
              </w:rPr>
              <m:t>10</m:t>
            </m:r>
          </m:num>
          <m:den>
            <m:r>
              <w:rPr>
                <w:rFonts w:ascii="Cambria Math" w:hAnsi="Cambria Math"/>
                <w:lang w:val="el-GR"/>
              </w:rPr>
              <m:t>10</m:t>
            </m:r>
          </m:den>
        </m:f>
      </m:oMath>
      <w:r w:rsidR="00427519" w:rsidRPr="000606CD">
        <w:rPr>
          <w:lang w:val="el-GR"/>
        </w:rPr>
        <w:t xml:space="preserve"> .</w:t>
      </w:r>
    </w:p>
    <w:p w14:paraId="5528D6D6" w14:textId="6C7A7DCD" w:rsidR="005C6AD6" w:rsidRDefault="005C6AD6" w:rsidP="008A3936">
      <w:pPr>
        <w:pStyle w:val="Heading3"/>
        <w:numPr>
          <w:ilvl w:val="2"/>
          <w:numId w:val="4"/>
        </w:numPr>
        <w:rPr>
          <w:lang w:val="el-GR"/>
        </w:rPr>
      </w:pPr>
      <w:r>
        <w:rPr>
          <w:lang w:val="el-GR"/>
        </w:rPr>
        <w:t>Προσθήκη αρχικών κόμβων</w:t>
      </w:r>
    </w:p>
    <w:p w14:paraId="449392FB" w14:textId="49C07760" w:rsidR="008A3936" w:rsidRDefault="008C473E" w:rsidP="008A3936">
      <w:pPr>
        <w:rPr>
          <w:lang w:val="el-GR"/>
        </w:rPr>
      </w:pPr>
      <w:r w:rsidRPr="004D7D74">
        <w:rPr>
          <w:lang w:val="el-GR"/>
        </w:rPr>
        <w:t xml:space="preserve">Στην προσθήκη αρχικών κόμβων, τα πράγματα </w:t>
      </w:r>
      <w:r w:rsidR="005D19C5" w:rsidRPr="004D7D74">
        <w:rPr>
          <w:lang w:val="el-GR"/>
        </w:rPr>
        <w:t>είναι</w:t>
      </w:r>
      <w:r w:rsidRPr="004D7D74">
        <w:rPr>
          <w:lang w:val="el-GR"/>
        </w:rPr>
        <w:t xml:space="preserve"> </w:t>
      </w:r>
      <w:r w:rsidR="005D19C5" w:rsidRPr="004D7D74">
        <w:rPr>
          <w:lang w:val="el-GR"/>
        </w:rPr>
        <w:t>λίγο</w:t>
      </w:r>
      <w:r w:rsidRPr="004D7D74">
        <w:rPr>
          <w:lang w:val="el-GR"/>
        </w:rPr>
        <w:t xml:space="preserve"> πιο απλά καθώς επιλέγεται ουσιαστικά ο τελευταίος κόμβος που προέκυψε από την </w:t>
      </w:r>
      <w:r>
        <w:t>construction</w:t>
      </w:r>
      <w:r w:rsidRPr="004D7D74">
        <w:rPr>
          <w:lang w:val="el-GR"/>
        </w:rPr>
        <w:t xml:space="preserve"> φάση της προηγούμενης λύσης. Και σε αυτή τη διαδικασία υπάρχουν όμως προβλήματα που πρέπει να επιλυθούν.</w:t>
      </w:r>
    </w:p>
    <w:p w14:paraId="0A93D8E4" w14:textId="2D9423B4" w:rsidR="004D7D74" w:rsidRPr="005D19C5" w:rsidRDefault="005D19C5" w:rsidP="008A3936">
      <w:pPr>
        <w:rPr>
          <w:lang w:val="el-GR"/>
        </w:rPr>
      </w:pPr>
      <w:r w:rsidRPr="005D19C5">
        <w:rPr>
          <w:lang w:val="el-GR"/>
        </w:rPr>
        <w:t>Έστω</w:t>
      </w:r>
      <w:r w:rsidR="004D7D74" w:rsidRPr="005D19C5">
        <w:rPr>
          <w:lang w:val="el-GR"/>
        </w:rPr>
        <w:t xml:space="preserve"> πως ο τελευταίος κόμβος της διαδρομής του προηγούμενου </w:t>
      </w:r>
      <w:r w:rsidR="004D7D74">
        <w:t>Solution</w:t>
      </w:r>
      <w:r w:rsidR="004D7D74" w:rsidRPr="005D19C5">
        <w:rPr>
          <w:lang w:val="el-GR"/>
        </w:rPr>
        <w:t xml:space="preserve"> είναι ο κόμβος </w:t>
      </w:r>
      <w:r w:rsidR="004D7D74">
        <w:t>z</w:t>
      </w:r>
      <w:r w:rsidR="004D7D74" w:rsidRPr="005D19C5">
        <w:rPr>
          <w:lang w:val="el-GR"/>
        </w:rPr>
        <w:t xml:space="preserve">. Δεν μπορούμε να εισάγουμε αυθαίρετα τον κόμβο </w:t>
      </w:r>
      <w:r w:rsidR="004D7D74">
        <w:t>z</w:t>
      </w:r>
      <w:r w:rsidR="004D7D74" w:rsidRPr="005D19C5">
        <w:rPr>
          <w:lang w:val="el-GR"/>
        </w:rPr>
        <w:t xml:space="preserve"> στη τρέχουσα διαδρομή και να ξεκινήσουμε το </w:t>
      </w:r>
      <w:r w:rsidR="004D7D74">
        <w:t>construction</w:t>
      </w:r>
      <w:r w:rsidR="004D7D74" w:rsidRPr="005D19C5">
        <w:rPr>
          <w:lang w:val="el-GR"/>
        </w:rPr>
        <w:t xml:space="preserve">. </w:t>
      </w:r>
      <w:r w:rsidRPr="005D19C5">
        <w:rPr>
          <w:lang w:val="el-GR"/>
        </w:rPr>
        <w:t>Όταν</w:t>
      </w:r>
      <w:r w:rsidR="004D7D74" w:rsidRPr="005D19C5">
        <w:rPr>
          <w:lang w:val="el-GR"/>
        </w:rPr>
        <w:t xml:space="preserve"> βάζουμε έναν καινούριο κόμβο, είτε στην αρχή της διαδρομής, είτε στη μέση, είτε στο τέλος πρέπει να βεβαιωθούμε ότι η διαδρομή συνεχίζει να είναι έγκυρη πριν ξεκινήσουμε </w:t>
      </w:r>
      <w:r w:rsidRPr="005D19C5">
        <w:rPr>
          <w:lang w:val="el-GR"/>
        </w:rPr>
        <w:t>κάποια</w:t>
      </w:r>
      <w:r w:rsidR="004D7D74" w:rsidRPr="005D19C5">
        <w:rPr>
          <w:lang w:val="el-GR"/>
        </w:rPr>
        <w:t xml:space="preserve"> άλλη διαδικασία. Για να επιτευχθεί αυτό, πριν την εισαγωγή του κόμβου </w:t>
      </w:r>
      <w:r w:rsidR="004D7D74">
        <w:t>z</w:t>
      </w:r>
      <w:r w:rsidR="004D7D74" w:rsidRPr="005D19C5">
        <w:rPr>
          <w:lang w:val="el-GR"/>
        </w:rPr>
        <w:t xml:space="preserve"> στην αρχή της τρέχουσας διαδρομής, αφαιρούνται οι αρχικοί κόμβοι της διαδρομής μέχρι η εισαγωγή αυτή να μην παραβιάζει κάποιον από τους περιορισμούς της.</w:t>
      </w:r>
    </w:p>
    <w:sectPr w:rsidR="004D7D74" w:rsidRPr="005D19C5" w:rsidSect="0032263F">
      <w:headerReference w:type="default" r:id="rId15"/>
      <w:footerReference w:type="default" r:id="rId16"/>
      <w:pgSz w:w="12240" w:h="15840"/>
      <w:pgMar w:top="1701" w:right="1701" w:bottom="1701" w:left="1701" w:header="1417" w:footer="141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F8AC4" w14:textId="77777777" w:rsidR="00463C84" w:rsidRDefault="00463C84" w:rsidP="004C724D">
      <w:pPr>
        <w:spacing w:after="0"/>
      </w:pPr>
      <w:r>
        <w:separator/>
      </w:r>
    </w:p>
  </w:endnote>
  <w:endnote w:type="continuationSeparator" w:id="0">
    <w:p w14:paraId="5C64C6DE" w14:textId="77777777" w:rsidR="00463C84" w:rsidRDefault="00463C84" w:rsidP="004C72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F9EC7" w14:textId="26F6DFF7" w:rsidR="0029239B" w:rsidRPr="00E072B7" w:rsidRDefault="0029239B" w:rsidP="00E072B7">
    <w:pPr>
      <w:pStyle w:val="Footer"/>
      <w:jc w:val="right"/>
      <w:rPr>
        <w:rFonts w:ascii="Arial" w:hAnsi="Arial" w:cs="Arial"/>
        <w:sz w:val="16"/>
        <w:szCs w:val="16"/>
        <w:lang w:val="el-GR"/>
      </w:rPr>
    </w:pPr>
    <w:sdt>
      <w:sdtPr>
        <w:rPr>
          <w:rFonts w:ascii="Arial" w:hAnsi="Arial" w:cs="Arial"/>
          <w:sz w:val="16"/>
          <w:szCs w:val="16"/>
        </w:rPr>
        <w:id w:val="967470809"/>
        <w:docPartObj>
          <w:docPartGallery w:val="Page Numbers (Bottom of Page)"/>
          <w:docPartUnique/>
        </w:docPartObj>
      </w:sdtPr>
      <w:sdtEndPr>
        <w:rPr>
          <w:noProof/>
        </w:rPr>
      </w:sdtEndPr>
      <w:sdtContent>
        <w:r w:rsidRPr="00E072B7">
          <w:rPr>
            <w:rFonts w:ascii="Arial" w:hAnsi="Arial" w:cs="Arial"/>
            <w:sz w:val="16"/>
            <w:szCs w:val="16"/>
          </w:rPr>
          <w:fldChar w:fldCharType="begin"/>
        </w:r>
        <w:r w:rsidRPr="00E072B7">
          <w:rPr>
            <w:rFonts w:ascii="Arial" w:hAnsi="Arial" w:cs="Arial"/>
            <w:sz w:val="16"/>
            <w:szCs w:val="16"/>
          </w:rPr>
          <w:instrText xml:space="preserve"> PAGE   \* MERGEFORMAT </w:instrText>
        </w:r>
        <w:r w:rsidRPr="00E072B7">
          <w:rPr>
            <w:rFonts w:ascii="Arial" w:hAnsi="Arial" w:cs="Arial"/>
            <w:sz w:val="16"/>
            <w:szCs w:val="16"/>
          </w:rPr>
          <w:fldChar w:fldCharType="separate"/>
        </w:r>
        <w:r w:rsidRPr="00E072B7">
          <w:rPr>
            <w:rFonts w:ascii="Arial" w:hAnsi="Arial" w:cs="Arial"/>
            <w:noProof/>
            <w:sz w:val="16"/>
            <w:szCs w:val="16"/>
            <w:lang w:val="el-GR"/>
          </w:rPr>
          <w:t>2</w:t>
        </w:r>
        <w:r w:rsidRPr="00E072B7">
          <w:rPr>
            <w:rFonts w:ascii="Arial" w:hAnsi="Arial" w:cs="Arial"/>
            <w:noProof/>
            <w:sz w:val="16"/>
            <w:szCs w:val="16"/>
          </w:rPr>
          <w:fldChar w:fldCharType="end"/>
        </w:r>
      </w:sdtContent>
    </w:sdt>
  </w:p>
  <w:p w14:paraId="21F28F48" w14:textId="0CE813CE" w:rsidR="00E072B7" w:rsidRPr="00E072B7" w:rsidRDefault="00E072B7">
    <w:pPr>
      <w:pStyle w:val="Footer"/>
      <w:rPr>
        <w:rFonts w:ascii="Arial" w:hAnsi="Arial" w:cs="Arial"/>
        <w:sz w:val="16"/>
        <w:szCs w:val="16"/>
        <w:lang w:val="el-GR"/>
      </w:rPr>
    </w:pPr>
    <w:r w:rsidRPr="00E072B7">
      <w:rPr>
        <w:rFonts w:ascii="Arial" w:hAnsi="Arial" w:cs="Arial"/>
        <w:sz w:val="16"/>
        <w:szCs w:val="16"/>
        <w:lang w:val="el-GR"/>
      </w:rPr>
      <w:t xml:space="preserve">Διαχωρισμένη Τοπική Αναζήτηση για το </w:t>
    </w:r>
    <w:r w:rsidRPr="00E072B7">
      <w:rPr>
        <w:rFonts w:ascii="Arial" w:hAnsi="Arial" w:cs="Arial"/>
        <w:sz w:val="16"/>
        <w:szCs w:val="16"/>
        <w:lang w:val="el-GR"/>
      </w:rPr>
      <w:br/>
      <w:t>Πρόβλημα Ομαδικού Προσανατολισμού με Χρονικά Παράθυρα</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A761A" w14:textId="77777777" w:rsidR="00463C84" w:rsidRDefault="00463C84" w:rsidP="004C724D">
      <w:pPr>
        <w:spacing w:after="0"/>
      </w:pPr>
      <w:r>
        <w:separator/>
      </w:r>
    </w:p>
  </w:footnote>
  <w:footnote w:type="continuationSeparator" w:id="0">
    <w:p w14:paraId="7ACA3F59" w14:textId="77777777" w:rsidR="00463C84" w:rsidRDefault="00463C84" w:rsidP="004C72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214A7" w14:textId="7A0A9C33" w:rsidR="00E072B7" w:rsidRPr="00E072B7" w:rsidRDefault="00E072B7" w:rsidP="00E072B7">
    <w:pPr>
      <w:pStyle w:val="Header"/>
      <w:tabs>
        <w:tab w:val="clear" w:pos="4680"/>
        <w:tab w:val="clear" w:pos="9360"/>
        <w:tab w:val="left" w:pos="6855"/>
      </w:tabs>
      <w:rPr>
        <w:rFonts w:ascii="Arial" w:hAnsi="Arial" w:cs="Arial"/>
        <w:sz w:val="16"/>
        <w:szCs w:val="16"/>
      </w:rPr>
    </w:pPr>
    <w:r w:rsidRPr="00E072B7">
      <w:rPr>
        <w:rFonts w:ascii="Arial" w:hAnsi="Arial" w:cs="Arial"/>
        <w:sz w:val="16"/>
        <w:szCs w:val="16"/>
        <w:lang w:val="el-GR"/>
      </w:rPr>
      <w:t>Μεταπτυχιακή Διατριβή</w:t>
    </w:r>
    <w:r w:rsidRPr="00E072B7">
      <w:rPr>
        <w:rFonts w:ascii="Arial" w:hAnsi="Arial" w:cs="Arial"/>
        <w:sz w:val="16"/>
        <w:szCs w:val="16"/>
        <w:lang w:val="el-GR"/>
      </w:rPr>
      <w:tab/>
      <w:t>Καψιώτης Ευστάθιος</w:t>
    </w:r>
  </w:p>
  <w:p w14:paraId="796372BD" w14:textId="77777777" w:rsidR="00E072B7" w:rsidRDefault="00E072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53B"/>
    <w:multiLevelType w:val="hybridMultilevel"/>
    <w:tmpl w:val="7D36D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76BBB"/>
    <w:multiLevelType w:val="hybridMultilevel"/>
    <w:tmpl w:val="80C4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C2982"/>
    <w:multiLevelType w:val="hybridMultilevel"/>
    <w:tmpl w:val="3BFCA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82851"/>
    <w:multiLevelType w:val="multilevel"/>
    <w:tmpl w:val="4926B958"/>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A2C4DF7"/>
    <w:multiLevelType w:val="hybridMultilevel"/>
    <w:tmpl w:val="76C6F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352002"/>
    <w:multiLevelType w:val="hybridMultilevel"/>
    <w:tmpl w:val="49BE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B04A8"/>
    <w:multiLevelType w:val="hybridMultilevel"/>
    <w:tmpl w:val="9C7A9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B2675A"/>
    <w:multiLevelType w:val="hybridMultilevel"/>
    <w:tmpl w:val="5D004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930860"/>
    <w:multiLevelType w:val="hybridMultilevel"/>
    <w:tmpl w:val="032E5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2657EC"/>
    <w:multiLevelType w:val="hybridMultilevel"/>
    <w:tmpl w:val="A0C67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343DA0"/>
    <w:multiLevelType w:val="hybridMultilevel"/>
    <w:tmpl w:val="A4CCC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081CE4"/>
    <w:multiLevelType w:val="hybridMultilevel"/>
    <w:tmpl w:val="1A02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BE716C"/>
    <w:multiLevelType w:val="hybridMultilevel"/>
    <w:tmpl w:val="22E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681CE0"/>
    <w:multiLevelType w:val="hybridMultilevel"/>
    <w:tmpl w:val="DCB6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0314ED"/>
    <w:multiLevelType w:val="hybridMultilevel"/>
    <w:tmpl w:val="105CF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7C111E"/>
    <w:multiLevelType w:val="hybridMultilevel"/>
    <w:tmpl w:val="D3389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3409814">
    <w:abstractNumId w:val="13"/>
  </w:num>
  <w:num w:numId="2" w16cid:durableId="74279107">
    <w:abstractNumId w:val="11"/>
  </w:num>
  <w:num w:numId="3" w16cid:durableId="422993667">
    <w:abstractNumId w:val="7"/>
  </w:num>
  <w:num w:numId="4" w16cid:durableId="2112697874">
    <w:abstractNumId w:val="3"/>
  </w:num>
  <w:num w:numId="5" w16cid:durableId="1457868319">
    <w:abstractNumId w:val="5"/>
  </w:num>
  <w:num w:numId="6" w16cid:durableId="2094665980">
    <w:abstractNumId w:val="10"/>
  </w:num>
  <w:num w:numId="7" w16cid:durableId="1828394245">
    <w:abstractNumId w:val="1"/>
  </w:num>
  <w:num w:numId="8" w16cid:durableId="868681082">
    <w:abstractNumId w:val="9"/>
  </w:num>
  <w:num w:numId="9" w16cid:durableId="715201018">
    <w:abstractNumId w:val="8"/>
  </w:num>
  <w:num w:numId="10" w16cid:durableId="1486388395">
    <w:abstractNumId w:val="12"/>
  </w:num>
  <w:num w:numId="11" w16cid:durableId="1612204210">
    <w:abstractNumId w:val="4"/>
  </w:num>
  <w:num w:numId="12" w16cid:durableId="341519963">
    <w:abstractNumId w:val="0"/>
  </w:num>
  <w:num w:numId="13" w16cid:durableId="1119448230">
    <w:abstractNumId w:val="15"/>
  </w:num>
  <w:num w:numId="14" w16cid:durableId="1873836019">
    <w:abstractNumId w:val="14"/>
  </w:num>
  <w:num w:numId="15" w16cid:durableId="1307734985">
    <w:abstractNumId w:val="6"/>
  </w:num>
  <w:num w:numId="16" w16cid:durableId="285433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B14"/>
    <w:rsid w:val="00003340"/>
    <w:rsid w:val="00004139"/>
    <w:rsid w:val="00005FEB"/>
    <w:rsid w:val="00012557"/>
    <w:rsid w:val="00013209"/>
    <w:rsid w:val="0001505F"/>
    <w:rsid w:val="00022928"/>
    <w:rsid w:val="00024BE2"/>
    <w:rsid w:val="0003129B"/>
    <w:rsid w:val="000324E2"/>
    <w:rsid w:val="0003316B"/>
    <w:rsid w:val="00034A6B"/>
    <w:rsid w:val="0003662A"/>
    <w:rsid w:val="00036A40"/>
    <w:rsid w:val="0004117E"/>
    <w:rsid w:val="0004689F"/>
    <w:rsid w:val="000606CD"/>
    <w:rsid w:val="00062D0D"/>
    <w:rsid w:val="000636CC"/>
    <w:rsid w:val="00064306"/>
    <w:rsid w:val="0008251F"/>
    <w:rsid w:val="00083299"/>
    <w:rsid w:val="00083A51"/>
    <w:rsid w:val="00086D34"/>
    <w:rsid w:val="000906F1"/>
    <w:rsid w:val="00093915"/>
    <w:rsid w:val="000A07B3"/>
    <w:rsid w:val="000A363C"/>
    <w:rsid w:val="000A5930"/>
    <w:rsid w:val="000A6532"/>
    <w:rsid w:val="000A6C63"/>
    <w:rsid w:val="000B6EC2"/>
    <w:rsid w:val="000B7AD4"/>
    <w:rsid w:val="000C0489"/>
    <w:rsid w:val="000C1940"/>
    <w:rsid w:val="000C2915"/>
    <w:rsid w:val="000C4142"/>
    <w:rsid w:val="000C5F47"/>
    <w:rsid w:val="000C60F2"/>
    <w:rsid w:val="000D140A"/>
    <w:rsid w:val="000E2E18"/>
    <w:rsid w:val="000E5264"/>
    <w:rsid w:val="000E5A0D"/>
    <w:rsid w:val="000F2494"/>
    <w:rsid w:val="000F2BD3"/>
    <w:rsid w:val="000F2D22"/>
    <w:rsid w:val="000F5C98"/>
    <w:rsid w:val="000F7EFA"/>
    <w:rsid w:val="0010656B"/>
    <w:rsid w:val="00110C60"/>
    <w:rsid w:val="0011367C"/>
    <w:rsid w:val="0013035C"/>
    <w:rsid w:val="001311BF"/>
    <w:rsid w:val="001358EE"/>
    <w:rsid w:val="00140D83"/>
    <w:rsid w:val="00146447"/>
    <w:rsid w:val="00146EC8"/>
    <w:rsid w:val="001512EA"/>
    <w:rsid w:val="0015303E"/>
    <w:rsid w:val="00153135"/>
    <w:rsid w:val="001539F9"/>
    <w:rsid w:val="00165772"/>
    <w:rsid w:val="00166BFB"/>
    <w:rsid w:val="00186525"/>
    <w:rsid w:val="001867B5"/>
    <w:rsid w:val="001871A2"/>
    <w:rsid w:val="001872CC"/>
    <w:rsid w:val="001927AF"/>
    <w:rsid w:val="00193491"/>
    <w:rsid w:val="001945D1"/>
    <w:rsid w:val="001A2EA4"/>
    <w:rsid w:val="001B2849"/>
    <w:rsid w:val="001B72DC"/>
    <w:rsid w:val="001C022B"/>
    <w:rsid w:val="001D23F5"/>
    <w:rsid w:val="001D5747"/>
    <w:rsid w:val="001E3CCE"/>
    <w:rsid w:val="001E3CD8"/>
    <w:rsid w:val="001F76C2"/>
    <w:rsid w:val="001F78B7"/>
    <w:rsid w:val="002057AA"/>
    <w:rsid w:val="00220A94"/>
    <w:rsid w:val="002220AE"/>
    <w:rsid w:val="00224674"/>
    <w:rsid w:val="00224DD2"/>
    <w:rsid w:val="00227266"/>
    <w:rsid w:val="00227696"/>
    <w:rsid w:val="00244C40"/>
    <w:rsid w:val="0025462E"/>
    <w:rsid w:val="00256231"/>
    <w:rsid w:val="00256354"/>
    <w:rsid w:val="00260533"/>
    <w:rsid w:val="002705D8"/>
    <w:rsid w:val="002716FD"/>
    <w:rsid w:val="00274467"/>
    <w:rsid w:val="00277578"/>
    <w:rsid w:val="0028029A"/>
    <w:rsid w:val="00281BD0"/>
    <w:rsid w:val="00284CED"/>
    <w:rsid w:val="00292343"/>
    <w:rsid w:val="0029239B"/>
    <w:rsid w:val="002A743D"/>
    <w:rsid w:val="002C2BA7"/>
    <w:rsid w:val="002C721F"/>
    <w:rsid w:val="002D1148"/>
    <w:rsid w:val="002D4702"/>
    <w:rsid w:val="002D5318"/>
    <w:rsid w:val="002D5F19"/>
    <w:rsid w:val="002E6530"/>
    <w:rsid w:val="002F0403"/>
    <w:rsid w:val="002F1603"/>
    <w:rsid w:val="002F740D"/>
    <w:rsid w:val="00300751"/>
    <w:rsid w:val="0030075C"/>
    <w:rsid w:val="0030647E"/>
    <w:rsid w:val="00316857"/>
    <w:rsid w:val="00320954"/>
    <w:rsid w:val="0032263F"/>
    <w:rsid w:val="00330640"/>
    <w:rsid w:val="003332DA"/>
    <w:rsid w:val="003414D5"/>
    <w:rsid w:val="00341621"/>
    <w:rsid w:val="003440EF"/>
    <w:rsid w:val="00352835"/>
    <w:rsid w:val="00353E9D"/>
    <w:rsid w:val="003559A2"/>
    <w:rsid w:val="00356760"/>
    <w:rsid w:val="0036255D"/>
    <w:rsid w:val="00366B86"/>
    <w:rsid w:val="003670A3"/>
    <w:rsid w:val="00367CEA"/>
    <w:rsid w:val="003730E4"/>
    <w:rsid w:val="00375B5C"/>
    <w:rsid w:val="00376731"/>
    <w:rsid w:val="00390401"/>
    <w:rsid w:val="00395D5B"/>
    <w:rsid w:val="003A2AA6"/>
    <w:rsid w:val="003A7FAF"/>
    <w:rsid w:val="003B10BA"/>
    <w:rsid w:val="003C1FA1"/>
    <w:rsid w:val="003C3C40"/>
    <w:rsid w:val="003C3C99"/>
    <w:rsid w:val="003C6D60"/>
    <w:rsid w:val="003D5DDC"/>
    <w:rsid w:val="003E19D6"/>
    <w:rsid w:val="003E390C"/>
    <w:rsid w:val="003F1060"/>
    <w:rsid w:val="003F1A1E"/>
    <w:rsid w:val="003F33CA"/>
    <w:rsid w:val="00403263"/>
    <w:rsid w:val="00407E77"/>
    <w:rsid w:val="00424CE1"/>
    <w:rsid w:val="0042538E"/>
    <w:rsid w:val="00425FE7"/>
    <w:rsid w:val="00427519"/>
    <w:rsid w:val="00427662"/>
    <w:rsid w:val="004336F7"/>
    <w:rsid w:val="00435F42"/>
    <w:rsid w:val="004468AF"/>
    <w:rsid w:val="00447112"/>
    <w:rsid w:val="004540E8"/>
    <w:rsid w:val="00455118"/>
    <w:rsid w:val="0045674A"/>
    <w:rsid w:val="00461E12"/>
    <w:rsid w:val="00463C84"/>
    <w:rsid w:val="00463FFA"/>
    <w:rsid w:val="00475FA1"/>
    <w:rsid w:val="0048036C"/>
    <w:rsid w:val="00482B89"/>
    <w:rsid w:val="00486DA0"/>
    <w:rsid w:val="004930FD"/>
    <w:rsid w:val="004A155C"/>
    <w:rsid w:val="004A2AAE"/>
    <w:rsid w:val="004A5054"/>
    <w:rsid w:val="004A6FA7"/>
    <w:rsid w:val="004B4EA4"/>
    <w:rsid w:val="004C0D54"/>
    <w:rsid w:val="004C6F81"/>
    <w:rsid w:val="004C724D"/>
    <w:rsid w:val="004D10C1"/>
    <w:rsid w:val="004D294A"/>
    <w:rsid w:val="004D3B4E"/>
    <w:rsid w:val="004D5000"/>
    <w:rsid w:val="004D5C9D"/>
    <w:rsid w:val="004D7D74"/>
    <w:rsid w:val="004E2338"/>
    <w:rsid w:val="004F16D6"/>
    <w:rsid w:val="004F2D95"/>
    <w:rsid w:val="004F6DB1"/>
    <w:rsid w:val="0050213B"/>
    <w:rsid w:val="00521CFC"/>
    <w:rsid w:val="00522409"/>
    <w:rsid w:val="0053138C"/>
    <w:rsid w:val="0053206A"/>
    <w:rsid w:val="00533FD6"/>
    <w:rsid w:val="005420B8"/>
    <w:rsid w:val="00544312"/>
    <w:rsid w:val="005510AA"/>
    <w:rsid w:val="005513E7"/>
    <w:rsid w:val="00556EE1"/>
    <w:rsid w:val="00563B5F"/>
    <w:rsid w:val="00565CEA"/>
    <w:rsid w:val="00566061"/>
    <w:rsid w:val="00572204"/>
    <w:rsid w:val="00573954"/>
    <w:rsid w:val="00575ECF"/>
    <w:rsid w:val="00580483"/>
    <w:rsid w:val="00586AE8"/>
    <w:rsid w:val="00587AA7"/>
    <w:rsid w:val="00587C7F"/>
    <w:rsid w:val="0059698D"/>
    <w:rsid w:val="00597102"/>
    <w:rsid w:val="00597D9F"/>
    <w:rsid w:val="005A0742"/>
    <w:rsid w:val="005A4682"/>
    <w:rsid w:val="005A64E6"/>
    <w:rsid w:val="005B1E7C"/>
    <w:rsid w:val="005C6AD6"/>
    <w:rsid w:val="005D19C5"/>
    <w:rsid w:val="005D4DF2"/>
    <w:rsid w:val="005E2F00"/>
    <w:rsid w:val="005E65CD"/>
    <w:rsid w:val="005F1DB8"/>
    <w:rsid w:val="00602163"/>
    <w:rsid w:val="00602BD0"/>
    <w:rsid w:val="00607D6E"/>
    <w:rsid w:val="006156AD"/>
    <w:rsid w:val="0062068E"/>
    <w:rsid w:val="00620D3E"/>
    <w:rsid w:val="0062551B"/>
    <w:rsid w:val="00633432"/>
    <w:rsid w:val="00634179"/>
    <w:rsid w:val="00634FDC"/>
    <w:rsid w:val="00643BAE"/>
    <w:rsid w:val="00644394"/>
    <w:rsid w:val="0065123C"/>
    <w:rsid w:val="00660B79"/>
    <w:rsid w:val="0066528E"/>
    <w:rsid w:val="00666B71"/>
    <w:rsid w:val="006703D1"/>
    <w:rsid w:val="0067253A"/>
    <w:rsid w:val="00673D5D"/>
    <w:rsid w:val="00680A3D"/>
    <w:rsid w:val="006877BC"/>
    <w:rsid w:val="0069089A"/>
    <w:rsid w:val="006942F3"/>
    <w:rsid w:val="006A3080"/>
    <w:rsid w:val="006B286D"/>
    <w:rsid w:val="006B2E39"/>
    <w:rsid w:val="006B30B7"/>
    <w:rsid w:val="006B6447"/>
    <w:rsid w:val="006B6DDE"/>
    <w:rsid w:val="006B7734"/>
    <w:rsid w:val="006C366B"/>
    <w:rsid w:val="006C36FB"/>
    <w:rsid w:val="006C6209"/>
    <w:rsid w:val="006D14D2"/>
    <w:rsid w:val="006E05D0"/>
    <w:rsid w:val="006E2807"/>
    <w:rsid w:val="006E3E44"/>
    <w:rsid w:val="006E6F52"/>
    <w:rsid w:val="007109F3"/>
    <w:rsid w:val="00710A7D"/>
    <w:rsid w:val="0071500E"/>
    <w:rsid w:val="00720C9B"/>
    <w:rsid w:val="0072227A"/>
    <w:rsid w:val="00722591"/>
    <w:rsid w:val="00725F02"/>
    <w:rsid w:val="007340E6"/>
    <w:rsid w:val="007366EE"/>
    <w:rsid w:val="00747DF6"/>
    <w:rsid w:val="007507B4"/>
    <w:rsid w:val="007509A9"/>
    <w:rsid w:val="00753254"/>
    <w:rsid w:val="0076131F"/>
    <w:rsid w:val="00761E4C"/>
    <w:rsid w:val="00776273"/>
    <w:rsid w:val="00776276"/>
    <w:rsid w:val="00781825"/>
    <w:rsid w:val="00783BA2"/>
    <w:rsid w:val="00794EC5"/>
    <w:rsid w:val="007963C1"/>
    <w:rsid w:val="00797421"/>
    <w:rsid w:val="007A39F8"/>
    <w:rsid w:val="007B1C38"/>
    <w:rsid w:val="007D7C59"/>
    <w:rsid w:val="007F0272"/>
    <w:rsid w:val="008013C5"/>
    <w:rsid w:val="00804956"/>
    <w:rsid w:val="0080714B"/>
    <w:rsid w:val="008101BB"/>
    <w:rsid w:val="00810642"/>
    <w:rsid w:val="00816C2E"/>
    <w:rsid w:val="008210D5"/>
    <w:rsid w:val="0082262B"/>
    <w:rsid w:val="00825A07"/>
    <w:rsid w:val="00832C9A"/>
    <w:rsid w:val="008355B6"/>
    <w:rsid w:val="00836265"/>
    <w:rsid w:val="008421B7"/>
    <w:rsid w:val="00846162"/>
    <w:rsid w:val="008578BF"/>
    <w:rsid w:val="0086030B"/>
    <w:rsid w:val="0086061D"/>
    <w:rsid w:val="00864862"/>
    <w:rsid w:val="00866244"/>
    <w:rsid w:val="008909DF"/>
    <w:rsid w:val="008A3936"/>
    <w:rsid w:val="008B07ED"/>
    <w:rsid w:val="008B0F7F"/>
    <w:rsid w:val="008B2A55"/>
    <w:rsid w:val="008B77A7"/>
    <w:rsid w:val="008C144A"/>
    <w:rsid w:val="008C3030"/>
    <w:rsid w:val="008C33BE"/>
    <w:rsid w:val="008C473E"/>
    <w:rsid w:val="008C7DC5"/>
    <w:rsid w:val="008D0A70"/>
    <w:rsid w:val="008D337C"/>
    <w:rsid w:val="008D35A6"/>
    <w:rsid w:val="008D3F8C"/>
    <w:rsid w:val="008D42F7"/>
    <w:rsid w:val="008D5671"/>
    <w:rsid w:val="008D61BD"/>
    <w:rsid w:val="008F0A7B"/>
    <w:rsid w:val="008F4FF0"/>
    <w:rsid w:val="00900177"/>
    <w:rsid w:val="00902817"/>
    <w:rsid w:val="00902E41"/>
    <w:rsid w:val="00903AB8"/>
    <w:rsid w:val="009052B0"/>
    <w:rsid w:val="00910F9F"/>
    <w:rsid w:val="009157AE"/>
    <w:rsid w:val="009164A6"/>
    <w:rsid w:val="00934F80"/>
    <w:rsid w:val="0093578A"/>
    <w:rsid w:val="009423AF"/>
    <w:rsid w:val="00953971"/>
    <w:rsid w:val="0095492C"/>
    <w:rsid w:val="00957A73"/>
    <w:rsid w:val="009609CB"/>
    <w:rsid w:val="00961A00"/>
    <w:rsid w:val="0096496F"/>
    <w:rsid w:val="00966C16"/>
    <w:rsid w:val="009672C9"/>
    <w:rsid w:val="00971577"/>
    <w:rsid w:val="00971C0D"/>
    <w:rsid w:val="00975E65"/>
    <w:rsid w:val="00982EC0"/>
    <w:rsid w:val="00986AC7"/>
    <w:rsid w:val="009917AD"/>
    <w:rsid w:val="00992B94"/>
    <w:rsid w:val="009A1E9A"/>
    <w:rsid w:val="009A3FED"/>
    <w:rsid w:val="009A45C1"/>
    <w:rsid w:val="009A5C21"/>
    <w:rsid w:val="009B2A83"/>
    <w:rsid w:val="009B4DC1"/>
    <w:rsid w:val="009B5A63"/>
    <w:rsid w:val="009B7D6E"/>
    <w:rsid w:val="009C276B"/>
    <w:rsid w:val="009C4DAC"/>
    <w:rsid w:val="009D1003"/>
    <w:rsid w:val="009D12F2"/>
    <w:rsid w:val="009D1586"/>
    <w:rsid w:val="009D62B5"/>
    <w:rsid w:val="009F194C"/>
    <w:rsid w:val="00A004EA"/>
    <w:rsid w:val="00A00D47"/>
    <w:rsid w:val="00A02431"/>
    <w:rsid w:val="00A030E7"/>
    <w:rsid w:val="00A0527A"/>
    <w:rsid w:val="00A102DD"/>
    <w:rsid w:val="00A131B0"/>
    <w:rsid w:val="00A15133"/>
    <w:rsid w:val="00A16AB2"/>
    <w:rsid w:val="00A25E99"/>
    <w:rsid w:val="00A309B4"/>
    <w:rsid w:val="00A33AA4"/>
    <w:rsid w:val="00A34A96"/>
    <w:rsid w:val="00A37CE4"/>
    <w:rsid w:val="00A40331"/>
    <w:rsid w:val="00A41A6A"/>
    <w:rsid w:val="00A42563"/>
    <w:rsid w:val="00A43949"/>
    <w:rsid w:val="00A46B4C"/>
    <w:rsid w:val="00A511B1"/>
    <w:rsid w:val="00A51B87"/>
    <w:rsid w:val="00A62967"/>
    <w:rsid w:val="00A633A6"/>
    <w:rsid w:val="00A65E3F"/>
    <w:rsid w:val="00A71856"/>
    <w:rsid w:val="00A77AA4"/>
    <w:rsid w:val="00A80EDA"/>
    <w:rsid w:val="00A811AE"/>
    <w:rsid w:val="00A8149D"/>
    <w:rsid w:val="00A84652"/>
    <w:rsid w:val="00A92228"/>
    <w:rsid w:val="00AA2659"/>
    <w:rsid w:val="00AA4AA4"/>
    <w:rsid w:val="00AA4E5A"/>
    <w:rsid w:val="00AB7952"/>
    <w:rsid w:val="00AC148C"/>
    <w:rsid w:val="00AC1D3B"/>
    <w:rsid w:val="00AC235A"/>
    <w:rsid w:val="00AC3D02"/>
    <w:rsid w:val="00AC51CA"/>
    <w:rsid w:val="00AC7B50"/>
    <w:rsid w:val="00AD76D5"/>
    <w:rsid w:val="00AD7A04"/>
    <w:rsid w:val="00AD7A8C"/>
    <w:rsid w:val="00AE4BF6"/>
    <w:rsid w:val="00AE70F4"/>
    <w:rsid w:val="00AF37EE"/>
    <w:rsid w:val="00B07215"/>
    <w:rsid w:val="00B20E93"/>
    <w:rsid w:val="00B332BE"/>
    <w:rsid w:val="00B367BE"/>
    <w:rsid w:val="00B43FBF"/>
    <w:rsid w:val="00B4489A"/>
    <w:rsid w:val="00B479E7"/>
    <w:rsid w:val="00B5293D"/>
    <w:rsid w:val="00B549F7"/>
    <w:rsid w:val="00B56A1F"/>
    <w:rsid w:val="00B6185F"/>
    <w:rsid w:val="00B61BBC"/>
    <w:rsid w:val="00B62E91"/>
    <w:rsid w:val="00B91CF3"/>
    <w:rsid w:val="00B95D66"/>
    <w:rsid w:val="00B96249"/>
    <w:rsid w:val="00BA1088"/>
    <w:rsid w:val="00BB00B5"/>
    <w:rsid w:val="00BB0296"/>
    <w:rsid w:val="00BB11A5"/>
    <w:rsid w:val="00BB2C4F"/>
    <w:rsid w:val="00BB2D45"/>
    <w:rsid w:val="00BB2FFB"/>
    <w:rsid w:val="00BC0D34"/>
    <w:rsid w:val="00BD0527"/>
    <w:rsid w:val="00BD7A28"/>
    <w:rsid w:val="00BE2EEF"/>
    <w:rsid w:val="00BE3FDA"/>
    <w:rsid w:val="00BF2B03"/>
    <w:rsid w:val="00BF73A7"/>
    <w:rsid w:val="00C14AB6"/>
    <w:rsid w:val="00C31650"/>
    <w:rsid w:val="00C46D21"/>
    <w:rsid w:val="00C47640"/>
    <w:rsid w:val="00C5261D"/>
    <w:rsid w:val="00C70596"/>
    <w:rsid w:val="00C713D2"/>
    <w:rsid w:val="00C8055F"/>
    <w:rsid w:val="00C81DED"/>
    <w:rsid w:val="00C87056"/>
    <w:rsid w:val="00C922C7"/>
    <w:rsid w:val="00C92D89"/>
    <w:rsid w:val="00C95EE1"/>
    <w:rsid w:val="00C96053"/>
    <w:rsid w:val="00CA24DC"/>
    <w:rsid w:val="00CA64A9"/>
    <w:rsid w:val="00CB0E6E"/>
    <w:rsid w:val="00CB13FC"/>
    <w:rsid w:val="00CB18D1"/>
    <w:rsid w:val="00CC1782"/>
    <w:rsid w:val="00CC3BC6"/>
    <w:rsid w:val="00CD3F9B"/>
    <w:rsid w:val="00CD5FF7"/>
    <w:rsid w:val="00CE53CF"/>
    <w:rsid w:val="00CE643F"/>
    <w:rsid w:val="00CF0F54"/>
    <w:rsid w:val="00CF14CB"/>
    <w:rsid w:val="00CF341E"/>
    <w:rsid w:val="00CF5EF7"/>
    <w:rsid w:val="00CF6E66"/>
    <w:rsid w:val="00D002CB"/>
    <w:rsid w:val="00D02396"/>
    <w:rsid w:val="00D02630"/>
    <w:rsid w:val="00D05A1A"/>
    <w:rsid w:val="00D06EAC"/>
    <w:rsid w:val="00D171C6"/>
    <w:rsid w:val="00D17F81"/>
    <w:rsid w:val="00D20006"/>
    <w:rsid w:val="00D20A8F"/>
    <w:rsid w:val="00D33A8C"/>
    <w:rsid w:val="00D37416"/>
    <w:rsid w:val="00D4187C"/>
    <w:rsid w:val="00D4368F"/>
    <w:rsid w:val="00D44642"/>
    <w:rsid w:val="00D47FE3"/>
    <w:rsid w:val="00D54598"/>
    <w:rsid w:val="00D57DBB"/>
    <w:rsid w:val="00D6236B"/>
    <w:rsid w:val="00D63472"/>
    <w:rsid w:val="00D656AB"/>
    <w:rsid w:val="00D65A37"/>
    <w:rsid w:val="00D71E30"/>
    <w:rsid w:val="00D90DD3"/>
    <w:rsid w:val="00D9238E"/>
    <w:rsid w:val="00D93A2F"/>
    <w:rsid w:val="00D97125"/>
    <w:rsid w:val="00DA0492"/>
    <w:rsid w:val="00DA110A"/>
    <w:rsid w:val="00DA1644"/>
    <w:rsid w:val="00DA304C"/>
    <w:rsid w:val="00DA405F"/>
    <w:rsid w:val="00DA5426"/>
    <w:rsid w:val="00DA5810"/>
    <w:rsid w:val="00DB7B47"/>
    <w:rsid w:val="00DC4423"/>
    <w:rsid w:val="00DC6627"/>
    <w:rsid w:val="00DC744D"/>
    <w:rsid w:val="00DD552D"/>
    <w:rsid w:val="00DD6480"/>
    <w:rsid w:val="00DF2A79"/>
    <w:rsid w:val="00DF3411"/>
    <w:rsid w:val="00DF4E2E"/>
    <w:rsid w:val="00E008EF"/>
    <w:rsid w:val="00E00E92"/>
    <w:rsid w:val="00E072B7"/>
    <w:rsid w:val="00E11745"/>
    <w:rsid w:val="00E1196A"/>
    <w:rsid w:val="00E149D0"/>
    <w:rsid w:val="00E15103"/>
    <w:rsid w:val="00E17321"/>
    <w:rsid w:val="00E22497"/>
    <w:rsid w:val="00E2690A"/>
    <w:rsid w:val="00E30CA8"/>
    <w:rsid w:val="00E318E5"/>
    <w:rsid w:val="00E4151C"/>
    <w:rsid w:val="00E46619"/>
    <w:rsid w:val="00E46B37"/>
    <w:rsid w:val="00E5203B"/>
    <w:rsid w:val="00E52381"/>
    <w:rsid w:val="00E560AA"/>
    <w:rsid w:val="00E56540"/>
    <w:rsid w:val="00E66263"/>
    <w:rsid w:val="00E67FC4"/>
    <w:rsid w:val="00E71BBD"/>
    <w:rsid w:val="00E72898"/>
    <w:rsid w:val="00E7301A"/>
    <w:rsid w:val="00E735F6"/>
    <w:rsid w:val="00E76A9C"/>
    <w:rsid w:val="00E83C27"/>
    <w:rsid w:val="00E873D3"/>
    <w:rsid w:val="00E916D2"/>
    <w:rsid w:val="00E93053"/>
    <w:rsid w:val="00EA2DF0"/>
    <w:rsid w:val="00EA5374"/>
    <w:rsid w:val="00EA7333"/>
    <w:rsid w:val="00EB2231"/>
    <w:rsid w:val="00EC1D17"/>
    <w:rsid w:val="00EC626B"/>
    <w:rsid w:val="00EC6D38"/>
    <w:rsid w:val="00ED3BE7"/>
    <w:rsid w:val="00ED4BB4"/>
    <w:rsid w:val="00EE2DB8"/>
    <w:rsid w:val="00EE58BA"/>
    <w:rsid w:val="00EF50EF"/>
    <w:rsid w:val="00EF74F0"/>
    <w:rsid w:val="00F00BA0"/>
    <w:rsid w:val="00F04ED9"/>
    <w:rsid w:val="00F100DF"/>
    <w:rsid w:val="00F10DBA"/>
    <w:rsid w:val="00F1145C"/>
    <w:rsid w:val="00F211D6"/>
    <w:rsid w:val="00F219C2"/>
    <w:rsid w:val="00F21DD3"/>
    <w:rsid w:val="00F35917"/>
    <w:rsid w:val="00F36248"/>
    <w:rsid w:val="00F36799"/>
    <w:rsid w:val="00F410E4"/>
    <w:rsid w:val="00F42A85"/>
    <w:rsid w:val="00F540F2"/>
    <w:rsid w:val="00F555BA"/>
    <w:rsid w:val="00F5585F"/>
    <w:rsid w:val="00F5682E"/>
    <w:rsid w:val="00F6582B"/>
    <w:rsid w:val="00F757F8"/>
    <w:rsid w:val="00F80B14"/>
    <w:rsid w:val="00F80D1D"/>
    <w:rsid w:val="00F81355"/>
    <w:rsid w:val="00F81F47"/>
    <w:rsid w:val="00F91473"/>
    <w:rsid w:val="00F917F0"/>
    <w:rsid w:val="00F95512"/>
    <w:rsid w:val="00FA10CD"/>
    <w:rsid w:val="00FA35F6"/>
    <w:rsid w:val="00FA7CCB"/>
    <w:rsid w:val="00FB17AB"/>
    <w:rsid w:val="00FB2D19"/>
    <w:rsid w:val="00FB3AE2"/>
    <w:rsid w:val="00FD3C05"/>
    <w:rsid w:val="00FD4B37"/>
    <w:rsid w:val="00FE3C27"/>
    <w:rsid w:val="00FF61B7"/>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30119"/>
  <w15:chartTrackingRefBased/>
  <w15:docId w15:val="{550C5143-E6F4-4C18-967C-5F6F37480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E91"/>
  </w:style>
  <w:style w:type="paragraph" w:styleId="Heading1">
    <w:name w:val="heading 1"/>
    <w:basedOn w:val="Normal"/>
    <w:next w:val="Normal"/>
    <w:link w:val="Heading1Char"/>
    <w:uiPriority w:val="9"/>
    <w:qFormat/>
    <w:rsid w:val="00F80B14"/>
    <w:pPr>
      <w:keepNext/>
      <w:keepLines/>
      <w:spacing w:before="360" w:after="120"/>
      <w:outlineLvl w:val="0"/>
    </w:pPr>
    <w:rPr>
      <w:rFonts w:ascii="Arial Black" w:eastAsiaTheme="majorEastAsia" w:hAnsi="Arial Black" w:cstheme="majorBidi"/>
      <w:sz w:val="24"/>
      <w:szCs w:val="32"/>
    </w:rPr>
  </w:style>
  <w:style w:type="paragraph" w:styleId="Heading2">
    <w:name w:val="heading 2"/>
    <w:basedOn w:val="Normal"/>
    <w:next w:val="Normal"/>
    <w:link w:val="Heading2Char"/>
    <w:uiPriority w:val="9"/>
    <w:unhideWhenUsed/>
    <w:qFormat/>
    <w:rsid w:val="00F80B14"/>
    <w:pPr>
      <w:keepNext/>
      <w:keepLines/>
      <w:spacing w:before="360" w:after="120"/>
      <w:outlineLvl w:val="1"/>
    </w:pPr>
    <w:rPr>
      <w:rFonts w:ascii="Arial Black" w:eastAsiaTheme="majorEastAsia" w:hAnsi="Arial Black" w:cstheme="majorBidi"/>
      <w:color w:val="000000" w:themeColor="text1"/>
      <w:szCs w:val="26"/>
    </w:rPr>
  </w:style>
  <w:style w:type="paragraph" w:styleId="Heading3">
    <w:name w:val="heading 3"/>
    <w:basedOn w:val="Normal"/>
    <w:next w:val="Normal"/>
    <w:link w:val="Heading3Char"/>
    <w:uiPriority w:val="9"/>
    <w:unhideWhenUsed/>
    <w:qFormat/>
    <w:rsid w:val="00F80B14"/>
    <w:pPr>
      <w:keepNext/>
      <w:keepLines/>
      <w:spacing w:before="360" w:after="120"/>
      <w:outlineLvl w:val="2"/>
    </w:pPr>
    <w:rPr>
      <w:rFonts w:ascii="Arial Black" w:eastAsiaTheme="majorEastAsia" w:hAnsi="Arial Black" w:cstheme="majorBidi"/>
      <w:color w:val="000000" w:themeColor="text1"/>
      <w:sz w:val="20"/>
      <w:szCs w:val="24"/>
    </w:rPr>
  </w:style>
  <w:style w:type="paragraph" w:styleId="Heading4">
    <w:name w:val="heading 4"/>
    <w:basedOn w:val="Normal"/>
    <w:next w:val="Normal"/>
    <w:link w:val="Heading4Char"/>
    <w:uiPriority w:val="9"/>
    <w:unhideWhenUsed/>
    <w:qFormat/>
    <w:rsid w:val="00F80B1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80B1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80B1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B14"/>
    <w:rPr>
      <w:rFonts w:ascii="Arial Black" w:eastAsiaTheme="majorEastAsia" w:hAnsi="Arial Black" w:cstheme="majorBidi"/>
      <w:sz w:val="24"/>
      <w:szCs w:val="32"/>
    </w:rPr>
  </w:style>
  <w:style w:type="character" w:customStyle="1" w:styleId="Heading2Char">
    <w:name w:val="Heading 2 Char"/>
    <w:basedOn w:val="DefaultParagraphFont"/>
    <w:link w:val="Heading2"/>
    <w:uiPriority w:val="9"/>
    <w:rsid w:val="00F80B14"/>
    <w:rPr>
      <w:rFonts w:ascii="Arial Black" w:eastAsiaTheme="majorEastAsia" w:hAnsi="Arial Black" w:cstheme="majorBidi"/>
      <w:color w:val="000000" w:themeColor="text1"/>
      <w:szCs w:val="26"/>
    </w:rPr>
  </w:style>
  <w:style w:type="character" w:customStyle="1" w:styleId="Heading3Char">
    <w:name w:val="Heading 3 Char"/>
    <w:basedOn w:val="DefaultParagraphFont"/>
    <w:link w:val="Heading3"/>
    <w:uiPriority w:val="9"/>
    <w:rsid w:val="00F80B14"/>
    <w:rPr>
      <w:rFonts w:ascii="Arial Black" w:eastAsiaTheme="majorEastAsia" w:hAnsi="Arial Black" w:cstheme="majorBidi"/>
      <w:color w:val="000000" w:themeColor="text1"/>
      <w:sz w:val="20"/>
      <w:szCs w:val="24"/>
    </w:rPr>
  </w:style>
  <w:style w:type="character" w:customStyle="1" w:styleId="Heading4Char">
    <w:name w:val="Heading 4 Char"/>
    <w:basedOn w:val="DefaultParagraphFont"/>
    <w:link w:val="Heading4"/>
    <w:uiPriority w:val="9"/>
    <w:rsid w:val="00F80B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80B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F80B14"/>
    <w:rPr>
      <w:rFonts w:asciiTheme="majorHAnsi" w:eastAsiaTheme="majorEastAsia" w:hAnsiTheme="majorHAnsi" w:cstheme="majorBidi"/>
      <w:color w:val="1F3763" w:themeColor="accent1" w:themeShade="7F"/>
    </w:rPr>
  </w:style>
  <w:style w:type="paragraph" w:styleId="NoSpacing">
    <w:name w:val="No Spacing"/>
    <w:uiPriority w:val="1"/>
    <w:qFormat/>
    <w:rsid w:val="00F80B14"/>
    <w:pPr>
      <w:spacing w:after="0"/>
    </w:pPr>
  </w:style>
  <w:style w:type="paragraph" w:styleId="ListParagraph">
    <w:name w:val="List Paragraph"/>
    <w:basedOn w:val="Normal"/>
    <w:uiPriority w:val="34"/>
    <w:qFormat/>
    <w:rsid w:val="00F80B14"/>
    <w:pPr>
      <w:ind w:left="720"/>
      <w:contextualSpacing/>
    </w:pPr>
  </w:style>
  <w:style w:type="character" w:styleId="PlaceholderText">
    <w:name w:val="Placeholder Text"/>
    <w:basedOn w:val="DefaultParagraphFont"/>
    <w:uiPriority w:val="99"/>
    <w:semiHidden/>
    <w:rsid w:val="00034A6B"/>
    <w:rPr>
      <w:color w:val="808080"/>
    </w:rPr>
  </w:style>
  <w:style w:type="paragraph" w:customStyle="1" w:styleId="Subscript">
    <w:name w:val="Subscript"/>
    <w:basedOn w:val="Normal"/>
    <w:next w:val="Normal"/>
    <w:link w:val="SubscriptChar"/>
    <w:qFormat/>
    <w:rsid w:val="001539F9"/>
    <w:rPr>
      <w:sz w:val="16"/>
      <w:vertAlign w:val="subscript"/>
    </w:rPr>
  </w:style>
  <w:style w:type="paragraph" w:styleId="Header">
    <w:name w:val="header"/>
    <w:basedOn w:val="Normal"/>
    <w:link w:val="HeaderChar"/>
    <w:uiPriority w:val="99"/>
    <w:unhideWhenUsed/>
    <w:rsid w:val="004C724D"/>
    <w:pPr>
      <w:tabs>
        <w:tab w:val="center" w:pos="4680"/>
        <w:tab w:val="right" w:pos="9360"/>
      </w:tabs>
      <w:spacing w:after="0"/>
    </w:pPr>
  </w:style>
  <w:style w:type="character" w:customStyle="1" w:styleId="SubscriptChar">
    <w:name w:val="Subscript Char"/>
    <w:basedOn w:val="DefaultParagraphFont"/>
    <w:link w:val="Subscript"/>
    <w:rsid w:val="001539F9"/>
    <w:rPr>
      <w:sz w:val="16"/>
      <w:vertAlign w:val="subscript"/>
    </w:rPr>
  </w:style>
  <w:style w:type="character" w:customStyle="1" w:styleId="HeaderChar">
    <w:name w:val="Header Char"/>
    <w:basedOn w:val="DefaultParagraphFont"/>
    <w:link w:val="Header"/>
    <w:uiPriority w:val="99"/>
    <w:rsid w:val="004C724D"/>
  </w:style>
  <w:style w:type="paragraph" w:styleId="Footer">
    <w:name w:val="footer"/>
    <w:basedOn w:val="Normal"/>
    <w:link w:val="FooterChar"/>
    <w:uiPriority w:val="99"/>
    <w:unhideWhenUsed/>
    <w:rsid w:val="004C724D"/>
    <w:pPr>
      <w:tabs>
        <w:tab w:val="center" w:pos="4680"/>
        <w:tab w:val="right" w:pos="9360"/>
      </w:tabs>
      <w:spacing w:after="0"/>
    </w:pPr>
  </w:style>
  <w:style w:type="character" w:customStyle="1" w:styleId="FooterChar">
    <w:name w:val="Footer Char"/>
    <w:basedOn w:val="DefaultParagraphFont"/>
    <w:link w:val="Footer"/>
    <w:uiPriority w:val="99"/>
    <w:rsid w:val="004C724D"/>
  </w:style>
  <w:style w:type="table" w:styleId="TableGrid">
    <w:name w:val="Table Grid"/>
    <w:basedOn w:val="TableNormal"/>
    <w:uiPriority w:val="39"/>
    <w:rsid w:val="00166BF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777937">
      <w:bodyDiv w:val="1"/>
      <w:marLeft w:val="0"/>
      <w:marRight w:val="0"/>
      <w:marTop w:val="0"/>
      <w:marBottom w:val="0"/>
      <w:divBdr>
        <w:top w:val="none" w:sz="0" w:space="0" w:color="auto"/>
        <w:left w:val="none" w:sz="0" w:space="0" w:color="auto"/>
        <w:bottom w:val="none" w:sz="0" w:space="0" w:color="auto"/>
        <w:right w:val="none" w:sz="0" w:space="0" w:color="auto"/>
      </w:divBdr>
    </w:div>
    <w:div w:id="213405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96884-EC4C-4DE9-8C15-D0429CBE4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1797</TotalTime>
  <Pages>22</Pages>
  <Words>6510</Words>
  <Characters>37113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Στάθης Καπ</dc:creator>
  <cp:keywords/>
  <dc:description/>
  <cp:lastModifiedBy>Στάθης Καπ</cp:lastModifiedBy>
  <cp:revision>598</cp:revision>
  <cp:lastPrinted>2023-01-17T04:21:00Z</cp:lastPrinted>
  <dcterms:created xsi:type="dcterms:W3CDTF">2023-01-15T04:37:00Z</dcterms:created>
  <dcterms:modified xsi:type="dcterms:W3CDTF">2023-01-17T04:50:00Z</dcterms:modified>
</cp:coreProperties>
</file>