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131" w:val="left" w:leader="none"/>
        </w:tabs>
        <w:spacing w:before="40"/>
        <w:ind w:left="0" w:right="0" w:firstLine="0"/>
        <w:jc w:val="center"/>
        <w:rPr>
          <w:rFonts w:ascii="Batang" w:eastAsia="Batang" w:hint="eastAsia"/>
          <w:b/>
          <w:sz w:val="32"/>
        </w:rPr>
      </w:pPr>
      <w:r>
        <w:rPr>
          <w:rFonts w:ascii="Batang" w:eastAsia="Batang" w:hint="eastAsia"/>
          <w:b/>
          <w:sz w:val="32"/>
        </w:rPr>
        <w:t>목</w:t>
        <w:tab/>
        <w:t>차</w:t>
      </w:r>
    </w:p>
    <w:sdt>
      <w:sdtPr>
        <w:docPartObj>
          <w:docPartGallery w:val="Table of Contents"/>
          <w:docPartUnique/>
        </w:docPartObj>
      </w:sdtPr>
      <w:sdtEndPr/>
      <w:sdtContent>
        <w:p>
          <w:pPr>
            <w:pStyle w:val="TOC1"/>
            <w:tabs>
              <w:tab w:pos="599" w:val="left" w:leader="none"/>
              <w:tab w:pos="1079" w:val="left" w:leader="none"/>
              <w:tab w:pos="1559" w:val="left" w:leader="none"/>
              <w:tab w:pos="2038" w:val="left" w:leader="none"/>
              <w:tab w:pos="10020" w:val="right" w:leader="dot"/>
            </w:tabs>
            <w:spacing w:before="149"/>
          </w:pPr>
          <w:hyperlink w:history="true" w:anchor="_bookmark0">
            <w:r>
              <w:rPr/>
              <w:t>감</w:t>
              <w:tab/>
              <w:t>사</w:t>
              <w:tab/>
              <w:t>보</w:t>
              <w:tab/>
              <w:t>고</w:t>
              <w:tab/>
              <w:t>서</w:t>
            </w:r>
          </w:hyperlink>
          <w:r>
            <w:rPr/>
            <w:tab/>
            <w:t>1</w:t>
          </w:r>
        </w:p>
        <w:p>
          <w:pPr>
            <w:pStyle w:val="TOC1"/>
            <w:tabs>
              <w:tab w:pos="10020" w:val="right" w:leader="dot"/>
            </w:tabs>
          </w:pPr>
          <w:hyperlink w:history="true" w:anchor="_bookmark1">
            <w:r>
              <w:rPr/>
              <w:t>독립된 감사인의 감사보고서</w:t>
            </w:r>
          </w:hyperlink>
          <w:r>
            <w:rPr/>
            <w:tab/>
            <w:t>2</w:t>
          </w:r>
        </w:p>
        <w:p>
          <w:pPr>
            <w:pStyle w:val="TOC1"/>
            <w:tabs>
              <w:tab w:pos="10020" w:val="right" w:leader="dot"/>
            </w:tabs>
          </w:pPr>
          <w:hyperlink w:history="true" w:anchor="_bookmark2">
            <w:r>
              <w:rPr/>
              <w:t>(첨부)재 무</w:t>
            </w:r>
            <w:r>
              <w:rPr>
                <w:spacing w:val="-2"/>
              </w:rPr>
              <w:t> </w:t>
            </w:r>
            <w:r>
              <w:rPr/>
              <w:t>제 표</w:t>
            </w:r>
          </w:hyperlink>
          <w:r>
            <w:rPr/>
            <w:tab/>
            <w:t>4</w:t>
          </w:r>
        </w:p>
        <w:p>
          <w:pPr>
            <w:pStyle w:val="TOC1"/>
            <w:tabs>
              <w:tab w:pos="10020" w:val="right" w:leader="dot"/>
            </w:tabs>
          </w:pPr>
          <w:hyperlink w:history="true" w:anchor="_bookmark3">
            <w:r>
              <w:rPr/>
              <w:t>재 무 상 태 표</w:t>
            </w:r>
          </w:hyperlink>
          <w:r>
            <w:rPr/>
            <w:tab/>
            <w:t>5</w:t>
          </w:r>
        </w:p>
        <w:p>
          <w:pPr>
            <w:pStyle w:val="TOC1"/>
            <w:tabs>
              <w:tab w:pos="10020" w:val="right" w:leader="dot"/>
            </w:tabs>
          </w:pPr>
          <w:hyperlink w:history="true" w:anchor="_bookmark4">
            <w:r>
              <w:rPr/>
              <w:t>손 익 계 산 서</w:t>
            </w:r>
          </w:hyperlink>
          <w:r>
            <w:rPr/>
            <w:tab/>
            <w:t>6</w:t>
          </w:r>
        </w:p>
        <w:p>
          <w:pPr>
            <w:pStyle w:val="TOC1"/>
            <w:tabs>
              <w:tab w:pos="10020" w:val="right" w:leader="dot"/>
            </w:tabs>
          </w:pPr>
          <w:hyperlink w:history="true" w:anchor="_bookmark5">
            <w:r>
              <w:rPr/>
              <w:t>자 본 변 동 표</w:t>
            </w:r>
          </w:hyperlink>
          <w:r>
            <w:rPr/>
            <w:tab/>
            <w:t>7</w:t>
          </w:r>
        </w:p>
        <w:p>
          <w:pPr>
            <w:pStyle w:val="TOC1"/>
            <w:tabs>
              <w:tab w:pos="10020" w:val="right" w:leader="dot"/>
            </w:tabs>
          </w:pPr>
          <w:hyperlink w:history="true" w:anchor="_bookmark6">
            <w:r>
              <w:rPr/>
              <w:t>현 금 흐 름 표</w:t>
            </w:r>
          </w:hyperlink>
          <w:r>
            <w:rPr/>
            <w:tab/>
            <w:t>8</w:t>
          </w:r>
        </w:p>
        <w:p>
          <w:pPr>
            <w:pStyle w:val="TOC1"/>
            <w:tabs>
              <w:tab w:pos="10020" w:val="right" w:leader="dot"/>
            </w:tabs>
          </w:pPr>
          <w:hyperlink w:history="true" w:anchor="_bookmark7">
            <w:r>
              <w:rPr/>
              <w:t>주석</w:t>
            </w:r>
          </w:hyperlink>
          <w:r>
            <w:rPr/>
            <w:tab/>
            <w:t>9</w:t>
          </w:r>
        </w:p>
        <w:p>
          <w:pPr>
            <w:pStyle w:val="TOC1"/>
            <w:tabs>
              <w:tab w:pos="10019" w:val="right" w:leader="dot"/>
            </w:tabs>
          </w:pPr>
          <w:hyperlink w:history="true" w:anchor="_bookmark8">
            <w:r>
              <w:rPr/>
              <w:t>내부회계관리제도</w:t>
            </w:r>
            <w:r>
              <w:rPr>
                <w:spacing w:val="-1"/>
              </w:rPr>
              <w:t> </w:t>
            </w:r>
            <w:r>
              <w:rPr/>
              <w:t>검토의견</w:t>
            </w:r>
          </w:hyperlink>
          <w:r>
            <w:rPr/>
            <w:tab/>
            <w:t>19</w:t>
          </w:r>
        </w:p>
        <w:p>
          <w:pPr>
            <w:pStyle w:val="TOC1"/>
            <w:tabs>
              <w:tab w:pos="10019" w:val="right" w:leader="dot"/>
            </w:tabs>
          </w:pPr>
          <w:hyperlink w:history="true" w:anchor="_bookmark9">
            <w:r>
              <w:rPr/>
              <w:t>외부감사</w:t>
            </w:r>
            <w:r>
              <w:rPr>
                <w:spacing w:val="-1"/>
              </w:rPr>
              <w:t> </w:t>
            </w:r>
            <w:r>
              <w:rPr/>
              <w:t>실시내용</w:t>
            </w:r>
          </w:hyperlink>
          <w:r>
            <w:rPr/>
            <w:tab/>
            <w:t>22</w:t>
          </w:r>
        </w:p>
      </w:sdtContent>
    </w:sdt>
    <w:p>
      <w:pPr>
        <w:spacing w:after="0"/>
        <w:sectPr>
          <w:type w:val="continuous"/>
          <w:pgSz w:w="11900" w:h="16840"/>
          <w:pgMar w:top="1120" w:bottom="280" w:left="880" w:right="880"/>
        </w:sectPr>
      </w:pPr>
    </w:p>
    <w:p>
      <w:pPr>
        <w:spacing w:before="20"/>
        <w:ind w:left="1185" w:right="0" w:firstLine="0"/>
        <w:jc w:val="left"/>
        <w:rPr>
          <w:rFonts w:ascii="Batang" w:eastAsia="Batang" w:hint="eastAsia"/>
          <w:b/>
          <w:sz w:val="40"/>
        </w:rPr>
      </w:pPr>
      <w:r>
        <w:rPr>
          <w:rFonts w:ascii="Batang" w:eastAsia="Batang" w:hint="eastAsia"/>
          <w:b/>
          <w:sz w:val="40"/>
        </w:rPr>
        <w:t>에이오엔알이프로퍼티원 주식회사</w:t>
      </w:r>
    </w:p>
    <w:p>
      <w:pPr>
        <w:pStyle w:val="BodyText"/>
        <w:rPr>
          <w:b/>
          <w:sz w:val="40"/>
        </w:rPr>
      </w:pPr>
    </w:p>
    <w:p>
      <w:pPr>
        <w:spacing w:before="293"/>
        <w:ind w:left="2997" w:right="0" w:firstLine="0"/>
        <w:jc w:val="left"/>
        <w:rPr>
          <w:rFonts w:ascii="Batang" w:eastAsia="Batang" w:hint="eastAsia"/>
          <w:sz w:val="36"/>
        </w:rPr>
      </w:pPr>
      <w:bookmarkStart w:name="감   사   보   고   서" w:id="1"/>
      <w:bookmarkEnd w:id="1"/>
      <w:r>
        <w:rPr/>
      </w:r>
      <w:r>
        <w:rPr>
          <w:rFonts w:ascii="Batang" w:eastAsia="Batang" w:hint="eastAsia"/>
          <w:sz w:val="36"/>
        </w:rPr>
        <w:t>재 무 제 표 에 대 한</w:t>
      </w:r>
    </w:p>
    <w:p>
      <w:pPr>
        <w:pStyle w:val="Heading1"/>
        <w:tabs>
          <w:tab w:pos="3870" w:val="left" w:leader="none"/>
          <w:tab w:pos="4829" w:val="left" w:leader="none"/>
          <w:tab w:pos="5789" w:val="left" w:leader="none"/>
          <w:tab w:pos="6748" w:val="left" w:leader="none"/>
        </w:tabs>
      </w:pPr>
      <w:bookmarkStart w:name="_bookmark0" w:id="2"/>
      <w:bookmarkEnd w:id="2"/>
      <w:r>
        <w:rPr>
          <w:b w:val="0"/>
        </w:rPr>
      </w:r>
      <w:r>
        <w:rPr>
          <w:color w:val="0000FF"/>
        </w:rPr>
        <w:t>감</w:t>
        <w:tab/>
        <w:t>사</w:t>
        <w:tab/>
        <w:t>보</w:t>
        <w:tab/>
        <w:t>고</w:t>
        <w:tab/>
        <w:t>서</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1"/>
        </w:rPr>
      </w:pPr>
    </w:p>
    <w:p>
      <w:pPr>
        <w:pStyle w:val="Heading5"/>
        <w:spacing w:before="61"/>
      </w:pPr>
      <w:r>
        <w:rPr/>
        <w:t>제 5 기</w:t>
      </w:r>
    </w:p>
    <w:p>
      <w:pPr>
        <w:spacing w:before="89"/>
        <w:ind w:left="0" w:right="37" w:firstLine="0"/>
        <w:jc w:val="center"/>
        <w:rPr>
          <w:sz w:val="22"/>
        </w:rPr>
      </w:pPr>
      <w:r>
        <w:rPr>
          <w:sz w:val="22"/>
        </w:rPr>
        <w:t>2018년 07월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19"/>
        </w:rPr>
      </w:pPr>
    </w:p>
    <w:p>
      <w:pPr>
        <w:pStyle w:val="Heading5"/>
        <w:spacing w:before="1"/>
      </w:pPr>
      <w:r>
        <w:rPr/>
        <w:t>제 4 기</w:t>
      </w:r>
    </w:p>
    <w:p>
      <w:pPr>
        <w:spacing w:before="89"/>
        <w:ind w:left="0" w:right="37" w:firstLine="0"/>
        <w:jc w:val="center"/>
        <w:rPr>
          <w:sz w:val="22"/>
        </w:rPr>
      </w:pPr>
      <w:r>
        <w:rPr>
          <w:sz w:val="22"/>
        </w:rPr>
        <w:t>2018년 04월 01일</w:t>
      </w:r>
      <w:r>
        <w:rPr>
          <w:spacing w:val="-3"/>
          <w:sz w:val="22"/>
        </w:rPr>
        <w:t> </w:t>
      </w:r>
      <w:r>
        <w:rPr>
          <w:sz w:val="22"/>
        </w:rPr>
        <w:t>부터</w:t>
      </w:r>
    </w:p>
    <w:p>
      <w:pPr>
        <w:spacing w:before="97"/>
        <w:ind w:left="0" w:right="37" w:firstLine="0"/>
        <w:jc w:val="center"/>
        <w:rPr>
          <w:sz w:val="22"/>
        </w:rPr>
      </w:pPr>
      <w:r>
        <w:rPr>
          <w:sz w:val="22"/>
        </w:rPr>
        <w:t>2018년 06월 30일</w:t>
      </w:r>
      <w:r>
        <w:rPr>
          <w:spacing w:val="-3"/>
          <w:sz w:val="22"/>
        </w:rPr>
        <w:t> </w:t>
      </w:r>
      <w:r>
        <w:rPr>
          <w:sz w:val="22"/>
        </w:rPr>
        <w:t>까지</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4"/>
        </w:rPr>
      </w:pPr>
    </w:p>
    <w:p>
      <w:pPr>
        <w:spacing w:before="49"/>
        <w:ind w:left="0" w:right="1024" w:firstLine="0"/>
        <w:jc w:val="center"/>
        <w:rPr>
          <w:rFonts w:ascii="Batang" w:eastAsia="Batang" w:hint="eastAsia"/>
          <w:sz w:val="36"/>
        </w:rPr>
      </w:pPr>
      <w:r>
        <w:rPr>
          <w:rFonts w:ascii="Batang" w:eastAsia="Batang" w:hint="eastAsia"/>
          <w:sz w:val="36"/>
        </w:rPr>
        <w:t>삼화회계법인</w:t>
      </w:r>
    </w:p>
    <w:p>
      <w:pPr>
        <w:spacing w:after="0"/>
        <w:jc w:val="center"/>
        <w:rPr>
          <w:rFonts w:ascii="Batang" w:eastAsia="Batang" w:hint="eastAsia"/>
          <w:sz w:val="36"/>
        </w:rPr>
        <w:sectPr>
          <w:footerReference w:type="default" r:id="rId5"/>
          <w:pgSz w:w="11900" w:h="16840"/>
          <w:pgMar w:footer="275" w:header="0" w:top="1540" w:bottom="460" w:left="880" w:right="880"/>
          <w:pgNumType w:start="1"/>
        </w:sectPr>
      </w:pPr>
    </w:p>
    <w:p>
      <w:pPr>
        <w:pStyle w:val="BodyText"/>
        <w:rPr>
          <w:sz w:val="20"/>
        </w:rPr>
      </w:pPr>
    </w:p>
    <w:p>
      <w:pPr>
        <w:pStyle w:val="BodyText"/>
        <w:spacing w:before="3"/>
        <w:rPr>
          <w:sz w:val="18"/>
        </w:rPr>
      </w:pPr>
    </w:p>
    <w:p>
      <w:pPr>
        <w:pStyle w:val="Heading2"/>
        <w:spacing w:before="49"/>
        <w:ind w:left="2790"/>
      </w:pPr>
      <w:bookmarkStart w:name="독립된 감사인의 감사보고서" w:id="3"/>
      <w:bookmarkEnd w:id="3"/>
      <w:r>
        <w:rPr>
          <w:b w:val="0"/>
        </w:rPr>
      </w:r>
      <w:bookmarkStart w:name="_bookmark1" w:id="4"/>
      <w:bookmarkEnd w:id="4"/>
      <w:r>
        <w:rPr>
          <w:b w:val="0"/>
        </w:rPr>
      </w:r>
      <w:r>
        <w:rPr>
          <w:color w:val="0000FF"/>
        </w:rPr>
        <w:t>독립된 감사인의 감사보고서</w:t>
      </w: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69"/>
        <w:ind w:left="160" w:right="0" w:firstLine="0"/>
        <w:jc w:val="left"/>
        <w:rPr>
          <w:sz w:val="22"/>
        </w:rPr>
      </w:pPr>
      <w:r>
        <w:rPr>
          <w:sz w:val="22"/>
        </w:rPr>
        <w:t>에이오엔알이프로퍼티원 주식회사</w:t>
      </w:r>
    </w:p>
    <w:p>
      <w:pPr>
        <w:tabs>
          <w:tab w:pos="8163" w:val="left" w:leader="none"/>
        </w:tabs>
        <w:spacing w:before="98"/>
        <w:ind w:left="160" w:right="0" w:firstLine="0"/>
        <w:jc w:val="left"/>
        <w:rPr>
          <w:sz w:val="22"/>
        </w:rPr>
      </w:pPr>
      <w:r>
        <w:rPr>
          <w:sz w:val="22"/>
        </w:rPr>
        <w:t>주주 및 이사회 귀중</w:t>
        <w:tab/>
        <w:t>2018년 12월</w:t>
      </w:r>
      <w:r>
        <w:rPr>
          <w:spacing w:val="-6"/>
          <w:sz w:val="22"/>
        </w:rPr>
        <w:t> </w:t>
      </w:r>
      <w:r>
        <w:rPr>
          <w:sz w:val="22"/>
        </w:rPr>
        <w:t>14일</w:t>
      </w:r>
    </w:p>
    <w:p>
      <w:pPr>
        <w:spacing w:line="240" w:lineRule="auto" w:before="0"/>
        <w:rPr>
          <w:sz w:val="20"/>
        </w:rPr>
      </w:pPr>
    </w:p>
    <w:p>
      <w:pPr>
        <w:spacing w:line="240" w:lineRule="auto" w:before="1"/>
        <w:rPr>
          <w:sz w:val="18"/>
        </w:rPr>
      </w:pPr>
    </w:p>
    <w:p>
      <w:pPr>
        <w:pStyle w:val="BodyText"/>
        <w:spacing w:line="249" w:lineRule="auto"/>
        <w:ind w:left="120" w:right="188"/>
        <w:jc w:val="both"/>
      </w:pPr>
      <w:r>
        <w:rPr/>
        <w:t>우리는 별첨된 에이오엔알이프로퍼티원 주식회사의 재무제표를 감사하였습니다. 동 재무제 표는 2018년 09월 30일과 2018년 06월 30일 현재의 재무상태표, 동일로 종료되는 양 보고 기간의 손익계산서, 자본변동표 및 현금흐름표 그리고 유의적 회계정책에 대한 요약과 그 밖 의 설명정보로 구성되어 있습니다.</w:t>
      </w:r>
    </w:p>
    <w:p>
      <w:pPr>
        <w:pStyle w:val="BodyText"/>
        <w:spacing w:before="11"/>
      </w:pPr>
    </w:p>
    <w:p>
      <w:pPr>
        <w:pStyle w:val="Heading6"/>
      </w:pPr>
      <w:r>
        <w:rPr/>
        <w:t>재무제표에 대한 경영진의 책임</w:t>
      </w:r>
    </w:p>
    <w:p>
      <w:pPr>
        <w:pStyle w:val="BodyText"/>
        <w:spacing w:line="249" w:lineRule="auto" w:before="12"/>
        <w:ind w:left="120" w:right="240"/>
      </w:pPr>
      <w:r>
        <w:rPr/>
        <w:t>경영진은 일반기업회계기준에 따라 이 재무제표를 작성하고 공정하게 표시할 책임이있으며 부정이나 오류로 인한 중요한 왜곡표시가 없는 재무제표를 작성하는데 필요하다고 결정한 내부통제에 대해서도 책임이 있습니다.</w:t>
      </w:r>
    </w:p>
    <w:p>
      <w:pPr>
        <w:pStyle w:val="BodyText"/>
        <w:spacing w:before="11"/>
      </w:pPr>
    </w:p>
    <w:p>
      <w:pPr>
        <w:pStyle w:val="Heading6"/>
      </w:pPr>
      <w:r>
        <w:rPr/>
        <w:t>감사인의 책임</w:t>
      </w:r>
    </w:p>
    <w:p>
      <w:pPr>
        <w:pStyle w:val="BodyText"/>
        <w:spacing w:line="249" w:lineRule="auto" w:before="12"/>
        <w:ind w:left="120" w:right="180"/>
      </w:pPr>
      <w:r>
        <w:rPr/>
        <w:t>우리의 책임은 우리가 수행한 감사를 근거로 해당 재무제표에 대하여 의견을 표명하는데 있 습니다. 우리는 회계감사기준에 따라 감사를 수행하였습니다. 이 기준은 우리가 윤리적 요구 사항을 준수하며 재무제표에 중요한 왜곡표시가 없는지에 대한 합리적인 확신을 얻도록 감 사를 계획하고 수행할 것을 요구하고 있습니다.</w:t>
      </w:r>
    </w:p>
    <w:p>
      <w:pPr>
        <w:pStyle w:val="BodyText"/>
        <w:spacing w:before="11"/>
      </w:pPr>
    </w:p>
    <w:p>
      <w:pPr>
        <w:pStyle w:val="BodyText"/>
        <w:spacing w:line="249" w:lineRule="auto"/>
        <w:ind w:left="120" w:right="160"/>
      </w:pPr>
      <w:r>
        <w:rPr/>
        <w:t>감사는 재무제표의 금액과 공시에 대한 감사증거를 입수하기 위한 절차의 수행을 포함합니 다. 절차의 선택은 부정이나 오류로 인한 재무제표의 중요한 왜곡표시위험에 대한 평가 등 감사인의 판단에 따라 달라집니다. 감사인은 이러한 위험을 평가할 때 상황에 적합한 감사절 차를 설계하기 위하여 기업의 재무제표 작성 및 공정한 표시와 관련된 내부통제를 고려합니 다. 그러나 이는 내부통제의 효과성에 대한 의견을 표명하기 위한 것이 아닙니다. 감사는 또 한 재무제표의 전반적 표시에 대한 평가뿐 아니라 재무제표를 작성하기 위하여 경영진이 적 용한 회계정책의 적합성과 경영진이 도출한 회계추정치의 합리성에 대한 평가를 포함합니다</w:t>
      </w:r>
    </w:p>
    <w:p>
      <w:pPr>
        <w:pStyle w:val="BodyText"/>
        <w:spacing w:line="306" w:lineRule="exact"/>
        <w:ind w:left="120"/>
      </w:pPr>
      <w:r>
        <w:rPr/>
        <w:t>.</w:t>
      </w:r>
    </w:p>
    <w:p>
      <w:pPr>
        <w:spacing w:after="0" w:line="306" w:lineRule="exact"/>
        <w:sectPr>
          <w:pgSz w:w="11900" w:h="16840"/>
          <w:pgMar w:header="0" w:footer="275" w:top="1600" w:bottom="540" w:left="880" w:right="880"/>
        </w:sectPr>
      </w:pPr>
    </w:p>
    <w:p>
      <w:pPr>
        <w:pStyle w:val="BodyText"/>
        <w:spacing w:before="40"/>
        <w:ind w:left="120"/>
      </w:pPr>
      <w:r>
        <w:rPr/>
        <w:t>우리가 입수한 감사증거가 감사의견을 위한 근거로서 충분하고 적합하다고 우리는 믿습니다</w:t>
      </w:r>
    </w:p>
    <w:p>
      <w:pPr>
        <w:pStyle w:val="BodyText"/>
        <w:spacing w:before="12"/>
        <w:ind w:left="120"/>
      </w:pPr>
      <w:r>
        <w:rPr/>
        <w:t>.</w:t>
      </w:r>
    </w:p>
    <w:p>
      <w:pPr>
        <w:pStyle w:val="BodyText"/>
        <w:spacing w:before="11"/>
        <w:rPr>
          <w:sz w:val="25"/>
        </w:rPr>
      </w:pPr>
    </w:p>
    <w:p>
      <w:pPr>
        <w:pStyle w:val="Heading6"/>
      </w:pPr>
      <w:r>
        <w:rPr/>
        <w:t>감사의견</w:t>
      </w:r>
    </w:p>
    <w:p>
      <w:pPr>
        <w:pStyle w:val="BodyText"/>
        <w:spacing w:line="249" w:lineRule="auto" w:before="12"/>
        <w:ind w:left="120"/>
      </w:pPr>
      <w:r>
        <w:rPr/>
        <w:t>우리의 의견으로는 회사의 재무제표는 에이오엔알이프로퍼티원 주식회사의 2018년 09월 30일과 2018년 06월 30일 현재의 재무상태와 동일로 종료되는 양 보고기간의 재무성과 및 현금흐름을 일반기업회계기준에 따라 중요성의 관점에서 공정하게 표시하고 있습니다.</w:t>
      </w:r>
    </w:p>
    <w:p>
      <w:pPr>
        <w:pStyle w:val="BodyText"/>
      </w:pPr>
    </w:p>
    <w:p>
      <w:pPr>
        <w:pStyle w:val="BodyText"/>
      </w:pPr>
    </w:p>
    <w:p>
      <w:pPr>
        <w:pStyle w:val="BodyText"/>
      </w:pPr>
    </w:p>
    <w:p>
      <w:pPr>
        <w:pStyle w:val="BodyText"/>
      </w:pPr>
    </w:p>
    <w:p>
      <w:pPr>
        <w:pStyle w:val="BodyText"/>
      </w:pPr>
    </w:p>
    <w:p>
      <w:pPr>
        <w:pStyle w:val="BodyText"/>
        <w:spacing w:before="7"/>
        <w:rPr>
          <w:sz w:val="29"/>
        </w:rPr>
      </w:pPr>
    </w:p>
    <w:p>
      <w:pPr>
        <w:spacing w:before="1"/>
        <w:ind w:left="5951" w:right="0" w:firstLine="0"/>
        <w:jc w:val="left"/>
        <w:rPr>
          <w:sz w:val="28"/>
        </w:rPr>
      </w:pPr>
      <w:r>
        <w:rPr>
          <w:sz w:val="28"/>
        </w:rPr>
        <w:t>서울특별시 강남구</w:t>
      </w:r>
      <w:r>
        <w:rPr>
          <w:spacing w:val="-3"/>
          <w:sz w:val="28"/>
        </w:rPr>
        <w:t> </w:t>
      </w:r>
      <w:r>
        <w:rPr>
          <w:sz w:val="28"/>
        </w:rPr>
        <w:t>봉은사로407</w:t>
      </w:r>
    </w:p>
    <w:p>
      <w:pPr>
        <w:tabs>
          <w:tab w:pos="6914" w:val="left" w:leader="none"/>
          <w:tab w:pos="7580" w:val="left" w:leader="none"/>
          <w:tab w:pos="8247" w:val="left" w:leader="none"/>
          <w:tab w:pos="8913" w:val="left" w:leader="none"/>
          <w:tab w:pos="9579" w:val="left" w:leader="none"/>
        </w:tabs>
        <w:spacing w:before="63"/>
        <w:ind w:left="6248" w:right="0" w:firstLine="0"/>
        <w:jc w:val="left"/>
        <w:rPr>
          <w:b/>
          <w:sz w:val="40"/>
        </w:rPr>
      </w:pPr>
      <w:r>
        <w:rPr>
          <w:b/>
          <w:sz w:val="40"/>
        </w:rPr>
        <w:t>삼</w:t>
        <w:tab/>
        <w:t>화</w:t>
        <w:tab/>
        <w:t>회</w:t>
        <w:tab/>
        <w:t>계</w:t>
        <w:tab/>
        <w:t>법</w:t>
        <w:tab/>
        <w:t>인</w:t>
      </w:r>
    </w:p>
    <w:p>
      <w:pPr>
        <w:tabs>
          <w:tab w:pos="8593" w:val="left" w:leader="none"/>
          <w:tab w:pos="9126" w:val="left" w:leader="none"/>
          <w:tab w:pos="9659" w:val="left" w:leader="none"/>
        </w:tabs>
        <w:spacing w:before="58"/>
        <w:ind w:left="5907" w:right="0" w:firstLine="0"/>
        <w:jc w:val="left"/>
        <w:rPr>
          <w:sz w:val="32"/>
        </w:rPr>
      </w:pPr>
      <w:r>
        <w:rPr>
          <w:sz w:val="26"/>
        </w:rPr>
        <w:t>대표이사 공인회계사</w:t>
        <w:tab/>
      </w:r>
      <w:r>
        <w:rPr>
          <w:sz w:val="32"/>
        </w:rPr>
        <w:t>김</w:t>
        <w:tab/>
        <w:t>태</w:t>
        <w:tab/>
        <w:t>진</w:t>
      </w:r>
    </w:p>
    <w:p>
      <w:pPr>
        <w:spacing w:line="240" w:lineRule="auto" w:before="0"/>
        <w:rPr>
          <w:sz w:val="20"/>
        </w:rPr>
      </w:pPr>
    </w:p>
    <w:p>
      <w:pPr>
        <w:spacing w:line="240" w:lineRule="auto" w:before="0"/>
        <w:rPr>
          <w:sz w:val="20"/>
        </w:rPr>
      </w:pPr>
    </w:p>
    <w:p>
      <w:pPr>
        <w:spacing w:line="240" w:lineRule="auto" w:before="5"/>
        <w:rPr>
          <w:sz w:val="15"/>
        </w:rPr>
      </w:pPr>
      <w:r>
        <w:rPr/>
        <w:pict>
          <v:shape style="position:absolute;margin-left:50pt;margin-top:12.098672pt;width:495pt;height:51pt;mso-position-horizontal-relative:page;mso-position-vertical-relative:paragraph;z-index:-1024;mso-wrap-distance-left:0;mso-wrap-distance-right:0" type="#_x0000_t202" filled="false" stroked="true" strokeweight=".5pt" strokecolor="#000000">
            <v:textbox inset="0,0,0,0">
              <w:txbxContent>
                <w:p>
                  <w:pPr>
                    <w:spacing w:line="271" w:lineRule="auto" w:before="44"/>
                    <w:ind w:left="35" w:right="82" w:firstLine="0"/>
                    <w:jc w:val="left"/>
                    <w:rPr>
                      <w:sz w:val="22"/>
                    </w:rPr>
                  </w:pPr>
                  <w:r>
                    <w:rPr>
                      <w:sz w:val="22"/>
                    </w:rPr>
                    <w:t>이 감사보고서는 감사보고서일 현재로 유효한 것입니다. 따라서 감사보고서일 이후 이 보고서를 열 람하는 시점 사이에 첨부된 회사의 재무제표에 중요한 영향을 미칠 수 있는 사건이나 상황이 발생할 수도 있으며 이로 인하여 이 감사보고서가 수정될 수도 있습니다.</w:t>
                  </w:r>
                </w:p>
              </w:txbxContent>
            </v:textbox>
            <v:stroke dashstyle="solid"/>
            <w10:wrap type="topAndBottom"/>
          </v:shape>
        </w:pict>
      </w:r>
    </w:p>
    <w:p>
      <w:pPr>
        <w:spacing w:after="0" w:line="240" w:lineRule="auto"/>
        <w:rPr>
          <w:sz w:val="15"/>
        </w:rPr>
        <w:sectPr>
          <w:pgSz w:w="11900" w:h="16840"/>
          <w:pgMar w:header="0" w:footer="275" w:top="1040" w:bottom="540" w:left="880" w:right="880"/>
        </w:sectPr>
      </w:pPr>
    </w:p>
    <w:p>
      <w:pPr>
        <w:spacing w:line="240" w:lineRule="auto" w:before="4"/>
        <w:rPr>
          <w:sz w:val="13"/>
        </w:rPr>
      </w:pPr>
    </w:p>
    <w:p>
      <w:pPr>
        <w:pStyle w:val="Heading2"/>
        <w:spacing w:before="49"/>
        <w:jc w:val="center"/>
      </w:pPr>
      <w:bookmarkStart w:name="(첨부)재 무 제 표" w:id="5"/>
      <w:bookmarkEnd w:id="5"/>
      <w:r>
        <w:rPr>
          <w:b w:val="0"/>
        </w:rPr>
      </w:r>
      <w:bookmarkStart w:name="_bookmark2" w:id="6"/>
      <w:bookmarkEnd w:id="6"/>
      <w:r>
        <w:rPr>
          <w:b w:val="0"/>
        </w:rPr>
      </w:r>
      <w:r>
        <w:rPr>
          <w:color w:val="0000FF"/>
        </w:rPr>
        <w:t>(첨부)재 무 제 표</w:t>
      </w:r>
    </w:p>
    <w:p>
      <w:pPr>
        <w:pStyle w:val="BodyText"/>
        <w:rPr>
          <w:b/>
          <w:sz w:val="36"/>
        </w:rPr>
      </w:pPr>
    </w:p>
    <w:p>
      <w:pPr>
        <w:pStyle w:val="BodyText"/>
        <w:rPr>
          <w:b/>
          <w:sz w:val="36"/>
        </w:rPr>
      </w:pPr>
    </w:p>
    <w:p>
      <w:pPr>
        <w:spacing w:before="234"/>
        <w:ind w:left="0" w:right="0" w:firstLine="0"/>
        <w:jc w:val="center"/>
        <w:rPr>
          <w:b/>
          <w:sz w:val="28"/>
        </w:rPr>
      </w:pPr>
      <w:r>
        <w:rPr>
          <w:b/>
          <w:sz w:val="28"/>
        </w:rPr>
        <w:t>에이오엔알이프로퍼티원 주식회사</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4"/>
        <w:rPr>
          <w:b/>
          <w:sz w:val="28"/>
        </w:rPr>
      </w:pPr>
    </w:p>
    <w:p>
      <w:pPr>
        <w:pStyle w:val="Heading5"/>
      </w:pPr>
      <w:r>
        <w:rPr/>
        <w:t>제 5 기</w:t>
      </w:r>
    </w:p>
    <w:p>
      <w:pPr>
        <w:spacing w:before="89"/>
        <w:ind w:left="0" w:right="37" w:firstLine="0"/>
        <w:jc w:val="center"/>
        <w:rPr>
          <w:sz w:val="22"/>
        </w:rPr>
      </w:pPr>
      <w:r>
        <w:rPr>
          <w:sz w:val="22"/>
        </w:rPr>
        <w:t>2018년 07월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pStyle w:val="Heading5"/>
      </w:pPr>
      <w:r>
        <w:rPr/>
        <w:t>제 4 기</w:t>
      </w:r>
    </w:p>
    <w:p>
      <w:pPr>
        <w:spacing w:before="89"/>
        <w:ind w:left="0" w:right="37" w:firstLine="0"/>
        <w:jc w:val="center"/>
        <w:rPr>
          <w:sz w:val="22"/>
        </w:rPr>
      </w:pPr>
      <w:r>
        <w:rPr>
          <w:sz w:val="22"/>
        </w:rPr>
        <w:t>2018년 04월 01일</w:t>
      </w:r>
      <w:r>
        <w:rPr>
          <w:spacing w:val="-3"/>
          <w:sz w:val="22"/>
        </w:rPr>
        <w:t> </w:t>
      </w:r>
      <w:r>
        <w:rPr>
          <w:sz w:val="22"/>
        </w:rPr>
        <w:t>부터</w:t>
      </w:r>
    </w:p>
    <w:p>
      <w:pPr>
        <w:spacing w:before="98"/>
        <w:ind w:left="0" w:right="37" w:firstLine="0"/>
        <w:jc w:val="center"/>
        <w:rPr>
          <w:sz w:val="22"/>
        </w:rPr>
      </w:pPr>
      <w:r>
        <w:rPr>
          <w:sz w:val="22"/>
        </w:rPr>
        <w:t>2018년 06월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25"/>
        </w:rPr>
      </w:pPr>
    </w:p>
    <w:p>
      <w:pPr>
        <w:spacing w:line="324" w:lineRule="auto" w:before="0"/>
        <w:ind w:left="2383" w:right="2381" w:firstLine="0"/>
        <w:jc w:val="center"/>
        <w:rPr>
          <w:sz w:val="22"/>
        </w:rPr>
      </w:pPr>
      <w:r>
        <w:rPr>
          <w:sz w:val="22"/>
        </w:rPr>
        <w:t>"첨부된 재무제표는 당사가 작성한 것입니다." 에이오엔알이프로퍼티원 주식회사 대표이사 최중기</w:t>
      </w:r>
    </w:p>
    <w:p>
      <w:pPr>
        <w:spacing w:line="240" w:lineRule="auto" w:before="0"/>
        <w:rPr>
          <w:sz w:val="20"/>
        </w:rPr>
      </w:pPr>
    </w:p>
    <w:p>
      <w:pPr>
        <w:spacing w:line="240" w:lineRule="auto" w:before="0"/>
        <w:rPr>
          <w:sz w:val="20"/>
        </w:rPr>
      </w:pPr>
    </w:p>
    <w:p>
      <w:pPr>
        <w:spacing w:after="0" w:line="240" w:lineRule="auto"/>
        <w:rPr>
          <w:sz w:val="20"/>
        </w:rPr>
        <w:sectPr>
          <w:pgSz w:w="11900" w:h="16840"/>
          <w:pgMar w:header="0" w:footer="275" w:top="1600" w:bottom="540" w:left="880" w:right="880"/>
        </w:sectPr>
      </w:pPr>
    </w:p>
    <w:p>
      <w:pPr>
        <w:spacing w:line="240" w:lineRule="auto" w:before="10"/>
        <w:rPr>
          <w:sz w:val="30"/>
        </w:rPr>
      </w:pPr>
    </w:p>
    <w:p>
      <w:pPr>
        <w:spacing w:before="0"/>
        <w:ind w:left="496" w:right="0" w:firstLine="0"/>
        <w:jc w:val="left"/>
        <w:rPr>
          <w:sz w:val="22"/>
        </w:rPr>
      </w:pPr>
      <w:r>
        <w:rPr>
          <w:sz w:val="22"/>
        </w:rPr>
        <w:t>본점 소재지 :</w:t>
      </w:r>
    </w:p>
    <w:p>
      <w:pPr>
        <w:tabs>
          <w:tab w:pos="1040" w:val="left" w:leader="none"/>
          <w:tab w:pos="1900" w:val="left" w:leader="none"/>
          <w:tab w:pos="3438" w:val="right" w:leader="none"/>
        </w:tabs>
        <w:spacing w:line="324" w:lineRule="auto" w:before="205"/>
        <w:ind w:left="518" w:right="1643" w:hanging="221"/>
        <w:jc w:val="left"/>
        <w:rPr>
          <w:sz w:val="22"/>
        </w:rPr>
      </w:pPr>
      <w:r>
        <w:rPr/>
        <w:br w:type="column"/>
      </w:r>
      <w:r>
        <w:rPr>
          <w:sz w:val="22"/>
        </w:rPr>
        <w:t>(도로명주소)</w:t>
        <w:tab/>
        <w:t>서울특별시 강남구 테헤란로 218 나래빌딩 </w:t>
      </w:r>
      <w:r>
        <w:rPr>
          <w:spacing w:val="-5"/>
          <w:sz w:val="22"/>
        </w:rPr>
        <w:t>15층 </w:t>
      </w:r>
      <w:r>
        <w:rPr>
          <w:sz w:val="22"/>
        </w:rPr>
        <w:t>(전</w:t>
        <w:tab/>
        <w:t>화)</w:t>
        <w:tab/>
        <w:t>02-6284-3307</w:t>
      </w:r>
    </w:p>
    <w:p>
      <w:pPr>
        <w:spacing w:after="0" w:line="324" w:lineRule="auto"/>
        <w:jc w:val="left"/>
        <w:rPr>
          <w:sz w:val="22"/>
        </w:rPr>
        <w:sectPr>
          <w:type w:val="continuous"/>
          <w:pgSz w:w="11900" w:h="16840"/>
          <w:pgMar w:top="1120" w:bottom="280" w:left="880" w:right="880"/>
          <w:cols w:num="2" w:equalWidth="0">
            <w:col w:w="1817" w:space="40"/>
            <w:col w:w="8283"/>
          </w:cols>
        </w:sectPr>
      </w:pPr>
    </w:p>
    <w:p>
      <w:pPr>
        <w:pStyle w:val="BodyText"/>
        <w:spacing w:before="40"/>
        <w:jc w:val="center"/>
      </w:pPr>
      <w:bookmarkStart w:name="재 무 상 태 표" w:id="7"/>
      <w:bookmarkEnd w:id="7"/>
      <w:r>
        <w:rPr/>
      </w:r>
      <w:bookmarkStart w:name="_bookmark3" w:id="8"/>
      <w:bookmarkEnd w:id="8"/>
      <w:r>
        <w:rPr/>
      </w:r>
      <w:r>
        <w:rPr/>
        <w:t>재 무 상 태 표</w:t>
      </w:r>
    </w:p>
    <w:p>
      <w:pPr>
        <w:spacing w:line="324" w:lineRule="auto" w:before="21"/>
        <w:ind w:left="3512" w:right="3510" w:firstLine="0"/>
        <w:jc w:val="center"/>
        <w:rPr>
          <w:sz w:val="22"/>
        </w:rPr>
      </w:pPr>
      <w:r>
        <w:rPr>
          <w:sz w:val="22"/>
        </w:rPr>
        <w:t>제 5 기 2018년 09월 30일 현재 제 4 기 2018년 06월 30일 현재</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1736"/>
        <w:gridCol w:w="1736"/>
        <w:gridCol w:w="1725"/>
        <w:gridCol w:w="1725"/>
      </w:tblGrid>
      <w:tr>
        <w:trPr>
          <w:trHeight w:val="310" w:hRule="atLeast"/>
        </w:trPr>
        <w:tc>
          <w:tcPr>
            <w:tcW w:w="2981" w:type="dxa"/>
            <w:shd w:val="clear" w:color="auto" w:fill="DCDCDC"/>
          </w:tcPr>
          <w:p>
            <w:pPr>
              <w:pStyle w:val="TableParagraph"/>
              <w:tabs>
                <w:tab w:pos="2129" w:val="left" w:leader="none"/>
              </w:tabs>
              <w:spacing w:before="52"/>
              <w:ind w:left="691"/>
              <w:rPr>
                <w:sz w:val="16"/>
              </w:rPr>
            </w:pPr>
            <w:r>
              <w:rPr>
                <w:sz w:val="16"/>
              </w:rPr>
              <w:t>과</w:t>
              <w:tab/>
              <w:t>목</w:t>
            </w:r>
          </w:p>
        </w:tc>
        <w:tc>
          <w:tcPr>
            <w:tcW w:w="3472" w:type="dxa"/>
            <w:gridSpan w:val="2"/>
            <w:shd w:val="clear" w:color="auto" w:fill="DCDCDC"/>
          </w:tcPr>
          <w:p>
            <w:pPr>
              <w:pStyle w:val="TableParagraph"/>
              <w:spacing w:before="52"/>
              <w:ind w:left="1315" w:right="1308"/>
              <w:jc w:val="center"/>
              <w:rPr>
                <w:sz w:val="16"/>
              </w:rPr>
            </w:pPr>
            <w:r>
              <w:rPr>
                <w:sz w:val="16"/>
              </w:rPr>
              <w:t>제 5(당) 기</w:t>
            </w:r>
          </w:p>
        </w:tc>
        <w:tc>
          <w:tcPr>
            <w:tcW w:w="3450" w:type="dxa"/>
            <w:gridSpan w:val="2"/>
            <w:shd w:val="clear" w:color="auto" w:fill="DCDCDC"/>
          </w:tcPr>
          <w:p>
            <w:pPr>
              <w:pStyle w:val="TableParagraph"/>
              <w:spacing w:before="52"/>
              <w:ind w:left="1302" w:right="1298"/>
              <w:jc w:val="center"/>
              <w:rPr>
                <w:sz w:val="16"/>
              </w:rPr>
            </w:pPr>
            <w:r>
              <w:rPr>
                <w:sz w:val="16"/>
              </w:rPr>
              <w:t>제 4(전) 기</w:t>
            </w:r>
          </w:p>
        </w:tc>
      </w:tr>
      <w:tr>
        <w:trPr>
          <w:trHeight w:val="310" w:hRule="atLeast"/>
        </w:trPr>
        <w:tc>
          <w:tcPr>
            <w:tcW w:w="2981" w:type="dxa"/>
          </w:tcPr>
          <w:p>
            <w:pPr>
              <w:pStyle w:val="TableParagraph"/>
              <w:tabs>
                <w:tab w:pos="1478" w:val="left" w:leader="none"/>
              </w:tabs>
              <w:spacing w:before="52"/>
              <w:ind w:left="40"/>
              <w:rPr>
                <w:sz w:val="16"/>
              </w:rPr>
            </w:pPr>
            <w:r>
              <w:rPr>
                <w:sz w:val="16"/>
              </w:rPr>
              <w:t>자</w:t>
              <w:tab/>
              <w:t>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유동자산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(1) 당좌자산</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27,139,919,783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9,921,430,652</w:t>
            </w:r>
          </w:p>
        </w:tc>
      </w:tr>
      <w:tr>
        <w:trPr>
          <w:trHeight w:val="310" w:hRule="atLeast"/>
        </w:trPr>
        <w:tc>
          <w:tcPr>
            <w:tcW w:w="2981" w:type="dxa"/>
          </w:tcPr>
          <w:p>
            <w:pPr>
              <w:pStyle w:val="TableParagraph"/>
              <w:spacing w:before="52"/>
              <w:ind w:left="40"/>
              <w:rPr>
                <w:sz w:val="16"/>
              </w:rPr>
            </w:pPr>
            <w:r>
              <w:rPr>
                <w:sz w:val="16"/>
              </w:rPr>
              <w:t>현금및현금성자산(주석3)</w:t>
            </w:r>
          </w:p>
        </w:tc>
        <w:tc>
          <w:tcPr>
            <w:tcW w:w="1736" w:type="dxa"/>
          </w:tcPr>
          <w:p>
            <w:pPr>
              <w:pStyle w:val="TableParagraph"/>
              <w:spacing w:before="52"/>
              <w:ind w:right="28"/>
              <w:jc w:val="right"/>
              <w:rPr>
                <w:sz w:val="16"/>
              </w:rPr>
            </w:pPr>
            <w:r>
              <w:rPr>
                <w:sz w:val="16"/>
              </w:rPr>
              <w:t>15,071,727,926</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740,778,886</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선급비용</w:t>
            </w:r>
          </w:p>
        </w:tc>
        <w:tc>
          <w:tcPr>
            <w:tcW w:w="1736" w:type="dxa"/>
          </w:tcPr>
          <w:p>
            <w:pPr>
              <w:pStyle w:val="TableParagraph"/>
              <w:spacing w:before="52"/>
              <w:ind w:right="28"/>
              <w:jc w:val="right"/>
              <w:rPr>
                <w:sz w:val="16"/>
              </w:rPr>
            </w:pPr>
            <w:r>
              <w:rPr>
                <w:sz w:val="16"/>
              </w:rPr>
              <w:t>2,157,534,247</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3,102,739,726</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당기법인세자산</w:t>
            </w:r>
          </w:p>
        </w:tc>
        <w:tc>
          <w:tcPr>
            <w:tcW w:w="1736" w:type="dxa"/>
          </w:tcPr>
          <w:p>
            <w:pPr>
              <w:pStyle w:val="TableParagraph"/>
              <w:spacing w:before="52"/>
              <w:ind w:right="28"/>
              <w:jc w:val="right"/>
              <w:rPr>
                <w:sz w:val="16"/>
              </w:rPr>
            </w:pPr>
            <w:r>
              <w:rPr>
                <w:sz w:val="16"/>
              </w:rPr>
              <w:t>9,910,657,610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6,077,912,040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비유동자산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(1) 투자자산(주석4)</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400,894,910,975</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415,140,310,975</w:t>
            </w:r>
          </w:p>
        </w:tc>
      </w:tr>
      <w:tr>
        <w:trPr>
          <w:trHeight w:val="310" w:hRule="atLeast"/>
        </w:trPr>
        <w:tc>
          <w:tcPr>
            <w:tcW w:w="2981" w:type="dxa"/>
          </w:tcPr>
          <w:p>
            <w:pPr>
              <w:pStyle w:val="TableParagraph"/>
              <w:spacing w:before="52"/>
              <w:ind w:left="40"/>
              <w:rPr>
                <w:sz w:val="16"/>
              </w:rPr>
            </w:pPr>
            <w:r>
              <w:rPr>
                <w:sz w:val="16"/>
              </w:rPr>
              <w:t>매도가능증권</w:t>
            </w:r>
          </w:p>
        </w:tc>
        <w:tc>
          <w:tcPr>
            <w:tcW w:w="1736" w:type="dxa"/>
          </w:tcPr>
          <w:p>
            <w:pPr>
              <w:pStyle w:val="TableParagraph"/>
              <w:spacing w:before="52"/>
              <w:ind w:right="29"/>
              <w:jc w:val="right"/>
              <w:rPr>
                <w:sz w:val="16"/>
              </w:rPr>
            </w:pPr>
            <w:r>
              <w:rPr>
                <w:sz w:val="16"/>
              </w:rPr>
              <w:t>1,000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1,000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투자채권</w:t>
            </w:r>
          </w:p>
        </w:tc>
        <w:tc>
          <w:tcPr>
            <w:tcW w:w="1736" w:type="dxa"/>
          </w:tcPr>
          <w:p>
            <w:pPr>
              <w:pStyle w:val="TableParagraph"/>
              <w:spacing w:before="52"/>
              <w:ind w:right="28"/>
              <w:jc w:val="right"/>
              <w:rPr>
                <w:sz w:val="16"/>
              </w:rPr>
            </w:pPr>
            <w:r>
              <w:rPr>
                <w:sz w:val="16"/>
              </w:rPr>
              <w:t>400,894,909,975</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415,140,309,975</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자</w:t>
              <w:tab/>
              <w:t>산</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428,034,830,758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425,061,741,627</w:t>
            </w:r>
          </w:p>
        </w:tc>
      </w:tr>
      <w:tr>
        <w:trPr>
          <w:trHeight w:val="310" w:hRule="atLeast"/>
        </w:trPr>
        <w:tc>
          <w:tcPr>
            <w:tcW w:w="2981" w:type="dxa"/>
          </w:tcPr>
          <w:p>
            <w:pPr>
              <w:pStyle w:val="TableParagraph"/>
              <w:tabs>
                <w:tab w:pos="1478" w:val="left" w:leader="none"/>
              </w:tabs>
              <w:spacing w:before="52"/>
              <w:ind w:left="40"/>
              <w:rPr>
                <w:sz w:val="16"/>
              </w:rPr>
            </w:pPr>
            <w:r>
              <w:rPr>
                <w:sz w:val="16"/>
              </w:rPr>
              <w:t>부</w:t>
              <w:tab/>
              <w:t>채</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유동부채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20,354,798,803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10,189,207,105</w:t>
            </w:r>
          </w:p>
        </w:tc>
      </w:tr>
      <w:tr>
        <w:trPr>
          <w:trHeight w:val="310" w:hRule="atLeast"/>
        </w:trPr>
        <w:tc>
          <w:tcPr>
            <w:tcW w:w="2981" w:type="dxa"/>
          </w:tcPr>
          <w:p>
            <w:pPr>
              <w:pStyle w:val="TableParagraph"/>
              <w:spacing w:before="52"/>
              <w:ind w:left="40"/>
              <w:rPr>
                <w:sz w:val="16"/>
              </w:rPr>
            </w:pPr>
            <w:r>
              <w:rPr>
                <w:sz w:val="16"/>
              </w:rPr>
              <w:t>미지급금</w:t>
            </w:r>
          </w:p>
        </w:tc>
        <w:tc>
          <w:tcPr>
            <w:tcW w:w="1736" w:type="dxa"/>
          </w:tcPr>
          <w:p>
            <w:pPr>
              <w:pStyle w:val="TableParagraph"/>
              <w:spacing w:before="52"/>
              <w:ind w:right="28"/>
              <w:jc w:val="right"/>
              <w:rPr>
                <w:sz w:val="16"/>
              </w:rPr>
            </w:pPr>
            <w:r>
              <w:rPr>
                <w:sz w:val="16"/>
              </w:rPr>
              <w:t>1,920,600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4,125,000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미지급비용</w:t>
            </w:r>
          </w:p>
        </w:tc>
        <w:tc>
          <w:tcPr>
            <w:tcW w:w="1736" w:type="dxa"/>
          </w:tcPr>
          <w:p>
            <w:pPr>
              <w:pStyle w:val="TableParagraph"/>
              <w:spacing w:before="52"/>
              <w:ind w:right="28"/>
              <w:jc w:val="right"/>
              <w:rPr>
                <w:sz w:val="16"/>
              </w:rPr>
            </w:pPr>
            <w:r>
              <w:rPr>
                <w:sz w:val="16"/>
              </w:rPr>
              <w:t>14,452,878,203</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4,285,082,105</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단기차입금(주석5)</w:t>
            </w:r>
          </w:p>
        </w:tc>
        <w:tc>
          <w:tcPr>
            <w:tcW w:w="1736" w:type="dxa"/>
          </w:tcPr>
          <w:p>
            <w:pPr>
              <w:pStyle w:val="TableParagraph"/>
              <w:spacing w:before="52"/>
              <w:ind w:right="28"/>
              <w:jc w:val="right"/>
              <w:rPr>
                <w:sz w:val="16"/>
              </w:rPr>
            </w:pPr>
            <w:r>
              <w:rPr>
                <w:sz w:val="16"/>
              </w:rPr>
              <w:t>5,900,000,000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5,900,000,000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비유동부채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495,068,859,603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493,189,195,689</w:t>
            </w:r>
          </w:p>
        </w:tc>
      </w:tr>
      <w:tr>
        <w:trPr>
          <w:trHeight w:val="310" w:hRule="atLeast"/>
        </w:trPr>
        <w:tc>
          <w:tcPr>
            <w:tcW w:w="2981" w:type="dxa"/>
          </w:tcPr>
          <w:p>
            <w:pPr>
              <w:pStyle w:val="TableParagraph"/>
              <w:spacing w:before="52"/>
              <w:ind w:left="40"/>
              <w:rPr>
                <w:sz w:val="16"/>
              </w:rPr>
            </w:pPr>
            <w:r>
              <w:rPr>
                <w:sz w:val="16"/>
              </w:rPr>
              <w:t>장기차입금(주석5)</w:t>
            </w:r>
          </w:p>
        </w:tc>
        <w:tc>
          <w:tcPr>
            <w:tcW w:w="1736" w:type="dxa"/>
          </w:tcPr>
          <w:p>
            <w:pPr>
              <w:pStyle w:val="TableParagraph"/>
              <w:spacing w:before="52"/>
              <w:ind w:right="28"/>
              <w:jc w:val="right"/>
              <w:rPr>
                <w:sz w:val="16"/>
              </w:rPr>
            </w:pPr>
            <w:r>
              <w:rPr>
                <w:sz w:val="16"/>
              </w:rPr>
              <w:t>278,283,000,000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278,283,000,000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전환사채(주석6)</w:t>
            </w:r>
          </w:p>
        </w:tc>
        <w:tc>
          <w:tcPr>
            <w:tcW w:w="1736" w:type="dxa"/>
          </w:tcPr>
          <w:p>
            <w:pPr>
              <w:pStyle w:val="TableParagraph"/>
              <w:spacing w:before="52"/>
              <w:ind w:right="28"/>
              <w:jc w:val="right"/>
              <w:rPr>
                <w:sz w:val="16"/>
              </w:rPr>
            </w:pPr>
            <w:r>
              <w:rPr>
                <w:sz w:val="16"/>
              </w:rPr>
              <w:t>200,000,000,000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200,000,000,000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상환할증금</w:t>
            </w:r>
          </w:p>
        </w:tc>
        <w:tc>
          <w:tcPr>
            <w:tcW w:w="1736" w:type="dxa"/>
          </w:tcPr>
          <w:p>
            <w:pPr>
              <w:pStyle w:val="TableParagraph"/>
              <w:spacing w:before="52"/>
              <w:ind w:right="28"/>
              <w:jc w:val="right"/>
              <w:rPr>
                <w:sz w:val="16"/>
              </w:rPr>
            </w:pPr>
            <w:r>
              <w:rPr>
                <w:sz w:val="16"/>
              </w:rPr>
              <w:t>37,500,000,000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37,500,000,000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사채할인발행차금</w:t>
            </w:r>
          </w:p>
        </w:tc>
        <w:tc>
          <w:tcPr>
            <w:tcW w:w="1736" w:type="dxa"/>
          </w:tcPr>
          <w:p>
            <w:pPr>
              <w:pStyle w:val="TableParagraph"/>
              <w:spacing w:before="52"/>
              <w:ind w:right="28"/>
              <w:jc w:val="right"/>
              <w:rPr>
                <w:sz w:val="16"/>
              </w:rPr>
            </w:pPr>
            <w:r>
              <w:rPr>
                <w:sz w:val="16"/>
              </w:rPr>
              <w:t>(20,714,140,397)</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(22,593,804,311)</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부</w:t>
              <w:tab/>
              <w:t>채</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515,423,658,406</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503,378,402,794</w:t>
            </w:r>
          </w:p>
        </w:tc>
      </w:tr>
      <w:tr>
        <w:trPr>
          <w:trHeight w:val="310" w:hRule="atLeast"/>
        </w:trPr>
        <w:tc>
          <w:tcPr>
            <w:tcW w:w="2981" w:type="dxa"/>
          </w:tcPr>
          <w:p>
            <w:pPr>
              <w:pStyle w:val="TableParagraph"/>
              <w:tabs>
                <w:tab w:pos="1478" w:val="left" w:leader="none"/>
              </w:tabs>
              <w:spacing w:before="52"/>
              <w:ind w:left="40"/>
              <w:rPr>
                <w:sz w:val="16"/>
              </w:rPr>
            </w:pPr>
            <w:r>
              <w:rPr>
                <w:sz w:val="16"/>
              </w:rPr>
              <w:t>자</w:t>
              <w:tab/>
              <w:t>본</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자본금(주석7)</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10,000,000</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10,000,000</w:t>
            </w:r>
          </w:p>
        </w:tc>
      </w:tr>
      <w:tr>
        <w:trPr>
          <w:trHeight w:val="310" w:hRule="atLeast"/>
        </w:trPr>
        <w:tc>
          <w:tcPr>
            <w:tcW w:w="2981" w:type="dxa"/>
          </w:tcPr>
          <w:p>
            <w:pPr>
              <w:pStyle w:val="TableParagraph"/>
              <w:spacing w:before="52"/>
              <w:ind w:left="40"/>
              <w:rPr>
                <w:sz w:val="16"/>
              </w:rPr>
            </w:pPr>
            <w:r>
              <w:rPr>
                <w:sz w:val="16"/>
              </w:rPr>
              <w:t>보통주자본금</w:t>
            </w:r>
          </w:p>
        </w:tc>
        <w:tc>
          <w:tcPr>
            <w:tcW w:w="1736" w:type="dxa"/>
          </w:tcPr>
          <w:p>
            <w:pPr>
              <w:pStyle w:val="TableParagraph"/>
              <w:spacing w:before="52"/>
              <w:ind w:right="28"/>
              <w:jc w:val="right"/>
              <w:rPr>
                <w:sz w:val="16"/>
              </w:rPr>
            </w:pPr>
            <w:r>
              <w:rPr>
                <w:sz w:val="16"/>
              </w:rPr>
              <w:t>10,000,000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10,000,000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결손금(주석8)</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87,398,827,648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78,326,661,167</w:t>
            </w:r>
          </w:p>
        </w:tc>
      </w:tr>
      <w:tr>
        <w:trPr>
          <w:trHeight w:val="310" w:hRule="atLeast"/>
        </w:trPr>
        <w:tc>
          <w:tcPr>
            <w:tcW w:w="2981" w:type="dxa"/>
          </w:tcPr>
          <w:p>
            <w:pPr>
              <w:pStyle w:val="TableParagraph"/>
              <w:spacing w:before="52"/>
              <w:ind w:left="40"/>
              <w:rPr>
                <w:sz w:val="16"/>
              </w:rPr>
            </w:pPr>
            <w:r>
              <w:rPr>
                <w:sz w:val="16"/>
              </w:rPr>
              <w:t>미처리결손금</w:t>
            </w:r>
          </w:p>
        </w:tc>
        <w:tc>
          <w:tcPr>
            <w:tcW w:w="1736" w:type="dxa"/>
          </w:tcPr>
          <w:p>
            <w:pPr>
              <w:pStyle w:val="TableParagraph"/>
              <w:spacing w:before="52"/>
              <w:ind w:right="28"/>
              <w:jc w:val="right"/>
              <w:rPr>
                <w:sz w:val="16"/>
              </w:rPr>
            </w:pPr>
            <w:r>
              <w:rPr>
                <w:sz w:val="16"/>
              </w:rPr>
              <w:t>87,398,827,648</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78,326,661,167</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자</w:t>
              <w:tab/>
              <w:t>본</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(87,388,827,648)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(78,316,661,167)</w:t>
            </w:r>
          </w:p>
        </w:tc>
      </w:tr>
      <w:tr>
        <w:trPr>
          <w:trHeight w:val="310" w:hRule="atLeast"/>
        </w:trPr>
        <w:tc>
          <w:tcPr>
            <w:tcW w:w="2981" w:type="dxa"/>
          </w:tcPr>
          <w:p>
            <w:pPr>
              <w:pStyle w:val="TableParagraph"/>
              <w:spacing w:before="52"/>
              <w:ind w:left="40"/>
              <w:rPr>
                <w:sz w:val="16"/>
              </w:rPr>
            </w:pPr>
            <w:r>
              <w:rPr>
                <w:sz w:val="16"/>
              </w:rPr>
              <w:t>부 채 및 자 본 총 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428,034,830,758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425,061,741,627</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손 익 계 산 서" w:id="9"/>
      <w:bookmarkEnd w:id="9"/>
      <w:r>
        <w:rPr/>
      </w:r>
      <w:bookmarkStart w:name="_bookmark4" w:id="10"/>
      <w:bookmarkEnd w:id="10"/>
      <w:r>
        <w:rPr/>
      </w:r>
      <w:r>
        <w:rPr/>
        <w:t>손 익 계 산 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1771"/>
        <w:gridCol w:w="1771"/>
        <w:gridCol w:w="1771"/>
        <w:gridCol w:w="1771"/>
      </w:tblGrid>
      <w:tr>
        <w:trPr>
          <w:trHeight w:val="310" w:hRule="atLeast"/>
        </w:trPr>
        <w:tc>
          <w:tcPr>
            <w:tcW w:w="2816" w:type="dxa"/>
            <w:shd w:val="clear" w:color="auto" w:fill="DCDCDC"/>
          </w:tcPr>
          <w:p>
            <w:pPr>
              <w:pStyle w:val="TableParagraph"/>
              <w:tabs>
                <w:tab w:pos="2047" w:val="left" w:leader="none"/>
              </w:tabs>
              <w:spacing w:before="52"/>
              <w:ind w:left="608"/>
              <w:rPr>
                <w:sz w:val="16"/>
              </w:rPr>
            </w:pPr>
            <w:r>
              <w:rPr>
                <w:sz w:val="16"/>
              </w:rPr>
              <w:t>과</w:t>
              <w:tab/>
              <w:t>목</w:t>
            </w:r>
          </w:p>
        </w:tc>
        <w:tc>
          <w:tcPr>
            <w:tcW w:w="3542" w:type="dxa"/>
            <w:gridSpan w:val="2"/>
            <w:tcBorders>
              <w:right w:val="single" w:sz="6" w:space="0" w:color="000000"/>
            </w:tcBorders>
            <w:shd w:val="clear" w:color="auto" w:fill="DCDCDC"/>
          </w:tcPr>
          <w:p>
            <w:pPr>
              <w:pStyle w:val="TableParagraph"/>
              <w:spacing w:before="52"/>
              <w:ind w:left="1349" w:right="1337"/>
              <w:jc w:val="center"/>
              <w:rPr>
                <w:sz w:val="16"/>
              </w:rPr>
            </w:pPr>
            <w:r>
              <w:rPr>
                <w:sz w:val="16"/>
              </w:rPr>
              <w:t>제 5(당) 기</w:t>
            </w:r>
          </w:p>
        </w:tc>
        <w:tc>
          <w:tcPr>
            <w:tcW w:w="3542" w:type="dxa"/>
            <w:gridSpan w:val="2"/>
            <w:tcBorders>
              <w:left w:val="single" w:sz="6" w:space="0" w:color="000000"/>
            </w:tcBorders>
            <w:shd w:val="clear" w:color="auto" w:fill="DCDCDC"/>
          </w:tcPr>
          <w:p>
            <w:pPr>
              <w:pStyle w:val="TableParagraph"/>
              <w:spacing w:before="52"/>
              <w:ind w:left="1346" w:right="1339"/>
              <w:jc w:val="center"/>
              <w:rPr>
                <w:sz w:val="16"/>
              </w:rPr>
            </w:pPr>
            <w:r>
              <w:rPr>
                <w:sz w:val="16"/>
              </w:rPr>
              <w:t>제 4(전) 기</w:t>
            </w:r>
          </w:p>
        </w:tc>
      </w:tr>
      <w:tr>
        <w:trPr>
          <w:trHeight w:val="310" w:hRule="atLeast"/>
        </w:trPr>
        <w:tc>
          <w:tcPr>
            <w:tcW w:w="2816" w:type="dxa"/>
          </w:tcPr>
          <w:p>
            <w:pPr>
              <w:pStyle w:val="TableParagraph"/>
              <w:spacing w:before="52"/>
              <w:ind w:left="40"/>
              <w:rPr>
                <w:sz w:val="16"/>
              </w:rPr>
            </w:pPr>
            <w:r>
              <w:rPr>
                <w:sz w:val="16"/>
              </w:rPr>
              <w:t>I. 매출액</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II. 매출원가</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III. 매출총이익</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IV. 판매비와관리비</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2,335,347,599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2,317,526,533</w:t>
            </w:r>
          </w:p>
        </w:tc>
      </w:tr>
      <w:tr>
        <w:trPr>
          <w:trHeight w:val="310" w:hRule="atLeast"/>
        </w:trPr>
        <w:tc>
          <w:tcPr>
            <w:tcW w:w="2816" w:type="dxa"/>
          </w:tcPr>
          <w:p>
            <w:pPr>
              <w:pStyle w:val="TableParagraph"/>
              <w:spacing w:before="52"/>
              <w:ind w:left="40"/>
              <w:rPr>
                <w:sz w:val="16"/>
              </w:rPr>
            </w:pPr>
            <w:r>
              <w:rPr>
                <w:sz w:val="16"/>
              </w:rPr>
              <w:t>지급수수료(주석11)</w:t>
            </w:r>
          </w:p>
        </w:tc>
        <w:tc>
          <w:tcPr>
            <w:tcW w:w="1771" w:type="dxa"/>
            <w:tcBorders>
              <w:right w:val="single" w:sz="6" w:space="0" w:color="000000"/>
            </w:tcBorders>
          </w:tcPr>
          <w:p>
            <w:pPr>
              <w:pStyle w:val="TableParagraph"/>
              <w:spacing w:before="52"/>
              <w:ind w:right="24"/>
              <w:jc w:val="right"/>
              <w:rPr>
                <w:sz w:val="16"/>
              </w:rPr>
            </w:pPr>
            <w:r>
              <w:rPr>
                <w:sz w:val="16"/>
              </w:rPr>
              <w:t>2,335,285,099</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2,317,526,533</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세금과공과</w:t>
            </w:r>
          </w:p>
        </w:tc>
        <w:tc>
          <w:tcPr>
            <w:tcW w:w="1771" w:type="dxa"/>
            <w:tcBorders>
              <w:right w:val="single" w:sz="6" w:space="0" w:color="000000"/>
            </w:tcBorders>
          </w:tcPr>
          <w:p>
            <w:pPr>
              <w:pStyle w:val="TableParagraph"/>
              <w:spacing w:before="52"/>
              <w:ind w:right="25"/>
              <w:jc w:val="right"/>
              <w:rPr>
                <w:sz w:val="16"/>
              </w:rPr>
            </w:pPr>
            <w:r>
              <w:rPr>
                <w:sz w:val="16"/>
              </w:rPr>
              <w:t>62,500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 영업손실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2,335,347,599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2,317,526,533</w:t>
            </w:r>
          </w:p>
        </w:tc>
      </w:tr>
      <w:tr>
        <w:trPr>
          <w:trHeight w:val="310" w:hRule="atLeast"/>
        </w:trPr>
        <w:tc>
          <w:tcPr>
            <w:tcW w:w="2816" w:type="dxa"/>
          </w:tcPr>
          <w:p>
            <w:pPr>
              <w:pStyle w:val="TableParagraph"/>
              <w:spacing w:before="52"/>
              <w:ind w:left="40"/>
              <w:rPr>
                <w:sz w:val="16"/>
              </w:rPr>
            </w:pPr>
            <w:r>
              <w:rPr>
                <w:sz w:val="16"/>
              </w:rPr>
              <w:t>VI. 영업외수익</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6,851,760</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6,828,070</w:t>
            </w:r>
          </w:p>
        </w:tc>
      </w:tr>
      <w:tr>
        <w:trPr>
          <w:trHeight w:val="310" w:hRule="atLeast"/>
        </w:trPr>
        <w:tc>
          <w:tcPr>
            <w:tcW w:w="2816" w:type="dxa"/>
          </w:tcPr>
          <w:p>
            <w:pPr>
              <w:pStyle w:val="TableParagraph"/>
              <w:spacing w:before="52"/>
              <w:ind w:left="40"/>
              <w:rPr>
                <w:sz w:val="16"/>
              </w:rPr>
            </w:pPr>
            <w:r>
              <w:rPr>
                <w:sz w:val="16"/>
              </w:rPr>
              <w:t>이자수익</w:t>
            </w:r>
          </w:p>
        </w:tc>
        <w:tc>
          <w:tcPr>
            <w:tcW w:w="1771" w:type="dxa"/>
            <w:tcBorders>
              <w:right w:val="single" w:sz="6" w:space="0" w:color="000000"/>
            </w:tcBorders>
          </w:tcPr>
          <w:p>
            <w:pPr>
              <w:pStyle w:val="TableParagraph"/>
              <w:spacing w:before="52"/>
              <w:ind w:right="25"/>
              <w:jc w:val="right"/>
              <w:rPr>
                <w:sz w:val="16"/>
              </w:rPr>
            </w:pPr>
            <w:r>
              <w:rPr>
                <w:sz w:val="16"/>
              </w:rPr>
              <w:t>6,841,760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6,828,070</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잡이익</w:t>
            </w:r>
          </w:p>
        </w:tc>
        <w:tc>
          <w:tcPr>
            <w:tcW w:w="1771" w:type="dxa"/>
            <w:tcBorders>
              <w:right w:val="single" w:sz="6" w:space="0" w:color="000000"/>
            </w:tcBorders>
          </w:tcPr>
          <w:p>
            <w:pPr>
              <w:pStyle w:val="TableParagraph"/>
              <w:spacing w:before="52"/>
              <w:ind w:right="25"/>
              <w:jc w:val="right"/>
              <w:rPr>
                <w:sz w:val="16"/>
              </w:rPr>
            </w:pPr>
            <w:r>
              <w:rPr>
                <w:sz w:val="16"/>
              </w:rPr>
              <w:t>10,000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VII. 영업외비용</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6,743,670,642</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6,650,680,281</w:t>
            </w:r>
          </w:p>
        </w:tc>
      </w:tr>
      <w:tr>
        <w:trPr>
          <w:trHeight w:val="310" w:hRule="atLeast"/>
        </w:trPr>
        <w:tc>
          <w:tcPr>
            <w:tcW w:w="2816" w:type="dxa"/>
          </w:tcPr>
          <w:p>
            <w:pPr>
              <w:pStyle w:val="TableParagraph"/>
              <w:spacing w:before="52"/>
              <w:ind w:left="40"/>
              <w:rPr>
                <w:sz w:val="16"/>
              </w:rPr>
            </w:pPr>
            <w:r>
              <w:rPr>
                <w:sz w:val="16"/>
              </w:rPr>
              <w:t>이자비용</w:t>
            </w:r>
          </w:p>
        </w:tc>
        <w:tc>
          <w:tcPr>
            <w:tcW w:w="1771" w:type="dxa"/>
            <w:tcBorders>
              <w:right w:val="single" w:sz="6" w:space="0" w:color="000000"/>
            </w:tcBorders>
          </w:tcPr>
          <w:p>
            <w:pPr>
              <w:pStyle w:val="TableParagraph"/>
              <w:spacing w:before="52"/>
              <w:ind w:right="24"/>
              <w:jc w:val="right"/>
              <w:rPr>
                <w:sz w:val="16"/>
              </w:rPr>
            </w:pPr>
            <w:r>
              <w:rPr>
                <w:sz w:val="16"/>
              </w:rPr>
              <w:t>6,743,670,642</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6,650,680,281</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VIII. 법인세비용차감전순손실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9,072,166,481</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8,961,378,744</w:t>
            </w:r>
          </w:p>
        </w:tc>
      </w:tr>
      <w:tr>
        <w:trPr>
          <w:trHeight w:val="310" w:hRule="atLeast"/>
        </w:trPr>
        <w:tc>
          <w:tcPr>
            <w:tcW w:w="2816" w:type="dxa"/>
          </w:tcPr>
          <w:p>
            <w:pPr>
              <w:pStyle w:val="TableParagraph"/>
              <w:spacing w:before="52"/>
              <w:ind w:left="40"/>
              <w:rPr>
                <w:sz w:val="16"/>
              </w:rPr>
            </w:pPr>
            <w:r>
              <w:rPr>
                <w:sz w:val="16"/>
              </w:rPr>
              <w:t>Ⅸ. 법인세비용(주석9)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Ⅹ. 당기순손실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9,072,166,481</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8,961,378,744</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자 본 변 동 표" w:id="11"/>
      <w:bookmarkEnd w:id="11"/>
      <w:r>
        <w:rPr/>
      </w:r>
      <w:bookmarkStart w:name="_bookmark5" w:id="12"/>
      <w:bookmarkEnd w:id="12"/>
      <w:r>
        <w:rPr/>
      </w:r>
      <w:r>
        <w:rPr/>
        <w:t>자 본 변 동 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8"/>
        <w:gridCol w:w="2383"/>
        <w:gridCol w:w="2369"/>
        <w:gridCol w:w="2369"/>
      </w:tblGrid>
      <w:tr>
        <w:trPr>
          <w:trHeight w:val="690" w:hRule="atLeast"/>
        </w:trPr>
        <w:tc>
          <w:tcPr>
            <w:tcW w:w="2778" w:type="dxa"/>
            <w:shd w:val="clear" w:color="auto" w:fill="DCDCDC"/>
          </w:tcPr>
          <w:p>
            <w:pPr>
              <w:pStyle w:val="TableParagraph"/>
              <w:spacing w:before="11"/>
              <w:rPr>
                <w:sz w:val="15"/>
              </w:rPr>
            </w:pPr>
          </w:p>
          <w:p>
            <w:pPr>
              <w:pStyle w:val="TableParagraph"/>
              <w:tabs>
                <w:tab w:pos="596" w:val="left" w:leader="none"/>
              </w:tabs>
              <w:ind w:left="10"/>
              <w:jc w:val="center"/>
              <w:rPr>
                <w:sz w:val="22"/>
              </w:rPr>
            </w:pPr>
            <w:r>
              <w:rPr>
                <w:sz w:val="22"/>
              </w:rPr>
              <w:t>과</w:t>
              <w:tab/>
              <w:t>목</w:t>
            </w:r>
          </w:p>
        </w:tc>
        <w:tc>
          <w:tcPr>
            <w:tcW w:w="2383" w:type="dxa"/>
            <w:shd w:val="clear" w:color="auto" w:fill="DCDCDC"/>
          </w:tcPr>
          <w:p>
            <w:pPr>
              <w:pStyle w:val="TableParagraph"/>
              <w:spacing w:before="11"/>
              <w:rPr>
                <w:sz w:val="15"/>
              </w:rPr>
            </w:pPr>
          </w:p>
          <w:p>
            <w:pPr>
              <w:pStyle w:val="TableParagraph"/>
              <w:ind w:left="788"/>
              <w:rPr>
                <w:sz w:val="22"/>
              </w:rPr>
            </w:pPr>
            <w:r>
              <w:rPr>
                <w:sz w:val="22"/>
              </w:rPr>
              <w:t>자 본 금</w:t>
            </w:r>
          </w:p>
        </w:tc>
        <w:tc>
          <w:tcPr>
            <w:tcW w:w="2369" w:type="dxa"/>
            <w:tcBorders>
              <w:right w:val="single" w:sz="6" w:space="0" w:color="000000"/>
            </w:tcBorders>
            <w:shd w:val="clear" w:color="auto" w:fill="DCDCDC"/>
          </w:tcPr>
          <w:p>
            <w:pPr>
              <w:pStyle w:val="TableParagraph"/>
              <w:spacing w:line="320" w:lineRule="atLeast" w:before="6"/>
              <w:ind w:left="855" w:right="839" w:hanging="1"/>
              <w:jc w:val="center"/>
              <w:rPr>
                <w:sz w:val="22"/>
              </w:rPr>
            </w:pPr>
            <w:r>
              <w:rPr>
                <w:sz w:val="22"/>
              </w:rPr>
              <w:t>이 익 잉여금</w:t>
            </w:r>
          </w:p>
        </w:tc>
        <w:tc>
          <w:tcPr>
            <w:tcW w:w="2369" w:type="dxa"/>
            <w:tcBorders>
              <w:left w:val="single" w:sz="6" w:space="0" w:color="000000"/>
            </w:tcBorders>
            <w:shd w:val="clear" w:color="auto" w:fill="DCDCDC"/>
          </w:tcPr>
          <w:p>
            <w:pPr>
              <w:pStyle w:val="TableParagraph"/>
              <w:spacing w:before="11"/>
              <w:rPr>
                <w:sz w:val="15"/>
              </w:rPr>
            </w:pPr>
          </w:p>
          <w:p>
            <w:pPr>
              <w:pStyle w:val="TableParagraph"/>
              <w:tabs>
                <w:tab w:pos="448" w:val="left" w:leader="none"/>
              </w:tabs>
              <w:ind w:left="9"/>
              <w:jc w:val="center"/>
              <w:rPr>
                <w:sz w:val="22"/>
              </w:rPr>
            </w:pPr>
            <w:r>
              <w:rPr>
                <w:sz w:val="22"/>
              </w:rPr>
              <w:t>총</w:t>
              <w:tab/>
              <w:t>계</w:t>
            </w:r>
          </w:p>
        </w:tc>
      </w:tr>
      <w:tr>
        <w:trPr>
          <w:trHeight w:val="370" w:hRule="atLeast"/>
        </w:trPr>
        <w:tc>
          <w:tcPr>
            <w:tcW w:w="2778" w:type="dxa"/>
          </w:tcPr>
          <w:p>
            <w:pPr>
              <w:pStyle w:val="TableParagraph"/>
              <w:spacing w:before="44"/>
              <w:ind w:left="40"/>
              <w:rPr>
                <w:sz w:val="22"/>
              </w:rPr>
            </w:pPr>
            <w:r>
              <w:rPr>
                <w:sz w:val="22"/>
              </w:rPr>
              <w:t>2018.04.01.(전기초)</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(69,365,282,423)</w:t>
            </w:r>
          </w:p>
        </w:tc>
        <w:tc>
          <w:tcPr>
            <w:tcW w:w="2369" w:type="dxa"/>
            <w:tcBorders>
              <w:left w:val="single" w:sz="6" w:space="0" w:color="000000"/>
            </w:tcBorders>
          </w:tcPr>
          <w:p>
            <w:pPr>
              <w:pStyle w:val="TableParagraph"/>
              <w:spacing w:before="44"/>
              <w:ind w:right="25"/>
              <w:jc w:val="right"/>
              <w:rPr>
                <w:sz w:val="22"/>
              </w:rPr>
            </w:pPr>
            <w:r>
              <w:rPr>
                <w:sz w:val="22"/>
              </w:rPr>
              <w:t>(69,355,282,423)</w:t>
            </w:r>
          </w:p>
        </w:tc>
      </w:tr>
      <w:tr>
        <w:trPr>
          <w:trHeight w:val="370" w:hRule="atLeast"/>
        </w:trPr>
        <w:tc>
          <w:tcPr>
            <w:tcW w:w="2778" w:type="dxa"/>
          </w:tcPr>
          <w:p>
            <w:pPr>
              <w:pStyle w:val="TableParagraph"/>
              <w:spacing w:before="44"/>
              <w:ind w:left="40"/>
              <w:rPr>
                <w:sz w:val="22"/>
              </w:rPr>
            </w:pPr>
            <w:r>
              <w:rPr>
                <w:sz w:val="22"/>
              </w:rPr>
              <w:t>당기순이익(손실)</w:t>
            </w:r>
          </w:p>
        </w:tc>
        <w:tc>
          <w:tcPr>
            <w:tcW w:w="2383" w:type="dxa"/>
          </w:tcPr>
          <w:p>
            <w:pPr>
              <w:pStyle w:val="TableParagraph"/>
              <w:spacing w:before="44"/>
              <w:ind w:right="27"/>
              <w:jc w:val="right"/>
              <w:rPr>
                <w:sz w:val="22"/>
              </w:rPr>
            </w:pPr>
            <w:r>
              <w:rPr>
                <w:sz w:val="22"/>
              </w:rPr>
              <w:t>-</w:t>
            </w:r>
          </w:p>
        </w:tc>
        <w:tc>
          <w:tcPr>
            <w:tcW w:w="2369" w:type="dxa"/>
            <w:tcBorders>
              <w:right w:val="single" w:sz="6" w:space="0" w:color="000000"/>
            </w:tcBorders>
          </w:tcPr>
          <w:p>
            <w:pPr>
              <w:pStyle w:val="TableParagraph"/>
              <w:spacing w:before="44"/>
              <w:ind w:right="23"/>
              <w:jc w:val="right"/>
              <w:rPr>
                <w:sz w:val="22"/>
              </w:rPr>
            </w:pPr>
            <w:r>
              <w:rPr>
                <w:sz w:val="22"/>
              </w:rPr>
              <w:t>(8,961,378,744)</w:t>
            </w:r>
          </w:p>
        </w:tc>
        <w:tc>
          <w:tcPr>
            <w:tcW w:w="2369" w:type="dxa"/>
            <w:tcBorders>
              <w:left w:val="single" w:sz="6" w:space="0" w:color="000000"/>
            </w:tcBorders>
          </w:tcPr>
          <w:p>
            <w:pPr>
              <w:pStyle w:val="TableParagraph"/>
              <w:spacing w:before="44"/>
              <w:ind w:right="25"/>
              <w:jc w:val="right"/>
              <w:rPr>
                <w:sz w:val="22"/>
              </w:rPr>
            </w:pPr>
            <w:r>
              <w:rPr>
                <w:sz w:val="22"/>
              </w:rPr>
              <w:t>(8,961,378,744)</w:t>
            </w:r>
          </w:p>
        </w:tc>
      </w:tr>
      <w:tr>
        <w:trPr>
          <w:trHeight w:val="370" w:hRule="atLeast"/>
        </w:trPr>
        <w:tc>
          <w:tcPr>
            <w:tcW w:w="2778" w:type="dxa"/>
          </w:tcPr>
          <w:p>
            <w:pPr>
              <w:pStyle w:val="TableParagraph"/>
              <w:spacing w:before="44"/>
              <w:ind w:left="40"/>
              <w:rPr>
                <w:sz w:val="22"/>
              </w:rPr>
            </w:pPr>
            <w:r>
              <w:rPr>
                <w:sz w:val="22"/>
              </w:rPr>
              <w:t>2018.06.30.(전기말)</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(78,326,661,167)</w:t>
            </w:r>
          </w:p>
        </w:tc>
        <w:tc>
          <w:tcPr>
            <w:tcW w:w="2369" w:type="dxa"/>
            <w:tcBorders>
              <w:left w:val="single" w:sz="6" w:space="0" w:color="000000"/>
            </w:tcBorders>
          </w:tcPr>
          <w:p>
            <w:pPr>
              <w:pStyle w:val="TableParagraph"/>
              <w:spacing w:before="44"/>
              <w:ind w:right="25"/>
              <w:jc w:val="right"/>
              <w:rPr>
                <w:sz w:val="22"/>
              </w:rPr>
            </w:pPr>
            <w:r>
              <w:rPr>
                <w:sz w:val="22"/>
              </w:rPr>
              <w:t>(78,316,661,167)</w:t>
            </w:r>
          </w:p>
        </w:tc>
      </w:tr>
      <w:tr>
        <w:trPr>
          <w:trHeight w:val="370" w:hRule="atLeast"/>
        </w:trPr>
        <w:tc>
          <w:tcPr>
            <w:tcW w:w="2778" w:type="dxa"/>
          </w:tcPr>
          <w:p>
            <w:pPr>
              <w:pStyle w:val="TableParagraph"/>
              <w:spacing w:before="44"/>
              <w:ind w:left="40"/>
              <w:rPr>
                <w:sz w:val="22"/>
              </w:rPr>
            </w:pPr>
            <w:r>
              <w:rPr>
                <w:sz w:val="22"/>
              </w:rPr>
              <w:t>2018.07.01.(당기초)</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(78,326,661,167)</w:t>
            </w:r>
          </w:p>
        </w:tc>
        <w:tc>
          <w:tcPr>
            <w:tcW w:w="2369" w:type="dxa"/>
            <w:tcBorders>
              <w:left w:val="single" w:sz="6" w:space="0" w:color="000000"/>
            </w:tcBorders>
          </w:tcPr>
          <w:p>
            <w:pPr>
              <w:pStyle w:val="TableParagraph"/>
              <w:spacing w:before="44"/>
              <w:ind w:right="25"/>
              <w:jc w:val="right"/>
              <w:rPr>
                <w:sz w:val="22"/>
              </w:rPr>
            </w:pPr>
            <w:r>
              <w:rPr>
                <w:sz w:val="22"/>
              </w:rPr>
              <w:t>(78,316,661,167)</w:t>
            </w:r>
          </w:p>
        </w:tc>
      </w:tr>
      <w:tr>
        <w:trPr>
          <w:trHeight w:val="370" w:hRule="atLeast"/>
        </w:trPr>
        <w:tc>
          <w:tcPr>
            <w:tcW w:w="2778" w:type="dxa"/>
          </w:tcPr>
          <w:p>
            <w:pPr>
              <w:pStyle w:val="TableParagraph"/>
              <w:spacing w:before="44"/>
              <w:ind w:left="40"/>
              <w:rPr>
                <w:sz w:val="22"/>
              </w:rPr>
            </w:pPr>
            <w:r>
              <w:rPr>
                <w:sz w:val="22"/>
              </w:rPr>
              <w:t>당기순이익(손실)</w:t>
            </w:r>
          </w:p>
        </w:tc>
        <w:tc>
          <w:tcPr>
            <w:tcW w:w="2383" w:type="dxa"/>
          </w:tcPr>
          <w:p>
            <w:pPr>
              <w:pStyle w:val="TableParagraph"/>
              <w:spacing w:before="44"/>
              <w:ind w:right="27"/>
              <w:jc w:val="right"/>
              <w:rPr>
                <w:sz w:val="22"/>
              </w:rPr>
            </w:pPr>
            <w:r>
              <w:rPr>
                <w:sz w:val="22"/>
              </w:rPr>
              <w:t>-</w:t>
            </w:r>
          </w:p>
        </w:tc>
        <w:tc>
          <w:tcPr>
            <w:tcW w:w="2369" w:type="dxa"/>
            <w:tcBorders>
              <w:right w:val="single" w:sz="6" w:space="0" w:color="000000"/>
            </w:tcBorders>
          </w:tcPr>
          <w:p>
            <w:pPr>
              <w:pStyle w:val="TableParagraph"/>
              <w:spacing w:before="44"/>
              <w:ind w:right="23"/>
              <w:jc w:val="right"/>
              <w:rPr>
                <w:sz w:val="22"/>
              </w:rPr>
            </w:pPr>
            <w:r>
              <w:rPr>
                <w:sz w:val="22"/>
              </w:rPr>
              <w:t>(9,072,166,481)</w:t>
            </w:r>
          </w:p>
        </w:tc>
        <w:tc>
          <w:tcPr>
            <w:tcW w:w="2369" w:type="dxa"/>
            <w:tcBorders>
              <w:left w:val="single" w:sz="6" w:space="0" w:color="000000"/>
            </w:tcBorders>
          </w:tcPr>
          <w:p>
            <w:pPr>
              <w:pStyle w:val="TableParagraph"/>
              <w:spacing w:before="44"/>
              <w:ind w:right="25"/>
              <w:jc w:val="right"/>
              <w:rPr>
                <w:sz w:val="22"/>
              </w:rPr>
            </w:pPr>
            <w:r>
              <w:rPr>
                <w:sz w:val="22"/>
              </w:rPr>
              <w:t>(9,072,166,481)</w:t>
            </w:r>
          </w:p>
        </w:tc>
      </w:tr>
      <w:tr>
        <w:trPr>
          <w:trHeight w:val="370" w:hRule="atLeast"/>
        </w:trPr>
        <w:tc>
          <w:tcPr>
            <w:tcW w:w="2778" w:type="dxa"/>
          </w:tcPr>
          <w:p>
            <w:pPr>
              <w:pStyle w:val="TableParagraph"/>
              <w:spacing w:before="44"/>
              <w:ind w:left="40"/>
              <w:rPr>
                <w:sz w:val="22"/>
              </w:rPr>
            </w:pPr>
            <w:r>
              <w:rPr>
                <w:sz w:val="22"/>
              </w:rPr>
              <w:t>2018.09.30.(당기말)</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(87,398,827,648)</w:t>
            </w:r>
          </w:p>
        </w:tc>
        <w:tc>
          <w:tcPr>
            <w:tcW w:w="2369" w:type="dxa"/>
            <w:tcBorders>
              <w:left w:val="single" w:sz="6" w:space="0" w:color="000000"/>
            </w:tcBorders>
          </w:tcPr>
          <w:p>
            <w:pPr>
              <w:pStyle w:val="TableParagraph"/>
              <w:spacing w:before="44"/>
              <w:ind w:right="25"/>
              <w:jc w:val="right"/>
              <w:rPr>
                <w:sz w:val="22"/>
              </w:rPr>
            </w:pPr>
            <w:r>
              <w:rPr>
                <w:sz w:val="22"/>
              </w:rPr>
              <w:t>(87,388,827,648)</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현 금 흐 름 표" w:id="13"/>
      <w:bookmarkEnd w:id="13"/>
      <w:r>
        <w:rPr/>
      </w:r>
      <w:bookmarkStart w:name="_bookmark6" w:id="14"/>
      <w:bookmarkEnd w:id="14"/>
      <w:r>
        <w:rPr/>
      </w:r>
      <w:r>
        <w:rPr/>
        <w:t>현 금 흐 름 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0"/>
        <w:gridCol w:w="1667"/>
        <w:gridCol w:w="1667"/>
        <w:gridCol w:w="1667"/>
        <w:gridCol w:w="1656"/>
      </w:tblGrid>
      <w:tr>
        <w:trPr>
          <w:trHeight w:val="310" w:hRule="atLeast"/>
        </w:trPr>
        <w:tc>
          <w:tcPr>
            <w:tcW w:w="3240" w:type="dxa"/>
            <w:shd w:val="clear" w:color="auto" w:fill="DCDCDC"/>
          </w:tcPr>
          <w:p>
            <w:pPr>
              <w:pStyle w:val="TableParagraph"/>
              <w:tabs>
                <w:tab w:pos="2259" w:val="left" w:leader="none"/>
              </w:tabs>
              <w:spacing w:before="52"/>
              <w:ind w:left="820"/>
              <w:rPr>
                <w:sz w:val="16"/>
              </w:rPr>
            </w:pPr>
            <w:r>
              <w:rPr>
                <w:sz w:val="16"/>
              </w:rPr>
              <w:t>과</w:t>
              <w:tab/>
              <w:t>목</w:t>
            </w:r>
          </w:p>
        </w:tc>
        <w:tc>
          <w:tcPr>
            <w:tcW w:w="3334" w:type="dxa"/>
            <w:gridSpan w:val="2"/>
            <w:shd w:val="clear" w:color="auto" w:fill="DCDCDC"/>
          </w:tcPr>
          <w:p>
            <w:pPr>
              <w:pStyle w:val="TableParagraph"/>
              <w:spacing w:before="52"/>
              <w:ind w:left="1248" w:right="1237"/>
              <w:jc w:val="center"/>
              <w:rPr>
                <w:sz w:val="16"/>
              </w:rPr>
            </w:pPr>
            <w:r>
              <w:rPr>
                <w:sz w:val="16"/>
              </w:rPr>
              <w:t>제 5(당) 기</w:t>
            </w:r>
          </w:p>
        </w:tc>
        <w:tc>
          <w:tcPr>
            <w:tcW w:w="3323" w:type="dxa"/>
            <w:gridSpan w:val="2"/>
            <w:shd w:val="clear" w:color="auto" w:fill="DCDCDC"/>
          </w:tcPr>
          <w:p>
            <w:pPr>
              <w:pStyle w:val="TableParagraph"/>
              <w:spacing w:before="52"/>
              <w:ind w:left="1243" w:right="1230"/>
              <w:jc w:val="center"/>
              <w:rPr>
                <w:sz w:val="16"/>
              </w:rPr>
            </w:pPr>
            <w:r>
              <w:rPr>
                <w:sz w:val="16"/>
              </w:rPr>
              <w:t>제 4(전) 기</w:t>
            </w:r>
          </w:p>
        </w:tc>
      </w:tr>
      <w:tr>
        <w:trPr>
          <w:trHeight w:val="310" w:hRule="atLeast"/>
        </w:trPr>
        <w:tc>
          <w:tcPr>
            <w:tcW w:w="3240" w:type="dxa"/>
          </w:tcPr>
          <w:p>
            <w:pPr>
              <w:pStyle w:val="TableParagraph"/>
              <w:spacing w:before="52"/>
              <w:ind w:left="40"/>
              <w:rPr>
                <w:sz w:val="16"/>
              </w:rPr>
            </w:pPr>
            <w:r>
              <w:rPr>
                <w:sz w:val="16"/>
              </w:rPr>
              <w:t>I. 영업활동으로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85,549,040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(28,350,502,149)</w:t>
            </w:r>
          </w:p>
        </w:tc>
      </w:tr>
      <w:tr>
        <w:trPr>
          <w:trHeight w:val="310" w:hRule="atLeast"/>
        </w:trPr>
        <w:tc>
          <w:tcPr>
            <w:tcW w:w="3240" w:type="dxa"/>
          </w:tcPr>
          <w:p>
            <w:pPr>
              <w:pStyle w:val="TableParagraph"/>
              <w:spacing w:before="52"/>
              <w:ind w:left="40"/>
              <w:rPr>
                <w:sz w:val="16"/>
              </w:rPr>
            </w:pPr>
            <w:r>
              <w:rPr>
                <w:sz w:val="16"/>
              </w:rPr>
              <w:t>1. 당기순이익(손실)</w:t>
            </w:r>
          </w:p>
        </w:tc>
        <w:tc>
          <w:tcPr>
            <w:tcW w:w="1667" w:type="dxa"/>
          </w:tcPr>
          <w:p>
            <w:pPr>
              <w:pStyle w:val="TableParagraph"/>
              <w:spacing w:before="52"/>
              <w:ind w:right="26"/>
              <w:jc w:val="right"/>
              <w:rPr>
                <w:sz w:val="16"/>
              </w:rPr>
            </w:pPr>
            <w:r>
              <w:rPr>
                <w:sz w:val="16"/>
              </w:rPr>
              <w:t>(9,072,166,481)</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(8,961,378,744)</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현금의 유출이 없는 비용 등의 가산</w:t>
            </w:r>
          </w:p>
        </w:tc>
        <w:tc>
          <w:tcPr>
            <w:tcW w:w="1667" w:type="dxa"/>
          </w:tcPr>
          <w:p>
            <w:pPr>
              <w:pStyle w:val="TableParagraph"/>
              <w:spacing w:before="52"/>
              <w:ind w:right="26"/>
              <w:jc w:val="right"/>
              <w:rPr>
                <w:sz w:val="16"/>
              </w:rPr>
            </w:pPr>
            <w:r>
              <w:rPr>
                <w:sz w:val="16"/>
              </w:rPr>
              <w:t>1,879,663,914</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1,844,332,230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이자비용</w:t>
            </w:r>
          </w:p>
        </w:tc>
        <w:tc>
          <w:tcPr>
            <w:tcW w:w="1667" w:type="dxa"/>
          </w:tcPr>
          <w:p>
            <w:pPr>
              <w:pStyle w:val="TableParagraph"/>
              <w:spacing w:before="52"/>
              <w:ind w:right="26"/>
              <w:jc w:val="right"/>
              <w:rPr>
                <w:sz w:val="16"/>
              </w:rPr>
            </w:pPr>
            <w:r>
              <w:rPr>
                <w:sz w:val="16"/>
              </w:rPr>
              <w:t>1,879,663,914</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1,844,332,230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3. 현금의 유입이 없는 수익 등의 차감</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4. 영업활동으로 인한 자산부채의 변동</w:t>
            </w:r>
          </w:p>
        </w:tc>
        <w:tc>
          <w:tcPr>
            <w:tcW w:w="1667" w:type="dxa"/>
          </w:tcPr>
          <w:p>
            <w:pPr>
              <w:pStyle w:val="TableParagraph"/>
              <w:spacing w:before="52"/>
              <w:ind w:right="26"/>
              <w:jc w:val="right"/>
              <w:rPr>
                <w:sz w:val="16"/>
              </w:rPr>
            </w:pPr>
            <w:r>
              <w:rPr>
                <w:sz w:val="16"/>
              </w:rPr>
              <w:t>7,278,051,607</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(21,233,455,635)</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선급비용의 감소(증가)</w:t>
            </w:r>
          </w:p>
        </w:tc>
        <w:tc>
          <w:tcPr>
            <w:tcW w:w="1667" w:type="dxa"/>
          </w:tcPr>
          <w:p>
            <w:pPr>
              <w:pStyle w:val="TableParagraph"/>
              <w:spacing w:before="52"/>
              <w:ind w:right="27"/>
              <w:jc w:val="right"/>
              <w:rPr>
                <w:sz w:val="16"/>
              </w:rPr>
            </w:pPr>
            <w:r>
              <w:rPr>
                <w:sz w:val="16"/>
              </w:rPr>
              <w:t>945,205,479</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(2,815,068,493)</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당기법인세자산의 감소(증가)</w:t>
            </w:r>
          </w:p>
        </w:tc>
        <w:tc>
          <w:tcPr>
            <w:tcW w:w="1667" w:type="dxa"/>
          </w:tcPr>
          <w:p>
            <w:pPr>
              <w:pStyle w:val="TableParagraph"/>
              <w:spacing w:before="52"/>
              <w:ind w:right="26"/>
              <w:jc w:val="right"/>
              <w:rPr>
                <w:sz w:val="16"/>
              </w:rPr>
            </w:pPr>
            <w:r>
              <w:rPr>
                <w:sz w:val="16"/>
              </w:rPr>
              <w:t>(3,832,745,570)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10,129,670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미지급금의 증가(감소)</w:t>
            </w:r>
          </w:p>
        </w:tc>
        <w:tc>
          <w:tcPr>
            <w:tcW w:w="1667" w:type="dxa"/>
          </w:tcPr>
          <w:p>
            <w:pPr>
              <w:pStyle w:val="TableParagraph"/>
              <w:spacing w:before="52"/>
              <w:ind w:right="26"/>
              <w:jc w:val="right"/>
              <w:rPr>
                <w:sz w:val="16"/>
              </w:rPr>
            </w:pPr>
            <w:r>
              <w:rPr>
                <w:sz w:val="16"/>
              </w:rPr>
              <w:t>(2,204,400)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(1,375,000)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미지급비용의 증가(감소)</w:t>
            </w:r>
          </w:p>
        </w:tc>
        <w:tc>
          <w:tcPr>
            <w:tcW w:w="1667" w:type="dxa"/>
          </w:tcPr>
          <w:p>
            <w:pPr>
              <w:pStyle w:val="TableParagraph"/>
              <w:spacing w:before="52"/>
              <w:ind w:right="26"/>
              <w:jc w:val="right"/>
              <w:rPr>
                <w:sz w:val="16"/>
              </w:rPr>
            </w:pPr>
            <w:r>
              <w:rPr>
                <w:sz w:val="16"/>
              </w:rPr>
              <w:t>10,167,796,098</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(18,427,141,812)</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II. 투자활동으로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21,785,700,000</w:t>
            </w:r>
          </w:p>
        </w:tc>
      </w:tr>
      <w:tr>
        <w:trPr>
          <w:trHeight w:val="310" w:hRule="atLeast"/>
        </w:trPr>
        <w:tc>
          <w:tcPr>
            <w:tcW w:w="3240" w:type="dxa"/>
          </w:tcPr>
          <w:p>
            <w:pPr>
              <w:pStyle w:val="TableParagraph"/>
              <w:spacing w:before="52"/>
              <w:ind w:left="40"/>
              <w:rPr>
                <w:sz w:val="16"/>
              </w:rPr>
            </w:pPr>
            <w:r>
              <w:rPr>
                <w:sz w:val="16"/>
              </w:rPr>
              <w:t>1. 투자활동으로 인한 현금유입액</w:t>
            </w: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21,785,700,000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투자채권의 회수</w:t>
            </w: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21,785,700,000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투자활동으로 인한 현금유출액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III. 재무활동으로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1,000,000,000</w:t>
            </w:r>
          </w:p>
        </w:tc>
      </w:tr>
      <w:tr>
        <w:trPr>
          <w:trHeight w:val="310" w:hRule="atLeast"/>
        </w:trPr>
        <w:tc>
          <w:tcPr>
            <w:tcW w:w="3240" w:type="dxa"/>
          </w:tcPr>
          <w:p>
            <w:pPr>
              <w:pStyle w:val="TableParagraph"/>
              <w:spacing w:before="52"/>
              <w:ind w:left="40"/>
              <w:rPr>
                <w:sz w:val="16"/>
              </w:rPr>
            </w:pPr>
            <w:r>
              <w:rPr>
                <w:sz w:val="16"/>
              </w:rPr>
              <w:t>1. 재무활동으로 인한 현금유입액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1,000,000,000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단기차입금의 증가</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1,000,000,000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재무활동으로 인한 현금유출액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IV. 현금의 증가(I+II+III)</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14,330,949,040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(5,564,802,149)</w:t>
            </w:r>
          </w:p>
        </w:tc>
      </w:tr>
      <w:tr>
        <w:trPr>
          <w:trHeight w:val="310" w:hRule="atLeast"/>
        </w:trPr>
        <w:tc>
          <w:tcPr>
            <w:tcW w:w="3240" w:type="dxa"/>
          </w:tcPr>
          <w:p>
            <w:pPr>
              <w:pStyle w:val="TableParagraph"/>
              <w:spacing w:before="52"/>
              <w:ind w:left="40"/>
              <w:rPr>
                <w:sz w:val="16"/>
              </w:rPr>
            </w:pPr>
            <w:r>
              <w:rPr>
                <w:sz w:val="16"/>
              </w:rPr>
              <w:t>V. 기초의 현금</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740,778,886</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6,305,581,035</w:t>
            </w:r>
          </w:p>
        </w:tc>
      </w:tr>
      <w:tr>
        <w:trPr>
          <w:trHeight w:val="310" w:hRule="atLeast"/>
        </w:trPr>
        <w:tc>
          <w:tcPr>
            <w:tcW w:w="3240" w:type="dxa"/>
          </w:tcPr>
          <w:p>
            <w:pPr>
              <w:pStyle w:val="TableParagraph"/>
              <w:spacing w:before="52"/>
              <w:ind w:left="40"/>
              <w:rPr>
                <w:sz w:val="16"/>
              </w:rPr>
            </w:pPr>
            <w:r>
              <w:rPr>
                <w:sz w:val="16"/>
              </w:rPr>
              <w:t>VI. 기말의 현금</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15,071,727,926</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740,778,886</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spacing w:line="410" w:lineRule="exact" w:before="40"/>
        <w:ind w:left="120" w:right="0" w:firstLine="0"/>
        <w:jc w:val="left"/>
        <w:rPr>
          <w:rFonts w:ascii="Batang" w:eastAsia="Batang" w:hint="eastAsia"/>
          <w:b/>
          <w:sz w:val="32"/>
        </w:rPr>
      </w:pPr>
      <w:bookmarkStart w:name="주석" w:id="15"/>
      <w:bookmarkEnd w:id="15"/>
      <w:r>
        <w:rPr/>
      </w:r>
      <w:bookmarkStart w:name="_bookmark7" w:id="16"/>
      <w:bookmarkEnd w:id="16"/>
      <w:r>
        <w:rPr/>
      </w:r>
      <w:r>
        <w:rPr>
          <w:rFonts w:ascii="Batang" w:eastAsia="Batang" w:hint="eastAsia"/>
          <w:b/>
          <w:color w:val="0000FF"/>
          <w:sz w:val="32"/>
        </w:rPr>
        <w:t>주석</w:t>
      </w:r>
    </w:p>
    <w:p>
      <w:pPr>
        <w:spacing w:line="324" w:lineRule="auto" w:before="0"/>
        <w:ind w:left="3512" w:right="3510" w:firstLine="0"/>
        <w:jc w:val="center"/>
        <w:rPr>
          <w:sz w:val="22"/>
        </w:rPr>
      </w:pPr>
      <w:r>
        <w:rPr>
          <w:sz w:val="22"/>
        </w:rPr>
        <w:t>제 5 기 2018년 09월 30일 현재 제 4 기 2018년 06월 30일 현재</w:t>
      </w:r>
    </w:p>
    <w:p>
      <w:pPr>
        <w:spacing w:line="279" w:lineRule="exact" w:before="0"/>
        <w:ind w:left="160" w:right="0" w:firstLine="0"/>
        <w:jc w:val="left"/>
        <w:rPr>
          <w:sz w:val="22"/>
        </w:rPr>
      </w:pPr>
      <w:r>
        <w:rPr>
          <w:sz w:val="22"/>
        </w:rPr>
        <w:t>에이오엔알이프로퍼티원 주식회사</w:t>
      </w:r>
    </w:p>
    <w:p>
      <w:pPr>
        <w:spacing w:line="240" w:lineRule="auto" w:before="0"/>
        <w:rPr>
          <w:sz w:val="20"/>
        </w:rPr>
      </w:pPr>
    </w:p>
    <w:p>
      <w:pPr>
        <w:spacing w:line="240" w:lineRule="auto" w:before="0"/>
        <w:rPr>
          <w:sz w:val="20"/>
        </w:rPr>
      </w:pPr>
    </w:p>
    <w:p>
      <w:pPr>
        <w:spacing w:line="240" w:lineRule="auto" w:before="0"/>
        <w:rPr>
          <w:sz w:val="25"/>
        </w:rPr>
      </w:pPr>
    </w:p>
    <w:p>
      <w:pPr>
        <w:pStyle w:val="Heading4"/>
        <w:numPr>
          <w:ilvl w:val="0"/>
          <w:numId w:val="1"/>
        </w:numPr>
        <w:tabs>
          <w:tab w:pos="510" w:val="left" w:leader="none"/>
        </w:tabs>
        <w:spacing w:line="240" w:lineRule="auto" w:before="55" w:after="0"/>
        <w:ind w:left="509" w:right="0" w:hanging="389"/>
        <w:jc w:val="left"/>
      </w:pPr>
      <w:r>
        <w:rPr/>
        <w:t>당사의 개요</w:t>
      </w:r>
    </w:p>
    <w:p>
      <w:pPr>
        <w:pStyle w:val="BodyText"/>
        <w:spacing w:before="1"/>
      </w:pPr>
    </w:p>
    <w:p>
      <w:pPr>
        <w:pStyle w:val="BodyText"/>
        <w:spacing w:line="249" w:lineRule="auto"/>
        <w:ind w:left="120" w:right="168"/>
      </w:pPr>
      <w:r>
        <w:rPr/>
        <w:t>에이오엔알이프로퍼티원 주식회사(이하 "당사")는 2016년 4월 22일 설립되었습니다. 당사의 주요 사업목적은 랜드마크타워 유한회사에 대한 대출채권 및 담보권 등 기타 관련 부 수 권리의 취득, 관리, 운용, 처분과 이를 위한 자금 차입, 사채, 전환사채 등 증권의 발행 및 상환 등입니다. 당사의 본점소재지는 서울특별시 강남구 테헤란로 218 나래빌딩 15층입니 다.</w:t>
      </w:r>
    </w:p>
    <w:p>
      <w:pPr>
        <w:pStyle w:val="BodyText"/>
        <w:spacing w:line="249" w:lineRule="auto"/>
        <w:ind w:left="120" w:right="240" w:firstLine="79"/>
      </w:pPr>
      <w:r>
        <w:rPr/>
        <w:t>당사의 설립시 자본금은 10백만원이며, 에이오엔리얼이스테이트 유한회사가 100%소유하 고 있습니다.</w:t>
      </w:r>
    </w:p>
    <w:p>
      <w:pPr>
        <w:pStyle w:val="BodyText"/>
        <w:spacing w:line="249" w:lineRule="auto"/>
        <w:ind w:left="120"/>
      </w:pPr>
      <w:r>
        <w:rPr/>
        <w:t>당사는 2018년도부터 회계기간을 매년 1월 1일, 4월 1일, 7월 1일 및 10월 1일에 각 개시하 여 같은 해 3월 31일, 6월 30일, 9월 30일 및 12월 31일에 각각 종료하는 것으로 변경하였 습니다.</w:t>
      </w:r>
    </w:p>
    <w:p>
      <w:pPr>
        <w:pStyle w:val="BodyText"/>
      </w:pPr>
    </w:p>
    <w:p>
      <w:pPr>
        <w:pStyle w:val="BodyText"/>
        <w:spacing w:before="5"/>
        <w:rPr>
          <w:sz w:val="19"/>
        </w:rPr>
      </w:pPr>
    </w:p>
    <w:p>
      <w:pPr>
        <w:pStyle w:val="Heading4"/>
        <w:numPr>
          <w:ilvl w:val="0"/>
          <w:numId w:val="1"/>
        </w:numPr>
        <w:tabs>
          <w:tab w:pos="510" w:val="left" w:leader="none"/>
        </w:tabs>
        <w:spacing w:line="240" w:lineRule="auto" w:before="0" w:after="0"/>
        <w:ind w:left="509" w:right="0" w:hanging="389"/>
        <w:jc w:val="left"/>
      </w:pPr>
      <w:r>
        <w:rPr/>
        <w:t>중요한 회계처리방침</w:t>
      </w:r>
    </w:p>
    <w:p>
      <w:pPr>
        <w:pStyle w:val="BodyText"/>
        <w:spacing w:before="1"/>
      </w:pPr>
    </w:p>
    <w:p>
      <w:pPr>
        <w:pStyle w:val="BodyText"/>
        <w:spacing w:line="249" w:lineRule="auto" w:before="1"/>
        <w:ind w:left="120"/>
      </w:pPr>
      <w:r>
        <w:rPr/>
        <w:t>당사의 재무제표는 일반기업회계기준에 따라 작성되었으며, 재무제표 작성에 적용된 </w:t>
      </w:r>
      <w:r>
        <w:rPr>
          <w:spacing w:val="-6"/>
        </w:rPr>
        <w:t>중요한 </w:t>
      </w:r>
      <w:r>
        <w:rPr/>
        <w:t>회계정책의 내용은 다음과 같습니다.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수익의 인식</w:t>
      </w:r>
    </w:p>
    <w:p>
      <w:pPr>
        <w:pStyle w:val="BodyText"/>
        <w:spacing w:before="11"/>
        <w:rPr>
          <w:sz w:val="25"/>
        </w:rPr>
      </w:pPr>
    </w:p>
    <w:p>
      <w:pPr>
        <w:pStyle w:val="BodyText"/>
        <w:spacing w:line="249" w:lineRule="auto"/>
        <w:ind w:left="120" w:right="170"/>
      </w:pPr>
      <w:r>
        <w:rPr/>
        <w:t>당사는 수익가득과정이 완료되고 수익금액을 신뢰성있게 측정할 수 있으며 경제적 효익의 유입가능성이 매우 높을 때 수익을 인식하고 있습니다. 임대수익의 경우에는 기간의 경과에 따라 발생하는 부분을 구분하여 인식하고, 분양전환 수익의 경우에는 재화에 대한 통제와 소 유권에 따른 중요한 위험과 보상이 이전되는 시점에 수익으로 인식하고 있습니다.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현금및현금성자산</w:t>
      </w:r>
    </w:p>
    <w:p>
      <w:pPr>
        <w:pStyle w:val="BodyText"/>
        <w:spacing w:before="11"/>
        <w:rPr>
          <w:sz w:val="25"/>
        </w:rPr>
      </w:pPr>
    </w:p>
    <w:p>
      <w:pPr>
        <w:pStyle w:val="BodyText"/>
        <w:spacing w:line="249" w:lineRule="auto"/>
        <w:ind w:left="120" w:right="160"/>
      </w:pPr>
      <w:r>
        <w:rPr/>
        <w:t>당사는 통화 및 타행발행수표 등 통화대용증권과 당좌예금, 보통예금 및 큰 거래비용없이 현금으로 전환이 용이하고 이자율변동에 따른 가치변동이 중요하지 않은 금융상품으로서 취 득당시 만기(또는 상환일)가 3개월 이내에 도래하는 것을 현금및현금성자산으로 분류하고 있습니다.</w:t>
      </w:r>
    </w:p>
    <w:p>
      <w:pPr>
        <w:pStyle w:val="BodyText"/>
      </w:pPr>
    </w:p>
    <w:p>
      <w:pPr>
        <w:pStyle w:val="BodyText"/>
        <w:spacing w:before="10"/>
        <w:rPr>
          <w:sz w:val="25"/>
        </w:rPr>
      </w:pPr>
    </w:p>
    <w:p>
      <w:pPr>
        <w:pStyle w:val="ListParagraph"/>
        <w:numPr>
          <w:ilvl w:val="0"/>
          <w:numId w:val="2"/>
        </w:numPr>
        <w:tabs>
          <w:tab w:pos="523" w:val="left" w:leader="none"/>
        </w:tabs>
        <w:spacing w:line="240" w:lineRule="auto" w:before="1" w:after="0"/>
        <w:ind w:left="522" w:right="0" w:hanging="402"/>
        <w:jc w:val="left"/>
        <w:rPr>
          <w:sz w:val="24"/>
        </w:rPr>
      </w:pPr>
      <w:r>
        <w:rPr>
          <w:sz w:val="24"/>
        </w:rPr>
        <w:t>금융상품</w:t>
      </w:r>
    </w:p>
    <w:p>
      <w:pPr>
        <w:pStyle w:val="BodyText"/>
        <w:spacing w:before="11"/>
        <w:rPr>
          <w:sz w:val="25"/>
        </w:rPr>
      </w:pPr>
    </w:p>
    <w:p>
      <w:pPr>
        <w:pStyle w:val="ListParagraph"/>
        <w:numPr>
          <w:ilvl w:val="0"/>
          <w:numId w:val="3"/>
        </w:numPr>
        <w:tabs>
          <w:tab w:pos="433" w:val="left" w:leader="none"/>
        </w:tabs>
        <w:spacing w:line="240" w:lineRule="auto" w:before="0" w:after="0"/>
        <w:ind w:left="432" w:right="0" w:hanging="312"/>
        <w:jc w:val="left"/>
        <w:rPr>
          <w:sz w:val="24"/>
        </w:rPr>
      </w:pPr>
      <w:r>
        <w:rPr>
          <w:sz w:val="24"/>
        </w:rPr>
        <w:t>공통사항</w:t>
      </w:r>
    </w:p>
    <w:p>
      <w:pPr>
        <w:spacing w:after="0" w:line="240" w:lineRule="auto"/>
        <w:jc w:val="left"/>
        <w:rPr>
          <w:sz w:val="24"/>
        </w:rPr>
        <w:sectPr>
          <w:pgSz w:w="11900" w:h="16840"/>
          <w:pgMar w:header="0" w:footer="275" w:top="1120" w:bottom="540" w:left="880" w:right="880"/>
        </w:sectPr>
      </w:pPr>
    </w:p>
    <w:p>
      <w:pPr>
        <w:pStyle w:val="BodyText"/>
        <w:spacing w:line="249" w:lineRule="auto" w:before="40"/>
        <w:ind w:left="120" w:right="118"/>
      </w:pPr>
      <w:r>
        <w:rPr/>
        <w:t>금융자산이나 금융부채는 당사가 금융상품의 계약당사자가 되는 때에만 재무상태표에 인식 하고, 최초 인식시 공정가치로 측정하며, 공정가치의 변동을 당기손익으로 인식하는 금융자 산이나 금융부채가 아닌 경우 당해 금융자산(금융부채)의 취득(발행)과직접 관련되는 거래원 가는 최초 인식하는 공정가치에 가산(차감)하고 있습니다.</w:t>
      </w:r>
    </w:p>
    <w:p>
      <w:pPr>
        <w:pStyle w:val="BodyText"/>
        <w:spacing w:line="249" w:lineRule="auto"/>
        <w:ind w:left="120" w:right="330"/>
      </w:pPr>
      <w:r>
        <w:rPr/>
        <w:t>최초 인식 후 금융자산이나 금융부채는 유가증권, 파생상품 및 당기손익인식지정항목을 제 외하고 상각후원가로 측정하고 있습니다.</w:t>
      </w:r>
    </w:p>
    <w:p>
      <w:pPr>
        <w:pStyle w:val="BodyText"/>
        <w:spacing w:line="249" w:lineRule="auto"/>
        <w:ind w:left="120" w:right="110"/>
      </w:pPr>
      <w:r>
        <w:rPr/>
        <w:t>당사는 상각후원가로 측정하는 금융자산의 손상 발생에 대한 객관적인 증거가 있는지를 매 보고기간말에 평가하고, 그러한 증거가 있는 경우, 그러한 금융자산에 대한 손상차손의 인식, 측정 및 환입은 아래 유가증권의 손상에 대한 회계정책을 준용하여회계처리하고 있습니다. 한편, 유가증권을 제외한 회수가 불확실한 금융자산은 합리적이고 객관적인 기준에 따라 산 출한 대손추산액을 대손충당금으로 설정하고 있습니다.</w:t>
      </w:r>
    </w:p>
    <w:p>
      <w:pPr>
        <w:pStyle w:val="BodyText"/>
        <w:spacing w:line="249" w:lineRule="auto"/>
        <w:ind w:left="120" w:right="170"/>
      </w:pPr>
      <w:r>
        <w:rPr/>
        <w:t>유가증권을 제외한 금융자산의 양도의 경우에, 당사가 금융자산 양도후 양도자산에 대한 권 리를 행사할 수 없고, 양도후에 효율적인 통제권을 행사할 수 없으며 양수인이 양수한 금융 자산을 처분할 자유로운 권리가 있을 때에 한하여 금융자산을 제거하고 있으며, 이외의 경우 에는 금융자산을 담보로 한 차입거래로 회계처리하고 있습니다.</w:t>
      </w:r>
    </w:p>
    <w:p>
      <w:pPr>
        <w:pStyle w:val="BodyText"/>
        <w:spacing w:before="7"/>
      </w:pPr>
    </w:p>
    <w:p>
      <w:pPr>
        <w:pStyle w:val="ListParagraph"/>
        <w:numPr>
          <w:ilvl w:val="0"/>
          <w:numId w:val="3"/>
        </w:numPr>
        <w:tabs>
          <w:tab w:pos="513" w:val="left" w:leader="none"/>
        </w:tabs>
        <w:spacing w:line="240" w:lineRule="auto" w:before="0" w:after="0"/>
        <w:ind w:left="512" w:right="0" w:hanging="392"/>
        <w:jc w:val="left"/>
        <w:rPr>
          <w:sz w:val="24"/>
        </w:rPr>
      </w:pPr>
      <w:r>
        <w:rPr>
          <w:sz w:val="24"/>
        </w:rPr>
        <w:t>유가증권</w:t>
      </w:r>
    </w:p>
    <w:p>
      <w:pPr>
        <w:pStyle w:val="BodyText"/>
        <w:spacing w:before="11"/>
        <w:rPr>
          <w:sz w:val="25"/>
        </w:rPr>
      </w:pPr>
    </w:p>
    <w:p>
      <w:pPr>
        <w:pStyle w:val="BodyText"/>
        <w:spacing w:line="249" w:lineRule="auto" w:before="1"/>
        <w:ind w:left="120" w:right="100"/>
      </w:pPr>
      <w:r>
        <w:rPr/>
        <w:t>종속기업, 지분법피투자기업, 조인트벤처에 대한 투자를 제외한 지분증권과 채무증권에 대해 서 취득하는 시점에 만기보유증권, 매도가능증권, 단기매매증권으로 분류하고 매 보고기간말 마다 분류의 적정성을 재검토하고 있습니다. 만기가 확정된 채무증권으로서 상환금액이 확 정되었거나 확정이 가능한 채무증권을 만기까지 보유할 적극적인 의도와 능력이 있는 경우 에는 만기보유증권으로, 주로 단기간 내의 매매차익을 목적으로 취득한 유가증권은 단기매 매증권으로, 그리고 단기매매증권이나 만기보유증권으로 분류되지 아니하는 유가증권은 매 도가능증권으로 분류하고 있습니다.</w:t>
      </w:r>
    </w:p>
    <w:p>
      <w:pPr>
        <w:pStyle w:val="BodyText"/>
        <w:spacing w:line="249" w:lineRule="auto"/>
        <w:ind w:left="120" w:right="160"/>
      </w:pPr>
      <w:r>
        <w:rPr/>
        <w:t>당사는 후속 측정시 만기보유증권을 상각후원가로 평가하고, 만기보유증권의 만기액면금액 과 취득원가의 차이를 상환기간에 걸쳐 유효이자율법에 의하여 상각하여 취득원가와 이자수 익에 가감하고 있습니다.</w:t>
      </w:r>
    </w:p>
    <w:p>
      <w:pPr>
        <w:pStyle w:val="BodyText"/>
        <w:spacing w:before="9"/>
      </w:pPr>
    </w:p>
    <w:p>
      <w:pPr>
        <w:pStyle w:val="BodyText"/>
        <w:spacing w:line="249" w:lineRule="auto"/>
        <w:ind w:left="120" w:right="180"/>
      </w:pPr>
      <w:r>
        <w:rPr/>
        <w:t>단기매매증권과 매도가능증권은 공정가치로 평가하고 있습니다. 다만, 매도가능증권중 시장 성이 없는 지분증권의 공정가치를 신뢰성있게 측정할 수 없는 경우에는 취득원가로 평가하 고 있습니다.</w:t>
      </w:r>
    </w:p>
    <w:p>
      <w:pPr>
        <w:pStyle w:val="BodyText"/>
        <w:spacing w:line="249" w:lineRule="auto"/>
        <w:ind w:left="120" w:right="348"/>
        <w:jc w:val="both"/>
      </w:pPr>
      <w:r>
        <w:rPr/>
        <w:t>당사는 단기매매증권의 미실현보유손익을 당기손익항목으로 처리하고, 매도가능증권의 미 실현보유손익을 기타포괄손익누계액으로 처리하고 있으며, 당해 매도가능증권을 처분하거 나 손상차손을 인식하는 시점에 일괄하여 당기손익에 반영하고 있습니다.</w:t>
      </w:r>
    </w:p>
    <w:p>
      <w:pPr>
        <w:pStyle w:val="BodyText"/>
        <w:spacing w:before="10"/>
      </w:pPr>
    </w:p>
    <w:p>
      <w:pPr>
        <w:pStyle w:val="BodyText"/>
        <w:spacing w:line="249" w:lineRule="auto"/>
        <w:ind w:left="120" w:right="160"/>
      </w:pPr>
      <w:r>
        <w:rPr/>
        <w:t>당사는 손상차손의 발생에 대한 객관적인 증거가 있는지 매 보고기간말마다 평가하여 유가 증권의 회수가능액이 채무증권의 상각후원가 또는 지분증권의 취득원가보다 작은 경우에는 손상차손이 불필요하다는 명백한 반증이 없는 한 손상차손을 인식하여 당기손익에 반영하고 있습니다. 손상차손의 회복이 손상차손 인식 후에 발생한 사건과 객관적으로 관련되는 경우, 만기보유증권 또는 원가로 평가하는 매도가능증권의 경우 당초에 손상차손을 인식하지 않았 다면 회복일 현재의 상각후원가(매도가능증권의 경우 취득원가)를 한도로 당기이익을 인식 하며, 공정가치로 평가하는 매도가능증권의 경우에는 이전에 인식하였던 손상차손 금액을 한도로 하여 회복된 금액을 당기이익으로 인식하고 있습니다.</w:t>
      </w:r>
    </w:p>
    <w:p>
      <w:pPr>
        <w:pStyle w:val="BodyText"/>
        <w:spacing w:before="10"/>
      </w:pPr>
    </w:p>
    <w:p>
      <w:pPr>
        <w:pStyle w:val="BodyText"/>
        <w:ind w:left="120"/>
      </w:pPr>
      <w:r>
        <w:rPr/>
        <w:t>유가증권의 양도로 당사가 유가증권의 통제를 상실한 때에는 그 유가증권을 재무상태표에서</w:t>
      </w:r>
    </w:p>
    <w:p>
      <w:pPr>
        <w:spacing w:after="0"/>
        <w:sectPr>
          <w:pgSz w:w="11900" w:h="16840"/>
          <w:pgMar w:header="0" w:footer="275" w:top="1040" w:bottom="540" w:left="880" w:right="880"/>
        </w:sectPr>
      </w:pPr>
    </w:p>
    <w:p>
      <w:pPr>
        <w:pStyle w:val="BodyText"/>
        <w:spacing w:line="249" w:lineRule="auto" w:before="40"/>
        <w:ind w:left="120" w:right="330"/>
      </w:pPr>
      <w:r>
        <w:rPr/>
        <w:t>제거하나, 통제를 상실하지 않았을 경우 당해 거래를 담보차입거래로 회계처리하고 있습니 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납입자본</w:t>
      </w:r>
    </w:p>
    <w:p>
      <w:pPr>
        <w:pStyle w:val="BodyText"/>
        <w:spacing w:before="11"/>
        <w:rPr>
          <w:sz w:val="25"/>
        </w:rPr>
      </w:pPr>
    </w:p>
    <w:p>
      <w:pPr>
        <w:pStyle w:val="BodyText"/>
        <w:spacing w:line="249" w:lineRule="auto"/>
        <w:ind w:left="120" w:right="160"/>
      </w:pPr>
      <w:r>
        <w:rPr/>
        <w:t>당사는 주식을 발행하는 경우 주식의 발행금액이 액면금액보다 크다면 그 차액을 주식발행 초과금으로 하여 자본잉여금으로 처리하고, 발행금액이 액면금액보다 작다면 그 차액을 주 식발행초과금의 범위내에서 상계처리하고 미상계된 잔액이 있는 경우에는 자본조정의 주식 할인발행차금으로 처리하고 있습니다. 한편, 자본거래 비용 중 자본거래가 없었다면 회피가 능하고 자본거래에 직접 관련되어 발생한 추가비용에 대해서는 관련된 법인세효과를 차감한 금액을 주식발행초과금에서 차감하거나 주식할인발행차금에 가산하고 있습니다.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중소기업의 회계처리에 대한 특례</w:t>
      </w:r>
    </w:p>
    <w:p>
      <w:pPr>
        <w:pStyle w:val="BodyText"/>
        <w:spacing w:before="11"/>
        <w:rPr>
          <w:sz w:val="25"/>
        </w:rPr>
      </w:pPr>
    </w:p>
    <w:p>
      <w:pPr>
        <w:pStyle w:val="BodyText"/>
        <w:spacing w:line="249" w:lineRule="auto"/>
        <w:ind w:left="120"/>
      </w:pPr>
      <w:r>
        <w:rPr/>
        <w:t>당사는 중소기업기본법에 의한 중소기업으로서 일반기업회계기준 제31장 "중소기업 회계 처리 특례"에 의하여 다음과 같이 회계처리하고 있습니다.</w:t>
      </w:r>
    </w:p>
    <w:p>
      <w:pPr>
        <w:pStyle w:val="BodyText"/>
        <w:spacing w:before="11"/>
      </w:pPr>
    </w:p>
    <w:p>
      <w:pPr>
        <w:pStyle w:val="ListParagraph"/>
        <w:numPr>
          <w:ilvl w:val="0"/>
          <w:numId w:val="4"/>
        </w:numPr>
        <w:tabs>
          <w:tab w:pos="433" w:val="left" w:leader="none"/>
        </w:tabs>
        <w:spacing w:line="249" w:lineRule="auto" w:before="0" w:after="0"/>
        <w:ind w:left="120" w:right="275" w:firstLine="0"/>
        <w:jc w:val="left"/>
        <w:rPr>
          <w:sz w:val="24"/>
        </w:rPr>
      </w:pPr>
      <w:r>
        <w:rPr>
          <w:sz w:val="24"/>
        </w:rPr>
        <w:t>시장성 없는 지분증권은 취득원가로 평가하였으나, 객관적인 증거가 있는 경우 </w:t>
      </w:r>
      <w:r>
        <w:rPr>
          <w:spacing w:val="-4"/>
          <w:sz w:val="24"/>
        </w:rPr>
        <w:t>손상차손 </w:t>
      </w:r>
      <w:r>
        <w:rPr>
          <w:sz w:val="24"/>
        </w:rPr>
        <w:t>을 인식하고 있습니다.</w:t>
      </w:r>
    </w:p>
    <w:p>
      <w:pPr>
        <w:pStyle w:val="BodyText"/>
        <w:spacing w:before="12"/>
      </w:pPr>
    </w:p>
    <w:p>
      <w:pPr>
        <w:pStyle w:val="ListParagraph"/>
        <w:numPr>
          <w:ilvl w:val="0"/>
          <w:numId w:val="4"/>
        </w:numPr>
        <w:tabs>
          <w:tab w:pos="433" w:val="left" w:leader="none"/>
        </w:tabs>
        <w:spacing w:line="249" w:lineRule="auto" w:before="0" w:after="0"/>
        <w:ind w:left="120" w:right="266" w:firstLine="0"/>
        <w:jc w:val="both"/>
        <w:rPr>
          <w:sz w:val="24"/>
        </w:rPr>
      </w:pPr>
      <w:r>
        <w:rPr>
          <w:sz w:val="24"/>
        </w:rPr>
        <w:t>유의적인 영향력을 행사할 수 있는 지분증권에 대하여 지분법을 적용하지 아니하고 </w:t>
      </w:r>
      <w:r>
        <w:rPr>
          <w:spacing w:val="-9"/>
          <w:sz w:val="24"/>
        </w:rPr>
        <w:t>있으 </w:t>
      </w:r>
      <w:r>
        <w:rPr>
          <w:sz w:val="24"/>
        </w:rPr>
        <w:t>나, 연결재무제표 작성대상의 범위에 해당하는 종속기업에 대하여는 지분법을 적용하고 </w:t>
      </w:r>
      <w:r>
        <w:rPr>
          <w:spacing w:val="-16"/>
          <w:sz w:val="24"/>
        </w:rPr>
        <w:t>있 </w:t>
      </w:r>
      <w:r>
        <w:rPr>
          <w:sz w:val="24"/>
        </w:rPr>
        <w:t>습니다.</w:t>
      </w:r>
    </w:p>
    <w:p>
      <w:pPr>
        <w:pStyle w:val="BodyText"/>
        <w:spacing w:before="11"/>
      </w:pPr>
    </w:p>
    <w:p>
      <w:pPr>
        <w:pStyle w:val="ListParagraph"/>
        <w:numPr>
          <w:ilvl w:val="0"/>
          <w:numId w:val="4"/>
        </w:numPr>
        <w:tabs>
          <w:tab w:pos="433" w:val="left" w:leader="none"/>
        </w:tabs>
        <w:spacing w:line="249" w:lineRule="auto" w:before="0" w:after="0"/>
        <w:ind w:left="120" w:right="265" w:firstLine="0"/>
        <w:jc w:val="left"/>
        <w:rPr>
          <w:sz w:val="24"/>
        </w:rPr>
      </w:pPr>
      <w:r>
        <w:rPr>
          <w:sz w:val="24"/>
        </w:rPr>
        <w:t>장기연불조건의 매매거래 및 장기금전대차거래 등에서 발생하는 채권ㆍ채무는 </w:t>
      </w:r>
      <w:r>
        <w:rPr>
          <w:spacing w:val="-4"/>
          <w:sz w:val="24"/>
        </w:rPr>
        <w:t>명목가액 </w:t>
      </w:r>
      <w:r>
        <w:rPr>
          <w:sz w:val="24"/>
        </w:rPr>
        <w:t>을 재무상태표가액으로 하고 있습니다.</w:t>
      </w:r>
    </w:p>
    <w:p>
      <w:pPr>
        <w:pStyle w:val="BodyText"/>
        <w:spacing w:before="11"/>
      </w:pPr>
    </w:p>
    <w:p>
      <w:pPr>
        <w:pStyle w:val="ListParagraph"/>
        <w:numPr>
          <w:ilvl w:val="0"/>
          <w:numId w:val="4"/>
        </w:numPr>
        <w:tabs>
          <w:tab w:pos="433" w:val="left" w:leader="none"/>
        </w:tabs>
        <w:spacing w:line="249" w:lineRule="auto" w:before="0" w:after="0"/>
        <w:ind w:left="120" w:right="266" w:firstLine="0"/>
        <w:jc w:val="left"/>
        <w:rPr>
          <w:sz w:val="24"/>
        </w:rPr>
      </w:pPr>
      <w:r>
        <w:rPr>
          <w:sz w:val="24"/>
        </w:rPr>
        <w:t>토지 또는 건물 등을 장기할부조건으로 처분하는 경우 당해 자산의 처분손익을 </w:t>
      </w:r>
      <w:r>
        <w:rPr>
          <w:spacing w:val="-5"/>
          <w:sz w:val="24"/>
        </w:rPr>
        <w:t>할부금회 </w:t>
      </w:r>
      <w:r>
        <w:rPr>
          <w:sz w:val="24"/>
        </w:rPr>
        <w:t>수기일이 도래한 날에 실현되는 것으로 회계처리하고 있습니다.</w:t>
      </w:r>
    </w:p>
    <w:p>
      <w:pPr>
        <w:pStyle w:val="BodyText"/>
        <w:spacing w:before="12"/>
      </w:pPr>
    </w:p>
    <w:p>
      <w:pPr>
        <w:pStyle w:val="ListParagraph"/>
        <w:numPr>
          <w:ilvl w:val="0"/>
          <w:numId w:val="4"/>
        </w:numPr>
        <w:tabs>
          <w:tab w:pos="433" w:val="left" w:leader="none"/>
        </w:tabs>
        <w:spacing w:line="240" w:lineRule="auto" w:before="0" w:after="0"/>
        <w:ind w:left="432" w:right="0" w:hanging="312"/>
        <w:jc w:val="left"/>
        <w:rPr>
          <w:sz w:val="24"/>
        </w:rPr>
      </w:pPr>
      <w:r>
        <w:rPr>
          <w:sz w:val="24"/>
        </w:rPr>
        <w:t>법인세비용은 법인세법 등의 법령에 의하여 납부하여야 할 금액으로 계상하고 있습니다.</w:t>
      </w:r>
    </w:p>
    <w:p>
      <w:pPr>
        <w:pStyle w:val="BodyText"/>
        <w:spacing w:before="11"/>
        <w:rPr>
          <w:sz w:val="25"/>
        </w:rPr>
      </w:pPr>
    </w:p>
    <w:p>
      <w:pPr>
        <w:pStyle w:val="ListParagraph"/>
        <w:numPr>
          <w:ilvl w:val="0"/>
          <w:numId w:val="4"/>
        </w:numPr>
        <w:tabs>
          <w:tab w:pos="433" w:val="left" w:leader="none"/>
        </w:tabs>
        <w:spacing w:line="240" w:lineRule="auto" w:before="0" w:after="0"/>
        <w:ind w:left="432" w:right="0" w:hanging="312"/>
        <w:jc w:val="left"/>
        <w:rPr>
          <w:sz w:val="24"/>
        </w:rPr>
      </w:pPr>
      <w:r>
        <w:rPr>
          <w:sz w:val="24"/>
        </w:rPr>
        <w:t>중단된 사업부문의 정보는 주석으로 기재하지 아니하고 있습니다.</w:t>
      </w:r>
    </w:p>
    <w:p>
      <w:pPr>
        <w:pStyle w:val="BodyText"/>
      </w:pPr>
    </w:p>
    <w:p>
      <w:pPr>
        <w:pStyle w:val="BodyText"/>
      </w:pPr>
    </w:p>
    <w:p>
      <w:pPr>
        <w:pStyle w:val="BodyText"/>
        <w:spacing w:before="7"/>
        <w:rPr>
          <w:sz w:val="21"/>
        </w:rPr>
      </w:pPr>
    </w:p>
    <w:p>
      <w:pPr>
        <w:pStyle w:val="Heading4"/>
        <w:numPr>
          <w:ilvl w:val="0"/>
          <w:numId w:val="1"/>
        </w:numPr>
        <w:tabs>
          <w:tab w:pos="510" w:val="left" w:leader="none"/>
        </w:tabs>
        <w:spacing w:line="240" w:lineRule="auto" w:before="0" w:after="0"/>
        <w:ind w:left="509" w:right="0" w:hanging="389"/>
        <w:jc w:val="left"/>
      </w:pPr>
      <w:r>
        <w:rPr/>
        <w:t>현금및현금성자산</w:t>
      </w:r>
    </w:p>
    <w:p>
      <w:pPr>
        <w:pStyle w:val="BodyText"/>
        <w:spacing w:before="1"/>
      </w:pPr>
    </w:p>
    <w:p>
      <w:pPr>
        <w:pStyle w:val="BodyText"/>
        <w:ind w:left="120"/>
      </w:pPr>
      <w:r>
        <w:rPr/>
        <w:t>현금및현금성자산의 구성내역은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70" w:hRule="atLeast"/>
        </w:trPr>
        <w:tc>
          <w:tcPr>
            <w:tcW w:w="9900" w:type="dxa"/>
            <w:gridSpan w:val="3"/>
            <w:shd w:val="clear" w:color="auto" w:fill="DCDCDC"/>
          </w:tcPr>
          <w:p>
            <w:pPr>
              <w:pStyle w:val="TableParagraph"/>
              <w:spacing w:before="44"/>
              <w:ind w:left="4444" w:right="4434"/>
              <w:jc w:val="center"/>
              <w:rPr>
                <w:sz w:val="22"/>
              </w:rPr>
            </w:pPr>
            <w:r>
              <w:rPr>
                <w:sz w:val="22"/>
              </w:rPr>
              <w:t>(단위: 원)</w:t>
            </w:r>
          </w:p>
        </w:tc>
      </w:tr>
      <w:tr>
        <w:trPr>
          <w:trHeight w:val="370" w:hRule="atLeast"/>
        </w:trPr>
        <w:tc>
          <w:tcPr>
            <w:tcW w:w="3300" w:type="dxa"/>
            <w:shd w:val="clear" w:color="auto" w:fill="DCDCDC"/>
          </w:tcPr>
          <w:p>
            <w:pPr>
              <w:pStyle w:val="TableParagraph"/>
              <w:spacing w:before="44"/>
              <w:ind w:left="10"/>
              <w:jc w:val="center"/>
              <w:rPr>
                <w:sz w:val="22"/>
              </w:rPr>
            </w:pPr>
            <w:r>
              <w:rPr>
                <w:sz w:val="22"/>
              </w:rPr>
              <w:t>구 분</w:t>
            </w:r>
          </w:p>
        </w:tc>
        <w:tc>
          <w:tcPr>
            <w:tcW w:w="3300" w:type="dxa"/>
            <w:shd w:val="clear" w:color="auto" w:fill="DCDCDC"/>
          </w:tcPr>
          <w:p>
            <w:pPr>
              <w:pStyle w:val="TableParagraph"/>
              <w:spacing w:before="44"/>
              <w:ind w:left="10"/>
              <w:jc w:val="center"/>
              <w:rPr>
                <w:sz w:val="22"/>
              </w:rPr>
            </w:pPr>
            <w:r>
              <w:rPr>
                <w:sz w:val="22"/>
              </w:rPr>
              <w:t>당  기</w:t>
            </w:r>
          </w:p>
        </w:tc>
        <w:tc>
          <w:tcPr>
            <w:tcW w:w="3300" w:type="dxa"/>
            <w:shd w:val="clear" w:color="auto" w:fill="DCDCDC"/>
          </w:tcPr>
          <w:p>
            <w:pPr>
              <w:pStyle w:val="TableParagraph"/>
              <w:spacing w:before="44"/>
              <w:ind w:left="10"/>
              <w:jc w:val="center"/>
              <w:rPr>
                <w:sz w:val="22"/>
              </w:rPr>
            </w:pPr>
            <w:r>
              <w:rPr>
                <w:sz w:val="22"/>
              </w:rPr>
              <w:t>전  기</w:t>
            </w:r>
          </w:p>
        </w:tc>
      </w:tr>
      <w:tr>
        <w:trPr>
          <w:trHeight w:val="370" w:hRule="atLeast"/>
        </w:trPr>
        <w:tc>
          <w:tcPr>
            <w:tcW w:w="3300" w:type="dxa"/>
          </w:tcPr>
          <w:p>
            <w:pPr>
              <w:pStyle w:val="TableParagraph"/>
              <w:spacing w:before="44"/>
              <w:ind w:left="10"/>
              <w:jc w:val="center"/>
              <w:rPr>
                <w:sz w:val="22"/>
              </w:rPr>
            </w:pPr>
            <w:r>
              <w:rPr>
                <w:sz w:val="22"/>
              </w:rPr>
              <w:t>미래에셋대우증권</w:t>
            </w:r>
          </w:p>
        </w:tc>
        <w:tc>
          <w:tcPr>
            <w:tcW w:w="3300" w:type="dxa"/>
          </w:tcPr>
          <w:p>
            <w:pPr>
              <w:pStyle w:val="TableParagraph"/>
              <w:spacing w:before="44"/>
              <w:ind w:right="27"/>
              <w:jc w:val="right"/>
              <w:rPr>
                <w:sz w:val="22"/>
              </w:rPr>
            </w:pPr>
            <w:r>
              <w:rPr>
                <w:sz w:val="22"/>
              </w:rPr>
              <w:t>15,070,621,308</w:t>
            </w:r>
          </w:p>
        </w:tc>
        <w:tc>
          <w:tcPr>
            <w:tcW w:w="3300" w:type="dxa"/>
          </w:tcPr>
          <w:p>
            <w:pPr>
              <w:pStyle w:val="TableParagraph"/>
              <w:spacing w:before="44"/>
              <w:ind w:right="27"/>
              <w:jc w:val="right"/>
              <w:rPr>
                <w:sz w:val="22"/>
              </w:rPr>
            </w:pPr>
            <w:r>
              <w:rPr>
                <w:sz w:val="22"/>
              </w:rPr>
              <w:t>740,595,968</w:t>
            </w:r>
          </w:p>
        </w:tc>
      </w:tr>
      <w:tr>
        <w:trPr>
          <w:trHeight w:val="370" w:hRule="atLeast"/>
        </w:trPr>
        <w:tc>
          <w:tcPr>
            <w:tcW w:w="3300" w:type="dxa"/>
          </w:tcPr>
          <w:p>
            <w:pPr>
              <w:pStyle w:val="TableParagraph"/>
              <w:spacing w:before="44"/>
              <w:ind w:left="10"/>
              <w:jc w:val="center"/>
              <w:rPr>
                <w:sz w:val="22"/>
              </w:rPr>
            </w:pPr>
            <w:r>
              <w:rPr>
                <w:sz w:val="22"/>
              </w:rPr>
              <w:t>국민은행</w:t>
            </w:r>
          </w:p>
        </w:tc>
        <w:tc>
          <w:tcPr>
            <w:tcW w:w="3300" w:type="dxa"/>
          </w:tcPr>
          <w:p>
            <w:pPr>
              <w:pStyle w:val="TableParagraph"/>
              <w:spacing w:before="44"/>
              <w:ind w:right="27"/>
              <w:jc w:val="right"/>
              <w:rPr>
                <w:sz w:val="22"/>
              </w:rPr>
            </w:pPr>
            <w:r>
              <w:rPr>
                <w:sz w:val="22"/>
              </w:rPr>
              <w:t>1,106,618</w:t>
            </w:r>
          </w:p>
        </w:tc>
        <w:tc>
          <w:tcPr>
            <w:tcW w:w="3300" w:type="dxa"/>
          </w:tcPr>
          <w:p>
            <w:pPr>
              <w:pStyle w:val="TableParagraph"/>
              <w:spacing w:before="44"/>
              <w:ind w:right="27"/>
              <w:jc w:val="right"/>
              <w:rPr>
                <w:sz w:val="22"/>
              </w:rPr>
            </w:pPr>
            <w:r>
              <w:rPr>
                <w:sz w:val="22"/>
              </w:rPr>
              <w:t>182,918</w:t>
            </w:r>
          </w:p>
        </w:tc>
      </w:tr>
      <w:tr>
        <w:trPr>
          <w:trHeight w:val="370" w:hRule="atLeast"/>
        </w:trPr>
        <w:tc>
          <w:tcPr>
            <w:tcW w:w="3300" w:type="dxa"/>
          </w:tcPr>
          <w:p>
            <w:pPr>
              <w:pStyle w:val="TableParagraph"/>
              <w:spacing w:before="43"/>
              <w:ind w:left="10"/>
              <w:jc w:val="center"/>
              <w:rPr>
                <w:sz w:val="22"/>
              </w:rPr>
            </w:pPr>
            <w:r>
              <w:rPr>
                <w:sz w:val="22"/>
              </w:rPr>
              <w:t>계</w:t>
            </w:r>
          </w:p>
        </w:tc>
        <w:tc>
          <w:tcPr>
            <w:tcW w:w="3300" w:type="dxa"/>
          </w:tcPr>
          <w:p>
            <w:pPr>
              <w:pStyle w:val="TableParagraph"/>
              <w:spacing w:before="43"/>
              <w:ind w:right="27"/>
              <w:jc w:val="right"/>
              <w:rPr>
                <w:sz w:val="22"/>
              </w:rPr>
            </w:pPr>
            <w:r>
              <w:rPr>
                <w:sz w:val="22"/>
              </w:rPr>
              <w:t>15,071,727,926</w:t>
            </w:r>
          </w:p>
        </w:tc>
        <w:tc>
          <w:tcPr>
            <w:tcW w:w="3300" w:type="dxa"/>
          </w:tcPr>
          <w:p>
            <w:pPr>
              <w:pStyle w:val="TableParagraph"/>
              <w:spacing w:before="43"/>
              <w:ind w:right="27"/>
              <w:jc w:val="right"/>
              <w:rPr>
                <w:sz w:val="22"/>
              </w:rPr>
            </w:pPr>
            <w:r>
              <w:rPr>
                <w:sz w:val="22"/>
              </w:rPr>
              <w:t>740,778,886</w:t>
            </w:r>
          </w:p>
        </w:tc>
      </w:tr>
    </w:tbl>
    <w:p>
      <w:pPr>
        <w:spacing w:after="0"/>
        <w:jc w:val="right"/>
        <w:rPr>
          <w:sz w:val="22"/>
        </w:rPr>
        <w:sectPr>
          <w:pgSz w:w="11900" w:h="16840"/>
          <w:pgMar w:header="0" w:footer="275" w:top="1040" w:bottom="540" w:left="880" w:right="880"/>
        </w:sectPr>
      </w:pPr>
    </w:p>
    <w:p>
      <w:pPr>
        <w:pStyle w:val="Heading4"/>
        <w:numPr>
          <w:ilvl w:val="0"/>
          <w:numId w:val="1"/>
        </w:numPr>
        <w:tabs>
          <w:tab w:pos="510" w:val="left" w:leader="none"/>
        </w:tabs>
        <w:spacing w:line="240" w:lineRule="auto" w:before="40" w:after="0"/>
        <w:ind w:left="509" w:right="0" w:hanging="389"/>
        <w:jc w:val="left"/>
      </w:pPr>
      <w:r>
        <w:rPr/>
        <w:t>투자자산</w:t>
      </w:r>
    </w:p>
    <w:p>
      <w:pPr>
        <w:pStyle w:val="BodyText"/>
        <w:spacing w:before="1"/>
      </w:pPr>
    </w:p>
    <w:p>
      <w:pPr>
        <w:pStyle w:val="ListParagraph"/>
        <w:numPr>
          <w:ilvl w:val="0"/>
          <w:numId w:val="5"/>
        </w:numPr>
        <w:tabs>
          <w:tab w:pos="523" w:val="left" w:leader="none"/>
        </w:tabs>
        <w:spacing w:line="240" w:lineRule="auto" w:before="0" w:after="0"/>
        <w:ind w:left="522" w:right="0" w:hanging="402"/>
        <w:jc w:val="left"/>
        <w:rPr>
          <w:sz w:val="24"/>
        </w:rPr>
      </w:pPr>
      <w:r>
        <w:rPr>
          <w:sz w:val="24"/>
        </w:rPr>
        <w:t>매도가능증권</w:t>
      </w:r>
    </w:p>
    <w:p>
      <w:pPr>
        <w:pStyle w:val="BodyText"/>
        <w:spacing w:before="11"/>
        <w:rPr>
          <w:sz w:val="25"/>
        </w:rPr>
      </w:pPr>
    </w:p>
    <w:p>
      <w:pPr>
        <w:pStyle w:val="BodyText"/>
        <w:ind w:left="120"/>
      </w:pPr>
      <w:r>
        <w:rPr/>
        <w:t>매도가능증권의 내역은 다음과 같습니다.</w:t>
      </w:r>
    </w:p>
    <w:p>
      <w:pPr>
        <w:pStyle w:val="BodyText"/>
        <w:spacing w:before="11"/>
        <w:rPr>
          <w:sz w:val="25"/>
        </w:rPr>
      </w:pPr>
    </w:p>
    <w:p>
      <w:pPr>
        <w:pStyle w:val="BodyText"/>
        <w:spacing w:before="1"/>
        <w:ind w:left="120"/>
        <w:rPr>
          <w:rFonts w:ascii="Gulim" w:eastAsia="Gulim" w:hint="eastAsia"/>
        </w:rPr>
      </w:pPr>
      <w:r>
        <w:rPr>
          <w:rFonts w:ascii="Gulim" w:eastAsia="Gulim" w:hint="eastAsia"/>
        </w:rPr>
        <w:t>&lt;당 기&gt;</w:t>
      </w:r>
    </w:p>
    <w:p>
      <w:pPr>
        <w:spacing w:line="240" w:lineRule="auto"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750"/>
        <w:gridCol w:w="1750"/>
        <w:gridCol w:w="1738"/>
        <w:gridCol w:w="1738"/>
      </w:tblGrid>
      <w:tr>
        <w:trPr>
          <w:trHeight w:val="330" w:hRule="atLeast"/>
        </w:trPr>
        <w:tc>
          <w:tcPr>
            <w:tcW w:w="9900" w:type="dxa"/>
            <w:gridSpan w:val="5"/>
            <w:shd w:val="clear" w:color="auto" w:fill="DCDCDC"/>
          </w:tcPr>
          <w:p>
            <w:pPr>
              <w:pStyle w:val="TableParagraph"/>
              <w:spacing w:before="49"/>
              <w:ind w:left="4444" w:right="4434"/>
              <w:jc w:val="center"/>
              <w:rPr>
                <w:sz w:val="18"/>
              </w:rPr>
            </w:pPr>
            <w:r>
              <w:rPr>
                <w:sz w:val="18"/>
              </w:rPr>
              <w:t>(단위: 원)</w:t>
            </w:r>
          </w:p>
        </w:tc>
      </w:tr>
      <w:tr>
        <w:trPr>
          <w:trHeight w:val="330" w:hRule="atLeast"/>
        </w:trPr>
        <w:tc>
          <w:tcPr>
            <w:tcW w:w="2924" w:type="dxa"/>
            <w:shd w:val="clear" w:color="auto" w:fill="DCDCDC"/>
          </w:tcPr>
          <w:p>
            <w:pPr>
              <w:pStyle w:val="TableParagraph"/>
              <w:spacing w:before="49"/>
              <w:ind w:left="384" w:right="374"/>
              <w:jc w:val="center"/>
              <w:rPr>
                <w:sz w:val="18"/>
              </w:rPr>
            </w:pPr>
            <w:r>
              <w:rPr>
                <w:sz w:val="18"/>
              </w:rPr>
              <w:t>피투자회사명</w:t>
            </w:r>
          </w:p>
        </w:tc>
        <w:tc>
          <w:tcPr>
            <w:tcW w:w="1750" w:type="dxa"/>
            <w:tcBorders>
              <w:right w:val="single" w:sz="6" w:space="0" w:color="000000"/>
            </w:tcBorders>
            <w:shd w:val="clear" w:color="auto" w:fill="DCDCDC"/>
          </w:tcPr>
          <w:p>
            <w:pPr>
              <w:pStyle w:val="TableParagraph"/>
              <w:spacing w:before="49"/>
              <w:ind w:left="585" w:right="572"/>
              <w:jc w:val="center"/>
              <w:rPr>
                <w:sz w:val="18"/>
              </w:rPr>
            </w:pPr>
            <w:r>
              <w:rPr>
                <w:sz w:val="18"/>
              </w:rPr>
              <w:t>지분율</w:t>
            </w:r>
          </w:p>
        </w:tc>
        <w:tc>
          <w:tcPr>
            <w:tcW w:w="1750" w:type="dxa"/>
            <w:tcBorders>
              <w:left w:val="single" w:sz="6" w:space="0" w:color="000000"/>
              <w:right w:val="single" w:sz="6" w:space="0" w:color="000000"/>
            </w:tcBorders>
            <w:shd w:val="clear" w:color="auto" w:fill="DCDCDC"/>
          </w:tcPr>
          <w:p>
            <w:pPr>
              <w:pStyle w:val="TableParagraph"/>
              <w:spacing w:before="49"/>
              <w:ind w:left="512"/>
              <w:rPr>
                <w:sz w:val="18"/>
              </w:rPr>
            </w:pPr>
            <w:r>
              <w:rPr>
                <w:sz w:val="18"/>
              </w:rPr>
              <w:t>취득원가</w:t>
            </w:r>
          </w:p>
        </w:tc>
        <w:tc>
          <w:tcPr>
            <w:tcW w:w="1738" w:type="dxa"/>
            <w:tcBorders>
              <w:left w:val="single" w:sz="6" w:space="0" w:color="000000"/>
              <w:right w:val="single" w:sz="6" w:space="0" w:color="000000"/>
            </w:tcBorders>
            <w:shd w:val="clear" w:color="auto" w:fill="DCDCDC"/>
          </w:tcPr>
          <w:p>
            <w:pPr>
              <w:pStyle w:val="TableParagraph"/>
              <w:spacing w:before="49"/>
              <w:ind w:left="416"/>
              <w:rPr>
                <w:sz w:val="18"/>
              </w:rPr>
            </w:pPr>
            <w:r>
              <w:rPr>
                <w:sz w:val="18"/>
              </w:rPr>
              <w:t>순자산가액</w:t>
            </w:r>
          </w:p>
        </w:tc>
        <w:tc>
          <w:tcPr>
            <w:tcW w:w="1738" w:type="dxa"/>
            <w:tcBorders>
              <w:left w:val="single" w:sz="6" w:space="0" w:color="000000"/>
            </w:tcBorders>
            <w:shd w:val="clear" w:color="auto" w:fill="DCDCDC"/>
          </w:tcPr>
          <w:p>
            <w:pPr>
              <w:pStyle w:val="TableParagraph"/>
              <w:spacing w:before="49"/>
              <w:ind w:left="506"/>
              <w:rPr>
                <w:sz w:val="18"/>
              </w:rPr>
            </w:pPr>
            <w:r>
              <w:rPr>
                <w:sz w:val="18"/>
              </w:rPr>
              <w:t>장부금액</w:t>
            </w:r>
          </w:p>
        </w:tc>
      </w:tr>
      <w:tr>
        <w:trPr>
          <w:trHeight w:val="330" w:hRule="atLeast"/>
        </w:trPr>
        <w:tc>
          <w:tcPr>
            <w:tcW w:w="2924" w:type="dxa"/>
          </w:tcPr>
          <w:p>
            <w:pPr>
              <w:pStyle w:val="TableParagraph"/>
              <w:spacing w:before="49"/>
              <w:ind w:left="384" w:right="374"/>
              <w:jc w:val="center"/>
              <w:rPr>
                <w:sz w:val="18"/>
              </w:rPr>
            </w:pPr>
            <w:r>
              <w:rPr>
                <w:sz w:val="18"/>
              </w:rPr>
              <w:t>에이오엔인베스트먼트(주)</w:t>
            </w:r>
          </w:p>
        </w:tc>
        <w:tc>
          <w:tcPr>
            <w:tcW w:w="1750" w:type="dxa"/>
            <w:tcBorders>
              <w:right w:val="single" w:sz="6" w:space="0" w:color="000000"/>
            </w:tcBorders>
          </w:tcPr>
          <w:p>
            <w:pPr>
              <w:pStyle w:val="TableParagraph"/>
              <w:spacing w:before="49"/>
              <w:ind w:left="585" w:right="572"/>
              <w:jc w:val="center"/>
              <w:rPr>
                <w:sz w:val="18"/>
              </w:rPr>
            </w:pPr>
            <w:r>
              <w:rPr>
                <w:sz w:val="18"/>
              </w:rPr>
              <w:t>100%</w:t>
            </w:r>
          </w:p>
        </w:tc>
        <w:tc>
          <w:tcPr>
            <w:tcW w:w="1750" w:type="dxa"/>
            <w:tcBorders>
              <w:left w:val="single" w:sz="6" w:space="0" w:color="000000"/>
              <w:right w:val="single" w:sz="6" w:space="0" w:color="000000"/>
            </w:tcBorders>
          </w:tcPr>
          <w:p>
            <w:pPr>
              <w:pStyle w:val="TableParagraph"/>
              <w:spacing w:before="49"/>
              <w:ind w:right="25"/>
              <w:jc w:val="right"/>
              <w:rPr>
                <w:sz w:val="18"/>
              </w:rPr>
            </w:pPr>
            <w:r>
              <w:rPr>
                <w:sz w:val="18"/>
              </w:rPr>
              <w:t>1,000</w:t>
            </w:r>
          </w:p>
        </w:tc>
        <w:tc>
          <w:tcPr>
            <w:tcW w:w="1738" w:type="dxa"/>
            <w:tcBorders>
              <w:left w:val="single" w:sz="6" w:space="0" w:color="000000"/>
              <w:right w:val="single" w:sz="6" w:space="0" w:color="000000"/>
            </w:tcBorders>
          </w:tcPr>
          <w:p>
            <w:pPr>
              <w:pStyle w:val="TableParagraph"/>
              <w:spacing w:before="49"/>
              <w:ind w:right="25"/>
              <w:jc w:val="right"/>
              <w:rPr>
                <w:sz w:val="18"/>
              </w:rPr>
            </w:pPr>
            <w:r>
              <w:rPr>
                <w:sz w:val="18"/>
              </w:rPr>
              <w:t>-</w:t>
            </w:r>
          </w:p>
        </w:tc>
        <w:tc>
          <w:tcPr>
            <w:tcW w:w="1738" w:type="dxa"/>
            <w:tcBorders>
              <w:left w:val="single" w:sz="6" w:space="0" w:color="000000"/>
            </w:tcBorders>
          </w:tcPr>
          <w:p>
            <w:pPr>
              <w:pStyle w:val="TableParagraph"/>
              <w:spacing w:before="49"/>
              <w:ind w:right="27"/>
              <w:jc w:val="right"/>
              <w:rPr>
                <w:sz w:val="18"/>
              </w:rPr>
            </w:pPr>
            <w:r>
              <w:rPr>
                <w:sz w:val="18"/>
              </w:rPr>
              <w:t>1,000</w:t>
            </w:r>
          </w:p>
        </w:tc>
      </w:tr>
    </w:tbl>
    <w:p>
      <w:pPr>
        <w:spacing w:line="271" w:lineRule="auto" w:before="124"/>
        <w:ind w:left="160" w:right="1972" w:firstLine="0"/>
        <w:jc w:val="left"/>
        <w:rPr>
          <w:sz w:val="22"/>
        </w:rPr>
      </w:pPr>
      <w:r>
        <w:rPr>
          <w:sz w:val="22"/>
        </w:rPr>
        <w:t>당사는 에이오엔인베스트먼트(주)가 소유하고 있는 베트남 법인인 AON Vina Ltd. 발행 지분 100%에 근질권을 보유하고 있습니다.</w:t>
      </w:r>
    </w:p>
    <w:p>
      <w:pPr>
        <w:spacing w:after="0" w:line="271" w:lineRule="auto"/>
        <w:jc w:val="left"/>
        <w:rPr>
          <w:sz w:val="22"/>
        </w:rPr>
        <w:sectPr>
          <w:pgSz w:w="11900" w:h="16840"/>
          <w:pgMar w:header="0" w:footer="275" w:top="1600" w:bottom="540" w:left="880" w:right="880"/>
        </w:sectPr>
      </w:pPr>
    </w:p>
    <w:p>
      <w:pPr>
        <w:pStyle w:val="BodyText"/>
        <w:spacing w:before="40"/>
        <w:ind w:left="120"/>
        <w:rPr>
          <w:rFonts w:ascii="Gulim" w:eastAsia="Gulim" w:hint="eastAsia"/>
        </w:rPr>
      </w:pPr>
      <w:r>
        <w:rPr>
          <w:rFonts w:ascii="Gulim" w:eastAsia="Gulim" w:hint="eastAsia"/>
        </w:rPr>
        <w:t>&lt;전 기&gt;</w:t>
      </w:r>
    </w:p>
    <w:p>
      <w:pPr>
        <w:spacing w:line="240" w:lineRule="auto"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750"/>
        <w:gridCol w:w="1750"/>
        <w:gridCol w:w="1738"/>
        <w:gridCol w:w="1738"/>
      </w:tblGrid>
      <w:tr>
        <w:trPr>
          <w:trHeight w:val="330" w:hRule="atLeast"/>
        </w:trPr>
        <w:tc>
          <w:tcPr>
            <w:tcW w:w="9900" w:type="dxa"/>
            <w:gridSpan w:val="5"/>
            <w:shd w:val="clear" w:color="auto" w:fill="DCDCDC"/>
          </w:tcPr>
          <w:p>
            <w:pPr>
              <w:pStyle w:val="TableParagraph"/>
              <w:spacing w:before="49"/>
              <w:ind w:left="4444" w:right="4434"/>
              <w:jc w:val="center"/>
              <w:rPr>
                <w:sz w:val="18"/>
              </w:rPr>
            </w:pPr>
            <w:r>
              <w:rPr>
                <w:sz w:val="18"/>
              </w:rPr>
              <w:t>(단위: 원)</w:t>
            </w:r>
          </w:p>
        </w:tc>
      </w:tr>
      <w:tr>
        <w:trPr>
          <w:trHeight w:val="330" w:hRule="atLeast"/>
        </w:trPr>
        <w:tc>
          <w:tcPr>
            <w:tcW w:w="2924" w:type="dxa"/>
            <w:shd w:val="clear" w:color="auto" w:fill="DCDCDC"/>
          </w:tcPr>
          <w:p>
            <w:pPr>
              <w:pStyle w:val="TableParagraph"/>
              <w:spacing w:before="49"/>
              <w:ind w:left="384" w:right="374"/>
              <w:jc w:val="center"/>
              <w:rPr>
                <w:sz w:val="18"/>
              </w:rPr>
            </w:pPr>
            <w:r>
              <w:rPr>
                <w:sz w:val="18"/>
              </w:rPr>
              <w:t>피투자회사명</w:t>
            </w:r>
          </w:p>
        </w:tc>
        <w:tc>
          <w:tcPr>
            <w:tcW w:w="1750" w:type="dxa"/>
            <w:tcBorders>
              <w:right w:val="single" w:sz="6" w:space="0" w:color="000000"/>
            </w:tcBorders>
            <w:shd w:val="clear" w:color="auto" w:fill="DCDCDC"/>
          </w:tcPr>
          <w:p>
            <w:pPr>
              <w:pStyle w:val="TableParagraph"/>
              <w:spacing w:before="49"/>
              <w:ind w:left="585" w:right="572"/>
              <w:jc w:val="center"/>
              <w:rPr>
                <w:sz w:val="18"/>
              </w:rPr>
            </w:pPr>
            <w:r>
              <w:rPr>
                <w:sz w:val="18"/>
              </w:rPr>
              <w:t>지분율</w:t>
            </w:r>
          </w:p>
        </w:tc>
        <w:tc>
          <w:tcPr>
            <w:tcW w:w="1750" w:type="dxa"/>
            <w:tcBorders>
              <w:left w:val="single" w:sz="6" w:space="0" w:color="000000"/>
              <w:right w:val="single" w:sz="6" w:space="0" w:color="000000"/>
            </w:tcBorders>
            <w:shd w:val="clear" w:color="auto" w:fill="DCDCDC"/>
          </w:tcPr>
          <w:p>
            <w:pPr>
              <w:pStyle w:val="TableParagraph"/>
              <w:spacing w:before="49"/>
              <w:ind w:left="512"/>
              <w:rPr>
                <w:sz w:val="18"/>
              </w:rPr>
            </w:pPr>
            <w:r>
              <w:rPr>
                <w:sz w:val="18"/>
              </w:rPr>
              <w:t>취득원가</w:t>
            </w:r>
          </w:p>
        </w:tc>
        <w:tc>
          <w:tcPr>
            <w:tcW w:w="1738" w:type="dxa"/>
            <w:tcBorders>
              <w:left w:val="single" w:sz="6" w:space="0" w:color="000000"/>
              <w:right w:val="single" w:sz="6" w:space="0" w:color="000000"/>
            </w:tcBorders>
            <w:shd w:val="clear" w:color="auto" w:fill="DCDCDC"/>
          </w:tcPr>
          <w:p>
            <w:pPr>
              <w:pStyle w:val="TableParagraph"/>
              <w:spacing w:before="49"/>
              <w:ind w:left="416"/>
              <w:rPr>
                <w:sz w:val="18"/>
              </w:rPr>
            </w:pPr>
            <w:r>
              <w:rPr>
                <w:sz w:val="18"/>
              </w:rPr>
              <w:t>순자산가액</w:t>
            </w:r>
          </w:p>
        </w:tc>
        <w:tc>
          <w:tcPr>
            <w:tcW w:w="1738" w:type="dxa"/>
            <w:tcBorders>
              <w:left w:val="single" w:sz="6" w:space="0" w:color="000000"/>
            </w:tcBorders>
            <w:shd w:val="clear" w:color="auto" w:fill="DCDCDC"/>
          </w:tcPr>
          <w:p>
            <w:pPr>
              <w:pStyle w:val="TableParagraph"/>
              <w:spacing w:before="49"/>
              <w:ind w:left="506"/>
              <w:rPr>
                <w:sz w:val="18"/>
              </w:rPr>
            </w:pPr>
            <w:r>
              <w:rPr>
                <w:sz w:val="18"/>
              </w:rPr>
              <w:t>장부금액</w:t>
            </w:r>
          </w:p>
        </w:tc>
      </w:tr>
      <w:tr>
        <w:trPr>
          <w:trHeight w:val="330" w:hRule="atLeast"/>
        </w:trPr>
        <w:tc>
          <w:tcPr>
            <w:tcW w:w="2924" w:type="dxa"/>
          </w:tcPr>
          <w:p>
            <w:pPr>
              <w:pStyle w:val="TableParagraph"/>
              <w:spacing w:before="49"/>
              <w:ind w:left="384" w:right="374"/>
              <w:jc w:val="center"/>
              <w:rPr>
                <w:sz w:val="18"/>
              </w:rPr>
            </w:pPr>
            <w:r>
              <w:rPr>
                <w:sz w:val="18"/>
              </w:rPr>
              <w:t>에이오엔인베스트먼트(주)</w:t>
            </w:r>
          </w:p>
        </w:tc>
        <w:tc>
          <w:tcPr>
            <w:tcW w:w="1750" w:type="dxa"/>
            <w:tcBorders>
              <w:right w:val="single" w:sz="6" w:space="0" w:color="000000"/>
            </w:tcBorders>
          </w:tcPr>
          <w:p>
            <w:pPr>
              <w:pStyle w:val="TableParagraph"/>
              <w:spacing w:before="49"/>
              <w:ind w:left="585" w:right="572"/>
              <w:jc w:val="center"/>
              <w:rPr>
                <w:sz w:val="18"/>
              </w:rPr>
            </w:pPr>
            <w:r>
              <w:rPr>
                <w:sz w:val="18"/>
              </w:rPr>
              <w:t>100%</w:t>
            </w:r>
          </w:p>
        </w:tc>
        <w:tc>
          <w:tcPr>
            <w:tcW w:w="1750" w:type="dxa"/>
            <w:tcBorders>
              <w:left w:val="single" w:sz="6" w:space="0" w:color="000000"/>
              <w:right w:val="single" w:sz="6" w:space="0" w:color="000000"/>
            </w:tcBorders>
          </w:tcPr>
          <w:p>
            <w:pPr>
              <w:pStyle w:val="TableParagraph"/>
              <w:spacing w:before="49"/>
              <w:ind w:right="25"/>
              <w:jc w:val="right"/>
              <w:rPr>
                <w:sz w:val="18"/>
              </w:rPr>
            </w:pPr>
            <w:r>
              <w:rPr>
                <w:sz w:val="18"/>
              </w:rPr>
              <w:t>1,000</w:t>
            </w:r>
          </w:p>
        </w:tc>
        <w:tc>
          <w:tcPr>
            <w:tcW w:w="1738" w:type="dxa"/>
            <w:tcBorders>
              <w:left w:val="single" w:sz="6" w:space="0" w:color="000000"/>
              <w:right w:val="single" w:sz="6" w:space="0" w:color="000000"/>
            </w:tcBorders>
          </w:tcPr>
          <w:p>
            <w:pPr>
              <w:pStyle w:val="TableParagraph"/>
              <w:spacing w:before="49"/>
              <w:ind w:right="25"/>
              <w:jc w:val="right"/>
              <w:rPr>
                <w:sz w:val="18"/>
              </w:rPr>
            </w:pPr>
            <w:r>
              <w:rPr>
                <w:sz w:val="18"/>
              </w:rPr>
              <w:t>-</w:t>
            </w:r>
          </w:p>
        </w:tc>
        <w:tc>
          <w:tcPr>
            <w:tcW w:w="1738" w:type="dxa"/>
            <w:tcBorders>
              <w:left w:val="single" w:sz="6" w:space="0" w:color="000000"/>
            </w:tcBorders>
          </w:tcPr>
          <w:p>
            <w:pPr>
              <w:pStyle w:val="TableParagraph"/>
              <w:spacing w:before="49"/>
              <w:ind w:right="27"/>
              <w:jc w:val="right"/>
              <w:rPr>
                <w:sz w:val="18"/>
              </w:rPr>
            </w:pPr>
            <w:r>
              <w:rPr>
                <w:sz w:val="18"/>
              </w:rPr>
              <w:t>1,000</w:t>
            </w:r>
          </w:p>
        </w:tc>
      </w:tr>
    </w:tbl>
    <w:p>
      <w:pPr>
        <w:spacing w:line="271" w:lineRule="auto" w:before="124"/>
        <w:ind w:left="160" w:right="1972" w:firstLine="0"/>
        <w:jc w:val="left"/>
        <w:rPr>
          <w:sz w:val="22"/>
        </w:rPr>
      </w:pPr>
      <w:r>
        <w:rPr>
          <w:sz w:val="22"/>
        </w:rPr>
        <w:t>당사는 에이오엔인베스트먼트(주)가 소유하고 있는 베트남 법인인 AON Vina Ltd. 발행 지분 100%에 근질권을 보유하고 있습니다.</w:t>
      </w:r>
    </w:p>
    <w:p>
      <w:pPr>
        <w:spacing w:line="240" w:lineRule="auto" w:before="0"/>
        <w:rPr>
          <w:sz w:val="20"/>
        </w:rPr>
      </w:pPr>
    </w:p>
    <w:p>
      <w:pPr>
        <w:pStyle w:val="ListParagraph"/>
        <w:numPr>
          <w:ilvl w:val="0"/>
          <w:numId w:val="5"/>
        </w:numPr>
        <w:tabs>
          <w:tab w:pos="523" w:val="left" w:leader="none"/>
        </w:tabs>
        <w:spacing w:line="240" w:lineRule="auto" w:before="196" w:after="0"/>
        <w:ind w:left="522" w:right="0" w:hanging="402"/>
        <w:jc w:val="left"/>
        <w:rPr>
          <w:sz w:val="24"/>
        </w:rPr>
      </w:pPr>
      <w:r>
        <w:rPr>
          <w:sz w:val="24"/>
        </w:rPr>
        <w:t>투자채권</w:t>
      </w:r>
    </w:p>
    <w:p>
      <w:pPr>
        <w:pStyle w:val="BodyText"/>
        <w:spacing w:before="12"/>
        <w:ind w:left="120"/>
      </w:pPr>
      <w:r>
        <w:rPr/>
        <w:t>투자채권의 내역은 다음과 같습니다.</w:t>
      </w:r>
    </w:p>
    <w:p>
      <w:pPr>
        <w:pStyle w:val="BodyText"/>
        <w:spacing w:before="11"/>
        <w:rPr>
          <w:sz w:val="25"/>
        </w:rPr>
      </w:pPr>
    </w:p>
    <w:p>
      <w:pPr>
        <w:pStyle w:val="BodyText"/>
        <w:ind w:left="120"/>
        <w:rPr>
          <w:rFonts w:ascii="Gulim" w:eastAsia="Gulim" w:hint="eastAsia"/>
        </w:rPr>
      </w:pPr>
      <w:r>
        <w:rPr>
          <w:rFonts w:ascii="Gulim" w:eastAsia="Gulim" w:hint="eastAsia"/>
        </w:rPr>
        <w:t>&lt;당 기&gt;</w:t>
      </w:r>
    </w:p>
    <w:p>
      <w:pPr>
        <w:spacing w:line="240" w:lineRule="auto" w:before="5" w:after="0"/>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277"/>
        <w:gridCol w:w="2277"/>
        <w:gridCol w:w="2264"/>
      </w:tblGrid>
      <w:tr>
        <w:trPr>
          <w:trHeight w:val="350" w:hRule="atLeast"/>
        </w:trPr>
        <w:tc>
          <w:tcPr>
            <w:tcW w:w="9897" w:type="dxa"/>
            <w:gridSpan w:val="4"/>
            <w:shd w:val="clear" w:color="auto" w:fill="DCDCDC"/>
          </w:tcPr>
          <w:p>
            <w:pPr>
              <w:pStyle w:val="TableParagraph"/>
              <w:spacing w:before="46"/>
              <w:ind w:left="4488" w:right="4475"/>
              <w:jc w:val="center"/>
              <w:rPr>
                <w:sz w:val="20"/>
              </w:rPr>
            </w:pPr>
            <w:r>
              <w:rPr>
                <w:sz w:val="20"/>
              </w:rPr>
              <w:t>(단위: 원)</w:t>
            </w:r>
          </w:p>
        </w:tc>
      </w:tr>
      <w:tr>
        <w:trPr>
          <w:trHeight w:val="350" w:hRule="atLeast"/>
        </w:trPr>
        <w:tc>
          <w:tcPr>
            <w:tcW w:w="3079" w:type="dxa"/>
            <w:shd w:val="clear" w:color="auto" w:fill="DCDCDC"/>
          </w:tcPr>
          <w:p>
            <w:pPr>
              <w:pStyle w:val="TableParagraph"/>
              <w:spacing w:before="46"/>
              <w:ind w:left="744" w:right="734"/>
              <w:jc w:val="center"/>
              <w:rPr>
                <w:sz w:val="20"/>
              </w:rPr>
            </w:pPr>
            <w:r>
              <w:rPr>
                <w:sz w:val="20"/>
              </w:rPr>
              <w:t>피투자회사명</w:t>
            </w:r>
          </w:p>
        </w:tc>
        <w:tc>
          <w:tcPr>
            <w:tcW w:w="2277" w:type="dxa"/>
            <w:shd w:val="clear" w:color="auto" w:fill="DCDCDC"/>
          </w:tcPr>
          <w:p>
            <w:pPr>
              <w:pStyle w:val="TableParagraph"/>
              <w:spacing w:before="46"/>
              <w:ind w:left="719" w:right="708"/>
              <w:jc w:val="center"/>
              <w:rPr>
                <w:sz w:val="20"/>
              </w:rPr>
            </w:pPr>
            <w:r>
              <w:rPr>
                <w:sz w:val="20"/>
              </w:rPr>
              <w:t>구분</w:t>
            </w:r>
          </w:p>
        </w:tc>
        <w:tc>
          <w:tcPr>
            <w:tcW w:w="2277" w:type="dxa"/>
            <w:shd w:val="clear" w:color="auto" w:fill="DCDCDC"/>
          </w:tcPr>
          <w:p>
            <w:pPr>
              <w:pStyle w:val="TableParagraph"/>
              <w:spacing w:before="46"/>
              <w:ind w:left="740"/>
              <w:rPr>
                <w:sz w:val="20"/>
              </w:rPr>
            </w:pPr>
            <w:r>
              <w:rPr>
                <w:sz w:val="20"/>
              </w:rPr>
              <w:t>취득원가</w:t>
            </w:r>
          </w:p>
        </w:tc>
        <w:tc>
          <w:tcPr>
            <w:tcW w:w="2264" w:type="dxa"/>
            <w:shd w:val="clear" w:color="auto" w:fill="DCDCDC"/>
          </w:tcPr>
          <w:p>
            <w:pPr>
              <w:pStyle w:val="TableParagraph"/>
              <w:spacing w:before="46"/>
              <w:ind w:left="734"/>
              <w:rPr>
                <w:sz w:val="20"/>
              </w:rPr>
            </w:pPr>
            <w:r>
              <w:rPr>
                <w:sz w:val="20"/>
              </w:rPr>
              <w:t>장부금액</w:t>
            </w:r>
          </w:p>
        </w:tc>
      </w:tr>
      <w:tr>
        <w:trPr>
          <w:trHeight w:val="350" w:hRule="atLeast"/>
        </w:trPr>
        <w:tc>
          <w:tcPr>
            <w:tcW w:w="3079" w:type="dxa"/>
          </w:tcPr>
          <w:p>
            <w:pPr>
              <w:pStyle w:val="TableParagraph"/>
              <w:spacing w:before="46"/>
              <w:ind w:left="744" w:right="734"/>
              <w:jc w:val="center"/>
              <w:rPr>
                <w:sz w:val="20"/>
              </w:rPr>
            </w:pPr>
            <w:r>
              <w:rPr>
                <w:sz w:val="20"/>
              </w:rPr>
              <w:t>랜드마크타워(유)</w:t>
            </w:r>
          </w:p>
        </w:tc>
        <w:tc>
          <w:tcPr>
            <w:tcW w:w="2277" w:type="dxa"/>
          </w:tcPr>
          <w:p>
            <w:pPr>
              <w:pStyle w:val="TableParagraph"/>
              <w:spacing w:before="46"/>
              <w:ind w:left="719" w:right="708"/>
              <w:jc w:val="center"/>
              <w:rPr>
                <w:sz w:val="20"/>
              </w:rPr>
            </w:pPr>
            <w:r>
              <w:rPr>
                <w:sz w:val="20"/>
              </w:rPr>
              <w:t>대출채권</w:t>
            </w:r>
          </w:p>
        </w:tc>
        <w:tc>
          <w:tcPr>
            <w:tcW w:w="2277" w:type="dxa"/>
          </w:tcPr>
          <w:p>
            <w:pPr>
              <w:pStyle w:val="TableParagraph"/>
              <w:spacing w:before="46"/>
              <w:ind w:left="661"/>
              <w:rPr>
                <w:sz w:val="20"/>
              </w:rPr>
            </w:pPr>
            <w:r>
              <w:rPr>
                <w:sz w:val="20"/>
              </w:rPr>
              <w:t>400,894,909,975</w:t>
            </w:r>
          </w:p>
        </w:tc>
        <w:tc>
          <w:tcPr>
            <w:tcW w:w="2264" w:type="dxa"/>
          </w:tcPr>
          <w:p>
            <w:pPr>
              <w:pStyle w:val="TableParagraph"/>
              <w:spacing w:before="46"/>
              <w:ind w:left="649"/>
              <w:rPr>
                <w:sz w:val="20"/>
              </w:rPr>
            </w:pPr>
            <w:r>
              <w:rPr>
                <w:sz w:val="20"/>
              </w:rPr>
              <w:t>400,894,909,975</w:t>
            </w:r>
          </w:p>
        </w:tc>
      </w:tr>
    </w:tbl>
    <w:p>
      <w:pPr>
        <w:spacing w:line="271" w:lineRule="auto" w:before="124"/>
        <w:ind w:left="160" w:right="2681" w:firstLine="0"/>
        <w:jc w:val="left"/>
        <w:rPr>
          <w:sz w:val="22"/>
        </w:rPr>
      </w:pPr>
      <w:r>
        <w:rPr>
          <w:sz w:val="22"/>
        </w:rPr>
        <w:t>당사는 랜드마크타워(유) 소유하고 있는 키움마일스톤사모부동산투자신탁 제12호 및 제13호에 근질권을 보유하고 있습니다.</w:t>
      </w:r>
    </w:p>
    <w:p>
      <w:pPr>
        <w:spacing w:line="240" w:lineRule="auto" w:before="0"/>
        <w:rPr>
          <w:sz w:val="20"/>
        </w:rPr>
      </w:pPr>
    </w:p>
    <w:p>
      <w:pPr>
        <w:pStyle w:val="BodyText"/>
        <w:spacing w:before="196"/>
        <w:ind w:left="120"/>
        <w:rPr>
          <w:rFonts w:ascii="Gulim" w:eastAsia="Gulim" w:hint="eastAsia"/>
        </w:rPr>
      </w:pPr>
      <w:r>
        <w:rPr>
          <w:rFonts w:ascii="Gulim" w:eastAsia="Gulim" w:hint="eastAsia"/>
        </w:rPr>
        <w:t>&lt;전 기&gt;</w:t>
      </w:r>
    </w:p>
    <w:p>
      <w:pPr>
        <w:spacing w:line="240" w:lineRule="auto" w:before="5" w:after="0"/>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277"/>
        <w:gridCol w:w="2277"/>
        <w:gridCol w:w="2264"/>
      </w:tblGrid>
      <w:tr>
        <w:trPr>
          <w:trHeight w:val="350" w:hRule="atLeast"/>
        </w:trPr>
        <w:tc>
          <w:tcPr>
            <w:tcW w:w="9897" w:type="dxa"/>
            <w:gridSpan w:val="4"/>
            <w:shd w:val="clear" w:color="auto" w:fill="DCDCDC"/>
          </w:tcPr>
          <w:p>
            <w:pPr>
              <w:pStyle w:val="TableParagraph"/>
              <w:spacing w:before="46"/>
              <w:ind w:left="4488" w:right="4475"/>
              <w:jc w:val="center"/>
              <w:rPr>
                <w:sz w:val="20"/>
              </w:rPr>
            </w:pPr>
            <w:r>
              <w:rPr>
                <w:sz w:val="20"/>
              </w:rPr>
              <w:t>(단위: 원)</w:t>
            </w:r>
          </w:p>
        </w:tc>
      </w:tr>
      <w:tr>
        <w:trPr>
          <w:trHeight w:val="350" w:hRule="atLeast"/>
        </w:trPr>
        <w:tc>
          <w:tcPr>
            <w:tcW w:w="3079" w:type="dxa"/>
            <w:shd w:val="clear" w:color="auto" w:fill="DCDCDC"/>
          </w:tcPr>
          <w:p>
            <w:pPr>
              <w:pStyle w:val="TableParagraph"/>
              <w:spacing w:before="46"/>
              <w:ind w:left="744" w:right="734"/>
              <w:jc w:val="center"/>
              <w:rPr>
                <w:sz w:val="20"/>
              </w:rPr>
            </w:pPr>
            <w:r>
              <w:rPr>
                <w:sz w:val="20"/>
              </w:rPr>
              <w:t>피투자회사명</w:t>
            </w:r>
          </w:p>
        </w:tc>
        <w:tc>
          <w:tcPr>
            <w:tcW w:w="2277" w:type="dxa"/>
            <w:shd w:val="clear" w:color="auto" w:fill="DCDCDC"/>
          </w:tcPr>
          <w:p>
            <w:pPr>
              <w:pStyle w:val="TableParagraph"/>
              <w:spacing w:before="46"/>
              <w:ind w:left="719" w:right="708"/>
              <w:jc w:val="center"/>
              <w:rPr>
                <w:sz w:val="20"/>
              </w:rPr>
            </w:pPr>
            <w:r>
              <w:rPr>
                <w:sz w:val="20"/>
              </w:rPr>
              <w:t>구분</w:t>
            </w:r>
          </w:p>
        </w:tc>
        <w:tc>
          <w:tcPr>
            <w:tcW w:w="2277" w:type="dxa"/>
            <w:shd w:val="clear" w:color="auto" w:fill="DCDCDC"/>
          </w:tcPr>
          <w:p>
            <w:pPr>
              <w:pStyle w:val="TableParagraph"/>
              <w:spacing w:before="46"/>
              <w:ind w:left="740"/>
              <w:rPr>
                <w:sz w:val="20"/>
              </w:rPr>
            </w:pPr>
            <w:r>
              <w:rPr>
                <w:sz w:val="20"/>
              </w:rPr>
              <w:t>취득원가</w:t>
            </w:r>
          </w:p>
        </w:tc>
        <w:tc>
          <w:tcPr>
            <w:tcW w:w="2264" w:type="dxa"/>
            <w:shd w:val="clear" w:color="auto" w:fill="DCDCDC"/>
          </w:tcPr>
          <w:p>
            <w:pPr>
              <w:pStyle w:val="TableParagraph"/>
              <w:spacing w:before="46"/>
              <w:ind w:left="734"/>
              <w:rPr>
                <w:sz w:val="20"/>
              </w:rPr>
            </w:pPr>
            <w:r>
              <w:rPr>
                <w:sz w:val="20"/>
              </w:rPr>
              <w:t>장부금액</w:t>
            </w:r>
          </w:p>
        </w:tc>
      </w:tr>
      <w:tr>
        <w:trPr>
          <w:trHeight w:val="350" w:hRule="atLeast"/>
        </w:trPr>
        <w:tc>
          <w:tcPr>
            <w:tcW w:w="3079" w:type="dxa"/>
          </w:tcPr>
          <w:p>
            <w:pPr>
              <w:pStyle w:val="TableParagraph"/>
              <w:spacing w:before="46"/>
              <w:ind w:left="744" w:right="734"/>
              <w:jc w:val="center"/>
              <w:rPr>
                <w:sz w:val="20"/>
              </w:rPr>
            </w:pPr>
            <w:r>
              <w:rPr>
                <w:sz w:val="20"/>
              </w:rPr>
              <w:t>랜드마크타워(유)</w:t>
            </w:r>
          </w:p>
        </w:tc>
        <w:tc>
          <w:tcPr>
            <w:tcW w:w="2277" w:type="dxa"/>
          </w:tcPr>
          <w:p>
            <w:pPr>
              <w:pStyle w:val="TableParagraph"/>
              <w:spacing w:before="46"/>
              <w:ind w:left="719" w:right="708"/>
              <w:jc w:val="center"/>
              <w:rPr>
                <w:sz w:val="20"/>
              </w:rPr>
            </w:pPr>
            <w:r>
              <w:rPr>
                <w:sz w:val="20"/>
              </w:rPr>
              <w:t>대출채권</w:t>
            </w:r>
          </w:p>
        </w:tc>
        <w:tc>
          <w:tcPr>
            <w:tcW w:w="2277" w:type="dxa"/>
          </w:tcPr>
          <w:p>
            <w:pPr>
              <w:pStyle w:val="TableParagraph"/>
              <w:spacing w:before="46"/>
              <w:ind w:left="661"/>
              <w:rPr>
                <w:sz w:val="20"/>
              </w:rPr>
            </w:pPr>
            <w:r>
              <w:rPr>
                <w:sz w:val="20"/>
              </w:rPr>
              <w:t>415,140,309,975</w:t>
            </w:r>
          </w:p>
        </w:tc>
        <w:tc>
          <w:tcPr>
            <w:tcW w:w="2264" w:type="dxa"/>
          </w:tcPr>
          <w:p>
            <w:pPr>
              <w:pStyle w:val="TableParagraph"/>
              <w:spacing w:before="46"/>
              <w:ind w:left="649"/>
              <w:rPr>
                <w:sz w:val="20"/>
              </w:rPr>
            </w:pPr>
            <w:r>
              <w:rPr>
                <w:sz w:val="20"/>
              </w:rPr>
              <w:t>415,140,309,975</w:t>
            </w:r>
          </w:p>
        </w:tc>
      </w:tr>
    </w:tbl>
    <w:p>
      <w:pPr>
        <w:spacing w:line="271" w:lineRule="auto" w:before="124"/>
        <w:ind w:left="160" w:right="2681" w:firstLine="0"/>
        <w:jc w:val="left"/>
        <w:rPr>
          <w:sz w:val="22"/>
        </w:rPr>
      </w:pPr>
      <w:r>
        <w:rPr>
          <w:sz w:val="22"/>
        </w:rPr>
        <w:t>당사는 랜드마크타워(유) 소유하고 있는 키움마일스톤사모부동산투자신탁 제12호 및 제13호에 근질권을 보유하고 있습니다.</w:t>
      </w:r>
    </w:p>
    <w:p>
      <w:pPr>
        <w:spacing w:after="0" w:line="271" w:lineRule="auto"/>
        <w:jc w:val="left"/>
        <w:rPr>
          <w:sz w:val="22"/>
        </w:rPr>
        <w:sectPr>
          <w:pgSz w:w="11900" w:h="16840"/>
          <w:pgMar w:header="0" w:footer="275" w:top="1040" w:bottom="540" w:left="880" w:right="880"/>
        </w:sectPr>
      </w:pPr>
    </w:p>
    <w:p>
      <w:pPr>
        <w:pStyle w:val="Heading4"/>
        <w:numPr>
          <w:ilvl w:val="0"/>
          <w:numId w:val="1"/>
        </w:numPr>
        <w:tabs>
          <w:tab w:pos="510" w:val="left" w:leader="none"/>
        </w:tabs>
        <w:spacing w:line="240" w:lineRule="auto" w:before="40" w:after="0"/>
        <w:ind w:left="509" w:right="0" w:hanging="389"/>
        <w:jc w:val="left"/>
      </w:pPr>
      <w:r>
        <w:rPr/>
        <w:t>차입금</w:t>
      </w:r>
    </w:p>
    <w:p>
      <w:pPr>
        <w:pStyle w:val="BodyText"/>
        <w:spacing w:before="1"/>
      </w:pPr>
    </w:p>
    <w:p>
      <w:pPr>
        <w:pStyle w:val="ListParagraph"/>
        <w:numPr>
          <w:ilvl w:val="0"/>
          <w:numId w:val="6"/>
        </w:numPr>
        <w:tabs>
          <w:tab w:pos="523" w:val="left" w:leader="none"/>
        </w:tabs>
        <w:spacing w:line="240" w:lineRule="auto" w:before="0" w:after="0"/>
        <w:ind w:left="522" w:right="0" w:hanging="402"/>
        <w:jc w:val="left"/>
        <w:rPr>
          <w:sz w:val="24"/>
        </w:rPr>
      </w:pPr>
      <w:r>
        <w:rPr>
          <w:sz w:val="24"/>
        </w:rPr>
        <w:t>단기차입금 현황은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9"/>
        <w:gridCol w:w="2479"/>
        <w:gridCol w:w="2479"/>
        <w:gridCol w:w="2464"/>
      </w:tblGrid>
      <w:tr>
        <w:trPr>
          <w:trHeight w:val="370" w:hRule="atLeast"/>
        </w:trPr>
        <w:tc>
          <w:tcPr>
            <w:tcW w:w="9901" w:type="dxa"/>
            <w:gridSpan w:val="4"/>
            <w:shd w:val="clear" w:color="auto" w:fill="DCDCDC"/>
          </w:tcPr>
          <w:p>
            <w:pPr>
              <w:pStyle w:val="TableParagraph"/>
              <w:spacing w:before="44"/>
              <w:ind w:left="4444" w:right="4435"/>
              <w:jc w:val="center"/>
              <w:rPr>
                <w:sz w:val="22"/>
              </w:rPr>
            </w:pPr>
            <w:r>
              <w:rPr>
                <w:sz w:val="22"/>
              </w:rPr>
              <w:t>(단위: 원)</w:t>
            </w:r>
          </w:p>
        </w:tc>
      </w:tr>
      <w:tr>
        <w:trPr>
          <w:trHeight w:val="370" w:hRule="atLeast"/>
        </w:trPr>
        <w:tc>
          <w:tcPr>
            <w:tcW w:w="2479" w:type="dxa"/>
            <w:shd w:val="clear" w:color="auto" w:fill="DCDCDC"/>
          </w:tcPr>
          <w:p>
            <w:pPr>
              <w:pStyle w:val="TableParagraph"/>
              <w:spacing w:before="44"/>
              <w:ind w:left="256" w:right="247"/>
              <w:jc w:val="center"/>
              <w:rPr>
                <w:sz w:val="22"/>
              </w:rPr>
            </w:pPr>
            <w:r>
              <w:rPr>
                <w:sz w:val="22"/>
              </w:rPr>
              <w:t>차입처</w:t>
            </w:r>
          </w:p>
        </w:tc>
        <w:tc>
          <w:tcPr>
            <w:tcW w:w="2479" w:type="dxa"/>
            <w:shd w:val="clear" w:color="auto" w:fill="DCDCDC"/>
          </w:tcPr>
          <w:p>
            <w:pPr>
              <w:pStyle w:val="TableParagraph"/>
              <w:spacing w:before="44"/>
              <w:ind w:left="256" w:right="247"/>
              <w:jc w:val="center"/>
              <w:rPr>
                <w:sz w:val="22"/>
              </w:rPr>
            </w:pPr>
            <w:r>
              <w:rPr>
                <w:sz w:val="22"/>
              </w:rPr>
              <w:t>이자율</w:t>
            </w:r>
          </w:p>
        </w:tc>
        <w:tc>
          <w:tcPr>
            <w:tcW w:w="2479" w:type="dxa"/>
            <w:shd w:val="clear" w:color="auto" w:fill="DCDCDC"/>
          </w:tcPr>
          <w:p>
            <w:pPr>
              <w:pStyle w:val="TableParagraph"/>
              <w:spacing w:before="44"/>
              <w:ind w:left="982"/>
              <w:rPr>
                <w:sz w:val="22"/>
              </w:rPr>
            </w:pPr>
            <w:r>
              <w:rPr>
                <w:sz w:val="22"/>
              </w:rPr>
              <w:t>당 기</w:t>
            </w:r>
          </w:p>
        </w:tc>
        <w:tc>
          <w:tcPr>
            <w:tcW w:w="2464" w:type="dxa"/>
            <w:shd w:val="clear" w:color="auto" w:fill="DCDCDC"/>
          </w:tcPr>
          <w:p>
            <w:pPr>
              <w:pStyle w:val="TableParagraph"/>
              <w:spacing w:before="44"/>
              <w:ind w:left="974"/>
              <w:rPr>
                <w:sz w:val="22"/>
              </w:rPr>
            </w:pPr>
            <w:r>
              <w:rPr>
                <w:sz w:val="22"/>
              </w:rPr>
              <w:t>전 기</w:t>
            </w:r>
          </w:p>
        </w:tc>
      </w:tr>
      <w:tr>
        <w:trPr>
          <w:trHeight w:val="370" w:hRule="atLeast"/>
        </w:trPr>
        <w:tc>
          <w:tcPr>
            <w:tcW w:w="2479" w:type="dxa"/>
          </w:tcPr>
          <w:p>
            <w:pPr>
              <w:pStyle w:val="TableParagraph"/>
              <w:spacing w:before="44"/>
              <w:ind w:left="256" w:right="247"/>
              <w:jc w:val="center"/>
              <w:rPr>
                <w:sz w:val="22"/>
              </w:rPr>
            </w:pPr>
            <w:r>
              <w:rPr>
                <w:sz w:val="22"/>
              </w:rPr>
              <w:t>에이오엔비지엔(유)</w:t>
            </w:r>
          </w:p>
        </w:tc>
        <w:tc>
          <w:tcPr>
            <w:tcW w:w="2479" w:type="dxa"/>
          </w:tcPr>
          <w:p>
            <w:pPr>
              <w:pStyle w:val="TableParagraph"/>
              <w:spacing w:before="44"/>
              <w:ind w:left="256" w:right="247"/>
              <w:jc w:val="center"/>
              <w:rPr>
                <w:sz w:val="22"/>
              </w:rPr>
            </w:pPr>
            <w:r>
              <w:rPr>
                <w:sz w:val="22"/>
              </w:rPr>
              <w:t>4.6%</w:t>
            </w:r>
          </w:p>
        </w:tc>
        <w:tc>
          <w:tcPr>
            <w:tcW w:w="2479" w:type="dxa"/>
          </w:tcPr>
          <w:p>
            <w:pPr>
              <w:pStyle w:val="TableParagraph"/>
              <w:spacing w:before="44"/>
              <w:ind w:left="955"/>
              <w:rPr>
                <w:sz w:val="22"/>
              </w:rPr>
            </w:pPr>
            <w:r>
              <w:rPr>
                <w:sz w:val="22"/>
              </w:rPr>
              <w:t>5,900,000,000</w:t>
            </w:r>
          </w:p>
        </w:tc>
        <w:tc>
          <w:tcPr>
            <w:tcW w:w="2464" w:type="dxa"/>
          </w:tcPr>
          <w:p>
            <w:pPr>
              <w:pStyle w:val="TableParagraph"/>
              <w:spacing w:before="44"/>
              <w:ind w:left="940"/>
              <w:rPr>
                <w:sz w:val="22"/>
              </w:rPr>
            </w:pPr>
            <w:r>
              <w:rPr>
                <w:sz w:val="22"/>
              </w:rPr>
              <w:t>5,900,000,000</w:t>
            </w:r>
          </w:p>
        </w:tc>
      </w:tr>
    </w:tbl>
    <w:p>
      <w:pPr>
        <w:pStyle w:val="BodyText"/>
        <w:spacing w:before="11"/>
        <w:rPr>
          <w:sz w:val="33"/>
        </w:rPr>
      </w:pPr>
    </w:p>
    <w:p>
      <w:pPr>
        <w:pStyle w:val="ListParagraph"/>
        <w:numPr>
          <w:ilvl w:val="0"/>
          <w:numId w:val="6"/>
        </w:numPr>
        <w:tabs>
          <w:tab w:pos="523" w:val="left" w:leader="none"/>
        </w:tabs>
        <w:spacing w:line="240" w:lineRule="auto" w:before="0" w:after="0"/>
        <w:ind w:left="522" w:right="0" w:hanging="402"/>
        <w:jc w:val="left"/>
        <w:rPr>
          <w:sz w:val="24"/>
        </w:rPr>
      </w:pPr>
      <w:r>
        <w:rPr>
          <w:sz w:val="24"/>
        </w:rPr>
        <w:t>장기차입금 현황은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4"/>
        <w:gridCol w:w="1611"/>
        <w:gridCol w:w="1611"/>
        <w:gridCol w:w="1611"/>
        <w:gridCol w:w="1611"/>
      </w:tblGrid>
      <w:tr>
        <w:trPr>
          <w:trHeight w:val="310" w:hRule="atLeast"/>
        </w:trPr>
        <w:tc>
          <w:tcPr>
            <w:tcW w:w="9898" w:type="dxa"/>
            <w:gridSpan w:val="5"/>
            <w:shd w:val="clear" w:color="auto" w:fill="DCDCDC"/>
          </w:tcPr>
          <w:p>
            <w:pPr>
              <w:pStyle w:val="TableParagraph"/>
              <w:spacing w:before="52"/>
              <w:ind w:left="4487" w:right="4476"/>
              <w:jc w:val="center"/>
              <w:rPr>
                <w:sz w:val="16"/>
              </w:rPr>
            </w:pPr>
            <w:r>
              <w:rPr>
                <w:sz w:val="16"/>
              </w:rPr>
              <w:t>(단위 : 원)</w:t>
            </w:r>
          </w:p>
        </w:tc>
      </w:tr>
      <w:tr>
        <w:trPr>
          <w:trHeight w:val="310" w:hRule="atLeast"/>
        </w:trPr>
        <w:tc>
          <w:tcPr>
            <w:tcW w:w="3454" w:type="dxa"/>
            <w:vMerge w:val="restart"/>
            <w:shd w:val="clear" w:color="auto" w:fill="DCDCDC"/>
          </w:tcPr>
          <w:p>
            <w:pPr>
              <w:pStyle w:val="TableParagraph"/>
              <w:spacing w:before="7"/>
              <w:rPr>
                <w:rFonts w:ascii="Batang"/>
                <w:sz w:val="16"/>
              </w:rPr>
            </w:pPr>
          </w:p>
          <w:p>
            <w:pPr>
              <w:pStyle w:val="TableParagraph"/>
              <w:ind w:left="607" w:right="597"/>
              <w:jc w:val="center"/>
              <w:rPr>
                <w:sz w:val="16"/>
              </w:rPr>
            </w:pPr>
            <w:r>
              <w:rPr>
                <w:sz w:val="16"/>
              </w:rPr>
              <w:t>차입처</w:t>
            </w:r>
          </w:p>
        </w:tc>
        <w:tc>
          <w:tcPr>
            <w:tcW w:w="1611" w:type="dxa"/>
            <w:vMerge w:val="restart"/>
            <w:tcBorders>
              <w:right w:val="single" w:sz="6" w:space="0" w:color="000000"/>
            </w:tcBorders>
            <w:shd w:val="clear" w:color="auto" w:fill="DCDCDC"/>
          </w:tcPr>
          <w:p>
            <w:pPr>
              <w:pStyle w:val="TableParagraph"/>
              <w:spacing w:before="7"/>
              <w:rPr>
                <w:rFonts w:ascii="Batang"/>
                <w:sz w:val="16"/>
              </w:rPr>
            </w:pPr>
          </w:p>
          <w:p>
            <w:pPr>
              <w:pStyle w:val="TableParagraph"/>
              <w:ind w:left="543" w:right="530"/>
              <w:jc w:val="center"/>
              <w:rPr>
                <w:sz w:val="16"/>
              </w:rPr>
            </w:pPr>
            <w:r>
              <w:rPr>
                <w:sz w:val="16"/>
              </w:rPr>
              <w:t>만기</w:t>
            </w:r>
          </w:p>
        </w:tc>
        <w:tc>
          <w:tcPr>
            <w:tcW w:w="1611" w:type="dxa"/>
            <w:vMerge w:val="restart"/>
            <w:tcBorders>
              <w:left w:val="single" w:sz="6" w:space="0" w:color="000000"/>
            </w:tcBorders>
            <w:shd w:val="clear" w:color="auto" w:fill="DCDCDC"/>
          </w:tcPr>
          <w:p>
            <w:pPr>
              <w:pStyle w:val="TableParagraph"/>
              <w:spacing w:before="7"/>
              <w:rPr>
                <w:rFonts w:ascii="Batang"/>
                <w:sz w:val="16"/>
              </w:rPr>
            </w:pPr>
          </w:p>
          <w:p>
            <w:pPr>
              <w:pStyle w:val="TableParagraph"/>
              <w:ind w:left="543" w:right="534"/>
              <w:jc w:val="center"/>
              <w:rPr>
                <w:sz w:val="16"/>
              </w:rPr>
            </w:pPr>
            <w:r>
              <w:rPr>
                <w:sz w:val="16"/>
              </w:rPr>
              <w:t>이자율</w:t>
            </w:r>
          </w:p>
        </w:tc>
        <w:tc>
          <w:tcPr>
            <w:tcW w:w="3222" w:type="dxa"/>
            <w:gridSpan w:val="2"/>
            <w:shd w:val="clear" w:color="auto" w:fill="DCDCDC"/>
          </w:tcPr>
          <w:p>
            <w:pPr>
              <w:pStyle w:val="TableParagraph"/>
              <w:spacing w:before="52"/>
              <w:ind w:left="1379" w:right="1366"/>
              <w:jc w:val="center"/>
              <w:rPr>
                <w:sz w:val="16"/>
              </w:rPr>
            </w:pPr>
            <w:r>
              <w:rPr>
                <w:sz w:val="16"/>
              </w:rPr>
              <w:t>금  액</w:t>
            </w:r>
          </w:p>
        </w:tc>
      </w:tr>
      <w:tr>
        <w:trPr>
          <w:trHeight w:val="310" w:hRule="atLeast"/>
        </w:trPr>
        <w:tc>
          <w:tcPr>
            <w:tcW w:w="3454" w:type="dxa"/>
            <w:vMerge/>
            <w:tcBorders>
              <w:top w:val="nil"/>
            </w:tcBorders>
            <w:shd w:val="clear" w:color="auto" w:fill="DCDCDC"/>
          </w:tcPr>
          <w:p>
            <w:pPr>
              <w:rPr>
                <w:sz w:val="2"/>
                <w:szCs w:val="2"/>
              </w:rPr>
            </w:pPr>
          </w:p>
        </w:tc>
        <w:tc>
          <w:tcPr>
            <w:tcW w:w="1611" w:type="dxa"/>
            <w:vMerge/>
            <w:tcBorders>
              <w:top w:val="nil"/>
              <w:right w:val="single" w:sz="6" w:space="0" w:color="000000"/>
            </w:tcBorders>
            <w:shd w:val="clear" w:color="auto" w:fill="DCDCDC"/>
          </w:tcPr>
          <w:p>
            <w:pPr>
              <w:rPr>
                <w:sz w:val="2"/>
                <w:szCs w:val="2"/>
              </w:rPr>
            </w:pPr>
          </w:p>
        </w:tc>
        <w:tc>
          <w:tcPr>
            <w:tcW w:w="1611" w:type="dxa"/>
            <w:vMerge/>
            <w:tcBorders>
              <w:top w:val="nil"/>
              <w:left w:val="single" w:sz="6" w:space="0" w:color="000000"/>
            </w:tcBorders>
            <w:shd w:val="clear" w:color="auto" w:fill="DCDCDC"/>
          </w:tcPr>
          <w:p>
            <w:pPr>
              <w:rPr>
                <w:sz w:val="2"/>
                <w:szCs w:val="2"/>
              </w:rPr>
            </w:pPr>
          </w:p>
        </w:tc>
        <w:tc>
          <w:tcPr>
            <w:tcW w:w="1611" w:type="dxa"/>
            <w:shd w:val="clear" w:color="auto" w:fill="DCDCDC"/>
          </w:tcPr>
          <w:p>
            <w:pPr>
              <w:pStyle w:val="TableParagraph"/>
              <w:spacing w:before="52"/>
              <w:ind w:left="572" w:right="560"/>
              <w:jc w:val="center"/>
              <w:rPr>
                <w:sz w:val="16"/>
              </w:rPr>
            </w:pPr>
            <w:r>
              <w:rPr>
                <w:sz w:val="16"/>
              </w:rPr>
              <w:t>당  기</w:t>
            </w:r>
          </w:p>
        </w:tc>
        <w:tc>
          <w:tcPr>
            <w:tcW w:w="1611" w:type="dxa"/>
            <w:shd w:val="clear" w:color="auto" w:fill="DCDCDC"/>
          </w:tcPr>
          <w:p>
            <w:pPr>
              <w:pStyle w:val="TableParagraph"/>
              <w:spacing w:before="52"/>
              <w:ind w:left="573" w:right="560"/>
              <w:jc w:val="center"/>
              <w:rPr>
                <w:sz w:val="16"/>
              </w:rPr>
            </w:pPr>
            <w:r>
              <w:rPr>
                <w:sz w:val="16"/>
              </w:rPr>
              <w:t>전  기</w:t>
            </w:r>
          </w:p>
        </w:tc>
      </w:tr>
      <w:tr>
        <w:trPr>
          <w:trHeight w:val="310" w:hRule="atLeast"/>
        </w:trPr>
        <w:tc>
          <w:tcPr>
            <w:tcW w:w="3454" w:type="dxa"/>
          </w:tcPr>
          <w:p>
            <w:pPr>
              <w:pStyle w:val="TableParagraph"/>
              <w:spacing w:before="52"/>
              <w:ind w:left="607" w:right="597"/>
              <w:jc w:val="center"/>
              <w:rPr>
                <w:sz w:val="16"/>
              </w:rPr>
            </w:pPr>
            <w:r>
              <w:rPr>
                <w:sz w:val="16"/>
              </w:rPr>
              <w:t>브이엘엠제일차유동화전문(유)</w:t>
            </w:r>
          </w:p>
        </w:tc>
        <w:tc>
          <w:tcPr>
            <w:tcW w:w="1611" w:type="dxa"/>
            <w:tcBorders>
              <w:right w:val="single" w:sz="6" w:space="0" w:color="000000"/>
            </w:tcBorders>
          </w:tcPr>
          <w:p>
            <w:pPr>
              <w:pStyle w:val="TableParagraph"/>
              <w:spacing w:before="52"/>
              <w:ind w:left="378"/>
              <w:rPr>
                <w:sz w:val="16"/>
              </w:rPr>
            </w:pPr>
            <w:r>
              <w:rPr>
                <w:sz w:val="16"/>
              </w:rPr>
              <w:t>2021. 4. 29</w:t>
            </w:r>
          </w:p>
        </w:tc>
        <w:tc>
          <w:tcPr>
            <w:tcW w:w="1611" w:type="dxa"/>
            <w:tcBorders>
              <w:left w:val="single" w:sz="6" w:space="0" w:color="000000"/>
            </w:tcBorders>
          </w:tcPr>
          <w:p>
            <w:pPr>
              <w:pStyle w:val="TableParagraph"/>
              <w:spacing w:before="52"/>
              <w:ind w:left="588"/>
              <w:rPr>
                <w:sz w:val="16"/>
              </w:rPr>
            </w:pPr>
            <w:r>
              <w:rPr>
                <w:sz w:val="16"/>
              </w:rPr>
              <w:t>4.5 %</w:t>
            </w:r>
          </w:p>
        </w:tc>
        <w:tc>
          <w:tcPr>
            <w:tcW w:w="1611" w:type="dxa"/>
          </w:tcPr>
          <w:p>
            <w:pPr>
              <w:pStyle w:val="TableParagraph"/>
              <w:spacing w:before="52"/>
              <w:ind w:right="26"/>
              <w:jc w:val="right"/>
              <w:rPr>
                <w:sz w:val="16"/>
              </w:rPr>
            </w:pPr>
            <w:r>
              <w:rPr>
                <w:sz w:val="16"/>
              </w:rPr>
              <w:t>275,000,000,000</w:t>
            </w:r>
          </w:p>
        </w:tc>
        <w:tc>
          <w:tcPr>
            <w:tcW w:w="1611" w:type="dxa"/>
          </w:tcPr>
          <w:p>
            <w:pPr>
              <w:pStyle w:val="TableParagraph"/>
              <w:spacing w:before="52"/>
              <w:ind w:right="25"/>
              <w:jc w:val="right"/>
              <w:rPr>
                <w:sz w:val="16"/>
              </w:rPr>
            </w:pPr>
            <w:r>
              <w:rPr>
                <w:sz w:val="16"/>
              </w:rPr>
              <w:t>275,000,000,000</w:t>
            </w:r>
          </w:p>
        </w:tc>
      </w:tr>
      <w:tr>
        <w:trPr>
          <w:trHeight w:val="310" w:hRule="atLeast"/>
        </w:trPr>
        <w:tc>
          <w:tcPr>
            <w:tcW w:w="3454" w:type="dxa"/>
          </w:tcPr>
          <w:p>
            <w:pPr>
              <w:pStyle w:val="TableParagraph"/>
              <w:spacing w:before="52"/>
              <w:ind w:left="607" w:right="597"/>
              <w:jc w:val="center"/>
              <w:rPr>
                <w:sz w:val="16"/>
              </w:rPr>
            </w:pPr>
            <w:r>
              <w:rPr>
                <w:sz w:val="16"/>
              </w:rPr>
              <w:t>에이오엔비지엔(유)</w:t>
            </w:r>
          </w:p>
        </w:tc>
        <w:tc>
          <w:tcPr>
            <w:tcW w:w="1611" w:type="dxa"/>
            <w:tcBorders>
              <w:right w:val="single" w:sz="6" w:space="0" w:color="000000"/>
            </w:tcBorders>
          </w:tcPr>
          <w:p>
            <w:pPr>
              <w:pStyle w:val="TableParagraph"/>
              <w:spacing w:before="52"/>
              <w:ind w:left="378"/>
              <w:rPr>
                <w:sz w:val="16"/>
              </w:rPr>
            </w:pPr>
            <w:r>
              <w:rPr>
                <w:sz w:val="16"/>
              </w:rPr>
              <w:t>2021. 4. 29</w:t>
            </w:r>
          </w:p>
        </w:tc>
        <w:tc>
          <w:tcPr>
            <w:tcW w:w="1611" w:type="dxa"/>
            <w:tcBorders>
              <w:left w:val="single" w:sz="6" w:space="0" w:color="000000"/>
            </w:tcBorders>
          </w:tcPr>
          <w:p>
            <w:pPr>
              <w:pStyle w:val="TableParagraph"/>
              <w:spacing w:before="52"/>
              <w:ind w:left="615"/>
              <w:rPr>
                <w:sz w:val="16"/>
              </w:rPr>
            </w:pPr>
            <w:r>
              <w:rPr>
                <w:sz w:val="16"/>
              </w:rPr>
              <w:t>4.6%</w:t>
            </w:r>
          </w:p>
        </w:tc>
        <w:tc>
          <w:tcPr>
            <w:tcW w:w="1611" w:type="dxa"/>
          </w:tcPr>
          <w:p>
            <w:pPr>
              <w:pStyle w:val="TableParagraph"/>
              <w:spacing w:before="52"/>
              <w:ind w:right="27"/>
              <w:jc w:val="right"/>
              <w:rPr>
                <w:sz w:val="16"/>
              </w:rPr>
            </w:pPr>
            <w:r>
              <w:rPr>
                <w:sz w:val="16"/>
              </w:rPr>
              <w:t>3,283,000,000</w:t>
            </w:r>
          </w:p>
        </w:tc>
        <w:tc>
          <w:tcPr>
            <w:tcW w:w="1611" w:type="dxa"/>
          </w:tcPr>
          <w:p>
            <w:pPr>
              <w:pStyle w:val="TableParagraph"/>
              <w:spacing w:before="52"/>
              <w:ind w:right="25"/>
              <w:jc w:val="right"/>
              <w:rPr>
                <w:sz w:val="16"/>
              </w:rPr>
            </w:pPr>
            <w:r>
              <w:rPr>
                <w:sz w:val="16"/>
              </w:rPr>
              <w:t>3,283,000,000</w:t>
            </w:r>
          </w:p>
        </w:tc>
      </w:tr>
      <w:tr>
        <w:trPr>
          <w:trHeight w:val="310" w:hRule="atLeast"/>
        </w:trPr>
        <w:tc>
          <w:tcPr>
            <w:tcW w:w="6676" w:type="dxa"/>
            <w:gridSpan w:val="3"/>
          </w:tcPr>
          <w:p>
            <w:pPr>
              <w:pStyle w:val="TableParagraph"/>
              <w:spacing w:before="52"/>
              <w:ind w:left="11"/>
              <w:jc w:val="center"/>
              <w:rPr>
                <w:sz w:val="16"/>
              </w:rPr>
            </w:pPr>
            <w:r>
              <w:rPr>
                <w:sz w:val="16"/>
              </w:rPr>
              <w:t>계</w:t>
            </w:r>
          </w:p>
        </w:tc>
        <w:tc>
          <w:tcPr>
            <w:tcW w:w="1611" w:type="dxa"/>
          </w:tcPr>
          <w:p>
            <w:pPr>
              <w:pStyle w:val="TableParagraph"/>
              <w:spacing w:before="52"/>
              <w:ind w:right="26"/>
              <w:jc w:val="right"/>
              <w:rPr>
                <w:sz w:val="16"/>
              </w:rPr>
            </w:pPr>
            <w:r>
              <w:rPr>
                <w:sz w:val="16"/>
              </w:rPr>
              <w:t>278,283,000,000</w:t>
            </w:r>
          </w:p>
        </w:tc>
        <w:tc>
          <w:tcPr>
            <w:tcW w:w="1611" w:type="dxa"/>
          </w:tcPr>
          <w:p>
            <w:pPr>
              <w:pStyle w:val="TableParagraph"/>
              <w:spacing w:before="52"/>
              <w:ind w:right="25"/>
              <w:jc w:val="right"/>
              <w:rPr>
                <w:sz w:val="16"/>
              </w:rPr>
            </w:pPr>
            <w:r>
              <w:rPr>
                <w:sz w:val="16"/>
              </w:rPr>
              <w:t>278,283,000,000</w:t>
            </w:r>
          </w:p>
        </w:tc>
      </w:tr>
    </w:tbl>
    <w:p>
      <w:pPr>
        <w:spacing w:line="333" w:lineRule="auto" w:before="129"/>
        <w:ind w:left="160" w:right="302" w:firstLine="0"/>
        <w:jc w:val="left"/>
        <w:rPr>
          <w:sz w:val="18"/>
        </w:rPr>
      </w:pPr>
      <w:r>
        <w:rPr>
          <w:sz w:val="18"/>
        </w:rPr>
        <w:t>브이엘엠제일차유동화전문(유)에 대한 장기차입금은 만기에 일시 상환합니다. 단, 조기상환 예정일부터 1개월 전에 사전 통지하는 경우에는 조기상환이 가능합니다.</w:t>
      </w:r>
    </w:p>
    <w:p>
      <w:pPr>
        <w:spacing w:line="240" w:lineRule="auto" w:before="4"/>
        <w:rPr>
          <w:sz w:val="26"/>
        </w:rPr>
      </w:pPr>
    </w:p>
    <w:p>
      <w:pPr>
        <w:pStyle w:val="ListParagraph"/>
        <w:numPr>
          <w:ilvl w:val="0"/>
          <w:numId w:val="6"/>
        </w:numPr>
        <w:tabs>
          <w:tab w:pos="523" w:val="left" w:leader="none"/>
        </w:tabs>
        <w:spacing w:line="240" w:lineRule="auto" w:before="66" w:after="0"/>
        <w:ind w:left="522" w:right="0" w:hanging="402"/>
        <w:jc w:val="left"/>
        <w:rPr>
          <w:sz w:val="24"/>
        </w:rPr>
      </w:pPr>
      <w:r>
        <w:rPr>
          <w:sz w:val="24"/>
        </w:rPr>
        <w:t>장기차입금과 관련하여 제공된 담보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3460"/>
        <w:gridCol w:w="3266"/>
      </w:tblGrid>
      <w:tr>
        <w:trPr>
          <w:trHeight w:val="350" w:hRule="atLeast"/>
        </w:trPr>
        <w:tc>
          <w:tcPr>
            <w:tcW w:w="3175" w:type="dxa"/>
            <w:shd w:val="clear" w:color="auto" w:fill="DCDCDC"/>
          </w:tcPr>
          <w:p>
            <w:pPr>
              <w:pStyle w:val="TableParagraph"/>
              <w:spacing w:before="46"/>
              <w:ind w:left="333" w:right="324"/>
              <w:jc w:val="center"/>
              <w:rPr>
                <w:sz w:val="20"/>
              </w:rPr>
            </w:pPr>
            <w:r>
              <w:rPr>
                <w:sz w:val="20"/>
              </w:rPr>
              <w:t>담보유형</w:t>
            </w:r>
          </w:p>
        </w:tc>
        <w:tc>
          <w:tcPr>
            <w:tcW w:w="3460" w:type="dxa"/>
            <w:shd w:val="clear" w:color="auto" w:fill="DCDCDC"/>
          </w:tcPr>
          <w:p>
            <w:pPr>
              <w:pStyle w:val="TableParagraph"/>
              <w:spacing w:before="46"/>
              <w:ind w:left="1409" w:right="1400"/>
              <w:jc w:val="center"/>
              <w:rPr>
                <w:sz w:val="20"/>
              </w:rPr>
            </w:pPr>
            <w:r>
              <w:rPr>
                <w:sz w:val="20"/>
              </w:rPr>
              <w:t>담보물</w:t>
            </w:r>
          </w:p>
        </w:tc>
        <w:tc>
          <w:tcPr>
            <w:tcW w:w="3266" w:type="dxa"/>
            <w:shd w:val="clear" w:color="auto" w:fill="DCDCDC"/>
          </w:tcPr>
          <w:p>
            <w:pPr>
              <w:pStyle w:val="TableParagraph"/>
              <w:spacing w:before="46"/>
              <w:ind w:left="337" w:right="329"/>
              <w:jc w:val="center"/>
              <w:rPr>
                <w:sz w:val="20"/>
              </w:rPr>
            </w:pPr>
            <w:r>
              <w:rPr>
                <w:sz w:val="20"/>
              </w:rPr>
              <w:t>담보제공자</w:t>
            </w:r>
          </w:p>
        </w:tc>
      </w:tr>
      <w:tr>
        <w:trPr>
          <w:trHeight w:val="350" w:hRule="atLeast"/>
        </w:trPr>
        <w:tc>
          <w:tcPr>
            <w:tcW w:w="3175" w:type="dxa"/>
          </w:tcPr>
          <w:p>
            <w:pPr>
              <w:pStyle w:val="TableParagraph"/>
              <w:spacing w:before="46"/>
              <w:ind w:left="333" w:right="324"/>
              <w:jc w:val="center"/>
              <w:rPr>
                <w:sz w:val="20"/>
              </w:rPr>
            </w:pPr>
            <w:r>
              <w:rPr>
                <w:sz w:val="20"/>
              </w:rPr>
              <w:t>국내법인 주식질권</w:t>
            </w:r>
          </w:p>
        </w:tc>
        <w:tc>
          <w:tcPr>
            <w:tcW w:w="3460" w:type="dxa"/>
          </w:tcPr>
          <w:p>
            <w:pPr>
              <w:pStyle w:val="TableParagraph"/>
              <w:spacing w:before="46"/>
              <w:ind w:left="39"/>
              <w:rPr>
                <w:sz w:val="20"/>
              </w:rPr>
            </w:pPr>
            <w:r>
              <w:rPr>
                <w:sz w:val="20"/>
              </w:rPr>
              <w:t>에이오엔알이프로퍼티원(주) 주식</w:t>
            </w:r>
          </w:p>
        </w:tc>
        <w:tc>
          <w:tcPr>
            <w:tcW w:w="3266" w:type="dxa"/>
          </w:tcPr>
          <w:p>
            <w:pPr>
              <w:pStyle w:val="TableParagraph"/>
              <w:spacing w:before="46"/>
              <w:ind w:left="337" w:right="329"/>
              <w:jc w:val="center"/>
              <w:rPr>
                <w:sz w:val="20"/>
              </w:rPr>
            </w:pPr>
            <w:r>
              <w:rPr>
                <w:sz w:val="20"/>
              </w:rPr>
              <w:t>에이오엔리얼이스테이트(유)</w:t>
            </w:r>
          </w:p>
        </w:tc>
      </w:tr>
      <w:tr>
        <w:trPr>
          <w:trHeight w:val="670" w:hRule="atLeast"/>
        </w:trPr>
        <w:tc>
          <w:tcPr>
            <w:tcW w:w="3175" w:type="dxa"/>
          </w:tcPr>
          <w:p>
            <w:pPr>
              <w:pStyle w:val="TableParagraph"/>
              <w:spacing w:before="1"/>
              <w:rPr>
                <w:rFonts w:ascii="Batang"/>
                <w:sz w:val="16"/>
              </w:rPr>
            </w:pPr>
          </w:p>
          <w:p>
            <w:pPr>
              <w:pStyle w:val="TableParagraph"/>
              <w:ind w:left="333" w:right="324"/>
              <w:jc w:val="center"/>
              <w:rPr>
                <w:sz w:val="20"/>
              </w:rPr>
            </w:pPr>
            <w:r>
              <w:rPr>
                <w:sz w:val="20"/>
              </w:rPr>
              <w:t>채권 및 담보권에 관한 질권</w:t>
            </w:r>
          </w:p>
        </w:tc>
        <w:tc>
          <w:tcPr>
            <w:tcW w:w="3460" w:type="dxa"/>
          </w:tcPr>
          <w:p>
            <w:pPr>
              <w:pStyle w:val="TableParagraph"/>
              <w:spacing w:before="46"/>
              <w:ind w:left="39"/>
              <w:rPr>
                <w:sz w:val="20"/>
              </w:rPr>
            </w:pPr>
            <w:r>
              <w:rPr>
                <w:sz w:val="20"/>
              </w:rPr>
              <w:t>국내 대출채권 전부 및 그에 관한 담</w:t>
            </w:r>
          </w:p>
          <w:p>
            <w:pPr>
              <w:pStyle w:val="TableParagraph"/>
              <w:spacing w:before="64"/>
              <w:ind w:left="39"/>
              <w:rPr>
                <w:sz w:val="20"/>
              </w:rPr>
            </w:pPr>
            <w:r>
              <w:rPr>
                <w:sz w:val="20"/>
              </w:rPr>
              <w:t>보권 전부 등 일체의 자산</w:t>
            </w:r>
          </w:p>
        </w:tc>
        <w:tc>
          <w:tcPr>
            <w:tcW w:w="3266" w:type="dxa"/>
          </w:tcPr>
          <w:p>
            <w:pPr>
              <w:pStyle w:val="TableParagraph"/>
              <w:spacing w:before="1"/>
              <w:rPr>
                <w:rFonts w:ascii="Batang"/>
                <w:sz w:val="16"/>
              </w:rPr>
            </w:pPr>
          </w:p>
          <w:p>
            <w:pPr>
              <w:pStyle w:val="TableParagraph"/>
              <w:ind w:left="337" w:right="329"/>
              <w:jc w:val="center"/>
              <w:rPr>
                <w:sz w:val="20"/>
              </w:rPr>
            </w:pPr>
            <w:r>
              <w:rPr>
                <w:sz w:val="20"/>
              </w:rPr>
              <w:t>에이오엔알이프로퍼티원(주)</w:t>
            </w:r>
          </w:p>
        </w:tc>
      </w:tr>
      <w:tr>
        <w:trPr>
          <w:trHeight w:val="350" w:hRule="atLeast"/>
        </w:trPr>
        <w:tc>
          <w:tcPr>
            <w:tcW w:w="3175" w:type="dxa"/>
          </w:tcPr>
          <w:p>
            <w:pPr>
              <w:pStyle w:val="TableParagraph"/>
              <w:spacing w:before="46"/>
              <w:ind w:left="333" w:right="324"/>
              <w:jc w:val="center"/>
              <w:rPr>
                <w:sz w:val="20"/>
              </w:rPr>
            </w:pPr>
            <w:r>
              <w:rPr>
                <w:sz w:val="20"/>
              </w:rPr>
              <w:t>국내법인 주식질권</w:t>
            </w:r>
          </w:p>
        </w:tc>
        <w:tc>
          <w:tcPr>
            <w:tcW w:w="3460" w:type="dxa"/>
          </w:tcPr>
          <w:p>
            <w:pPr>
              <w:pStyle w:val="TableParagraph"/>
              <w:spacing w:before="46"/>
              <w:ind w:left="39"/>
              <w:rPr>
                <w:sz w:val="20"/>
              </w:rPr>
            </w:pPr>
            <w:r>
              <w:rPr>
                <w:sz w:val="20"/>
              </w:rPr>
              <w:t>에이오엔인베스트먼트(주) 주식</w:t>
            </w:r>
          </w:p>
        </w:tc>
        <w:tc>
          <w:tcPr>
            <w:tcW w:w="3266" w:type="dxa"/>
          </w:tcPr>
          <w:p>
            <w:pPr>
              <w:pStyle w:val="TableParagraph"/>
              <w:spacing w:before="46"/>
              <w:ind w:left="337" w:right="329"/>
              <w:jc w:val="center"/>
              <w:rPr>
                <w:sz w:val="20"/>
              </w:rPr>
            </w:pPr>
            <w:r>
              <w:rPr>
                <w:sz w:val="20"/>
              </w:rPr>
              <w:t>에이오엔알이프로퍼티원(주)</w:t>
            </w:r>
          </w:p>
        </w:tc>
      </w:tr>
      <w:tr>
        <w:trPr>
          <w:trHeight w:val="350" w:hRule="atLeast"/>
        </w:trPr>
        <w:tc>
          <w:tcPr>
            <w:tcW w:w="3175" w:type="dxa"/>
          </w:tcPr>
          <w:p>
            <w:pPr>
              <w:pStyle w:val="TableParagraph"/>
              <w:spacing w:before="46"/>
              <w:ind w:left="333" w:right="324"/>
              <w:jc w:val="center"/>
              <w:rPr>
                <w:sz w:val="20"/>
              </w:rPr>
            </w:pPr>
            <w:r>
              <w:rPr>
                <w:sz w:val="20"/>
              </w:rPr>
              <w:t>해외법인 지분질권</w:t>
            </w:r>
          </w:p>
        </w:tc>
        <w:tc>
          <w:tcPr>
            <w:tcW w:w="3460" w:type="dxa"/>
          </w:tcPr>
          <w:p>
            <w:pPr>
              <w:pStyle w:val="TableParagraph"/>
              <w:spacing w:before="46"/>
              <w:ind w:left="39"/>
              <w:rPr>
                <w:sz w:val="20"/>
              </w:rPr>
            </w:pPr>
            <w:r>
              <w:rPr>
                <w:sz w:val="20"/>
              </w:rPr>
              <w:t>AON VINA 출자지분</w:t>
            </w:r>
          </w:p>
        </w:tc>
        <w:tc>
          <w:tcPr>
            <w:tcW w:w="3266" w:type="dxa"/>
          </w:tcPr>
          <w:p>
            <w:pPr>
              <w:pStyle w:val="TableParagraph"/>
              <w:spacing w:before="46"/>
              <w:ind w:left="337" w:right="329"/>
              <w:jc w:val="center"/>
              <w:rPr>
                <w:sz w:val="20"/>
              </w:rPr>
            </w:pPr>
            <w:r>
              <w:rPr>
                <w:sz w:val="20"/>
              </w:rPr>
              <w:t>에이오엔인베스트먼트(주)</w:t>
            </w:r>
          </w:p>
        </w:tc>
      </w:tr>
      <w:tr>
        <w:trPr>
          <w:trHeight w:val="990" w:hRule="atLeast"/>
        </w:trPr>
        <w:tc>
          <w:tcPr>
            <w:tcW w:w="3175" w:type="dxa"/>
          </w:tcPr>
          <w:p>
            <w:pPr>
              <w:pStyle w:val="TableParagraph"/>
              <w:spacing w:before="7"/>
              <w:rPr>
                <w:rFonts w:ascii="Batang"/>
                <w:sz w:val="28"/>
              </w:rPr>
            </w:pPr>
          </w:p>
          <w:p>
            <w:pPr>
              <w:pStyle w:val="TableParagraph"/>
              <w:ind w:left="333" w:right="324"/>
              <w:jc w:val="center"/>
              <w:rPr>
                <w:sz w:val="20"/>
              </w:rPr>
            </w:pPr>
            <w:r>
              <w:rPr>
                <w:sz w:val="20"/>
              </w:rPr>
              <w:t>국내 계좌질권</w:t>
            </w:r>
          </w:p>
        </w:tc>
        <w:tc>
          <w:tcPr>
            <w:tcW w:w="3460" w:type="dxa"/>
          </w:tcPr>
          <w:p>
            <w:pPr>
              <w:pStyle w:val="TableParagraph"/>
              <w:spacing w:line="300" w:lineRule="auto" w:before="46"/>
              <w:ind w:left="39" w:right="124"/>
              <w:rPr>
                <w:sz w:val="20"/>
              </w:rPr>
            </w:pPr>
            <w:r>
              <w:rPr>
                <w:sz w:val="20"/>
              </w:rPr>
              <w:t>국내 금융회사에 개설하는 계좌 상의 현재, 장래의 모든 예치금 원리금 등</w:t>
            </w:r>
          </w:p>
          <w:p>
            <w:pPr>
              <w:pStyle w:val="TableParagraph"/>
              <w:spacing w:line="255" w:lineRule="exact"/>
              <w:ind w:left="39"/>
              <w:rPr>
                <w:sz w:val="20"/>
              </w:rPr>
            </w:pPr>
            <w:r>
              <w:rPr>
                <w:sz w:val="20"/>
              </w:rPr>
              <w:t>반환채권</w:t>
            </w:r>
          </w:p>
        </w:tc>
        <w:tc>
          <w:tcPr>
            <w:tcW w:w="3266" w:type="dxa"/>
          </w:tcPr>
          <w:p>
            <w:pPr>
              <w:pStyle w:val="TableParagraph"/>
              <w:spacing w:before="7"/>
              <w:rPr>
                <w:rFonts w:ascii="Batang"/>
                <w:sz w:val="28"/>
              </w:rPr>
            </w:pPr>
          </w:p>
          <w:p>
            <w:pPr>
              <w:pStyle w:val="TableParagraph"/>
              <w:ind w:left="337" w:right="329"/>
              <w:jc w:val="center"/>
              <w:rPr>
                <w:sz w:val="20"/>
              </w:rPr>
            </w:pPr>
            <w:r>
              <w:rPr>
                <w:sz w:val="20"/>
              </w:rPr>
              <w:t>에이오엔알이프로퍼티원(주)</w:t>
            </w:r>
          </w:p>
        </w:tc>
      </w:tr>
    </w:tbl>
    <w:p>
      <w:pPr>
        <w:spacing w:after="0"/>
        <w:jc w:val="center"/>
        <w:rPr>
          <w:sz w:val="20"/>
        </w:rPr>
        <w:sectPr>
          <w:pgSz w:w="11900" w:h="16840"/>
          <w:pgMar w:header="0" w:footer="275" w:top="960" w:bottom="540" w:left="880" w:right="880"/>
        </w:sectPr>
      </w:pPr>
    </w:p>
    <w:p>
      <w:pPr>
        <w:pStyle w:val="Heading4"/>
        <w:numPr>
          <w:ilvl w:val="0"/>
          <w:numId w:val="1"/>
        </w:numPr>
        <w:tabs>
          <w:tab w:pos="510" w:val="left" w:leader="none"/>
        </w:tabs>
        <w:spacing w:line="240" w:lineRule="auto" w:before="40" w:after="0"/>
        <w:ind w:left="509" w:right="0" w:hanging="389"/>
        <w:jc w:val="left"/>
      </w:pPr>
      <w:r>
        <w:rPr/>
        <w:t>전환사채</w:t>
      </w:r>
    </w:p>
    <w:p>
      <w:pPr>
        <w:pStyle w:val="BodyText"/>
        <w:spacing w:before="1"/>
      </w:pPr>
    </w:p>
    <w:p>
      <w:pPr>
        <w:pStyle w:val="ListParagraph"/>
        <w:numPr>
          <w:ilvl w:val="0"/>
          <w:numId w:val="7"/>
        </w:numPr>
        <w:tabs>
          <w:tab w:pos="523" w:val="left" w:leader="none"/>
        </w:tabs>
        <w:spacing w:line="240" w:lineRule="auto" w:before="0" w:after="0"/>
        <w:ind w:left="522" w:right="0" w:hanging="402"/>
        <w:jc w:val="left"/>
        <w:rPr>
          <w:sz w:val="24"/>
        </w:rPr>
      </w:pPr>
      <w:r>
        <w:rPr>
          <w:sz w:val="24"/>
        </w:rPr>
        <w:t>당사가 발행한 전환사채의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5"/>
        <w:gridCol w:w="1065"/>
        <w:gridCol w:w="1065"/>
        <w:gridCol w:w="1335"/>
        <w:gridCol w:w="1057"/>
        <w:gridCol w:w="2015"/>
        <w:gridCol w:w="1155"/>
        <w:gridCol w:w="1147"/>
      </w:tblGrid>
      <w:tr>
        <w:trPr>
          <w:trHeight w:val="270" w:hRule="atLeast"/>
        </w:trPr>
        <w:tc>
          <w:tcPr>
            <w:tcW w:w="9904" w:type="dxa"/>
            <w:gridSpan w:val="8"/>
            <w:shd w:val="clear" w:color="auto" w:fill="DCDCDC"/>
          </w:tcPr>
          <w:p>
            <w:pPr>
              <w:pStyle w:val="TableParagraph"/>
              <w:spacing w:before="58"/>
              <w:ind w:left="4664" w:right="4658"/>
              <w:jc w:val="center"/>
              <w:rPr>
                <w:sz w:val="12"/>
              </w:rPr>
            </w:pPr>
            <w:r>
              <w:rPr>
                <w:sz w:val="12"/>
              </w:rPr>
              <w:t>(단위: 원)</w:t>
            </w:r>
          </w:p>
        </w:tc>
      </w:tr>
      <w:tr>
        <w:trPr>
          <w:trHeight w:val="270" w:hRule="atLeast"/>
        </w:trPr>
        <w:tc>
          <w:tcPr>
            <w:tcW w:w="1065" w:type="dxa"/>
            <w:tcBorders>
              <w:right w:val="single" w:sz="6" w:space="0" w:color="000000"/>
            </w:tcBorders>
            <w:shd w:val="clear" w:color="auto" w:fill="DCDCDC"/>
          </w:tcPr>
          <w:p>
            <w:pPr>
              <w:pStyle w:val="TableParagraph"/>
              <w:spacing w:before="58"/>
              <w:ind w:left="49" w:right="38"/>
              <w:jc w:val="center"/>
              <w:rPr>
                <w:sz w:val="12"/>
              </w:rPr>
            </w:pPr>
            <w:r>
              <w:rPr>
                <w:sz w:val="12"/>
              </w:rPr>
              <w:t>구 분</w:t>
            </w:r>
          </w:p>
        </w:tc>
        <w:tc>
          <w:tcPr>
            <w:tcW w:w="1065" w:type="dxa"/>
            <w:tcBorders>
              <w:left w:val="single" w:sz="6" w:space="0" w:color="000000"/>
              <w:right w:val="single" w:sz="6" w:space="0" w:color="000000"/>
            </w:tcBorders>
            <w:shd w:val="clear" w:color="auto" w:fill="DCDCDC"/>
          </w:tcPr>
          <w:p>
            <w:pPr>
              <w:pStyle w:val="TableParagraph"/>
              <w:spacing w:before="58"/>
              <w:ind w:left="187" w:right="179"/>
              <w:jc w:val="center"/>
              <w:rPr>
                <w:sz w:val="12"/>
              </w:rPr>
            </w:pPr>
            <w:r>
              <w:rPr>
                <w:sz w:val="12"/>
              </w:rPr>
              <w:t>발행일</w:t>
            </w:r>
          </w:p>
        </w:tc>
        <w:tc>
          <w:tcPr>
            <w:tcW w:w="1065" w:type="dxa"/>
            <w:tcBorders>
              <w:left w:val="single" w:sz="6" w:space="0" w:color="000000"/>
              <w:right w:val="single" w:sz="6" w:space="0" w:color="000000"/>
            </w:tcBorders>
            <w:shd w:val="clear" w:color="auto" w:fill="DCDCDC"/>
          </w:tcPr>
          <w:p>
            <w:pPr>
              <w:pStyle w:val="TableParagraph"/>
              <w:spacing w:before="58"/>
              <w:ind w:left="186" w:right="179"/>
              <w:jc w:val="center"/>
              <w:rPr>
                <w:sz w:val="12"/>
              </w:rPr>
            </w:pPr>
            <w:r>
              <w:rPr>
                <w:sz w:val="12"/>
              </w:rPr>
              <w:t>만기일</w:t>
            </w:r>
          </w:p>
        </w:tc>
        <w:tc>
          <w:tcPr>
            <w:tcW w:w="1335" w:type="dxa"/>
            <w:tcBorders>
              <w:left w:val="single" w:sz="6" w:space="0" w:color="000000"/>
              <w:right w:val="single" w:sz="6" w:space="0" w:color="000000"/>
            </w:tcBorders>
            <w:shd w:val="clear" w:color="auto" w:fill="DCDCDC"/>
          </w:tcPr>
          <w:p>
            <w:pPr>
              <w:pStyle w:val="TableParagraph"/>
              <w:spacing w:before="58"/>
              <w:ind w:left="78" w:right="71"/>
              <w:jc w:val="center"/>
              <w:rPr>
                <w:sz w:val="12"/>
              </w:rPr>
            </w:pPr>
            <w:r>
              <w:rPr>
                <w:sz w:val="12"/>
              </w:rPr>
              <w:t>이자율</w:t>
            </w:r>
          </w:p>
        </w:tc>
        <w:tc>
          <w:tcPr>
            <w:tcW w:w="1057" w:type="dxa"/>
            <w:tcBorders>
              <w:left w:val="single" w:sz="6" w:space="0" w:color="000000"/>
            </w:tcBorders>
            <w:shd w:val="clear" w:color="auto" w:fill="DCDCDC"/>
          </w:tcPr>
          <w:p>
            <w:pPr>
              <w:pStyle w:val="TableParagraph"/>
              <w:spacing w:before="58"/>
              <w:ind w:left="163"/>
              <w:rPr>
                <w:sz w:val="12"/>
              </w:rPr>
            </w:pPr>
            <w:r>
              <w:rPr>
                <w:sz w:val="12"/>
              </w:rPr>
              <w:t>전환청구기간</w:t>
            </w:r>
          </w:p>
        </w:tc>
        <w:tc>
          <w:tcPr>
            <w:tcW w:w="2015" w:type="dxa"/>
            <w:tcBorders>
              <w:right w:val="single" w:sz="6" w:space="0" w:color="000000"/>
            </w:tcBorders>
            <w:shd w:val="clear" w:color="auto" w:fill="DCDCDC"/>
          </w:tcPr>
          <w:p>
            <w:pPr>
              <w:pStyle w:val="TableParagraph"/>
              <w:spacing w:before="58"/>
              <w:ind w:left="744" w:right="737"/>
              <w:jc w:val="center"/>
              <w:rPr>
                <w:sz w:val="12"/>
              </w:rPr>
            </w:pPr>
            <w:r>
              <w:rPr>
                <w:sz w:val="12"/>
              </w:rPr>
              <w:t>전환비율</w:t>
            </w:r>
          </w:p>
        </w:tc>
        <w:tc>
          <w:tcPr>
            <w:tcW w:w="1155" w:type="dxa"/>
            <w:tcBorders>
              <w:left w:val="single" w:sz="6" w:space="0" w:color="000000"/>
            </w:tcBorders>
            <w:shd w:val="clear" w:color="auto" w:fill="DCDCDC"/>
          </w:tcPr>
          <w:p>
            <w:pPr>
              <w:pStyle w:val="TableParagraph"/>
              <w:spacing w:before="58"/>
              <w:ind w:left="331"/>
              <w:rPr>
                <w:sz w:val="12"/>
              </w:rPr>
            </w:pPr>
            <w:r>
              <w:rPr>
                <w:sz w:val="12"/>
              </w:rPr>
              <w:t>액면가액</w:t>
            </w:r>
          </w:p>
        </w:tc>
        <w:tc>
          <w:tcPr>
            <w:tcW w:w="1147" w:type="dxa"/>
            <w:shd w:val="clear" w:color="auto" w:fill="DCDCDC"/>
          </w:tcPr>
          <w:p>
            <w:pPr>
              <w:pStyle w:val="TableParagraph"/>
              <w:spacing w:before="58"/>
              <w:ind w:left="15" w:right="13"/>
              <w:jc w:val="center"/>
              <w:rPr>
                <w:sz w:val="12"/>
              </w:rPr>
            </w:pPr>
            <w:r>
              <w:rPr>
                <w:sz w:val="12"/>
              </w:rPr>
              <w:t>발행가액</w:t>
            </w:r>
          </w:p>
        </w:tc>
      </w:tr>
      <w:tr>
        <w:trPr>
          <w:trHeight w:val="910" w:hRule="atLeast"/>
        </w:trPr>
        <w:tc>
          <w:tcPr>
            <w:tcW w:w="1065" w:type="dxa"/>
            <w:tcBorders>
              <w:right w:val="single" w:sz="6" w:space="0" w:color="000000"/>
            </w:tcBorders>
          </w:tcPr>
          <w:p>
            <w:pPr>
              <w:pStyle w:val="TableParagraph"/>
              <w:spacing w:line="499" w:lineRule="auto" w:before="58"/>
              <w:ind w:left="52" w:right="38"/>
              <w:jc w:val="center"/>
              <w:rPr>
                <w:sz w:val="12"/>
              </w:rPr>
            </w:pPr>
            <w:r>
              <w:rPr>
                <w:sz w:val="12"/>
              </w:rPr>
              <w:t>무기명식무보증사 모전환사채</w:t>
            </w:r>
          </w:p>
          <w:p>
            <w:pPr>
              <w:pStyle w:val="TableParagraph"/>
              <w:spacing w:line="153" w:lineRule="exact"/>
              <w:ind w:left="49" w:right="38"/>
              <w:jc w:val="center"/>
              <w:rPr>
                <w:sz w:val="12"/>
              </w:rPr>
            </w:pPr>
            <w:r>
              <w:rPr>
                <w:sz w:val="12"/>
              </w:rPr>
              <w:t>(중순위)</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7" w:right="179"/>
              <w:jc w:val="center"/>
              <w:rPr>
                <w:sz w:val="12"/>
              </w:rPr>
            </w:pPr>
            <w:r>
              <w:rPr>
                <w:sz w:val="12"/>
              </w:rPr>
              <w:t>2016. 4. 29</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6" w:right="179"/>
              <w:jc w:val="center"/>
              <w:rPr>
                <w:sz w:val="12"/>
              </w:rPr>
            </w:pPr>
            <w:r>
              <w:rPr>
                <w:sz w:val="12"/>
              </w:rPr>
              <w:t>2021. 4. 29</w:t>
            </w:r>
          </w:p>
        </w:tc>
        <w:tc>
          <w:tcPr>
            <w:tcW w:w="133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78" w:right="72"/>
              <w:jc w:val="center"/>
              <w:rPr>
                <w:sz w:val="12"/>
              </w:rPr>
            </w:pPr>
            <w:r>
              <w:rPr>
                <w:sz w:val="12"/>
              </w:rPr>
              <w:t>연 6.5%</w:t>
            </w:r>
          </w:p>
        </w:tc>
        <w:tc>
          <w:tcPr>
            <w:tcW w:w="1057" w:type="dxa"/>
            <w:tcBorders>
              <w:left w:val="single" w:sz="6" w:space="0" w:color="000000"/>
            </w:tcBorders>
          </w:tcPr>
          <w:p>
            <w:pPr>
              <w:pStyle w:val="TableParagraph"/>
              <w:spacing w:before="12"/>
              <w:rPr>
                <w:rFonts w:ascii="Batang"/>
                <w:sz w:val="16"/>
              </w:rPr>
            </w:pPr>
          </w:p>
          <w:p>
            <w:pPr>
              <w:pStyle w:val="TableParagraph"/>
              <w:ind w:left="135"/>
              <w:rPr>
                <w:sz w:val="12"/>
              </w:rPr>
            </w:pPr>
            <w:r>
              <w:rPr>
                <w:sz w:val="12"/>
              </w:rPr>
              <w:t>2021. 4. 22 ~</w:t>
            </w:r>
          </w:p>
          <w:p>
            <w:pPr>
              <w:pStyle w:val="TableParagraph"/>
              <w:spacing w:before="12"/>
              <w:rPr>
                <w:rFonts w:ascii="Batang"/>
                <w:sz w:val="12"/>
              </w:rPr>
            </w:pPr>
          </w:p>
          <w:p>
            <w:pPr>
              <w:pStyle w:val="TableParagraph"/>
              <w:ind w:left="222"/>
              <w:rPr>
                <w:sz w:val="12"/>
              </w:rPr>
            </w:pPr>
            <w:r>
              <w:rPr>
                <w:sz w:val="12"/>
              </w:rPr>
              <w:t>2021. 4.28</w:t>
            </w:r>
          </w:p>
        </w:tc>
        <w:tc>
          <w:tcPr>
            <w:tcW w:w="2015" w:type="dxa"/>
            <w:tcBorders>
              <w:right w:val="single" w:sz="6" w:space="0" w:color="000000"/>
            </w:tcBorders>
          </w:tcPr>
          <w:p>
            <w:pPr>
              <w:pStyle w:val="TableParagraph"/>
              <w:spacing w:before="12"/>
              <w:rPr>
                <w:rFonts w:ascii="Batang"/>
                <w:sz w:val="16"/>
              </w:rPr>
            </w:pPr>
          </w:p>
          <w:p>
            <w:pPr>
              <w:pStyle w:val="TableParagraph"/>
              <w:spacing w:line="499" w:lineRule="auto"/>
              <w:ind w:left="37"/>
              <w:rPr>
                <w:sz w:val="12"/>
              </w:rPr>
            </w:pPr>
            <w:r>
              <w:rPr>
                <w:sz w:val="12"/>
              </w:rPr>
              <w:t>권면금액을 전환가액(10,000원) 으 로 나눈 주식수</w:t>
            </w:r>
          </w:p>
        </w:tc>
        <w:tc>
          <w:tcPr>
            <w:tcW w:w="1155" w:type="dxa"/>
            <w:tcBorders>
              <w:lef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right="31"/>
              <w:jc w:val="right"/>
              <w:rPr>
                <w:sz w:val="12"/>
              </w:rPr>
            </w:pPr>
            <w:r>
              <w:rPr>
                <w:sz w:val="12"/>
              </w:rPr>
              <w:t>100,000,000,000</w:t>
            </w:r>
          </w:p>
        </w:tc>
        <w:tc>
          <w:tcPr>
            <w:tcW w:w="1147" w:type="dxa"/>
          </w:tcPr>
          <w:p>
            <w:pPr>
              <w:pStyle w:val="TableParagraph"/>
              <w:rPr>
                <w:rFonts w:ascii="Batang"/>
                <w:sz w:val="12"/>
              </w:rPr>
            </w:pPr>
          </w:p>
          <w:p>
            <w:pPr>
              <w:pStyle w:val="TableParagraph"/>
              <w:spacing w:before="5"/>
              <w:rPr>
                <w:rFonts w:ascii="Batang"/>
                <w:sz w:val="17"/>
              </w:rPr>
            </w:pPr>
          </w:p>
          <w:p>
            <w:pPr>
              <w:pStyle w:val="TableParagraph"/>
              <w:spacing w:before="1"/>
              <w:ind w:left="135" w:right="13"/>
              <w:jc w:val="center"/>
              <w:rPr>
                <w:sz w:val="12"/>
              </w:rPr>
            </w:pPr>
            <w:r>
              <w:rPr>
                <w:sz w:val="12"/>
              </w:rPr>
              <w:t>100,000,000,000</w:t>
            </w:r>
          </w:p>
        </w:tc>
      </w:tr>
      <w:tr>
        <w:trPr>
          <w:trHeight w:val="910" w:hRule="atLeast"/>
        </w:trPr>
        <w:tc>
          <w:tcPr>
            <w:tcW w:w="1065" w:type="dxa"/>
            <w:tcBorders>
              <w:right w:val="single" w:sz="6" w:space="0" w:color="000000"/>
            </w:tcBorders>
          </w:tcPr>
          <w:p>
            <w:pPr>
              <w:pStyle w:val="TableParagraph"/>
              <w:spacing w:line="499" w:lineRule="auto" w:before="58"/>
              <w:ind w:left="52" w:right="38"/>
              <w:jc w:val="center"/>
              <w:rPr>
                <w:sz w:val="12"/>
              </w:rPr>
            </w:pPr>
            <w:r>
              <w:rPr>
                <w:sz w:val="12"/>
              </w:rPr>
              <w:t>무기명식무보증사 모전환사채</w:t>
            </w:r>
          </w:p>
          <w:p>
            <w:pPr>
              <w:pStyle w:val="TableParagraph"/>
              <w:spacing w:line="153" w:lineRule="exact"/>
              <w:ind w:left="49" w:right="38"/>
              <w:jc w:val="center"/>
              <w:rPr>
                <w:sz w:val="12"/>
              </w:rPr>
            </w:pPr>
            <w:r>
              <w:rPr>
                <w:sz w:val="12"/>
              </w:rPr>
              <w:t>(후순위)</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7" w:right="179"/>
              <w:jc w:val="center"/>
              <w:rPr>
                <w:sz w:val="12"/>
              </w:rPr>
            </w:pPr>
            <w:r>
              <w:rPr>
                <w:sz w:val="12"/>
              </w:rPr>
              <w:t>2016. 4. 28</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6" w:right="179"/>
              <w:jc w:val="center"/>
              <w:rPr>
                <w:sz w:val="12"/>
              </w:rPr>
            </w:pPr>
            <w:r>
              <w:rPr>
                <w:sz w:val="12"/>
              </w:rPr>
              <w:t>2021. 4. 28</w:t>
            </w:r>
          </w:p>
        </w:tc>
        <w:tc>
          <w:tcPr>
            <w:tcW w:w="1335" w:type="dxa"/>
            <w:tcBorders>
              <w:left w:val="single" w:sz="6" w:space="0" w:color="000000"/>
              <w:right w:val="single" w:sz="6" w:space="0" w:color="000000"/>
            </w:tcBorders>
          </w:tcPr>
          <w:p>
            <w:pPr>
              <w:pStyle w:val="TableParagraph"/>
              <w:spacing w:before="12"/>
              <w:rPr>
                <w:rFonts w:ascii="Batang"/>
                <w:sz w:val="16"/>
              </w:rPr>
            </w:pPr>
          </w:p>
          <w:p>
            <w:pPr>
              <w:pStyle w:val="TableParagraph"/>
              <w:ind w:left="78" w:right="72"/>
              <w:jc w:val="center"/>
              <w:rPr>
                <w:sz w:val="12"/>
              </w:rPr>
            </w:pPr>
            <w:r>
              <w:rPr>
                <w:sz w:val="12"/>
              </w:rPr>
              <w:t>연 7.5%</w:t>
            </w:r>
          </w:p>
          <w:p>
            <w:pPr>
              <w:pStyle w:val="TableParagraph"/>
              <w:spacing w:before="12"/>
              <w:rPr>
                <w:rFonts w:ascii="Batang"/>
                <w:sz w:val="12"/>
              </w:rPr>
            </w:pPr>
          </w:p>
          <w:p>
            <w:pPr>
              <w:pStyle w:val="TableParagraph"/>
              <w:ind w:left="78" w:right="72"/>
              <w:jc w:val="center"/>
              <w:rPr>
                <w:sz w:val="12"/>
              </w:rPr>
            </w:pPr>
            <w:r>
              <w:rPr>
                <w:sz w:val="12"/>
              </w:rPr>
              <w:t>(만기일에 일시 지급)</w:t>
            </w:r>
          </w:p>
        </w:tc>
        <w:tc>
          <w:tcPr>
            <w:tcW w:w="1057" w:type="dxa"/>
            <w:tcBorders>
              <w:left w:val="single" w:sz="6" w:space="0" w:color="000000"/>
            </w:tcBorders>
          </w:tcPr>
          <w:p>
            <w:pPr>
              <w:pStyle w:val="TableParagraph"/>
              <w:spacing w:before="58"/>
              <w:ind w:left="115" w:right="112"/>
              <w:jc w:val="center"/>
              <w:rPr>
                <w:sz w:val="12"/>
              </w:rPr>
            </w:pPr>
            <w:r>
              <w:rPr>
                <w:sz w:val="12"/>
              </w:rPr>
              <w:t>2016. 5. 28 ~</w:t>
            </w:r>
          </w:p>
          <w:p>
            <w:pPr>
              <w:pStyle w:val="TableParagraph"/>
              <w:spacing w:before="12"/>
              <w:rPr>
                <w:rFonts w:ascii="Batang"/>
                <w:sz w:val="12"/>
              </w:rPr>
            </w:pPr>
          </w:p>
          <w:p>
            <w:pPr>
              <w:pStyle w:val="TableParagraph"/>
              <w:ind w:left="115" w:right="112"/>
              <w:jc w:val="center"/>
              <w:rPr>
                <w:sz w:val="12"/>
              </w:rPr>
            </w:pPr>
            <w:r>
              <w:rPr>
                <w:sz w:val="12"/>
              </w:rPr>
              <w:t>2021. 3. 28</w:t>
            </w:r>
          </w:p>
          <w:p>
            <w:pPr>
              <w:pStyle w:val="TableParagraph"/>
              <w:spacing w:before="12"/>
              <w:rPr>
                <w:rFonts w:ascii="Batang"/>
                <w:sz w:val="12"/>
              </w:rPr>
            </w:pPr>
          </w:p>
          <w:p>
            <w:pPr>
              <w:pStyle w:val="TableParagraph"/>
              <w:ind w:left="115" w:right="112"/>
              <w:jc w:val="center"/>
              <w:rPr>
                <w:sz w:val="12"/>
              </w:rPr>
            </w:pPr>
            <w:r>
              <w:rPr>
                <w:sz w:val="12"/>
              </w:rPr>
              <w:t>(*)</w:t>
            </w:r>
          </w:p>
        </w:tc>
        <w:tc>
          <w:tcPr>
            <w:tcW w:w="2015" w:type="dxa"/>
            <w:tcBorders>
              <w:right w:val="single" w:sz="6" w:space="0" w:color="000000"/>
            </w:tcBorders>
          </w:tcPr>
          <w:p>
            <w:pPr>
              <w:pStyle w:val="TableParagraph"/>
              <w:spacing w:before="12"/>
              <w:rPr>
                <w:rFonts w:ascii="Batang"/>
                <w:sz w:val="16"/>
              </w:rPr>
            </w:pPr>
          </w:p>
          <w:p>
            <w:pPr>
              <w:pStyle w:val="TableParagraph"/>
              <w:spacing w:line="499" w:lineRule="auto"/>
              <w:ind w:left="37"/>
              <w:rPr>
                <w:sz w:val="12"/>
              </w:rPr>
            </w:pPr>
            <w:r>
              <w:rPr>
                <w:sz w:val="12"/>
              </w:rPr>
              <w:t>권면금액을 전환가액(10,000원) 으 로 나눈 주식수</w:t>
            </w:r>
          </w:p>
        </w:tc>
        <w:tc>
          <w:tcPr>
            <w:tcW w:w="1155" w:type="dxa"/>
            <w:tcBorders>
              <w:lef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right="31"/>
              <w:jc w:val="right"/>
              <w:rPr>
                <w:sz w:val="12"/>
              </w:rPr>
            </w:pPr>
            <w:r>
              <w:rPr>
                <w:sz w:val="12"/>
              </w:rPr>
              <w:t>100,000,000,000</w:t>
            </w:r>
          </w:p>
        </w:tc>
        <w:tc>
          <w:tcPr>
            <w:tcW w:w="1147" w:type="dxa"/>
          </w:tcPr>
          <w:p>
            <w:pPr>
              <w:pStyle w:val="TableParagraph"/>
              <w:rPr>
                <w:rFonts w:ascii="Batang"/>
                <w:sz w:val="12"/>
              </w:rPr>
            </w:pPr>
          </w:p>
          <w:p>
            <w:pPr>
              <w:pStyle w:val="TableParagraph"/>
              <w:spacing w:before="5"/>
              <w:rPr>
                <w:rFonts w:ascii="Batang"/>
                <w:sz w:val="17"/>
              </w:rPr>
            </w:pPr>
          </w:p>
          <w:p>
            <w:pPr>
              <w:pStyle w:val="TableParagraph"/>
              <w:spacing w:before="1"/>
              <w:ind w:left="135" w:right="13"/>
              <w:jc w:val="center"/>
              <w:rPr>
                <w:sz w:val="12"/>
              </w:rPr>
            </w:pPr>
            <w:r>
              <w:rPr>
                <w:sz w:val="12"/>
              </w:rPr>
              <w:t>100,000,000,000</w:t>
            </w:r>
          </w:p>
        </w:tc>
      </w:tr>
    </w:tbl>
    <w:p>
      <w:pPr>
        <w:spacing w:line="271" w:lineRule="auto" w:before="124"/>
        <w:ind w:left="160" w:right="225" w:firstLine="0"/>
        <w:jc w:val="left"/>
        <w:rPr>
          <w:sz w:val="22"/>
        </w:rPr>
      </w:pPr>
      <w:r>
        <w:rPr>
          <w:sz w:val="22"/>
        </w:rPr>
        <w:t>(*) 선순위 대출관련 금융채권 및 중순위 전환사채 관련 금융채권이 상환완료 되어야 전환청구가 가 능함.</w:t>
      </w:r>
    </w:p>
    <w:p>
      <w:pPr>
        <w:spacing w:line="240" w:lineRule="auto" w:before="0"/>
        <w:rPr>
          <w:sz w:val="20"/>
        </w:rPr>
      </w:pPr>
    </w:p>
    <w:p>
      <w:pPr>
        <w:pStyle w:val="ListParagraph"/>
        <w:numPr>
          <w:ilvl w:val="0"/>
          <w:numId w:val="7"/>
        </w:numPr>
        <w:tabs>
          <w:tab w:pos="523" w:val="left" w:leader="none"/>
        </w:tabs>
        <w:spacing w:line="240" w:lineRule="auto" w:before="196" w:after="0"/>
        <w:ind w:left="522" w:right="0" w:hanging="402"/>
        <w:jc w:val="left"/>
        <w:rPr>
          <w:sz w:val="24"/>
        </w:rPr>
      </w:pPr>
      <w:r>
        <w:rPr>
          <w:sz w:val="24"/>
        </w:rPr>
        <w:t>상기 중순위 전환사채와 관련하여 제공된 담보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5"/>
        <w:gridCol w:w="3422"/>
        <w:gridCol w:w="3251"/>
      </w:tblGrid>
      <w:tr>
        <w:trPr>
          <w:trHeight w:val="350" w:hRule="atLeast"/>
        </w:trPr>
        <w:tc>
          <w:tcPr>
            <w:tcW w:w="3225" w:type="dxa"/>
            <w:shd w:val="clear" w:color="auto" w:fill="DCDCDC"/>
          </w:tcPr>
          <w:p>
            <w:pPr>
              <w:pStyle w:val="TableParagraph"/>
              <w:spacing w:before="46"/>
              <w:ind w:left="359" w:right="349"/>
              <w:jc w:val="center"/>
              <w:rPr>
                <w:sz w:val="20"/>
              </w:rPr>
            </w:pPr>
            <w:r>
              <w:rPr>
                <w:sz w:val="20"/>
              </w:rPr>
              <w:t>담보유형</w:t>
            </w:r>
          </w:p>
        </w:tc>
        <w:tc>
          <w:tcPr>
            <w:tcW w:w="3422" w:type="dxa"/>
            <w:tcBorders>
              <w:right w:val="single" w:sz="6" w:space="0" w:color="000000"/>
            </w:tcBorders>
            <w:shd w:val="clear" w:color="auto" w:fill="DCDCDC"/>
          </w:tcPr>
          <w:p>
            <w:pPr>
              <w:pStyle w:val="TableParagraph"/>
              <w:spacing w:before="46"/>
              <w:ind w:left="1391" w:right="1377"/>
              <w:jc w:val="center"/>
              <w:rPr>
                <w:sz w:val="20"/>
              </w:rPr>
            </w:pPr>
            <w:r>
              <w:rPr>
                <w:sz w:val="20"/>
              </w:rPr>
              <w:t>담보물</w:t>
            </w:r>
          </w:p>
        </w:tc>
        <w:tc>
          <w:tcPr>
            <w:tcW w:w="3251" w:type="dxa"/>
            <w:tcBorders>
              <w:left w:val="single" w:sz="6" w:space="0" w:color="000000"/>
            </w:tcBorders>
            <w:shd w:val="clear" w:color="auto" w:fill="DCDCDC"/>
          </w:tcPr>
          <w:p>
            <w:pPr>
              <w:pStyle w:val="TableParagraph"/>
              <w:spacing w:before="46"/>
              <w:ind w:left="329" w:right="319"/>
              <w:jc w:val="center"/>
              <w:rPr>
                <w:sz w:val="20"/>
              </w:rPr>
            </w:pPr>
            <w:r>
              <w:rPr>
                <w:sz w:val="20"/>
              </w:rPr>
              <w:t>담보제공자</w:t>
            </w:r>
          </w:p>
        </w:tc>
      </w:tr>
      <w:tr>
        <w:trPr>
          <w:trHeight w:val="350" w:hRule="atLeast"/>
        </w:trPr>
        <w:tc>
          <w:tcPr>
            <w:tcW w:w="3225" w:type="dxa"/>
          </w:tcPr>
          <w:p>
            <w:pPr>
              <w:pStyle w:val="TableParagraph"/>
              <w:spacing w:before="46"/>
              <w:ind w:left="359" w:right="349"/>
              <w:jc w:val="center"/>
              <w:rPr>
                <w:sz w:val="20"/>
              </w:rPr>
            </w:pPr>
            <w:r>
              <w:rPr>
                <w:sz w:val="20"/>
              </w:rPr>
              <w:t>국내법인 주식질권</w:t>
            </w:r>
          </w:p>
        </w:tc>
        <w:tc>
          <w:tcPr>
            <w:tcW w:w="3422" w:type="dxa"/>
            <w:tcBorders>
              <w:right w:val="single" w:sz="6" w:space="0" w:color="000000"/>
            </w:tcBorders>
          </w:tcPr>
          <w:p>
            <w:pPr>
              <w:pStyle w:val="TableParagraph"/>
              <w:spacing w:before="46"/>
              <w:ind w:left="40"/>
              <w:rPr>
                <w:sz w:val="20"/>
              </w:rPr>
            </w:pPr>
            <w:r>
              <w:rPr>
                <w:sz w:val="20"/>
              </w:rPr>
              <w:t>에이오엔알이프로퍼티원(주) 주식</w:t>
            </w:r>
          </w:p>
        </w:tc>
        <w:tc>
          <w:tcPr>
            <w:tcW w:w="3251" w:type="dxa"/>
            <w:tcBorders>
              <w:left w:val="single" w:sz="6" w:space="0" w:color="000000"/>
            </w:tcBorders>
          </w:tcPr>
          <w:p>
            <w:pPr>
              <w:pStyle w:val="TableParagraph"/>
              <w:spacing w:before="46"/>
              <w:ind w:left="329" w:right="319"/>
              <w:jc w:val="center"/>
              <w:rPr>
                <w:sz w:val="20"/>
              </w:rPr>
            </w:pPr>
            <w:r>
              <w:rPr>
                <w:sz w:val="20"/>
              </w:rPr>
              <w:t>에이오엔리얼이스테이트(유)</w:t>
            </w:r>
          </w:p>
        </w:tc>
      </w:tr>
      <w:tr>
        <w:trPr>
          <w:trHeight w:val="670" w:hRule="atLeast"/>
        </w:trPr>
        <w:tc>
          <w:tcPr>
            <w:tcW w:w="3225" w:type="dxa"/>
          </w:tcPr>
          <w:p>
            <w:pPr>
              <w:pStyle w:val="TableParagraph"/>
              <w:spacing w:before="1"/>
              <w:rPr>
                <w:rFonts w:ascii="Batang"/>
                <w:sz w:val="16"/>
              </w:rPr>
            </w:pPr>
          </w:p>
          <w:p>
            <w:pPr>
              <w:pStyle w:val="TableParagraph"/>
              <w:ind w:left="359" w:right="349"/>
              <w:jc w:val="center"/>
              <w:rPr>
                <w:sz w:val="20"/>
              </w:rPr>
            </w:pPr>
            <w:r>
              <w:rPr>
                <w:sz w:val="20"/>
              </w:rPr>
              <w:t>채권 및 담보권에 관한 질권</w:t>
            </w:r>
          </w:p>
        </w:tc>
        <w:tc>
          <w:tcPr>
            <w:tcW w:w="3422" w:type="dxa"/>
            <w:tcBorders>
              <w:right w:val="single" w:sz="6" w:space="0" w:color="000000"/>
            </w:tcBorders>
          </w:tcPr>
          <w:p>
            <w:pPr>
              <w:pStyle w:val="TableParagraph"/>
              <w:spacing w:before="46"/>
              <w:ind w:left="40"/>
              <w:rPr>
                <w:sz w:val="20"/>
              </w:rPr>
            </w:pPr>
            <w:r>
              <w:rPr>
                <w:sz w:val="20"/>
              </w:rPr>
              <w:t>국내 대출채권 전부 및 그에 관한 담</w:t>
            </w:r>
          </w:p>
          <w:p>
            <w:pPr>
              <w:pStyle w:val="TableParagraph"/>
              <w:spacing w:before="64"/>
              <w:ind w:left="40"/>
              <w:rPr>
                <w:sz w:val="20"/>
              </w:rPr>
            </w:pPr>
            <w:r>
              <w:rPr>
                <w:sz w:val="20"/>
              </w:rPr>
              <w:t>보권 전부 등 일체의 자산</w:t>
            </w:r>
          </w:p>
        </w:tc>
        <w:tc>
          <w:tcPr>
            <w:tcW w:w="3251" w:type="dxa"/>
            <w:tcBorders>
              <w:left w:val="single" w:sz="6" w:space="0" w:color="000000"/>
            </w:tcBorders>
          </w:tcPr>
          <w:p>
            <w:pPr>
              <w:pStyle w:val="TableParagraph"/>
              <w:spacing w:before="1"/>
              <w:rPr>
                <w:rFonts w:ascii="Batang"/>
                <w:sz w:val="16"/>
              </w:rPr>
            </w:pPr>
          </w:p>
          <w:p>
            <w:pPr>
              <w:pStyle w:val="TableParagraph"/>
              <w:ind w:left="329" w:right="319"/>
              <w:jc w:val="center"/>
              <w:rPr>
                <w:sz w:val="20"/>
              </w:rPr>
            </w:pPr>
            <w:r>
              <w:rPr>
                <w:sz w:val="20"/>
              </w:rPr>
              <w:t>에이오엔알이프로퍼티원(주)</w:t>
            </w:r>
          </w:p>
        </w:tc>
      </w:tr>
      <w:tr>
        <w:trPr>
          <w:trHeight w:val="350" w:hRule="atLeast"/>
        </w:trPr>
        <w:tc>
          <w:tcPr>
            <w:tcW w:w="3225" w:type="dxa"/>
          </w:tcPr>
          <w:p>
            <w:pPr>
              <w:pStyle w:val="TableParagraph"/>
              <w:spacing w:before="46"/>
              <w:ind w:left="359" w:right="349"/>
              <w:jc w:val="center"/>
              <w:rPr>
                <w:sz w:val="20"/>
              </w:rPr>
            </w:pPr>
            <w:r>
              <w:rPr>
                <w:sz w:val="20"/>
              </w:rPr>
              <w:t>국내법인 주식질권</w:t>
            </w:r>
          </w:p>
        </w:tc>
        <w:tc>
          <w:tcPr>
            <w:tcW w:w="3422" w:type="dxa"/>
            <w:tcBorders>
              <w:right w:val="single" w:sz="6" w:space="0" w:color="000000"/>
            </w:tcBorders>
          </w:tcPr>
          <w:p>
            <w:pPr>
              <w:pStyle w:val="TableParagraph"/>
              <w:spacing w:before="46"/>
              <w:ind w:left="40"/>
              <w:rPr>
                <w:sz w:val="20"/>
              </w:rPr>
            </w:pPr>
            <w:r>
              <w:rPr>
                <w:sz w:val="20"/>
              </w:rPr>
              <w:t>에이오엔인베스트먼트(주) 주식</w:t>
            </w:r>
          </w:p>
        </w:tc>
        <w:tc>
          <w:tcPr>
            <w:tcW w:w="3251" w:type="dxa"/>
            <w:tcBorders>
              <w:left w:val="single" w:sz="6" w:space="0" w:color="000000"/>
            </w:tcBorders>
          </w:tcPr>
          <w:p>
            <w:pPr>
              <w:pStyle w:val="TableParagraph"/>
              <w:spacing w:before="46"/>
              <w:ind w:left="329" w:right="319"/>
              <w:jc w:val="center"/>
              <w:rPr>
                <w:sz w:val="20"/>
              </w:rPr>
            </w:pPr>
            <w:r>
              <w:rPr>
                <w:sz w:val="20"/>
              </w:rPr>
              <w:t>에이오엔알이프로퍼티원(주)</w:t>
            </w:r>
          </w:p>
        </w:tc>
      </w:tr>
      <w:tr>
        <w:trPr>
          <w:trHeight w:val="350" w:hRule="atLeast"/>
        </w:trPr>
        <w:tc>
          <w:tcPr>
            <w:tcW w:w="3225" w:type="dxa"/>
          </w:tcPr>
          <w:p>
            <w:pPr>
              <w:pStyle w:val="TableParagraph"/>
              <w:spacing w:before="46"/>
              <w:ind w:left="359" w:right="349"/>
              <w:jc w:val="center"/>
              <w:rPr>
                <w:sz w:val="20"/>
              </w:rPr>
            </w:pPr>
            <w:r>
              <w:rPr>
                <w:sz w:val="20"/>
              </w:rPr>
              <w:t>해외법인 지분질권</w:t>
            </w:r>
          </w:p>
        </w:tc>
        <w:tc>
          <w:tcPr>
            <w:tcW w:w="3422" w:type="dxa"/>
            <w:tcBorders>
              <w:right w:val="single" w:sz="6" w:space="0" w:color="000000"/>
            </w:tcBorders>
          </w:tcPr>
          <w:p>
            <w:pPr>
              <w:pStyle w:val="TableParagraph"/>
              <w:spacing w:before="46"/>
              <w:ind w:left="40"/>
              <w:rPr>
                <w:sz w:val="20"/>
              </w:rPr>
            </w:pPr>
            <w:r>
              <w:rPr>
                <w:sz w:val="20"/>
              </w:rPr>
              <w:t>AON VINA 출자지분</w:t>
            </w:r>
          </w:p>
        </w:tc>
        <w:tc>
          <w:tcPr>
            <w:tcW w:w="3251" w:type="dxa"/>
            <w:tcBorders>
              <w:left w:val="single" w:sz="6" w:space="0" w:color="000000"/>
            </w:tcBorders>
          </w:tcPr>
          <w:p>
            <w:pPr>
              <w:pStyle w:val="TableParagraph"/>
              <w:spacing w:before="46"/>
              <w:ind w:left="329" w:right="319"/>
              <w:jc w:val="center"/>
              <w:rPr>
                <w:sz w:val="20"/>
              </w:rPr>
            </w:pPr>
            <w:r>
              <w:rPr>
                <w:sz w:val="20"/>
              </w:rPr>
              <w:t>에이오엔인베스트먼트(주)</w:t>
            </w:r>
          </w:p>
        </w:tc>
      </w:tr>
      <w:tr>
        <w:trPr>
          <w:trHeight w:val="990" w:hRule="atLeast"/>
        </w:trPr>
        <w:tc>
          <w:tcPr>
            <w:tcW w:w="3225" w:type="dxa"/>
          </w:tcPr>
          <w:p>
            <w:pPr>
              <w:pStyle w:val="TableParagraph"/>
              <w:spacing w:before="7"/>
              <w:rPr>
                <w:rFonts w:ascii="Batang"/>
                <w:sz w:val="28"/>
              </w:rPr>
            </w:pPr>
          </w:p>
          <w:p>
            <w:pPr>
              <w:pStyle w:val="TableParagraph"/>
              <w:ind w:left="359" w:right="349"/>
              <w:jc w:val="center"/>
              <w:rPr>
                <w:sz w:val="20"/>
              </w:rPr>
            </w:pPr>
            <w:r>
              <w:rPr>
                <w:sz w:val="20"/>
              </w:rPr>
              <w:t>국내 계좌질권</w:t>
            </w:r>
          </w:p>
        </w:tc>
        <w:tc>
          <w:tcPr>
            <w:tcW w:w="3422" w:type="dxa"/>
            <w:tcBorders>
              <w:right w:val="single" w:sz="6" w:space="0" w:color="000000"/>
            </w:tcBorders>
          </w:tcPr>
          <w:p>
            <w:pPr>
              <w:pStyle w:val="TableParagraph"/>
              <w:spacing w:line="300" w:lineRule="auto" w:before="46"/>
              <w:ind w:left="40" w:right="83"/>
              <w:rPr>
                <w:sz w:val="20"/>
              </w:rPr>
            </w:pPr>
            <w:r>
              <w:rPr>
                <w:sz w:val="20"/>
              </w:rPr>
              <w:t>국내 금융회사에 개설하는 계좌 상의 현재,장래의 모든 예치금 원리금 등</w:t>
            </w:r>
          </w:p>
          <w:p>
            <w:pPr>
              <w:pStyle w:val="TableParagraph"/>
              <w:spacing w:line="255" w:lineRule="exact"/>
              <w:ind w:left="40"/>
              <w:rPr>
                <w:sz w:val="20"/>
              </w:rPr>
            </w:pPr>
            <w:r>
              <w:rPr>
                <w:sz w:val="20"/>
              </w:rPr>
              <w:t>반환채권</w:t>
            </w:r>
          </w:p>
        </w:tc>
        <w:tc>
          <w:tcPr>
            <w:tcW w:w="3251" w:type="dxa"/>
            <w:tcBorders>
              <w:left w:val="single" w:sz="6" w:space="0" w:color="000000"/>
            </w:tcBorders>
          </w:tcPr>
          <w:p>
            <w:pPr>
              <w:pStyle w:val="TableParagraph"/>
              <w:spacing w:before="7"/>
              <w:rPr>
                <w:rFonts w:ascii="Batang"/>
                <w:sz w:val="28"/>
              </w:rPr>
            </w:pPr>
          </w:p>
          <w:p>
            <w:pPr>
              <w:pStyle w:val="TableParagraph"/>
              <w:ind w:left="329" w:right="319"/>
              <w:jc w:val="center"/>
              <w:rPr>
                <w:sz w:val="20"/>
              </w:rPr>
            </w:pPr>
            <w:r>
              <w:rPr>
                <w:sz w:val="20"/>
              </w:rPr>
              <w:t>에이오엔알이프로퍼티원(주)</w:t>
            </w:r>
          </w:p>
        </w:tc>
      </w:tr>
    </w:tbl>
    <w:p>
      <w:pPr>
        <w:pStyle w:val="BodyText"/>
      </w:pPr>
    </w:p>
    <w:p>
      <w:pPr>
        <w:pStyle w:val="BodyText"/>
        <w:spacing w:before="7"/>
        <w:rPr>
          <w:sz w:val="28"/>
        </w:rPr>
      </w:pPr>
    </w:p>
    <w:p>
      <w:pPr>
        <w:pStyle w:val="Heading4"/>
        <w:numPr>
          <w:ilvl w:val="0"/>
          <w:numId w:val="1"/>
        </w:numPr>
        <w:tabs>
          <w:tab w:pos="510" w:val="left" w:leader="none"/>
        </w:tabs>
        <w:spacing w:line="240" w:lineRule="auto" w:before="0" w:after="0"/>
        <w:ind w:left="509" w:right="0" w:hanging="389"/>
        <w:jc w:val="left"/>
      </w:pPr>
      <w:r>
        <w:rPr/>
        <w:t>자본금</w:t>
      </w:r>
    </w:p>
    <w:p>
      <w:pPr>
        <w:pStyle w:val="BodyText"/>
        <w:spacing w:before="2"/>
      </w:pPr>
    </w:p>
    <w:p>
      <w:pPr>
        <w:pStyle w:val="BodyText"/>
        <w:ind w:left="120"/>
      </w:pPr>
      <w:r>
        <w:rPr/>
        <w:t>자본금의 내용은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5"/>
        <w:gridCol w:w="2913"/>
        <w:gridCol w:w="2913"/>
      </w:tblGrid>
      <w:tr>
        <w:trPr>
          <w:trHeight w:val="350" w:hRule="atLeast"/>
        </w:trPr>
        <w:tc>
          <w:tcPr>
            <w:tcW w:w="4075" w:type="dxa"/>
            <w:shd w:val="clear" w:color="auto" w:fill="DCDCDC"/>
          </w:tcPr>
          <w:p>
            <w:pPr>
              <w:pStyle w:val="TableParagraph"/>
              <w:spacing w:before="46"/>
              <w:ind w:left="1817" w:right="1808"/>
              <w:jc w:val="center"/>
              <w:rPr>
                <w:sz w:val="20"/>
              </w:rPr>
            </w:pPr>
            <w:r>
              <w:rPr>
                <w:sz w:val="20"/>
              </w:rPr>
              <w:t>구분</w:t>
            </w:r>
          </w:p>
        </w:tc>
        <w:tc>
          <w:tcPr>
            <w:tcW w:w="2913" w:type="dxa"/>
            <w:tcBorders>
              <w:right w:val="single" w:sz="6" w:space="0" w:color="000000"/>
            </w:tcBorders>
            <w:shd w:val="clear" w:color="auto" w:fill="DCDCDC"/>
          </w:tcPr>
          <w:p>
            <w:pPr>
              <w:pStyle w:val="TableParagraph"/>
              <w:spacing w:before="46"/>
              <w:ind w:left="1166" w:right="1155"/>
              <w:jc w:val="center"/>
              <w:rPr>
                <w:sz w:val="20"/>
              </w:rPr>
            </w:pPr>
            <w:r>
              <w:rPr>
                <w:sz w:val="20"/>
              </w:rPr>
              <w:t>당  기</w:t>
            </w:r>
          </w:p>
        </w:tc>
        <w:tc>
          <w:tcPr>
            <w:tcW w:w="2913" w:type="dxa"/>
            <w:tcBorders>
              <w:left w:val="single" w:sz="6" w:space="0" w:color="000000"/>
            </w:tcBorders>
            <w:shd w:val="clear" w:color="auto" w:fill="DCDCDC"/>
          </w:tcPr>
          <w:p>
            <w:pPr>
              <w:pStyle w:val="TableParagraph"/>
              <w:spacing w:before="46"/>
              <w:ind w:left="1164" w:right="1158"/>
              <w:jc w:val="center"/>
              <w:rPr>
                <w:sz w:val="20"/>
              </w:rPr>
            </w:pPr>
            <w:r>
              <w:rPr>
                <w:sz w:val="20"/>
              </w:rPr>
              <w:t>전  기</w:t>
            </w:r>
          </w:p>
        </w:tc>
      </w:tr>
      <w:tr>
        <w:trPr>
          <w:trHeight w:val="350" w:hRule="atLeast"/>
        </w:trPr>
        <w:tc>
          <w:tcPr>
            <w:tcW w:w="4075" w:type="dxa"/>
          </w:tcPr>
          <w:p>
            <w:pPr>
              <w:pStyle w:val="TableParagraph"/>
              <w:spacing w:before="46"/>
              <w:ind w:left="40"/>
              <w:rPr>
                <w:sz w:val="20"/>
              </w:rPr>
            </w:pPr>
            <w:r>
              <w:rPr>
                <w:sz w:val="20"/>
              </w:rPr>
              <w:t>발행할 주식의 총수</w:t>
            </w:r>
          </w:p>
        </w:tc>
        <w:tc>
          <w:tcPr>
            <w:tcW w:w="2913" w:type="dxa"/>
            <w:tcBorders>
              <w:right w:val="single" w:sz="6" w:space="0" w:color="000000"/>
            </w:tcBorders>
          </w:tcPr>
          <w:p>
            <w:pPr>
              <w:pStyle w:val="TableParagraph"/>
              <w:spacing w:before="46"/>
              <w:ind w:right="26"/>
              <w:jc w:val="right"/>
              <w:rPr>
                <w:sz w:val="20"/>
              </w:rPr>
            </w:pPr>
            <w:r>
              <w:rPr>
                <w:sz w:val="20"/>
              </w:rPr>
              <w:t>40,000,000 주</w:t>
            </w:r>
          </w:p>
        </w:tc>
        <w:tc>
          <w:tcPr>
            <w:tcW w:w="2913" w:type="dxa"/>
            <w:tcBorders>
              <w:left w:val="single" w:sz="6" w:space="0" w:color="000000"/>
            </w:tcBorders>
          </w:tcPr>
          <w:p>
            <w:pPr>
              <w:pStyle w:val="TableParagraph"/>
              <w:spacing w:before="46"/>
              <w:ind w:right="29"/>
              <w:jc w:val="right"/>
              <w:rPr>
                <w:sz w:val="20"/>
              </w:rPr>
            </w:pPr>
            <w:r>
              <w:rPr>
                <w:sz w:val="20"/>
              </w:rPr>
              <w:t>40,000,000 주</w:t>
            </w:r>
          </w:p>
        </w:tc>
      </w:tr>
      <w:tr>
        <w:trPr>
          <w:trHeight w:val="350" w:hRule="atLeast"/>
        </w:trPr>
        <w:tc>
          <w:tcPr>
            <w:tcW w:w="4075" w:type="dxa"/>
          </w:tcPr>
          <w:p>
            <w:pPr>
              <w:pStyle w:val="TableParagraph"/>
              <w:spacing w:before="46"/>
              <w:ind w:left="40"/>
              <w:rPr>
                <w:sz w:val="20"/>
              </w:rPr>
            </w:pPr>
            <w:r>
              <w:rPr>
                <w:sz w:val="20"/>
              </w:rPr>
              <w:t>1주당 액면금액</w:t>
            </w:r>
          </w:p>
        </w:tc>
        <w:tc>
          <w:tcPr>
            <w:tcW w:w="2913" w:type="dxa"/>
            <w:tcBorders>
              <w:right w:val="single" w:sz="6" w:space="0" w:color="000000"/>
            </w:tcBorders>
          </w:tcPr>
          <w:p>
            <w:pPr>
              <w:pStyle w:val="TableParagraph"/>
              <w:spacing w:before="46"/>
              <w:ind w:right="26"/>
              <w:jc w:val="right"/>
              <w:rPr>
                <w:sz w:val="20"/>
              </w:rPr>
            </w:pPr>
            <w:r>
              <w:rPr>
                <w:sz w:val="20"/>
              </w:rPr>
              <w:t>10,000 원</w:t>
            </w:r>
          </w:p>
        </w:tc>
        <w:tc>
          <w:tcPr>
            <w:tcW w:w="2913" w:type="dxa"/>
            <w:tcBorders>
              <w:left w:val="single" w:sz="6" w:space="0" w:color="000000"/>
            </w:tcBorders>
          </w:tcPr>
          <w:p>
            <w:pPr>
              <w:pStyle w:val="TableParagraph"/>
              <w:spacing w:before="46"/>
              <w:ind w:right="29"/>
              <w:jc w:val="right"/>
              <w:rPr>
                <w:sz w:val="20"/>
              </w:rPr>
            </w:pPr>
            <w:r>
              <w:rPr>
                <w:sz w:val="20"/>
              </w:rPr>
              <w:t>10,000 원</w:t>
            </w:r>
          </w:p>
        </w:tc>
      </w:tr>
      <w:tr>
        <w:trPr>
          <w:trHeight w:val="350" w:hRule="atLeast"/>
        </w:trPr>
        <w:tc>
          <w:tcPr>
            <w:tcW w:w="4075" w:type="dxa"/>
          </w:tcPr>
          <w:p>
            <w:pPr>
              <w:pStyle w:val="TableParagraph"/>
              <w:spacing w:before="46"/>
              <w:ind w:left="40"/>
              <w:rPr>
                <w:sz w:val="20"/>
              </w:rPr>
            </w:pPr>
            <w:r>
              <w:rPr>
                <w:sz w:val="20"/>
              </w:rPr>
              <w:t>발행한 보통주식수</w:t>
            </w:r>
          </w:p>
        </w:tc>
        <w:tc>
          <w:tcPr>
            <w:tcW w:w="2913" w:type="dxa"/>
            <w:tcBorders>
              <w:right w:val="single" w:sz="6" w:space="0" w:color="000000"/>
            </w:tcBorders>
          </w:tcPr>
          <w:p>
            <w:pPr>
              <w:pStyle w:val="TableParagraph"/>
              <w:spacing w:before="46"/>
              <w:ind w:right="26"/>
              <w:jc w:val="right"/>
              <w:rPr>
                <w:sz w:val="20"/>
              </w:rPr>
            </w:pPr>
            <w:r>
              <w:rPr>
                <w:sz w:val="20"/>
              </w:rPr>
              <w:t>1,000 주</w:t>
            </w:r>
          </w:p>
        </w:tc>
        <w:tc>
          <w:tcPr>
            <w:tcW w:w="2913" w:type="dxa"/>
            <w:tcBorders>
              <w:left w:val="single" w:sz="6" w:space="0" w:color="000000"/>
            </w:tcBorders>
          </w:tcPr>
          <w:p>
            <w:pPr>
              <w:pStyle w:val="TableParagraph"/>
              <w:spacing w:before="46"/>
              <w:ind w:right="29"/>
              <w:jc w:val="right"/>
              <w:rPr>
                <w:sz w:val="20"/>
              </w:rPr>
            </w:pPr>
            <w:r>
              <w:rPr>
                <w:sz w:val="20"/>
              </w:rPr>
              <w:t>1,000 주</w:t>
            </w:r>
          </w:p>
        </w:tc>
      </w:tr>
      <w:tr>
        <w:trPr>
          <w:trHeight w:val="350" w:hRule="atLeast"/>
        </w:trPr>
        <w:tc>
          <w:tcPr>
            <w:tcW w:w="4075" w:type="dxa"/>
          </w:tcPr>
          <w:p>
            <w:pPr>
              <w:pStyle w:val="TableParagraph"/>
              <w:spacing w:before="46"/>
              <w:ind w:left="40"/>
              <w:rPr>
                <w:sz w:val="20"/>
              </w:rPr>
            </w:pPr>
            <w:r>
              <w:rPr>
                <w:sz w:val="20"/>
              </w:rPr>
              <w:t>보통주자본금</w:t>
            </w:r>
          </w:p>
        </w:tc>
        <w:tc>
          <w:tcPr>
            <w:tcW w:w="2913" w:type="dxa"/>
            <w:tcBorders>
              <w:right w:val="single" w:sz="6" w:space="0" w:color="000000"/>
            </w:tcBorders>
          </w:tcPr>
          <w:p>
            <w:pPr>
              <w:pStyle w:val="TableParagraph"/>
              <w:spacing w:before="46"/>
              <w:ind w:right="26"/>
              <w:jc w:val="right"/>
              <w:rPr>
                <w:sz w:val="20"/>
              </w:rPr>
            </w:pPr>
            <w:r>
              <w:rPr>
                <w:sz w:val="20"/>
              </w:rPr>
              <w:t>10,000,000 원</w:t>
            </w:r>
          </w:p>
        </w:tc>
        <w:tc>
          <w:tcPr>
            <w:tcW w:w="2913" w:type="dxa"/>
            <w:tcBorders>
              <w:left w:val="single" w:sz="6" w:space="0" w:color="000000"/>
            </w:tcBorders>
          </w:tcPr>
          <w:p>
            <w:pPr>
              <w:pStyle w:val="TableParagraph"/>
              <w:spacing w:before="46"/>
              <w:ind w:right="29"/>
              <w:jc w:val="right"/>
              <w:rPr>
                <w:sz w:val="20"/>
              </w:rPr>
            </w:pPr>
            <w:r>
              <w:rPr>
                <w:sz w:val="20"/>
              </w:rPr>
              <w:t>10,000,000 원</w:t>
            </w:r>
          </w:p>
        </w:tc>
      </w:tr>
    </w:tbl>
    <w:p>
      <w:pPr>
        <w:spacing w:after="0"/>
        <w:jc w:val="right"/>
        <w:rPr>
          <w:sz w:val="20"/>
        </w:rPr>
        <w:sectPr>
          <w:pgSz w:w="11900" w:h="16840"/>
          <w:pgMar w:header="0" w:footer="275" w:top="960" w:bottom="540" w:left="880" w:right="880"/>
        </w:sectPr>
      </w:pPr>
    </w:p>
    <w:p>
      <w:pPr>
        <w:pStyle w:val="Heading4"/>
        <w:numPr>
          <w:ilvl w:val="0"/>
          <w:numId w:val="1"/>
        </w:numPr>
        <w:tabs>
          <w:tab w:pos="510" w:val="left" w:leader="none"/>
        </w:tabs>
        <w:spacing w:line="240" w:lineRule="auto" w:before="40" w:after="0"/>
        <w:ind w:left="509" w:right="0" w:hanging="389"/>
        <w:jc w:val="left"/>
      </w:pPr>
      <w:r>
        <w:rPr/>
        <w:t>결손금</w:t>
      </w:r>
    </w:p>
    <w:p>
      <w:pPr>
        <w:pStyle w:val="BodyText"/>
        <w:spacing w:before="1"/>
      </w:pPr>
    </w:p>
    <w:p>
      <w:pPr>
        <w:pStyle w:val="BodyText"/>
        <w:ind w:left="120"/>
      </w:pPr>
      <w:r>
        <w:rPr/>
        <w:t>결손금처리계산서는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8"/>
        <w:gridCol w:w="1693"/>
        <w:gridCol w:w="1693"/>
        <w:gridCol w:w="1693"/>
        <w:gridCol w:w="1681"/>
      </w:tblGrid>
      <w:tr>
        <w:trPr>
          <w:trHeight w:val="350" w:hRule="atLeast"/>
        </w:trPr>
        <w:tc>
          <w:tcPr>
            <w:tcW w:w="9898" w:type="dxa"/>
            <w:gridSpan w:val="5"/>
            <w:shd w:val="clear" w:color="auto" w:fill="DCDCDC"/>
          </w:tcPr>
          <w:p>
            <w:pPr>
              <w:pStyle w:val="TableParagraph"/>
              <w:spacing w:before="46"/>
              <w:ind w:left="4488" w:right="4476"/>
              <w:jc w:val="center"/>
              <w:rPr>
                <w:sz w:val="20"/>
              </w:rPr>
            </w:pPr>
            <w:r>
              <w:rPr>
                <w:sz w:val="20"/>
              </w:rPr>
              <w:t>(단위: 원)</w:t>
            </w:r>
          </w:p>
        </w:tc>
      </w:tr>
      <w:tr>
        <w:trPr>
          <w:trHeight w:val="350" w:hRule="atLeast"/>
        </w:trPr>
        <w:tc>
          <w:tcPr>
            <w:tcW w:w="3138" w:type="dxa"/>
            <w:vMerge w:val="restart"/>
            <w:shd w:val="clear" w:color="auto" w:fill="DCDCDC"/>
          </w:tcPr>
          <w:p>
            <w:pPr>
              <w:pStyle w:val="TableParagraph"/>
              <w:spacing w:before="8"/>
              <w:rPr>
                <w:rFonts w:ascii="Batang"/>
                <w:sz w:val="17"/>
              </w:rPr>
            </w:pPr>
          </w:p>
          <w:p>
            <w:pPr>
              <w:pStyle w:val="TableParagraph"/>
              <w:ind w:left="1249" w:right="1239"/>
              <w:jc w:val="center"/>
              <w:rPr>
                <w:sz w:val="20"/>
              </w:rPr>
            </w:pPr>
            <w:r>
              <w:rPr>
                <w:sz w:val="20"/>
              </w:rPr>
              <w:t>구   분</w:t>
            </w:r>
          </w:p>
        </w:tc>
        <w:tc>
          <w:tcPr>
            <w:tcW w:w="3386" w:type="dxa"/>
            <w:gridSpan w:val="2"/>
            <w:tcBorders>
              <w:right w:val="single" w:sz="6" w:space="0" w:color="000000"/>
            </w:tcBorders>
            <w:shd w:val="clear" w:color="auto" w:fill="DCDCDC"/>
          </w:tcPr>
          <w:p>
            <w:pPr>
              <w:pStyle w:val="TableParagraph"/>
              <w:spacing w:before="46"/>
              <w:ind w:left="1406" w:right="1393"/>
              <w:jc w:val="center"/>
              <w:rPr>
                <w:sz w:val="20"/>
              </w:rPr>
            </w:pPr>
            <w:r>
              <w:rPr>
                <w:sz w:val="20"/>
              </w:rPr>
              <w:t>당  기</w:t>
            </w:r>
          </w:p>
        </w:tc>
        <w:tc>
          <w:tcPr>
            <w:tcW w:w="3374" w:type="dxa"/>
            <w:gridSpan w:val="2"/>
            <w:tcBorders>
              <w:left w:val="single" w:sz="6" w:space="0" w:color="000000"/>
            </w:tcBorders>
            <w:shd w:val="clear" w:color="auto" w:fill="DCDCDC"/>
          </w:tcPr>
          <w:p>
            <w:pPr>
              <w:pStyle w:val="TableParagraph"/>
              <w:spacing w:before="46"/>
              <w:ind w:left="1399" w:right="1389"/>
              <w:jc w:val="center"/>
              <w:rPr>
                <w:sz w:val="20"/>
              </w:rPr>
            </w:pPr>
            <w:r>
              <w:rPr>
                <w:sz w:val="20"/>
              </w:rPr>
              <w:t>전  기</w:t>
            </w:r>
          </w:p>
        </w:tc>
      </w:tr>
      <w:tr>
        <w:trPr>
          <w:trHeight w:val="350" w:hRule="atLeast"/>
        </w:trPr>
        <w:tc>
          <w:tcPr>
            <w:tcW w:w="3138" w:type="dxa"/>
            <w:vMerge/>
            <w:tcBorders>
              <w:top w:val="nil"/>
            </w:tcBorders>
            <w:shd w:val="clear" w:color="auto" w:fill="DCDCDC"/>
          </w:tcPr>
          <w:p>
            <w:pPr>
              <w:rPr>
                <w:sz w:val="2"/>
                <w:szCs w:val="2"/>
              </w:rPr>
            </w:pPr>
          </w:p>
        </w:tc>
        <w:tc>
          <w:tcPr>
            <w:tcW w:w="3386" w:type="dxa"/>
            <w:gridSpan w:val="2"/>
            <w:tcBorders>
              <w:right w:val="single" w:sz="6" w:space="0" w:color="000000"/>
            </w:tcBorders>
            <w:shd w:val="clear" w:color="auto" w:fill="DCDCDC"/>
          </w:tcPr>
          <w:p>
            <w:pPr>
              <w:pStyle w:val="TableParagraph"/>
              <w:spacing w:before="46"/>
              <w:ind w:left="301"/>
              <w:rPr>
                <w:sz w:val="20"/>
              </w:rPr>
            </w:pPr>
            <w:r>
              <w:rPr>
                <w:sz w:val="20"/>
              </w:rPr>
              <w:t>처리예정일: 2018년 12월 31일</w:t>
            </w:r>
          </w:p>
        </w:tc>
        <w:tc>
          <w:tcPr>
            <w:tcW w:w="3374" w:type="dxa"/>
            <w:gridSpan w:val="2"/>
            <w:tcBorders>
              <w:left w:val="single" w:sz="6" w:space="0" w:color="000000"/>
            </w:tcBorders>
            <w:shd w:val="clear" w:color="auto" w:fill="DCDCDC"/>
          </w:tcPr>
          <w:p>
            <w:pPr>
              <w:pStyle w:val="TableParagraph"/>
              <w:spacing w:before="46"/>
              <w:ind w:left="351"/>
              <w:rPr>
                <w:sz w:val="20"/>
              </w:rPr>
            </w:pPr>
            <w:r>
              <w:rPr>
                <w:sz w:val="20"/>
              </w:rPr>
              <w:t>처리확정일: 2018년 9월 28일</w:t>
            </w:r>
          </w:p>
        </w:tc>
      </w:tr>
      <w:tr>
        <w:trPr>
          <w:trHeight w:val="350" w:hRule="atLeast"/>
        </w:trPr>
        <w:tc>
          <w:tcPr>
            <w:tcW w:w="3138" w:type="dxa"/>
          </w:tcPr>
          <w:p>
            <w:pPr>
              <w:pStyle w:val="TableParagraph"/>
              <w:spacing w:before="46"/>
              <w:ind w:left="40"/>
              <w:rPr>
                <w:sz w:val="20"/>
              </w:rPr>
            </w:pPr>
            <w:r>
              <w:rPr>
                <w:sz w:val="20"/>
              </w:rPr>
              <w:t>Ⅰ. 미처리결손금</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87,398,827,648</w:t>
            </w:r>
          </w:p>
        </w:tc>
        <w:tc>
          <w:tcPr>
            <w:tcW w:w="1693" w:type="dxa"/>
          </w:tcPr>
          <w:p>
            <w:pPr>
              <w:pStyle w:val="TableParagraph"/>
              <w:rPr>
                <w:rFonts w:ascii="Times New Roman"/>
                <w:sz w:val="20"/>
              </w:rPr>
            </w:pPr>
          </w:p>
        </w:tc>
        <w:tc>
          <w:tcPr>
            <w:tcW w:w="1681" w:type="dxa"/>
          </w:tcPr>
          <w:p>
            <w:pPr>
              <w:pStyle w:val="TableParagraph"/>
              <w:spacing w:before="46"/>
              <w:ind w:right="25"/>
              <w:jc w:val="right"/>
              <w:rPr>
                <w:sz w:val="20"/>
              </w:rPr>
            </w:pPr>
            <w:r>
              <w:rPr>
                <w:sz w:val="20"/>
              </w:rPr>
              <w:t>78,326,661,167</w:t>
            </w:r>
          </w:p>
        </w:tc>
      </w:tr>
      <w:tr>
        <w:trPr>
          <w:trHeight w:val="350" w:hRule="atLeast"/>
        </w:trPr>
        <w:tc>
          <w:tcPr>
            <w:tcW w:w="3138" w:type="dxa"/>
          </w:tcPr>
          <w:p>
            <w:pPr>
              <w:pStyle w:val="TableParagraph"/>
              <w:spacing w:before="46"/>
              <w:ind w:left="40"/>
              <w:rPr>
                <w:sz w:val="20"/>
              </w:rPr>
            </w:pPr>
            <w:r>
              <w:rPr>
                <w:sz w:val="20"/>
              </w:rPr>
              <w:t>전기이월미처리결손금</w:t>
            </w:r>
          </w:p>
        </w:tc>
        <w:tc>
          <w:tcPr>
            <w:tcW w:w="1693" w:type="dxa"/>
            <w:tcBorders>
              <w:right w:val="single" w:sz="6" w:space="0" w:color="000000"/>
            </w:tcBorders>
          </w:tcPr>
          <w:p>
            <w:pPr>
              <w:pStyle w:val="TableParagraph"/>
              <w:spacing w:before="46"/>
              <w:ind w:right="24"/>
              <w:jc w:val="right"/>
              <w:rPr>
                <w:sz w:val="20"/>
              </w:rPr>
            </w:pPr>
            <w:r>
              <w:rPr>
                <w:sz w:val="20"/>
              </w:rPr>
              <w:t>78,326,661,167</w:t>
            </w:r>
          </w:p>
        </w:tc>
        <w:tc>
          <w:tcPr>
            <w:tcW w:w="1693" w:type="dxa"/>
            <w:tcBorders>
              <w:left w:val="single" w:sz="6" w:space="0" w:color="000000"/>
            </w:tcBorders>
          </w:tcPr>
          <w:p>
            <w:pPr>
              <w:pStyle w:val="TableParagraph"/>
              <w:rPr>
                <w:rFonts w:ascii="Times New Roman"/>
                <w:sz w:val="20"/>
              </w:rPr>
            </w:pPr>
          </w:p>
        </w:tc>
        <w:tc>
          <w:tcPr>
            <w:tcW w:w="1693" w:type="dxa"/>
          </w:tcPr>
          <w:p>
            <w:pPr>
              <w:pStyle w:val="TableParagraph"/>
              <w:spacing w:before="46"/>
              <w:ind w:right="25"/>
              <w:jc w:val="right"/>
              <w:rPr>
                <w:sz w:val="20"/>
              </w:rPr>
            </w:pPr>
            <w:r>
              <w:rPr>
                <w:sz w:val="20"/>
              </w:rPr>
              <w:t>69,365,282,423</w:t>
            </w:r>
          </w:p>
        </w:tc>
        <w:tc>
          <w:tcPr>
            <w:tcW w:w="1681" w:type="dxa"/>
          </w:tcPr>
          <w:p>
            <w:pPr>
              <w:pStyle w:val="TableParagraph"/>
              <w:rPr>
                <w:rFonts w:ascii="Times New Roman"/>
                <w:sz w:val="20"/>
              </w:rPr>
            </w:pPr>
          </w:p>
        </w:tc>
      </w:tr>
      <w:tr>
        <w:trPr>
          <w:trHeight w:val="350" w:hRule="atLeast"/>
        </w:trPr>
        <w:tc>
          <w:tcPr>
            <w:tcW w:w="3138" w:type="dxa"/>
          </w:tcPr>
          <w:p>
            <w:pPr>
              <w:pStyle w:val="TableParagraph"/>
              <w:spacing w:before="46"/>
              <w:ind w:left="40"/>
              <w:rPr>
                <w:sz w:val="20"/>
              </w:rPr>
            </w:pPr>
            <w:r>
              <w:rPr>
                <w:sz w:val="20"/>
              </w:rPr>
              <w:t>당기순손실</w:t>
            </w:r>
          </w:p>
        </w:tc>
        <w:tc>
          <w:tcPr>
            <w:tcW w:w="1693" w:type="dxa"/>
            <w:tcBorders>
              <w:right w:val="single" w:sz="6" w:space="0" w:color="000000"/>
            </w:tcBorders>
          </w:tcPr>
          <w:p>
            <w:pPr>
              <w:pStyle w:val="TableParagraph"/>
              <w:spacing w:before="46"/>
              <w:ind w:right="24"/>
              <w:jc w:val="right"/>
              <w:rPr>
                <w:sz w:val="20"/>
              </w:rPr>
            </w:pPr>
            <w:r>
              <w:rPr>
                <w:sz w:val="20"/>
              </w:rPr>
              <w:t>9,072,166,481</w:t>
            </w:r>
          </w:p>
        </w:tc>
        <w:tc>
          <w:tcPr>
            <w:tcW w:w="1693" w:type="dxa"/>
            <w:tcBorders>
              <w:left w:val="single" w:sz="6" w:space="0" w:color="000000"/>
            </w:tcBorders>
          </w:tcPr>
          <w:p>
            <w:pPr>
              <w:pStyle w:val="TableParagraph"/>
              <w:rPr>
                <w:rFonts w:ascii="Times New Roman"/>
                <w:sz w:val="20"/>
              </w:rPr>
            </w:pPr>
          </w:p>
        </w:tc>
        <w:tc>
          <w:tcPr>
            <w:tcW w:w="1693" w:type="dxa"/>
          </w:tcPr>
          <w:p>
            <w:pPr>
              <w:pStyle w:val="TableParagraph"/>
              <w:spacing w:before="46"/>
              <w:ind w:right="25"/>
              <w:jc w:val="right"/>
              <w:rPr>
                <w:sz w:val="20"/>
              </w:rPr>
            </w:pPr>
            <w:r>
              <w:rPr>
                <w:sz w:val="20"/>
              </w:rPr>
              <w:t>8,961,378,744</w:t>
            </w:r>
          </w:p>
        </w:tc>
        <w:tc>
          <w:tcPr>
            <w:tcW w:w="1681" w:type="dxa"/>
          </w:tcPr>
          <w:p>
            <w:pPr>
              <w:pStyle w:val="TableParagraph"/>
              <w:rPr>
                <w:rFonts w:ascii="Times New Roman"/>
                <w:sz w:val="20"/>
              </w:rPr>
            </w:pPr>
          </w:p>
        </w:tc>
      </w:tr>
      <w:tr>
        <w:trPr>
          <w:trHeight w:val="350" w:hRule="atLeast"/>
        </w:trPr>
        <w:tc>
          <w:tcPr>
            <w:tcW w:w="3138" w:type="dxa"/>
          </w:tcPr>
          <w:p>
            <w:pPr>
              <w:pStyle w:val="TableParagraph"/>
              <w:spacing w:before="46"/>
              <w:ind w:left="40"/>
              <w:rPr>
                <w:sz w:val="20"/>
              </w:rPr>
            </w:pPr>
            <w:r>
              <w:rPr>
                <w:sz w:val="20"/>
              </w:rPr>
              <w:t>Ⅱ. 결손금처리액</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w:t>
            </w:r>
          </w:p>
        </w:tc>
        <w:tc>
          <w:tcPr>
            <w:tcW w:w="1693" w:type="dxa"/>
          </w:tcPr>
          <w:p>
            <w:pPr>
              <w:pStyle w:val="TableParagraph"/>
              <w:rPr>
                <w:rFonts w:ascii="Times New Roman"/>
                <w:sz w:val="20"/>
              </w:rPr>
            </w:pPr>
          </w:p>
        </w:tc>
        <w:tc>
          <w:tcPr>
            <w:tcW w:w="1681" w:type="dxa"/>
          </w:tcPr>
          <w:p>
            <w:pPr>
              <w:pStyle w:val="TableParagraph"/>
              <w:spacing w:before="46"/>
              <w:ind w:right="27"/>
              <w:jc w:val="right"/>
              <w:rPr>
                <w:sz w:val="20"/>
              </w:rPr>
            </w:pPr>
            <w:r>
              <w:rPr>
                <w:sz w:val="20"/>
              </w:rPr>
              <w:t>-</w:t>
            </w:r>
          </w:p>
        </w:tc>
      </w:tr>
      <w:tr>
        <w:trPr>
          <w:trHeight w:val="350" w:hRule="atLeast"/>
        </w:trPr>
        <w:tc>
          <w:tcPr>
            <w:tcW w:w="3138" w:type="dxa"/>
          </w:tcPr>
          <w:p>
            <w:pPr>
              <w:pStyle w:val="TableParagraph"/>
              <w:spacing w:before="46"/>
              <w:ind w:left="40"/>
              <w:rPr>
                <w:sz w:val="20"/>
              </w:rPr>
            </w:pPr>
            <w:r>
              <w:rPr>
                <w:sz w:val="20"/>
              </w:rPr>
              <w:t>Ⅲ. 차기이월미처리결손금</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87,398,827,648</w:t>
            </w:r>
          </w:p>
        </w:tc>
        <w:tc>
          <w:tcPr>
            <w:tcW w:w="1693" w:type="dxa"/>
          </w:tcPr>
          <w:p>
            <w:pPr>
              <w:pStyle w:val="TableParagraph"/>
              <w:rPr>
                <w:rFonts w:ascii="Times New Roman"/>
                <w:sz w:val="20"/>
              </w:rPr>
            </w:pPr>
          </w:p>
        </w:tc>
        <w:tc>
          <w:tcPr>
            <w:tcW w:w="1681" w:type="dxa"/>
          </w:tcPr>
          <w:p>
            <w:pPr>
              <w:pStyle w:val="TableParagraph"/>
              <w:spacing w:before="46"/>
              <w:ind w:right="25"/>
              <w:jc w:val="right"/>
              <w:rPr>
                <w:sz w:val="20"/>
              </w:rPr>
            </w:pPr>
            <w:r>
              <w:rPr>
                <w:sz w:val="20"/>
              </w:rPr>
              <w:t>78,326,661,167</w:t>
            </w:r>
          </w:p>
        </w:tc>
      </w:tr>
    </w:tbl>
    <w:p>
      <w:pPr>
        <w:pStyle w:val="BodyText"/>
      </w:pPr>
    </w:p>
    <w:p>
      <w:pPr>
        <w:pStyle w:val="BodyText"/>
        <w:spacing w:before="7"/>
        <w:rPr>
          <w:sz w:val="28"/>
        </w:rPr>
      </w:pPr>
    </w:p>
    <w:p>
      <w:pPr>
        <w:pStyle w:val="Heading4"/>
        <w:numPr>
          <w:ilvl w:val="0"/>
          <w:numId w:val="1"/>
        </w:numPr>
        <w:tabs>
          <w:tab w:pos="510" w:val="left" w:leader="none"/>
        </w:tabs>
        <w:spacing w:line="240" w:lineRule="auto" w:before="0" w:after="0"/>
        <w:ind w:left="509" w:right="0" w:hanging="389"/>
        <w:jc w:val="left"/>
      </w:pPr>
      <w:r>
        <w:rPr/>
        <w:t>법인세비용</w:t>
      </w:r>
    </w:p>
    <w:p>
      <w:pPr>
        <w:pStyle w:val="BodyText"/>
        <w:spacing w:before="2"/>
      </w:pPr>
    </w:p>
    <w:p>
      <w:pPr>
        <w:pStyle w:val="BodyText"/>
        <w:ind w:left="120"/>
      </w:pPr>
      <w:r>
        <w:rPr/>
        <w:t>당기에는 결손으로 인하여 부담할 법인세 등은 없습니다.</w:t>
      </w:r>
    </w:p>
    <w:p>
      <w:pPr>
        <w:pStyle w:val="BodyText"/>
      </w:pPr>
    </w:p>
    <w:p>
      <w:pPr>
        <w:pStyle w:val="BodyText"/>
        <w:spacing w:before="7"/>
        <w:rPr>
          <w:sz w:val="20"/>
        </w:rPr>
      </w:pPr>
    </w:p>
    <w:p>
      <w:pPr>
        <w:pStyle w:val="Heading4"/>
        <w:numPr>
          <w:ilvl w:val="0"/>
          <w:numId w:val="1"/>
        </w:numPr>
        <w:tabs>
          <w:tab w:pos="700" w:val="left" w:leader="none"/>
        </w:tabs>
        <w:spacing w:line="240" w:lineRule="auto" w:before="0" w:after="0"/>
        <w:ind w:left="699" w:right="0" w:hanging="579"/>
        <w:jc w:val="left"/>
      </w:pPr>
      <w:r>
        <w:rPr/>
        <w:t>포괄손익계산서</w:t>
      </w:r>
    </w:p>
    <w:p>
      <w:pPr>
        <w:pStyle w:val="BodyText"/>
        <w:spacing w:before="1"/>
      </w:pPr>
    </w:p>
    <w:p>
      <w:pPr>
        <w:pStyle w:val="BodyText"/>
        <w:spacing w:before="1"/>
        <w:ind w:left="120"/>
      </w:pPr>
      <w:r>
        <w:rPr/>
        <w:t>포괄손익의 내역은 다음과 같습니다.</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30" w:hRule="atLeast"/>
        </w:trPr>
        <w:tc>
          <w:tcPr>
            <w:tcW w:w="9900" w:type="dxa"/>
            <w:gridSpan w:val="3"/>
            <w:shd w:val="clear" w:color="auto" w:fill="DCDCDC"/>
          </w:tcPr>
          <w:p>
            <w:pPr>
              <w:pStyle w:val="TableParagraph"/>
              <w:spacing w:before="49"/>
              <w:ind w:left="4443" w:right="4434"/>
              <w:jc w:val="center"/>
              <w:rPr>
                <w:sz w:val="18"/>
              </w:rPr>
            </w:pPr>
            <w:r>
              <w:rPr>
                <w:sz w:val="18"/>
              </w:rPr>
              <w:t>(단위 : 원)</w:t>
            </w:r>
          </w:p>
        </w:tc>
      </w:tr>
      <w:tr>
        <w:trPr>
          <w:trHeight w:val="330" w:hRule="atLeast"/>
        </w:trPr>
        <w:tc>
          <w:tcPr>
            <w:tcW w:w="3300" w:type="dxa"/>
            <w:shd w:val="clear" w:color="auto" w:fill="DCDCDC"/>
          </w:tcPr>
          <w:p>
            <w:pPr>
              <w:pStyle w:val="TableParagraph"/>
              <w:spacing w:before="49"/>
              <w:ind w:left="9"/>
              <w:jc w:val="center"/>
              <w:rPr>
                <w:sz w:val="18"/>
              </w:rPr>
            </w:pPr>
            <w:r>
              <w:rPr>
                <w:sz w:val="18"/>
              </w:rPr>
              <w:t>구  분</w:t>
            </w:r>
          </w:p>
        </w:tc>
        <w:tc>
          <w:tcPr>
            <w:tcW w:w="3300" w:type="dxa"/>
            <w:shd w:val="clear" w:color="auto" w:fill="DCDCDC"/>
          </w:tcPr>
          <w:p>
            <w:pPr>
              <w:pStyle w:val="TableParagraph"/>
              <w:tabs>
                <w:tab w:pos="429" w:val="left" w:leader="none"/>
              </w:tabs>
              <w:spacing w:before="49"/>
              <w:ind w:left="10"/>
              <w:jc w:val="center"/>
              <w:rPr>
                <w:sz w:val="18"/>
              </w:rPr>
            </w:pPr>
            <w:r>
              <w:rPr>
                <w:sz w:val="18"/>
              </w:rPr>
              <w:t>당</w:t>
              <w:tab/>
              <w:t>기</w:t>
            </w:r>
          </w:p>
        </w:tc>
        <w:tc>
          <w:tcPr>
            <w:tcW w:w="3300" w:type="dxa"/>
            <w:shd w:val="clear" w:color="auto" w:fill="DCDCDC"/>
          </w:tcPr>
          <w:p>
            <w:pPr>
              <w:pStyle w:val="TableParagraph"/>
              <w:tabs>
                <w:tab w:pos="429" w:val="left" w:leader="none"/>
              </w:tabs>
              <w:spacing w:before="49"/>
              <w:ind w:left="10"/>
              <w:jc w:val="center"/>
              <w:rPr>
                <w:sz w:val="18"/>
              </w:rPr>
            </w:pPr>
            <w:r>
              <w:rPr>
                <w:sz w:val="18"/>
              </w:rPr>
              <w:t>전</w:t>
              <w:tab/>
              <w:t>기</w:t>
            </w:r>
          </w:p>
        </w:tc>
      </w:tr>
      <w:tr>
        <w:trPr>
          <w:trHeight w:val="330" w:hRule="atLeast"/>
        </w:trPr>
        <w:tc>
          <w:tcPr>
            <w:tcW w:w="3300" w:type="dxa"/>
          </w:tcPr>
          <w:p>
            <w:pPr>
              <w:pStyle w:val="TableParagraph"/>
              <w:spacing w:before="49"/>
              <w:ind w:left="40"/>
              <w:rPr>
                <w:sz w:val="18"/>
              </w:rPr>
            </w:pPr>
            <w:r>
              <w:rPr>
                <w:sz w:val="18"/>
              </w:rPr>
              <w:t>당기순손실</w:t>
            </w:r>
          </w:p>
        </w:tc>
        <w:tc>
          <w:tcPr>
            <w:tcW w:w="3300" w:type="dxa"/>
          </w:tcPr>
          <w:p>
            <w:pPr>
              <w:pStyle w:val="TableParagraph"/>
              <w:spacing w:before="49"/>
              <w:ind w:right="27"/>
              <w:jc w:val="right"/>
              <w:rPr>
                <w:sz w:val="18"/>
              </w:rPr>
            </w:pPr>
            <w:r>
              <w:rPr>
                <w:sz w:val="18"/>
              </w:rPr>
              <w:t>9,072,166,481</w:t>
            </w:r>
          </w:p>
        </w:tc>
        <w:tc>
          <w:tcPr>
            <w:tcW w:w="3300" w:type="dxa"/>
          </w:tcPr>
          <w:p>
            <w:pPr>
              <w:pStyle w:val="TableParagraph"/>
              <w:spacing w:before="49"/>
              <w:ind w:right="27"/>
              <w:jc w:val="right"/>
              <w:rPr>
                <w:sz w:val="18"/>
              </w:rPr>
            </w:pPr>
            <w:r>
              <w:rPr>
                <w:sz w:val="18"/>
              </w:rPr>
              <w:t>8,961,378,744</w:t>
            </w:r>
          </w:p>
        </w:tc>
      </w:tr>
      <w:tr>
        <w:trPr>
          <w:trHeight w:val="330" w:hRule="atLeast"/>
        </w:trPr>
        <w:tc>
          <w:tcPr>
            <w:tcW w:w="3300" w:type="dxa"/>
          </w:tcPr>
          <w:p>
            <w:pPr>
              <w:pStyle w:val="TableParagraph"/>
              <w:spacing w:before="49"/>
              <w:ind w:left="40"/>
              <w:rPr>
                <w:sz w:val="18"/>
              </w:rPr>
            </w:pPr>
            <w:r>
              <w:rPr>
                <w:sz w:val="18"/>
              </w:rPr>
              <w:t>기타포괄손익</w:t>
            </w:r>
          </w:p>
        </w:tc>
        <w:tc>
          <w:tcPr>
            <w:tcW w:w="3300" w:type="dxa"/>
          </w:tcPr>
          <w:p>
            <w:pPr>
              <w:pStyle w:val="TableParagraph"/>
              <w:spacing w:before="49"/>
              <w:ind w:right="27"/>
              <w:jc w:val="right"/>
              <w:rPr>
                <w:sz w:val="18"/>
              </w:rPr>
            </w:pPr>
            <w:r>
              <w:rPr>
                <w:sz w:val="18"/>
              </w:rPr>
              <w:t>-</w:t>
            </w:r>
          </w:p>
        </w:tc>
        <w:tc>
          <w:tcPr>
            <w:tcW w:w="3300" w:type="dxa"/>
          </w:tcPr>
          <w:p>
            <w:pPr>
              <w:pStyle w:val="TableParagraph"/>
              <w:spacing w:before="49"/>
              <w:ind w:right="27"/>
              <w:jc w:val="right"/>
              <w:rPr>
                <w:sz w:val="18"/>
              </w:rPr>
            </w:pPr>
            <w:r>
              <w:rPr>
                <w:sz w:val="18"/>
              </w:rPr>
              <w:t>-</w:t>
            </w:r>
          </w:p>
        </w:tc>
      </w:tr>
      <w:tr>
        <w:trPr>
          <w:trHeight w:val="330" w:hRule="atLeast"/>
        </w:trPr>
        <w:tc>
          <w:tcPr>
            <w:tcW w:w="3300" w:type="dxa"/>
          </w:tcPr>
          <w:p>
            <w:pPr>
              <w:pStyle w:val="TableParagraph"/>
              <w:spacing w:before="49"/>
              <w:ind w:left="40"/>
              <w:rPr>
                <w:sz w:val="18"/>
              </w:rPr>
            </w:pPr>
            <w:r>
              <w:rPr>
                <w:sz w:val="18"/>
              </w:rPr>
              <w:t>포괄손실</w:t>
            </w:r>
          </w:p>
        </w:tc>
        <w:tc>
          <w:tcPr>
            <w:tcW w:w="3300" w:type="dxa"/>
          </w:tcPr>
          <w:p>
            <w:pPr>
              <w:pStyle w:val="TableParagraph"/>
              <w:spacing w:before="49"/>
              <w:ind w:right="27"/>
              <w:jc w:val="right"/>
              <w:rPr>
                <w:sz w:val="18"/>
              </w:rPr>
            </w:pPr>
            <w:r>
              <w:rPr>
                <w:sz w:val="18"/>
              </w:rPr>
              <w:t>9,072,166,481</w:t>
            </w:r>
          </w:p>
        </w:tc>
        <w:tc>
          <w:tcPr>
            <w:tcW w:w="3300" w:type="dxa"/>
          </w:tcPr>
          <w:p>
            <w:pPr>
              <w:pStyle w:val="TableParagraph"/>
              <w:spacing w:before="49"/>
              <w:ind w:right="27"/>
              <w:jc w:val="right"/>
              <w:rPr>
                <w:sz w:val="18"/>
              </w:rPr>
            </w:pPr>
            <w:r>
              <w:rPr>
                <w:sz w:val="18"/>
              </w:rPr>
              <w:t>8,961,378,744</w:t>
            </w:r>
          </w:p>
        </w:tc>
      </w:tr>
    </w:tbl>
    <w:p>
      <w:pPr>
        <w:spacing w:after="0"/>
        <w:jc w:val="right"/>
        <w:rPr>
          <w:sz w:val="18"/>
        </w:rPr>
        <w:sectPr>
          <w:pgSz w:w="11900" w:h="16840"/>
          <w:pgMar w:header="0" w:footer="275" w:top="960" w:bottom="540" w:left="880" w:right="880"/>
        </w:sectPr>
      </w:pPr>
    </w:p>
    <w:p>
      <w:pPr>
        <w:pStyle w:val="Heading4"/>
        <w:numPr>
          <w:ilvl w:val="0"/>
          <w:numId w:val="1"/>
        </w:numPr>
        <w:tabs>
          <w:tab w:pos="700" w:val="left" w:leader="none"/>
        </w:tabs>
        <w:spacing w:line="240" w:lineRule="auto" w:before="40" w:after="0"/>
        <w:ind w:left="699" w:right="0" w:hanging="579"/>
        <w:jc w:val="left"/>
      </w:pPr>
      <w:r>
        <w:rPr/>
        <w:t>주요 약정사항</w:t>
      </w:r>
    </w:p>
    <w:p>
      <w:pPr>
        <w:pStyle w:val="BodyText"/>
        <w:spacing w:before="1"/>
      </w:pPr>
    </w:p>
    <w:p>
      <w:pPr>
        <w:pStyle w:val="ListParagraph"/>
        <w:numPr>
          <w:ilvl w:val="0"/>
          <w:numId w:val="8"/>
        </w:numPr>
        <w:tabs>
          <w:tab w:pos="523" w:val="left" w:leader="none"/>
        </w:tabs>
        <w:spacing w:line="249" w:lineRule="auto" w:before="0" w:after="0"/>
        <w:ind w:left="120" w:right="309" w:firstLine="0"/>
        <w:jc w:val="left"/>
        <w:rPr>
          <w:sz w:val="24"/>
        </w:rPr>
      </w:pPr>
      <w:r>
        <w:rPr>
          <w:sz w:val="24"/>
        </w:rPr>
        <w:t>당사는 선순위대출원금 잔액의 연 2%에 해당하는 금액을 다음 표와 같이 </w:t>
      </w:r>
      <w:r>
        <w:rPr>
          <w:spacing w:val="-3"/>
          <w:sz w:val="24"/>
        </w:rPr>
        <w:t>금융투자자에 </w:t>
      </w:r>
      <w:r>
        <w:rPr>
          <w:sz w:val="24"/>
        </w:rPr>
        <w:t>게 대출취급수수료로 지급하기로 약정되어 있습니다.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3286"/>
        <w:gridCol w:w="2492"/>
        <w:gridCol w:w="2482"/>
      </w:tblGrid>
      <w:tr>
        <w:trPr>
          <w:trHeight w:val="310" w:hRule="atLeast"/>
        </w:trPr>
        <w:tc>
          <w:tcPr>
            <w:tcW w:w="1638" w:type="dxa"/>
            <w:shd w:val="clear" w:color="auto" w:fill="DCDCDC"/>
          </w:tcPr>
          <w:p>
            <w:pPr>
              <w:pStyle w:val="TableParagraph"/>
              <w:spacing w:before="52"/>
              <w:ind w:left="113" w:right="103"/>
              <w:jc w:val="center"/>
              <w:rPr>
                <w:sz w:val="16"/>
              </w:rPr>
            </w:pPr>
            <w:r>
              <w:rPr>
                <w:sz w:val="16"/>
              </w:rPr>
              <w:t>구  분</w:t>
            </w:r>
          </w:p>
        </w:tc>
        <w:tc>
          <w:tcPr>
            <w:tcW w:w="3286" w:type="dxa"/>
            <w:shd w:val="clear" w:color="auto" w:fill="DCDCDC"/>
          </w:tcPr>
          <w:p>
            <w:pPr>
              <w:pStyle w:val="TableParagraph"/>
              <w:spacing w:before="52"/>
              <w:ind w:left="649" w:right="639"/>
              <w:jc w:val="center"/>
              <w:rPr>
                <w:sz w:val="16"/>
              </w:rPr>
            </w:pPr>
            <w:r>
              <w:rPr>
                <w:sz w:val="16"/>
              </w:rPr>
              <w:t>대출취급수수료 발생기간</w:t>
            </w:r>
          </w:p>
        </w:tc>
        <w:tc>
          <w:tcPr>
            <w:tcW w:w="2492" w:type="dxa"/>
            <w:shd w:val="clear" w:color="auto" w:fill="DCDCDC"/>
          </w:tcPr>
          <w:p>
            <w:pPr>
              <w:pStyle w:val="TableParagraph"/>
              <w:spacing w:before="52"/>
              <w:ind w:left="106" w:right="94"/>
              <w:jc w:val="center"/>
              <w:rPr>
                <w:sz w:val="16"/>
              </w:rPr>
            </w:pPr>
            <w:r>
              <w:rPr>
                <w:sz w:val="16"/>
              </w:rPr>
              <w:t>대출취급수수료 지급시기</w:t>
            </w:r>
          </w:p>
        </w:tc>
        <w:tc>
          <w:tcPr>
            <w:tcW w:w="2482" w:type="dxa"/>
            <w:shd w:val="clear" w:color="auto" w:fill="DCDCDC"/>
          </w:tcPr>
          <w:p>
            <w:pPr>
              <w:pStyle w:val="TableParagraph"/>
              <w:spacing w:before="52"/>
              <w:ind w:left="146" w:right="133"/>
              <w:jc w:val="center"/>
              <w:rPr>
                <w:sz w:val="16"/>
              </w:rPr>
            </w:pPr>
            <w:r>
              <w:rPr>
                <w:sz w:val="16"/>
              </w:rPr>
              <w:t>대출취급수수료 지급금액</w:t>
            </w:r>
          </w:p>
        </w:tc>
      </w:tr>
      <w:tr>
        <w:trPr>
          <w:trHeight w:val="310" w:hRule="atLeast"/>
        </w:trPr>
        <w:tc>
          <w:tcPr>
            <w:tcW w:w="1638" w:type="dxa"/>
          </w:tcPr>
          <w:p>
            <w:pPr>
              <w:pStyle w:val="TableParagraph"/>
              <w:spacing w:before="52"/>
              <w:ind w:left="113" w:right="103"/>
              <w:jc w:val="center"/>
              <w:rPr>
                <w:sz w:val="16"/>
              </w:rPr>
            </w:pPr>
            <w:r>
              <w:rPr>
                <w:sz w:val="16"/>
              </w:rPr>
              <w:t>제1회차</w:t>
            </w:r>
          </w:p>
        </w:tc>
        <w:tc>
          <w:tcPr>
            <w:tcW w:w="3286" w:type="dxa"/>
          </w:tcPr>
          <w:p>
            <w:pPr>
              <w:pStyle w:val="TableParagraph"/>
              <w:spacing w:before="52"/>
              <w:ind w:left="649" w:right="639"/>
              <w:jc w:val="center"/>
              <w:rPr>
                <w:sz w:val="16"/>
              </w:rPr>
            </w:pPr>
            <w:r>
              <w:rPr>
                <w:sz w:val="16"/>
              </w:rPr>
              <w:t>2016. 4. 29 ~ 2017. 4. 29</w:t>
            </w:r>
          </w:p>
        </w:tc>
        <w:tc>
          <w:tcPr>
            <w:tcW w:w="2492" w:type="dxa"/>
          </w:tcPr>
          <w:p>
            <w:pPr>
              <w:pStyle w:val="TableParagraph"/>
              <w:spacing w:before="52"/>
              <w:ind w:left="106" w:right="95"/>
              <w:jc w:val="center"/>
              <w:rPr>
                <w:sz w:val="16"/>
              </w:rPr>
            </w:pPr>
            <w:r>
              <w:rPr>
                <w:sz w:val="16"/>
              </w:rPr>
              <w:t>선순위대출금의 최초 인출 시점</w:t>
            </w:r>
          </w:p>
        </w:tc>
        <w:tc>
          <w:tcPr>
            <w:tcW w:w="2482" w:type="dxa"/>
          </w:tcPr>
          <w:p>
            <w:pPr>
              <w:pStyle w:val="TableParagraph"/>
              <w:spacing w:before="52"/>
              <w:ind w:left="146" w:right="133"/>
              <w:jc w:val="center"/>
              <w:rPr>
                <w:sz w:val="16"/>
              </w:rPr>
            </w:pPr>
            <w:r>
              <w:rPr>
                <w:sz w:val="16"/>
              </w:rPr>
              <w:t>3,000억원의 연 2%</w:t>
            </w:r>
          </w:p>
        </w:tc>
      </w:tr>
      <w:tr>
        <w:trPr>
          <w:trHeight w:val="310" w:hRule="atLeast"/>
        </w:trPr>
        <w:tc>
          <w:tcPr>
            <w:tcW w:w="1638" w:type="dxa"/>
          </w:tcPr>
          <w:p>
            <w:pPr>
              <w:pStyle w:val="TableParagraph"/>
              <w:spacing w:before="52"/>
              <w:ind w:left="113" w:right="103"/>
              <w:jc w:val="center"/>
              <w:rPr>
                <w:sz w:val="16"/>
              </w:rPr>
            </w:pPr>
            <w:r>
              <w:rPr>
                <w:sz w:val="16"/>
              </w:rPr>
              <w:t>제2회차</w:t>
            </w:r>
          </w:p>
        </w:tc>
        <w:tc>
          <w:tcPr>
            <w:tcW w:w="3286" w:type="dxa"/>
          </w:tcPr>
          <w:p>
            <w:pPr>
              <w:pStyle w:val="TableParagraph"/>
              <w:spacing w:before="52"/>
              <w:ind w:left="649" w:right="639"/>
              <w:jc w:val="center"/>
              <w:rPr>
                <w:sz w:val="16"/>
              </w:rPr>
            </w:pPr>
            <w:r>
              <w:rPr>
                <w:sz w:val="16"/>
              </w:rPr>
              <w:t>2017. 4. 29 ~ 2018. 4. 29</w:t>
            </w:r>
          </w:p>
        </w:tc>
        <w:tc>
          <w:tcPr>
            <w:tcW w:w="2492" w:type="dxa"/>
          </w:tcPr>
          <w:p>
            <w:pPr>
              <w:pStyle w:val="TableParagraph"/>
              <w:spacing w:before="52"/>
              <w:ind w:left="106" w:right="94"/>
              <w:jc w:val="center"/>
              <w:rPr>
                <w:sz w:val="16"/>
              </w:rPr>
            </w:pPr>
            <w:r>
              <w:rPr>
                <w:sz w:val="16"/>
              </w:rPr>
              <w:t>2018. 4. 29</w:t>
            </w:r>
          </w:p>
        </w:tc>
        <w:tc>
          <w:tcPr>
            <w:tcW w:w="2482" w:type="dxa"/>
          </w:tcPr>
          <w:p>
            <w:pPr>
              <w:pStyle w:val="TableParagraph"/>
              <w:spacing w:before="52"/>
              <w:ind w:left="146" w:right="133"/>
              <w:jc w:val="center"/>
              <w:rPr>
                <w:sz w:val="16"/>
              </w:rPr>
            </w:pPr>
            <w:r>
              <w:rPr>
                <w:sz w:val="16"/>
              </w:rPr>
              <w:t>선순위대출원금 잔액의 연 2%</w:t>
            </w:r>
          </w:p>
        </w:tc>
      </w:tr>
      <w:tr>
        <w:trPr>
          <w:trHeight w:val="950" w:hRule="atLeast"/>
        </w:trPr>
        <w:tc>
          <w:tcPr>
            <w:tcW w:w="1638" w:type="dxa"/>
          </w:tcPr>
          <w:p>
            <w:pPr>
              <w:pStyle w:val="TableParagraph"/>
              <w:rPr>
                <w:rFonts w:ascii="Batang"/>
                <w:sz w:val="16"/>
              </w:rPr>
            </w:pPr>
          </w:p>
          <w:p>
            <w:pPr>
              <w:pStyle w:val="TableParagraph"/>
              <w:rPr>
                <w:rFonts w:ascii="Batang"/>
                <w:sz w:val="13"/>
              </w:rPr>
            </w:pPr>
          </w:p>
          <w:p>
            <w:pPr>
              <w:pStyle w:val="TableParagraph"/>
              <w:ind w:left="113" w:right="103"/>
              <w:jc w:val="center"/>
              <w:rPr>
                <w:sz w:val="16"/>
              </w:rPr>
            </w:pPr>
            <w:r>
              <w:rPr>
                <w:sz w:val="16"/>
              </w:rPr>
              <w:t>제3회차 및 그 이후</w:t>
            </w:r>
          </w:p>
        </w:tc>
        <w:tc>
          <w:tcPr>
            <w:tcW w:w="3286" w:type="dxa"/>
          </w:tcPr>
          <w:p>
            <w:pPr>
              <w:pStyle w:val="TableParagraph"/>
              <w:spacing w:before="52"/>
              <w:ind w:left="40"/>
              <w:rPr>
                <w:sz w:val="16"/>
              </w:rPr>
            </w:pPr>
            <w:r>
              <w:rPr>
                <w:sz w:val="16"/>
              </w:rPr>
              <w:t>시작일 : 직전 발생기간의 종료일</w:t>
            </w:r>
          </w:p>
          <w:p>
            <w:pPr>
              <w:pStyle w:val="TableParagraph"/>
              <w:spacing w:before="115"/>
              <w:ind w:left="40"/>
              <w:rPr>
                <w:sz w:val="16"/>
              </w:rPr>
            </w:pPr>
            <w:r>
              <w:rPr>
                <w:sz w:val="16"/>
              </w:rPr>
              <w:t>종료일 : 직전 발생기간의 종료일부터 1년 후</w:t>
            </w:r>
          </w:p>
          <w:p>
            <w:pPr>
              <w:pStyle w:val="TableParagraph"/>
              <w:tabs>
                <w:tab w:pos="892" w:val="left" w:leader="none"/>
              </w:tabs>
              <w:spacing w:before="114"/>
              <w:ind w:left="40"/>
              <w:rPr>
                <w:sz w:val="16"/>
              </w:rPr>
            </w:pPr>
            <w:r>
              <w:rPr>
                <w:sz w:val="16"/>
              </w:rPr>
              <w:t>,</w:t>
              <w:tab/>
              <w:t>최초 인출일의 대응일</w:t>
            </w:r>
          </w:p>
        </w:tc>
        <w:tc>
          <w:tcPr>
            <w:tcW w:w="2492" w:type="dxa"/>
          </w:tcPr>
          <w:p>
            <w:pPr>
              <w:pStyle w:val="TableParagraph"/>
              <w:rPr>
                <w:rFonts w:ascii="Batang"/>
                <w:sz w:val="16"/>
              </w:rPr>
            </w:pPr>
          </w:p>
          <w:p>
            <w:pPr>
              <w:pStyle w:val="TableParagraph"/>
              <w:rPr>
                <w:rFonts w:ascii="Batang"/>
                <w:sz w:val="13"/>
              </w:rPr>
            </w:pPr>
          </w:p>
          <w:p>
            <w:pPr>
              <w:pStyle w:val="TableParagraph"/>
              <w:ind w:left="106" w:right="95"/>
              <w:jc w:val="center"/>
              <w:rPr>
                <w:sz w:val="16"/>
              </w:rPr>
            </w:pPr>
            <w:r>
              <w:rPr>
                <w:sz w:val="16"/>
              </w:rPr>
              <w:t>해당 발생기간의 종료일마다</w:t>
            </w:r>
          </w:p>
        </w:tc>
        <w:tc>
          <w:tcPr>
            <w:tcW w:w="2482" w:type="dxa"/>
          </w:tcPr>
          <w:p>
            <w:pPr>
              <w:pStyle w:val="TableParagraph"/>
              <w:rPr>
                <w:rFonts w:ascii="Batang"/>
                <w:sz w:val="16"/>
              </w:rPr>
            </w:pPr>
          </w:p>
          <w:p>
            <w:pPr>
              <w:pStyle w:val="TableParagraph"/>
              <w:rPr>
                <w:rFonts w:ascii="Batang"/>
                <w:sz w:val="13"/>
              </w:rPr>
            </w:pPr>
          </w:p>
          <w:p>
            <w:pPr>
              <w:pStyle w:val="TableParagraph"/>
              <w:ind w:left="146" w:right="133"/>
              <w:jc w:val="center"/>
              <w:rPr>
                <w:sz w:val="16"/>
              </w:rPr>
            </w:pPr>
            <w:r>
              <w:rPr>
                <w:sz w:val="16"/>
              </w:rPr>
              <w:t>선순위대출원금 잔액의 연 2%</w:t>
            </w:r>
          </w:p>
        </w:tc>
      </w:tr>
    </w:tbl>
    <w:p>
      <w:pPr>
        <w:pStyle w:val="BodyText"/>
      </w:pPr>
    </w:p>
    <w:p>
      <w:pPr>
        <w:pStyle w:val="BodyText"/>
        <w:spacing w:before="10"/>
        <w:rPr>
          <w:sz w:val="34"/>
        </w:rPr>
      </w:pPr>
    </w:p>
    <w:p>
      <w:pPr>
        <w:pStyle w:val="ListParagraph"/>
        <w:numPr>
          <w:ilvl w:val="0"/>
          <w:numId w:val="8"/>
        </w:numPr>
        <w:tabs>
          <w:tab w:pos="523" w:val="left" w:leader="none"/>
        </w:tabs>
        <w:spacing w:line="249" w:lineRule="auto" w:before="0" w:after="0"/>
        <w:ind w:left="120" w:right="150" w:firstLine="0"/>
        <w:jc w:val="left"/>
        <w:rPr>
          <w:sz w:val="24"/>
        </w:rPr>
      </w:pPr>
      <w:r>
        <w:rPr>
          <w:sz w:val="24"/>
        </w:rPr>
        <w:t>당사는 선순위대출원금과 중순위전환사채원금 잔액 합계의 연 1%에 해당하는 금액을 </w:t>
      </w:r>
      <w:r>
        <w:rPr>
          <w:spacing w:val="-16"/>
          <w:sz w:val="24"/>
        </w:rPr>
        <w:t>다 </w:t>
      </w:r>
      <w:r>
        <w:rPr>
          <w:sz w:val="24"/>
        </w:rPr>
        <w:t>음 표와 같이 금융투자자에게 금융자문수수료로 지급하기로 약정되어 있습니다.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3190"/>
        <w:gridCol w:w="2319"/>
        <w:gridCol w:w="2868"/>
      </w:tblGrid>
      <w:tr>
        <w:trPr>
          <w:trHeight w:val="290" w:hRule="atLeast"/>
        </w:trPr>
        <w:tc>
          <w:tcPr>
            <w:tcW w:w="1524" w:type="dxa"/>
            <w:shd w:val="clear" w:color="auto" w:fill="DCDCDC"/>
          </w:tcPr>
          <w:p>
            <w:pPr>
              <w:pStyle w:val="TableParagraph"/>
              <w:spacing w:before="55"/>
              <w:ind w:left="141" w:right="132"/>
              <w:jc w:val="center"/>
              <w:rPr>
                <w:sz w:val="14"/>
              </w:rPr>
            </w:pPr>
            <w:r>
              <w:rPr>
                <w:sz w:val="14"/>
              </w:rPr>
              <w:t>구  분</w:t>
            </w:r>
          </w:p>
        </w:tc>
        <w:tc>
          <w:tcPr>
            <w:tcW w:w="3190" w:type="dxa"/>
            <w:tcBorders>
              <w:right w:val="single" w:sz="6" w:space="0" w:color="000000"/>
            </w:tcBorders>
            <w:shd w:val="clear" w:color="auto" w:fill="DCDCDC"/>
          </w:tcPr>
          <w:p>
            <w:pPr>
              <w:pStyle w:val="TableParagraph"/>
              <w:spacing w:before="55"/>
              <w:ind w:left="722" w:right="711"/>
              <w:jc w:val="center"/>
              <w:rPr>
                <w:sz w:val="14"/>
              </w:rPr>
            </w:pPr>
            <w:r>
              <w:rPr>
                <w:sz w:val="14"/>
              </w:rPr>
              <w:t>금융자문수수료 발생기간</w:t>
            </w:r>
          </w:p>
        </w:tc>
        <w:tc>
          <w:tcPr>
            <w:tcW w:w="2319" w:type="dxa"/>
            <w:tcBorders>
              <w:left w:val="single" w:sz="6" w:space="0" w:color="000000"/>
            </w:tcBorders>
            <w:shd w:val="clear" w:color="auto" w:fill="DCDCDC"/>
          </w:tcPr>
          <w:p>
            <w:pPr>
              <w:pStyle w:val="TableParagraph"/>
              <w:spacing w:before="55"/>
              <w:ind w:left="155" w:right="150"/>
              <w:jc w:val="center"/>
              <w:rPr>
                <w:sz w:val="14"/>
              </w:rPr>
            </w:pPr>
            <w:r>
              <w:rPr>
                <w:sz w:val="14"/>
              </w:rPr>
              <w:t>금융자문수수료 지급시기</w:t>
            </w:r>
          </w:p>
        </w:tc>
        <w:tc>
          <w:tcPr>
            <w:tcW w:w="2868" w:type="dxa"/>
            <w:shd w:val="clear" w:color="auto" w:fill="DCDCDC"/>
          </w:tcPr>
          <w:p>
            <w:pPr>
              <w:pStyle w:val="TableParagraph"/>
              <w:spacing w:before="55"/>
              <w:ind w:left="639"/>
              <w:rPr>
                <w:sz w:val="14"/>
              </w:rPr>
            </w:pPr>
            <w:r>
              <w:rPr>
                <w:sz w:val="14"/>
              </w:rPr>
              <w:t>금융자문수수료 지급금액</w:t>
            </w:r>
          </w:p>
        </w:tc>
      </w:tr>
      <w:tr>
        <w:trPr>
          <w:trHeight w:val="610" w:hRule="atLeast"/>
        </w:trPr>
        <w:tc>
          <w:tcPr>
            <w:tcW w:w="1524" w:type="dxa"/>
          </w:tcPr>
          <w:p>
            <w:pPr>
              <w:pStyle w:val="TableParagraph"/>
              <w:spacing w:before="9"/>
              <w:rPr>
                <w:rFonts w:ascii="Batang"/>
                <w:sz w:val="16"/>
              </w:rPr>
            </w:pPr>
          </w:p>
          <w:p>
            <w:pPr>
              <w:pStyle w:val="TableParagraph"/>
              <w:spacing w:before="1"/>
              <w:ind w:left="141" w:right="132"/>
              <w:jc w:val="center"/>
              <w:rPr>
                <w:sz w:val="14"/>
              </w:rPr>
            </w:pPr>
            <w:r>
              <w:rPr>
                <w:sz w:val="14"/>
              </w:rPr>
              <w:t>제1회차</w:t>
            </w:r>
          </w:p>
        </w:tc>
        <w:tc>
          <w:tcPr>
            <w:tcW w:w="3190" w:type="dxa"/>
            <w:tcBorders>
              <w:right w:val="single" w:sz="6" w:space="0" w:color="000000"/>
            </w:tcBorders>
          </w:tcPr>
          <w:p>
            <w:pPr>
              <w:pStyle w:val="TableParagraph"/>
              <w:spacing w:before="9"/>
              <w:rPr>
                <w:rFonts w:ascii="Batang"/>
                <w:sz w:val="16"/>
              </w:rPr>
            </w:pPr>
          </w:p>
          <w:p>
            <w:pPr>
              <w:pStyle w:val="TableParagraph"/>
              <w:spacing w:before="1"/>
              <w:ind w:left="722" w:right="711"/>
              <w:jc w:val="center"/>
              <w:rPr>
                <w:sz w:val="14"/>
              </w:rPr>
            </w:pPr>
            <w:r>
              <w:rPr>
                <w:sz w:val="14"/>
              </w:rPr>
              <w:t>2016. 4. 29 ~ 2017. 4. 29</w:t>
            </w:r>
          </w:p>
        </w:tc>
        <w:tc>
          <w:tcPr>
            <w:tcW w:w="2319" w:type="dxa"/>
            <w:tcBorders>
              <w:left w:val="single" w:sz="6" w:space="0" w:color="000000"/>
            </w:tcBorders>
          </w:tcPr>
          <w:p>
            <w:pPr>
              <w:pStyle w:val="TableParagraph"/>
              <w:spacing w:before="9"/>
              <w:rPr>
                <w:rFonts w:ascii="Batang"/>
                <w:sz w:val="16"/>
              </w:rPr>
            </w:pPr>
          </w:p>
          <w:p>
            <w:pPr>
              <w:pStyle w:val="TableParagraph"/>
              <w:spacing w:before="1"/>
              <w:ind w:left="155" w:right="150"/>
              <w:jc w:val="center"/>
              <w:rPr>
                <w:sz w:val="14"/>
              </w:rPr>
            </w:pPr>
            <w:r>
              <w:rPr>
                <w:sz w:val="14"/>
              </w:rPr>
              <w:t>선순위대출금의 최초 인출 시점</w:t>
            </w:r>
          </w:p>
        </w:tc>
        <w:tc>
          <w:tcPr>
            <w:tcW w:w="2868" w:type="dxa"/>
          </w:tcPr>
          <w:p>
            <w:pPr>
              <w:pStyle w:val="TableParagraph"/>
              <w:spacing w:before="55"/>
              <w:ind w:left="39"/>
              <w:rPr>
                <w:sz w:val="14"/>
              </w:rPr>
            </w:pPr>
            <w:r>
              <w:rPr>
                <w:sz w:val="14"/>
              </w:rPr>
              <w:t>선순위대출원금과 중순위전환사채원금</w:t>
            </w:r>
          </w:p>
          <w:p>
            <w:pPr>
              <w:pStyle w:val="TableParagraph"/>
              <w:spacing w:before="12"/>
              <w:rPr>
                <w:rFonts w:ascii="Batang"/>
                <w:sz w:val="10"/>
              </w:rPr>
            </w:pPr>
          </w:p>
          <w:p>
            <w:pPr>
              <w:pStyle w:val="TableParagraph"/>
              <w:ind w:left="39"/>
              <w:rPr>
                <w:sz w:val="14"/>
              </w:rPr>
            </w:pPr>
            <w:r>
              <w:rPr>
                <w:sz w:val="14"/>
              </w:rPr>
              <w:t>최초 잔액 합계(4,000억원)의 연</w:t>
            </w:r>
            <w:r>
              <w:rPr>
                <w:spacing w:val="-5"/>
                <w:sz w:val="14"/>
              </w:rPr>
              <w:t> </w:t>
            </w:r>
            <w:r>
              <w:rPr>
                <w:sz w:val="14"/>
              </w:rPr>
              <w:t>1%(*)</w:t>
            </w:r>
          </w:p>
        </w:tc>
      </w:tr>
      <w:tr>
        <w:trPr>
          <w:trHeight w:val="610" w:hRule="atLeast"/>
        </w:trPr>
        <w:tc>
          <w:tcPr>
            <w:tcW w:w="1524" w:type="dxa"/>
          </w:tcPr>
          <w:p>
            <w:pPr>
              <w:pStyle w:val="TableParagraph"/>
              <w:spacing w:before="9"/>
              <w:rPr>
                <w:rFonts w:ascii="Batang"/>
                <w:sz w:val="16"/>
              </w:rPr>
            </w:pPr>
          </w:p>
          <w:p>
            <w:pPr>
              <w:pStyle w:val="TableParagraph"/>
              <w:spacing w:before="1"/>
              <w:ind w:left="141" w:right="132"/>
              <w:jc w:val="center"/>
              <w:rPr>
                <w:sz w:val="14"/>
              </w:rPr>
            </w:pPr>
            <w:r>
              <w:rPr>
                <w:sz w:val="14"/>
              </w:rPr>
              <w:t>제2회차</w:t>
            </w:r>
          </w:p>
        </w:tc>
        <w:tc>
          <w:tcPr>
            <w:tcW w:w="3190" w:type="dxa"/>
            <w:tcBorders>
              <w:right w:val="single" w:sz="6" w:space="0" w:color="000000"/>
            </w:tcBorders>
          </w:tcPr>
          <w:p>
            <w:pPr>
              <w:pStyle w:val="TableParagraph"/>
              <w:spacing w:before="9"/>
              <w:rPr>
                <w:rFonts w:ascii="Batang"/>
                <w:sz w:val="16"/>
              </w:rPr>
            </w:pPr>
          </w:p>
          <w:p>
            <w:pPr>
              <w:pStyle w:val="TableParagraph"/>
              <w:spacing w:before="1"/>
              <w:ind w:left="722" w:right="711"/>
              <w:jc w:val="center"/>
              <w:rPr>
                <w:sz w:val="14"/>
              </w:rPr>
            </w:pPr>
            <w:r>
              <w:rPr>
                <w:sz w:val="14"/>
              </w:rPr>
              <w:t>2017. 4. 29 ~ 2018. 4. 29</w:t>
            </w:r>
          </w:p>
        </w:tc>
        <w:tc>
          <w:tcPr>
            <w:tcW w:w="2319" w:type="dxa"/>
            <w:tcBorders>
              <w:left w:val="single" w:sz="6" w:space="0" w:color="000000"/>
            </w:tcBorders>
          </w:tcPr>
          <w:p>
            <w:pPr>
              <w:pStyle w:val="TableParagraph"/>
              <w:spacing w:before="9"/>
              <w:rPr>
                <w:rFonts w:ascii="Batang"/>
                <w:sz w:val="16"/>
              </w:rPr>
            </w:pPr>
          </w:p>
          <w:p>
            <w:pPr>
              <w:pStyle w:val="TableParagraph"/>
              <w:spacing w:before="1"/>
              <w:ind w:left="155" w:right="149"/>
              <w:jc w:val="center"/>
              <w:rPr>
                <w:sz w:val="14"/>
              </w:rPr>
            </w:pPr>
            <w:r>
              <w:rPr>
                <w:sz w:val="14"/>
              </w:rPr>
              <w:t>2017. 4. 29</w:t>
            </w:r>
          </w:p>
        </w:tc>
        <w:tc>
          <w:tcPr>
            <w:tcW w:w="2868" w:type="dxa"/>
          </w:tcPr>
          <w:p>
            <w:pPr>
              <w:pStyle w:val="TableParagraph"/>
              <w:spacing w:before="55"/>
              <w:ind w:left="39"/>
              <w:rPr>
                <w:sz w:val="14"/>
              </w:rPr>
            </w:pPr>
            <w:r>
              <w:rPr>
                <w:sz w:val="14"/>
              </w:rPr>
              <w:t>선순위대출원금과 중순위전환사채원금</w:t>
            </w:r>
          </w:p>
          <w:p>
            <w:pPr>
              <w:pStyle w:val="TableParagraph"/>
              <w:spacing w:before="12"/>
              <w:rPr>
                <w:rFonts w:ascii="Batang"/>
                <w:sz w:val="10"/>
              </w:rPr>
            </w:pPr>
          </w:p>
          <w:p>
            <w:pPr>
              <w:pStyle w:val="TableParagraph"/>
              <w:ind w:left="39"/>
              <w:rPr>
                <w:sz w:val="14"/>
              </w:rPr>
            </w:pPr>
            <w:r>
              <w:rPr>
                <w:sz w:val="14"/>
              </w:rPr>
              <w:t>잔액 합계의 연 1%</w:t>
            </w:r>
          </w:p>
        </w:tc>
      </w:tr>
      <w:tr>
        <w:trPr>
          <w:trHeight w:val="930" w:hRule="atLeast"/>
        </w:trPr>
        <w:tc>
          <w:tcPr>
            <w:tcW w:w="1524" w:type="dxa"/>
          </w:tcPr>
          <w:p>
            <w:pPr>
              <w:pStyle w:val="TableParagraph"/>
              <w:rPr>
                <w:rFonts w:ascii="Batang"/>
                <w:sz w:val="14"/>
              </w:rPr>
            </w:pPr>
          </w:p>
          <w:p>
            <w:pPr>
              <w:pStyle w:val="TableParagraph"/>
              <w:spacing w:before="3"/>
              <w:rPr>
                <w:rFonts w:ascii="Batang"/>
                <w:sz w:val="15"/>
              </w:rPr>
            </w:pPr>
          </w:p>
          <w:p>
            <w:pPr>
              <w:pStyle w:val="TableParagraph"/>
              <w:ind w:left="141" w:right="132"/>
              <w:jc w:val="center"/>
              <w:rPr>
                <w:sz w:val="14"/>
              </w:rPr>
            </w:pPr>
            <w:r>
              <w:rPr>
                <w:sz w:val="14"/>
              </w:rPr>
              <w:t>제3회차 및 그 이후</w:t>
            </w:r>
          </w:p>
        </w:tc>
        <w:tc>
          <w:tcPr>
            <w:tcW w:w="3190" w:type="dxa"/>
            <w:tcBorders>
              <w:right w:val="single" w:sz="6" w:space="0" w:color="000000"/>
            </w:tcBorders>
          </w:tcPr>
          <w:p>
            <w:pPr>
              <w:pStyle w:val="TableParagraph"/>
              <w:spacing w:before="55"/>
              <w:ind w:left="39"/>
              <w:rPr>
                <w:sz w:val="14"/>
              </w:rPr>
            </w:pPr>
            <w:r>
              <w:rPr>
                <w:sz w:val="14"/>
              </w:rPr>
              <w:t>시작일 : 직전 발생기간의 종료일</w:t>
            </w:r>
          </w:p>
          <w:p>
            <w:pPr>
              <w:pStyle w:val="TableParagraph"/>
              <w:spacing w:line="320" w:lineRule="atLeast"/>
              <w:ind w:left="39" w:right="284"/>
              <w:rPr>
                <w:sz w:val="14"/>
              </w:rPr>
            </w:pPr>
            <w:r>
              <w:rPr>
                <w:sz w:val="14"/>
              </w:rPr>
              <w:t>종료일 : 직전 발생기간의 종료일부터 1년 후, 최초 인출일의 대응일</w:t>
            </w:r>
          </w:p>
        </w:tc>
        <w:tc>
          <w:tcPr>
            <w:tcW w:w="2319" w:type="dxa"/>
            <w:tcBorders>
              <w:left w:val="single" w:sz="6" w:space="0" w:color="000000"/>
            </w:tcBorders>
          </w:tcPr>
          <w:p>
            <w:pPr>
              <w:pStyle w:val="TableParagraph"/>
              <w:rPr>
                <w:rFonts w:ascii="Batang"/>
                <w:sz w:val="14"/>
              </w:rPr>
            </w:pPr>
          </w:p>
          <w:p>
            <w:pPr>
              <w:pStyle w:val="TableParagraph"/>
              <w:spacing w:before="3"/>
              <w:rPr>
                <w:rFonts w:ascii="Batang"/>
                <w:sz w:val="15"/>
              </w:rPr>
            </w:pPr>
          </w:p>
          <w:p>
            <w:pPr>
              <w:pStyle w:val="TableParagraph"/>
              <w:ind w:left="155" w:right="149"/>
              <w:jc w:val="center"/>
              <w:rPr>
                <w:sz w:val="14"/>
              </w:rPr>
            </w:pPr>
            <w:r>
              <w:rPr>
                <w:sz w:val="14"/>
              </w:rPr>
              <w:t>해당 발생기간의 시작일마다</w:t>
            </w:r>
          </w:p>
        </w:tc>
        <w:tc>
          <w:tcPr>
            <w:tcW w:w="2868" w:type="dxa"/>
          </w:tcPr>
          <w:p>
            <w:pPr>
              <w:pStyle w:val="TableParagraph"/>
              <w:spacing w:before="9"/>
              <w:rPr>
                <w:rFonts w:ascii="Batang"/>
                <w:sz w:val="16"/>
              </w:rPr>
            </w:pPr>
          </w:p>
          <w:p>
            <w:pPr>
              <w:pStyle w:val="TableParagraph"/>
              <w:spacing w:line="427" w:lineRule="auto" w:before="1"/>
              <w:ind w:left="39" w:right="372"/>
              <w:rPr>
                <w:sz w:val="14"/>
              </w:rPr>
            </w:pPr>
            <w:r>
              <w:rPr>
                <w:sz w:val="14"/>
              </w:rPr>
              <w:t>선순위대출원금과 중순위전환사채원금 잔액 합계의 연 1%</w:t>
            </w:r>
          </w:p>
        </w:tc>
      </w:tr>
    </w:tbl>
    <w:p>
      <w:pPr>
        <w:spacing w:before="124"/>
        <w:ind w:left="160" w:right="0" w:firstLine="0"/>
        <w:jc w:val="left"/>
        <w:rPr>
          <w:sz w:val="22"/>
        </w:rPr>
      </w:pPr>
      <w:r>
        <w:rPr>
          <w:sz w:val="22"/>
        </w:rPr>
        <w:t>(*) 제1회차 중순위에 대한 금융자문수수료는 사채인수수수료로 대체함.</w:t>
      </w:r>
    </w:p>
    <w:p>
      <w:pPr>
        <w:spacing w:line="240" w:lineRule="auto" w:before="0"/>
        <w:rPr>
          <w:sz w:val="20"/>
        </w:rPr>
      </w:pPr>
    </w:p>
    <w:p>
      <w:pPr>
        <w:spacing w:line="240" w:lineRule="auto" w:before="0"/>
        <w:rPr>
          <w:sz w:val="20"/>
        </w:rPr>
      </w:pPr>
    </w:p>
    <w:p>
      <w:pPr>
        <w:pStyle w:val="Heading4"/>
        <w:numPr>
          <w:ilvl w:val="0"/>
          <w:numId w:val="1"/>
        </w:numPr>
        <w:tabs>
          <w:tab w:pos="700" w:val="left" w:leader="none"/>
        </w:tabs>
        <w:spacing w:line="240" w:lineRule="auto" w:before="215" w:after="0"/>
        <w:ind w:left="699" w:right="0" w:hanging="579"/>
        <w:jc w:val="left"/>
      </w:pPr>
      <w:r>
        <w:rPr/>
        <w:t>현금흐름표</w:t>
      </w:r>
    </w:p>
    <w:p>
      <w:pPr>
        <w:pStyle w:val="BodyText"/>
        <w:spacing w:before="1"/>
      </w:pPr>
    </w:p>
    <w:p>
      <w:pPr>
        <w:pStyle w:val="BodyText"/>
        <w:spacing w:line="249" w:lineRule="auto" w:before="1"/>
        <w:ind w:left="120"/>
      </w:pPr>
      <w:r>
        <w:rPr/>
        <w:t>당사는 현금흐름표상 영업활동으로 인한 현금흐름을 간접법으로 작성하였습니다. 한편, 현 금흐름표상의 현금은 재무상태표상의 현금및현금성자산입니다.</w:t>
      </w:r>
    </w:p>
    <w:p>
      <w:pPr>
        <w:spacing w:after="0" w:line="249" w:lineRule="auto"/>
        <w:sectPr>
          <w:pgSz w:w="11900" w:h="16840"/>
          <w:pgMar w:header="0" w:footer="275" w:top="960" w:bottom="540" w:left="880" w:right="880"/>
        </w:sectPr>
      </w:pPr>
    </w:p>
    <w:p>
      <w:pPr>
        <w:pStyle w:val="Heading4"/>
        <w:numPr>
          <w:ilvl w:val="0"/>
          <w:numId w:val="1"/>
        </w:numPr>
        <w:tabs>
          <w:tab w:pos="700" w:val="left" w:leader="none"/>
        </w:tabs>
        <w:spacing w:line="240" w:lineRule="auto" w:before="40" w:after="0"/>
        <w:ind w:left="699" w:right="0" w:hanging="579"/>
        <w:jc w:val="left"/>
      </w:pPr>
      <w:r>
        <w:rPr/>
        <w:t>재무제표 확정일</w:t>
      </w:r>
    </w:p>
    <w:p>
      <w:pPr>
        <w:pStyle w:val="BodyText"/>
        <w:spacing w:before="1"/>
      </w:pPr>
    </w:p>
    <w:p>
      <w:pPr>
        <w:pStyle w:val="BodyText"/>
        <w:ind w:left="120"/>
      </w:pPr>
      <w:r>
        <w:rPr/>
        <w:t>당사의 재무제표는 2018년 12월 31일자 주주총회에서 최종 확정될 예정입니다.</w:t>
      </w:r>
    </w:p>
    <w:p>
      <w:pPr>
        <w:spacing w:after="0"/>
        <w:sectPr>
          <w:pgSz w:w="11900" w:h="16840"/>
          <w:pgMar w:header="0" w:footer="275" w:top="960" w:bottom="540" w:left="880" w:right="880"/>
        </w:sectPr>
      </w:pPr>
    </w:p>
    <w:p>
      <w:pPr>
        <w:pStyle w:val="Heading2"/>
        <w:ind w:left="2850"/>
      </w:pPr>
      <w:bookmarkStart w:name="내부회계관리제도 검토의견" w:id="17"/>
      <w:bookmarkEnd w:id="17"/>
      <w:r>
        <w:rPr>
          <w:b w:val="0"/>
        </w:rPr>
      </w:r>
      <w:bookmarkStart w:name="_bookmark8" w:id="18"/>
      <w:bookmarkEnd w:id="18"/>
      <w:r>
        <w:rPr>
          <w:b w:val="0"/>
        </w:rPr>
      </w:r>
      <w:r>
        <w:rPr>
          <w:color w:val="0000FF"/>
        </w:rPr>
        <w:t>내부회계관리제도 검토의견</w:t>
      </w:r>
    </w:p>
    <w:p>
      <w:pPr>
        <w:pStyle w:val="BodyText"/>
        <w:spacing w:before="4"/>
        <w:rPr>
          <w:b/>
          <w:sz w:val="40"/>
        </w:rPr>
      </w:pPr>
    </w:p>
    <w:p>
      <w:pPr>
        <w:pStyle w:val="BodyText"/>
        <w:ind w:left="120"/>
      </w:pPr>
      <w:r>
        <w:rPr/>
        <w:t>에이오엔알이프로퍼티원 주식회사</w:t>
      </w:r>
    </w:p>
    <w:p>
      <w:pPr>
        <w:pStyle w:val="BodyText"/>
        <w:spacing w:before="12"/>
        <w:rPr>
          <w:sz w:val="25"/>
        </w:rPr>
      </w:pPr>
    </w:p>
    <w:p>
      <w:pPr>
        <w:pStyle w:val="BodyText"/>
        <w:spacing w:line="249" w:lineRule="auto"/>
        <w:ind w:left="120" w:right="238"/>
        <w:jc w:val="both"/>
      </w:pPr>
      <w:r>
        <w:rPr/>
        <w:t>내부회계관리제도 검토보고서는 에이오엔알이프로퍼티원 주식회사의 2018년 09월</w:t>
      </w:r>
      <w:r>
        <w:rPr>
          <w:spacing w:val="-12"/>
        </w:rPr>
        <w:t> </w:t>
      </w:r>
      <w:r>
        <w:rPr/>
        <w:t>30일자 로 종료되는 회계연도의 재무제표에 대한 감사업무를 수행하고 회사의 내부회계관리제도를 검토한 결과 주식회사의 외부감사에 관한 법률 제2조의3에 따라 첨부하는 것입니다.</w:t>
      </w:r>
    </w:p>
    <w:p>
      <w:pPr>
        <w:pStyle w:val="BodyText"/>
      </w:pPr>
    </w:p>
    <w:p>
      <w:pPr>
        <w:pStyle w:val="BodyText"/>
        <w:spacing w:before="10"/>
        <w:rPr>
          <w:sz w:val="25"/>
        </w:rPr>
      </w:pPr>
    </w:p>
    <w:p>
      <w:pPr>
        <w:pStyle w:val="BodyText"/>
        <w:ind w:left="120"/>
        <w:jc w:val="both"/>
      </w:pPr>
      <w:r>
        <w:rPr/>
        <w:t>첨부 : 1. 외부감사인의 내부회계관리제도 검토보고서</w:t>
      </w:r>
    </w:p>
    <w:p>
      <w:pPr>
        <w:pStyle w:val="BodyText"/>
        <w:spacing w:before="12"/>
        <w:ind w:left="839"/>
      </w:pPr>
      <w:r>
        <w:rPr/>
        <w:t>2. 내부회계관리제도 운영실태 평가보고서</w:t>
      </w:r>
    </w:p>
    <w:p>
      <w:pPr>
        <w:spacing w:after="0"/>
        <w:sectPr>
          <w:pgSz w:w="11900" w:h="16840"/>
          <w:pgMar w:header="0" w:footer="275" w:top="1160" w:bottom="540" w:left="880" w:right="880"/>
        </w:sectPr>
      </w:pPr>
    </w:p>
    <w:p>
      <w:pPr>
        <w:pStyle w:val="Heading4"/>
        <w:spacing w:before="34"/>
        <w:ind w:left="1923" w:firstLine="0"/>
      </w:pPr>
      <w:r>
        <w:rPr/>
        <w:t>외부감사인의 내부회계관리제도 검토보고서</w:t>
      </w:r>
    </w:p>
    <w:p>
      <w:pPr>
        <w:pStyle w:val="BodyText"/>
        <w:rPr>
          <w:sz w:val="20"/>
        </w:rPr>
      </w:pPr>
    </w:p>
    <w:p>
      <w:pPr>
        <w:pStyle w:val="BodyText"/>
        <w:rPr>
          <w:sz w:val="17"/>
        </w:rPr>
      </w:pPr>
    </w:p>
    <w:p>
      <w:pPr>
        <w:pStyle w:val="BodyText"/>
        <w:spacing w:line="249" w:lineRule="auto"/>
        <w:ind w:left="120" w:right="6320"/>
      </w:pPr>
      <w:r>
        <w:rPr/>
        <w:t>에이오엔알이프로퍼티원 주식회사 대표이사 귀하</w:t>
      </w:r>
    </w:p>
    <w:p>
      <w:pPr>
        <w:pStyle w:val="BodyText"/>
        <w:spacing w:line="307" w:lineRule="exact"/>
        <w:ind w:right="485"/>
        <w:jc w:val="right"/>
      </w:pPr>
      <w:r>
        <w:rPr/>
        <w:t>2018년 12월</w:t>
      </w:r>
      <w:r>
        <w:rPr>
          <w:spacing w:val="68"/>
        </w:rPr>
        <w:t> </w:t>
      </w:r>
      <w:r>
        <w:rPr/>
        <w:t>14일</w:t>
      </w:r>
    </w:p>
    <w:p>
      <w:pPr>
        <w:pStyle w:val="BodyText"/>
        <w:spacing w:before="9"/>
        <w:rPr>
          <w:sz w:val="20"/>
        </w:rPr>
      </w:pPr>
    </w:p>
    <w:p>
      <w:pPr>
        <w:pStyle w:val="BodyText"/>
        <w:spacing w:line="249" w:lineRule="auto" w:before="67"/>
        <w:ind w:left="120" w:right="125"/>
      </w:pPr>
      <w:r>
        <w:rPr/>
        <w:t>우리는 내부회계관리제도 검토기준에 따라 검토를 실시하였습니다. 이 기준은 우리가 중요 성의 관점에서 경영자가 제시한 내부회계관리제도의 운영실태보고서에 대하여 회계감사보 다는 낮은 수준의 확신을 얻을 수 있도록 검토절차를 계획하고 실시할 것을 요구하고 있습니 다. 검토는 회사의 내부회계관리제도를 이해하고 경영자의 내부회계관리제도의 운영실태보 고내용에 대한 질문 및 필요하다고 판단되는 경우 제한적 범위 내에서 관련 문서의 확인 등 의 절차를 포함하고 있습니다. 그러나 회사는 비상장중소기업 및 특수목적회사로 그 특성상 상근하는 임직원이 없으며, 자산관리 및 운영, 그리고 이에 대한 운영영실태평가보고는 일반 사무수탁회사의 내부회계관리제도에 기반을 두고 있으며, 내부회계관리제도 모범규준 </w:t>
      </w:r>
      <w:r>
        <w:rPr>
          <w:spacing w:val="-6"/>
        </w:rPr>
        <w:t>제5장 </w:t>
      </w:r>
      <w:r>
        <w:rPr/>
        <w:t>'중소기업에 대한 적용'의 규정에 따라 상장대기업보다는 현저하게 완화된 방식으로 외감법 제2조의 2 규정에 따라 내부회계관리규정 및 조직을 구비하고 내부회계관리규정상 관련 통 제절차를 준수하는 방법으로 이루어 졌습니다. 따라서 우리는 내부회계관리제도 검토기준 중 '14. 중소기업 등에 대한 검토특례'에 따라 검토를 실시하였습니다.</w:t>
      </w:r>
    </w:p>
    <w:p>
      <w:pPr>
        <w:pStyle w:val="BodyText"/>
        <w:spacing w:before="8"/>
      </w:pPr>
    </w:p>
    <w:p>
      <w:pPr>
        <w:pStyle w:val="BodyText"/>
        <w:spacing w:line="249" w:lineRule="auto"/>
        <w:ind w:left="120" w:right="160"/>
      </w:pPr>
      <w:r>
        <w:rPr/>
        <w:t>회사의 내부회계관리제도는 신뢰할 수 있는 회계정보의 작성 및 공시를 위하여 일반기업회 계기준에 따라 작성한 재무제표의 신뢰성에 대한 합리적인 확신을 줄 수 있도록 제정한 내부 회계관리규정과 이를 관리ㆍ운영하는 조직을 의미합니다. 그러나 내부회계관리제도는 내부 회계관리제도의 본질적인 한계로 인하여 재무제표에 대한 중요한 왜곡표시를 적발하거나 예 방하지 못할 수 있습니다. 또한, 내부회계관리제도의 운영실태보고 내용을 기초로 미래기간 의 내용을 추정시에는 상황의 변화 혹은 절차나 정책이 준수되지 않음으로써 내부회계관리 제도가 부적절하게 되어 미래기간에 대한 평가 및 추정내용이 달라질 위험에 처할 수 있다는 점을 고려하여야 합니다.</w:t>
      </w:r>
    </w:p>
    <w:p>
      <w:pPr>
        <w:pStyle w:val="BodyText"/>
        <w:spacing w:before="10"/>
      </w:pPr>
    </w:p>
    <w:p>
      <w:pPr>
        <w:pStyle w:val="BodyText"/>
        <w:spacing w:line="249" w:lineRule="auto"/>
        <w:ind w:left="120" w:right="188"/>
        <w:jc w:val="both"/>
      </w:pPr>
      <w:r>
        <w:rPr/>
        <w:t>경영자의 내부회계관리제도 운영실태보고서에 대한 우리의 검토결과, 상기 경영자의 운영실 태보고 내용이 중요성의 관점에서 내부회계관리제도 모범규준의 제5장 '중소기업에 대한 적 용'의 규정에 따라 작성되지 않았다고 판단하게 하는 점이 발견되지 아니하였습니다.</w:t>
      </w:r>
    </w:p>
    <w:p>
      <w:pPr>
        <w:pStyle w:val="BodyText"/>
        <w:spacing w:before="11"/>
      </w:pPr>
    </w:p>
    <w:p>
      <w:pPr>
        <w:pStyle w:val="BodyText"/>
        <w:spacing w:line="249" w:lineRule="auto"/>
        <w:ind w:left="120" w:right="240"/>
      </w:pPr>
      <w:r>
        <w:rPr/>
        <w:t>우리의 검토는 2018년 09월 30일 현재의 내부회계관리제도를 대상으로 하였으며 2018년 09월 30일 이후의 내부회계관리제도는 검토하지 않았습니다. 본 검토보고서는 주식회사의 외부감사에 관한 법률에 근거하여 작성된 것으로서 기타 다른 목적이나 다른 이용자를 위하 여는 적절하지 않을 수 있습니다.</w:t>
      </w:r>
    </w:p>
    <w:p>
      <w:pPr>
        <w:pStyle w:val="BodyText"/>
        <w:rPr>
          <w:sz w:val="20"/>
        </w:rPr>
      </w:pPr>
    </w:p>
    <w:p>
      <w:pPr>
        <w:pStyle w:val="BodyText"/>
        <w:rPr>
          <w:sz w:val="20"/>
        </w:rPr>
      </w:pPr>
    </w:p>
    <w:p>
      <w:pPr>
        <w:pStyle w:val="BodyText"/>
        <w:rPr>
          <w:sz w:val="20"/>
        </w:rPr>
      </w:pPr>
    </w:p>
    <w:p>
      <w:pPr>
        <w:spacing w:before="192"/>
        <w:ind w:left="6152" w:right="0" w:firstLine="0"/>
        <w:jc w:val="left"/>
        <w:rPr>
          <w:sz w:val="26"/>
        </w:rPr>
      </w:pPr>
      <w:r>
        <w:rPr>
          <w:sz w:val="26"/>
        </w:rPr>
        <w:t>서울특별시 강남구 봉은사로</w:t>
      </w:r>
      <w:r>
        <w:rPr>
          <w:spacing w:val="-3"/>
          <w:sz w:val="26"/>
        </w:rPr>
        <w:t> </w:t>
      </w:r>
      <w:r>
        <w:rPr>
          <w:sz w:val="26"/>
        </w:rPr>
        <w:t>407</w:t>
      </w:r>
    </w:p>
    <w:p>
      <w:pPr>
        <w:pStyle w:val="Heading2"/>
        <w:tabs>
          <w:tab w:pos="7101" w:val="left" w:leader="none"/>
          <w:tab w:pos="7820" w:val="left" w:leader="none"/>
          <w:tab w:pos="8420" w:val="left" w:leader="none"/>
          <w:tab w:pos="9020" w:val="left" w:leader="none"/>
          <w:tab w:pos="9619" w:val="left" w:leader="none"/>
        </w:tabs>
        <w:spacing w:before="72"/>
        <w:ind w:left="6501"/>
        <w:rPr>
          <w:rFonts w:ascii="Gulim" w:eastAsia="Gulim" w:hint="eastAsia"/>
        </w:rPr>
      </w:pPr>
      <w:r>
        <w:rPr>
          <w:rFonts w:ascii="Gulim" w:eastAsia="Gulim" w:hint="eastAsia"/>
        </w:rPr>
        <w:t>삼</w:t>
        <w:tab/>
        <w:t>화</w:t>
        <w:tab/>
        <w:t>회</w:t>
        <w:tab/>
        <w:t>계</w:t>
        <w:tab/>
        <w:t>법</w:t>
        <w:tab/>
        <w:t>인</w:t>
      </w:r>
    </w:p>
    <w:p>
      <w:pPr>
        <w:tabs>
          <w:tab w:pos="8880" w:val="left" w:leader="none"/>
        </w:tabs>
        <w:spacing w:before="67"/>
        <w:ind w:left="6193" w:right="0" w:firstLine="0"/>
        <w:jc w:val="left"/>
        <w:rPr>
          <w:sz w:val="30"/>
        </w:rPr>
      </w:pPr>
      <w:r>
        <w:rPr>
          <w:sz w:val="26"/>
        </w:rPr>
        <w:t>대표이사 공인회계사</w:t>
        <w:tab/>
      </w:r>
      <w:r>
        <w:rPr>
          <w:sz w:val="30"/>
        </w:rPr>
        <w:t>김 태 진</w:t>
      </w:r>
    </w:p>
    <w:p>
      <w:pPr>
        <w:spacing w:after="0"/>
        <w:jc w:val="left"/>
        <w:rPr>
          <w:sz w:val="30"/>
        </w:rPr>
        <w:sectPr>
          <w:pgSz w:w="11900" w:h="16840"/>
          <w:pgMar w:header="0" w:footer="275" w:top="1000" w:bottom="540" w:left="880" w:right="880"/>
        </w:sectPr>
      </w:pPr>
    </w:p>
    <w:p>
      <w:pPr>
        <w:pStyle w:val="BodyText"/>
        <w:spacing w:before="4"/>
        <w:rPr>
          <w:rFonts w:ascii="Times New Roman"/>
        </w:rPr>
      </w:pPr>
    </w:p>
    <w:p>
      <w:pPr>
        <w:pStyle w:val="BodyText"/>
        <w:ind w:left="1741"/>
        <w:rPr>
          <w:rFonts w:ascii="Times New Roman"/>
          <w:sz w:val="20"/>
        </w:rPr>
      </w:pPr>
      <w:r>
        <w:rPr>
          <w:rFonts w:ascii="Times New Roman"/>
          <w:sz w:val="20"/>
        </w:rPr>
        <w:drawing>
          <wp:inline distT="0" distB="0" distL="0" distR="0">
            <wp:extent cx="4577222" cy="615743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577222" cy="6157436"/>
                    </a:xfrm>
                    <a:prstGeom prst="rect">
                      <a:avLst/>
                    </a:prstGeom>
                  </pic:spPr>
                </pic:pic>
              </a:graphicData>
            </a:graphic>
          </wp:inline>
        </w:drawing>
      </w:r>
      <w:r>
        <w:rPr>
          <w:rFonts w:ascii="Times New Roman"/>
          <w:sz w:val="20"/>
        </w:rPr>
      </w:r>
    </w:p>
    <w:p>
      <w:pPr>
        <w:spacing w:after="0"/>
        <w:rPr>
          <w:rFonts w:ascii="Times New Roman"/>
          <w:sz w:val="20"/>
        </w:rPr>
        <w:sectPr>
          <w:pgSz w:w="11900" w:h="16840"/>
          <w:pgMar w:header="0" w:footer="275" w:top="1600" w:bottom="460" w:left="880" w:right="880"/>
        </w:sectPr>
      </w:pPr>
    </w:p>
    <w:p>
      <w:pPr>
        <w:pStyle w:val="Heading2"/>
        <w:jc w:val="center"/>
      </w:pPr>
      <w:bookmarkStart w:name="외부감사 실시내용" w:id="19"/>
      <w:bookmarkEnd w:id="19"/>
      <w:r>
        <w:rPr>
          <w:b w:val="0"/>
        </w:rPr>
      </w:r>
      <w:bookmarkStart w:name="_bookmark9" w:id="20"/>
      <w:bookmarkEnd w:id="20"/>
      <w:r>
        <w:rPr>
          <w:b w:val="0"/>
        </w:rPr>
      </w:r>
      <w:r>
        <w:rPr>
          <w:color w:val="0000FF"/>
        </w:rPr>
        <w:t>외부감사 실시내용</w:t>
      </w:r>
    </w:p>
    <w:p>
      <w:pPr>
        <w:pStyle w:val="BodyText"/>
        <w:spacing w:before="7"/>
        <w:rPr>
          <w:b/>
          <w:sz w:val="18"/>
        </w:rPr>
      </w:pPr>
    </w:p>
    <w:p>
      <w:pPr>
        <w:pStyle w:val="BodyText"/>
        <w:spacing w:line="249" w:lineRule="auto" w:before="66"/>
        <w:ind w:left="160" w:right="154"/>
      </w:pPr>
      <w:r>
        <w:rPr/>
        <w:t>「주식회사의 외부감사에 관한 법률」제7조의2의 규정에 의하여 외부감사 실시내용을 첨부 합니다.</w:t>
      </w:r>
    </w:p>
    <w:p>
      <w:pPr>
        <w:pStyle w:val="BodyText"/>
        <w:spacing w:before="12"/>
        <w:rPr>
          <w:sz w:val="13"/>
        </w:rPr>
      </w:pPr>
    </w:p>
    <w:p>
      <w:pPr>
        <w:pStyle w:val="Heading3"/>
        <w:numPr>
          <w:ilvl w:val="0"/>
          <w:numId w:val="9"/>
        </w:numPr>
        <w:tabs>
          <w:tab w:pos="510" w:val="left" w:leader="none"/>
        </w:tabs>
        <w:spacing w:line="240" w:lineRule="auto" w:before="54" w:after="0"/>
        <w:ind w:left="509" w:right="0" w:hanging="389"/>
        <w:jc w:val="left"/>
      </w:pPr>
      <w:r>
        <w:rPr/>
        <w:pict>
          <v:shape style="position:absolute;margin-left:49.75pt;margin-top:20.450001pt;width:495.75pt;height:38.5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3"/>
                    <w:gridCol w:w="2348"/>
                    <w:gridCol w:w="901"/>
                    <w:gridCol w:w="2376"/>
                    <w:gridCol w:w="1871"/>
                  </w:tblGrid>
                  <w:tr>
                    <w:trPr>
                      <w:trHeight w:val="370" w:hRule="atLeast"/>
                    </w:trPr>
                    <w:tc>
                      <w:tcPr>
                        <w:tcW w:w="2403" w:type="dxa"/>
                        <w:tcBorders>
                          <w:right w:val="single" w:sz="6" w:space="0" w:color="000000"/>
                        </w:tcBorders>
                      </w:tcPr>
                      <w:p>
                        <w:pPr>
                          <w:pStyle w:val="TableParagraph"/>
                          <w:tabs>
                            <w:tab w:pos="599" w:val="left" w:leader="none"/>
                            <w:tab w:pos="1185" w:val="left" w:leader="none"/>
                          </w:tabs>
                          <w:spacing w:before="44"/>
                          <w:ind w:left="12"/>
                          <w:jc w:val="center"/>
                          <w:rPr>
                            <w:sz w:val="22"/>
                          </w:rPr>
                        </w:pPr>
                        <w:r>
                          <w:rPr>
                            <w:sz w:val="22"/>
                          </w:rPr>
                          <w:t>회</w:t>
                          <w:tab/>
                          <w:t>사</w:t>
                          <w:tab/>
                          <w:t>명</w:t>
                        </w:r>
                      </w:p>
                    </w:tc>
                    <w:tc>
                      <w:tcPr>
                        <w:tcW w:w="7496" w:type="dxa"/>
                        <w:gridSpan w:val="4"/>
                        <w:tcBorders>
                          <w:left w:val="single" w:sz="6" w:space="0" w:color="000000"/>
                        </w:tcBorders>
                      </w:tcPr>
                      <w:p>
                        <w:pPr>
                          <w:pStyle w:val="TableParagraph"/>
                          <w:spacing w:before="44"/>
                          <w:ind w:left="2059"/>
                          <w:rPr>
                            <w:sz w:val="22"/>
                          </w:rPr>
                        </w:pPr>
                        <w:r>
                          <w:rPr>
                            <w:sz w:val="22"/>
                          </w:rPr>
                          <w:t>에이오엔알이프로퍼티원 주식회사</w:t>
                        </w:r>
                      </w:p>
                    </w:tc>
                  </w:tr>
                  <w:tr>
                    <w:trPr>
                      <w:trHeight w:val="370" w:hRule="atLeast"/>
                    </w:trPr>
                    <w:tc>
                      <w:tcPr>
                        <w:tcW w:w="2403" w:type="dxa"/>
                        <w:tcBorders>
                          <w:right w:val="single" w:sz="6" w:space="0" w:color="000000"/>
                        </w:tcBorders>
                      </w:tcPr>
                      <w:p>
                        <w:pPr>
                          <w:pStyle w:val="TableParagraph"/>
                          <w:spacing w:before="44"/>
                          <w:ind w:left="12"/>
                          <w:jc w:val="center"/>
                          <w:rPr>
                            <w:sz w:val="22"/>
                          </w:rPr>
                        </w:pPr>
                        <w:r>
                          <w:rPr>
                            <w:sz w:val="22"/>
                          </w:rPr>
                          <w:t>감사대상 사업연도</w:t>
                        </w:r>
                      </w:p>
                    </w:tc>
                    <w:tc>
                      <w:tcPr>
                        <w:tcW w:w="2348" w:type="dxa"/>
                        <w:tcBorders>
                          <w:left w:val="single" w:sz="6" w:space="0" w:color="000000"/>
                        </w:tcBorders>
                      </w:tcPr>
                      <w:p>
                        <w:pPr>
                          <w:pStyle w:val="TableParagraph"/>
                          <w:spacing w:before="44"/>
                          <w:ind w:left="263"/>
                          <w:rPr>
                            <w:sz w:val="22"/>
                          </w:rPr>
                        </w:pPr>
                        <w:r>
                          <w:rPr>
                            <w:sz w:val="22"/>
                          </w:rPr>
                          <w:t>2018년 07월 01일</w:t>
                        </w:r>
                      </w:p>
                    </w:tc>
                    <w:tc>
                      <w:tcPr>
                        <w:tcW w:w="901" w:type="dxa"/>
                      </w:tcPr>
                      <w:p>
                        <w:pPr>
                          <w:pStyle w:val="TableParagraph"/>
                          <w:spacing w:before="44"/>
                          <w:ind w:left="231"/>
                          <w:rPr>
                            <w:sz w:val="22"/>
                          </w:rPr>
                        </w:pPr>
                        <w:r>
                          <w:rPr>
                            <w:sz w:val="22"/>
                          </w:rPr>
                          <w:t>부터</w:t>
                        </w:r>
                      </w:p>
                    </w:tc>
                    <w:tc>
                      <w:tcPr>
                        <w:tcW w:w="2376" w:type="dxa"/>
                        <w:tcBorders>
                          <w:right w:val="single" w:sz="6" w:space="0" w:color="000000"/>
                        </w:tcBorders>
                      </w:tcPr>
                      <w:p>
                        <w:pPr>
                          <w:pStyle w:val="TableParagraph"/>
                          <w:spacing w:before="44"/>
                          <w:ind w:left="280"/>
                          <w:rPr>
                            <w:sz w:val="22"/>
                          </w:rPr>
                        </w:pPr>
                        <w:r>
                          <w:rPr>
                            <w:sz w:val="22"/>
                          </w:rPr>
                          <w:t>2018년 09월 30일</w:t>
                        </w:r>
                      </w:p>
                    </w:tc>
                    <w:tc>
                      <w:tcPr>
                        <w:tcW w:w="1871" w:type="dxa"/>
                        <w:tcBorders>
                          <w:left w:val="single" w:sz="6" w:space="0" w:color="000000"/>
                        </w:tcBorders>
                      </w:tcPr>
                      <w:p>
                        <w:pPr>
                          <w:pStyle w:val="TableParagraph"/>
                          <w:spacing w:before="44"/>
                          <w:ind w:left="693" w:right="684"/>
                          <w:jc w:val="center"/>
                          <w:rPr>
                            <w:sz w:val="22"/>
                          </w:rPr>
                        </w:pPr>
                        <w:r>
                          <w:rPr>
                            <w:sz w:val="22"/>
                          </w:rPr>
                          <w:t>까지</w:t>
                        </w:r>
                      </w:p>
                    </w:tc>
                  </w:tr>
                </w:tbl>
                <w:p>
                  <w:pPr>
                    <w:pStyle w:val="BodyText"/>
                  </w:pPr>
                </w:p>
              </w:txbxContent>
            </v:textbox>
            <w10:wrap type="none"/>
          </v:shape>
        </w:pict>
      </w:r>
      <w:r>
        <w:rPr>
          <w:color w:val="0000FF"/>
        </w:rPr>
        <w:t>감사대상업무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9"/>
        </w:rPr>
      </w:pPr>
    </w:p>
    <w:p>
      <w:pPr>
        <w:pStyle w:val="ListParagraph"/>
        <w:numPr>
          <w:ilvl w:val="0"/>
          <w:numId w:val="9"/>
        </w:numPr>
        <w:tabs>
          <w:tab w:pos="510" w:val="left" w:leader="none"/>
        </w:tabs>
        <w:spacing w:line="240" w:lineRule="auto" w:before="54" w:after="0"/>
        <w:ind w:left="509" w:right="0" w:hanging="389"/>
        <w:jc w:val="left"/>
        <w:rPr>
          <w:b/>
          <w:sz w:val="32"/>
        </w:rPr>
      </w:pPr>
      <w:r>
        <w:rPr>
          <w:b/>
          <w:color w:val="0000FF"/>
          <w:sz w:val="32"/>
        </w:rPr>
        <w:t>감사참여자 구분별 인원수 및</w:t>
      </w:r>
      <w:r>
        <w:rPr>
          <w:b/>
          <w:color w:val="0000FF"/>
          <w:spacing w:val="12"/>
          <w:sz w:val="32"/>
        </w:rPr>
        <w:t> </w:t>
      </w:r>
      <w:r>
        <w:rPr>
          <w:b/>
          <w:color w:val="0000FF"/>
          <w:sz w:val="32"/>
        </w:rPr>
        <w:t>감사시간</w:t>
      </w:r>
    </w:p>
    <w:p>
      <w:pPr>
        <w:spacing w:before="7"/>
        <w:ind w:left="0" w:right="159" w:firstLine="0"/>
        <w:jc w:val="right"/>
        <w:rPr>
          <w:sz w:val="16"/>
        </w:rPr>
      </w:pPr>
      <w:r>
        <w:rPr>
          <w:sz w:val="16"/>
        </w:rPr>
        <w:t>(단위 : 명, 시간)</w:t>
      </w:r>
    </w:p>
    <w:p>
      <w:pPr>
        <w:spacing w:line="240" w:lineRule="auto" w:before="4" w:after="0"/>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027"/>
        <w:gridCol w:w="597"/>
        <w:gridCol w:w="597"/>
        <w:gridCol w:w="597"/>
        <w:gridCol w:w="597"/>
        <w:gridCol w:w="597"/>
        <w:gridCol w:w="597"/>
        <w:gridCol w:w="597"/>
        <w:gridCol w:w="597"/>
        <w:gridCol w:w="597"/>
        <w:gridCol w:w="597"/>
        <w:gridCol w:w="597"/>
        <w:gridCol w:w="597"/>
        <w:gridCol w:w="597"/>
        <w:gridCol w:w="597"/>
      </w:tblGrid>
      <w:tr>
        <w:trPr>
          <w:trHeight w:val="290" w:hRule="atLeast"/>
        </w:trPr>
        <w:tc>
          <w:tcPr>
            <w:tcW w:w="1545" w:type="dxa"/>
            <w:gridSpan w:val="2"/>
            <w:vMerge w:val="restart"/>
          </w:tcPr>
          <w:p>
            <w:pPr>
              <w:pStyle w:val="TableParagraph"/>
              <w:spacing w:before="12"/>
              <w:rPr>
                <w:sz w:val="15"/>
              </w:rPr>
            </w:pPr>
          </w:p>
          <w:p>
            <w:pPr>
              <w:pStyle w:val="TableParagraph"/>
              <w:ind w:left="422"/>
              <w:rPr>
                <w:sz w:val="14"/>
              </w:rPr>
            </w:pPr>
            <w:r>
              <w:rPr>
                <w:sz w:val="14"/>
              </w:rPr>
              <w:t>감사참여자</w:t>
            </w:r>
          </w:p>
          <w:p>
            <w:pPr>
              <w:pStyle w:val="TableParagraph"/>
              <w:spacing w:before="12"/>
              <w:rPr>
                <w:sz w:val="10"/>
              </w:rPr>
            </w:pPr>
          </w:p>
          <w:p>
            <w:pPr>
              <w:pStyle w:val="TableParagraph"/>
              <w:spacing w:line="427" w:lineRule="auto"/>
              <w:ind w:left="305" w:right="276" w:firstLine="419"/>
              <w:rPr>
                <w:sz w:val="14"/>
              </w:rPr>
            </w:pPr>
            <w:r>
              <w:rPr>
                <w:sz w:val="14"/>
              </w:rPr>
              <w:t>＼ 인원수 및 시간</w:t>
            </w:r>
          </w:p>
        </w:tc>
        <w:tc>
          <w:tcPr>
            <w:tcW w:w="1194" w:type="dxa"/>
            <w:gridSpan w:val="2"/>
            <w:vMerge w:val="restart"/>
          </w:tcPr>
          <w:p>
            <w:pPr>
              <w:pStyle w:val="TableParagraph"/>
              <w:spacing w:line="427" w:lineRule="auto" w:before="55"/>
              <w:ind w:left="386" w:right="288" w:hanging="70"/>
              <w:rPr>
                <w:sz w:val="14"/>
              </w:rPr>
            </w:pPr>
            <w:r>
              <w:rPr>
                <w:sz w:val="14"/>
              </w:rPr>
              <w:t>품질관리 검토자</w:t>
            </w:r>
          </w:p>
          <w:p>
            <w:pPr>
              <w:pStyle w:val="TableParagraph"/>
              <w:ind w:left="240"/>
              <w:rPr>
                <w:sz w:val="14"/>
              </w:rPr>
            </w:pPr>
            <w:r>
              <w:rPr>
                <w:sz w:val="14"/>
              </w:rPr>
              <w:t>(심리실 등)</w:t>
            </w:r>
          </w:p>
        </w:tc>
        <w:tc>
          <w:tcPr>
            <w:tcW w:w="3582" w:type="dxa"/>
            <w:gridSpan w:val="6"/>
            <w:tcBorders>
              <w:right w:val="single" w:sz="6" w:space="0" w:color="000000"/>
            </w:tcBorders>
          </w:tcPr>
          <w:p>
            <w:pPr>
              <w:pStyle w:val="TableParagraph"/>
              <w:spacing w:before="55"/>
              <w:ind w:left="1113"/>
              <w:rPr>
                <w:sz w:val="14"/>
              </w:rPr>
            </w:pPr>
            <w:r>
              <w:rPr>
                <w:sz w:val="14"/>
              </w:rPr>
              <w:t>감사업무 담당 회계사</w:t>
            </w:r>
          </w:p>
        </w:tc>
        <w:tc>
          <w:tcPr>
            <w:tcW w:w="1194" w:type="dxa"/>
            <w:gridSpan w:val="2"/>
            <w:vMerge w:val="restart"/>
            <w:tcBorders>
              <w:left w:val="single" w:sz="6" w:space="0" w:color="000000"/>
            </w:tcBorders>
          </w:tcPr>
          <w:p>
            <w:pPr>
              <w:pStyle w:val="TableParagraph"/>
              <w:spacing w:line="427" w:lineRule="auto" w:before="55"/>
              <w:ind w:left="102" w:right="79" w:firstLine="140"/>
              <w:rPr>
                <w:sz w:val="14"/>
              </w:rPr>
            </w:pPr>
            <w:r>
              <w:rPr>
                <w:sz w:val="14"/>
              </w:rPr>
              <w:t>전산감사ㆍ 세무ㆍ가치평가</w:t>
            </w:r>
          </w:p>
          <w:p>
            <w:pPr>
              <w:pStyle w:val="TableParagraph"/>
              <w:ind w:left="312"/>
              <w:rPr>
                <w:sz w:val="14"/>
              </w:rPr>
            </w:pPr>
            <w:r>
              <w:rPr>
                <w:sz w:val="14"/>
              </w:rPr>
              <w:t>등 전문가</w:t>
            </w:r>
          </w:p>
        </w:tc>
        <w:tc>
          <w:tcPr>
            <w:tcW w:w="1194" w:type="dxa"/>
            <w:gridSpan w:val="2"/>
            <w:vMerge w:val="restart"/>
          </w:tcPr>
          <w:p>
            <w:pPr>
              <w:pStyle w:val="TableParagraph"/>
              <w:spacing w:line="427" w:lineRule="auto" w:before="55"/>
              <w:ind w:left="221" w:right="214"/>
              <w:jc w:val="center"/>
              <w:rPr>
                <w:sz w:val="14"/>
              </w:rPr>
            </w:pPr>
            <w:r>
              <w:rPr>
                <w:sz w:val="14"/>
              </w:rPr>
              <w:t>건설계약 등 수주산업</w:t>
            </w:r>
          </w:p>
          <w:p>
            <w:pPr>
              <w:pStyle w:val="TableParagraph"/>
              <w:ind w:left="219" w:right="214"/>
              <w:jc w:val="center"/>
              <w:rPr>
                <w:sz w:val="14"/>
              </w:rPr>
            </w:pPr>
            <w:r>
              <w:rPr>
                <w:sz w:val="14"/>
              </w:rPr>
              <w:t>전문가</w:t>
            </w:r>
          </w:p>
        </w:tc>
        <w:tc>
          <w:tcPr>
            <w:tcW w:w="1194" w:type="dxa"/>
            <w:gridSpan w:val="2"/>
            <w:vMerge w:val="restart"/>
          </w:tcPr>
          <w:p>
            <w:pPr>
              <w:pStyle w:val="TableParagraph"/>
              <w:rPr>
                <w:sz w:val="14"/>
              </w:rPr>
            </w:pPr>
          </w:p>
          <w:p>
            <w:pPr>
              <w:pStyle w:val="TableParagraph"/>
              <w:spacing w:before="3"/>
              <w:rPr>
                <w:sz w:val="15"/>
              </w:rPr>
            </w:pPr>
          </w:p>
          <w:p>
            <w:pPr>
              <w:pStyle w:val="TableParagraph"/>
              <w:ind w:left="218" w:right="214"/>
              <w:jc w:val="center"/>
              <w:rPr>
                <w:sz w:val="14"/>
              </w:rPr>
            </w:pPr>
            <w:r>
              <w:rPr>
                <w:sz w:val="14"/>
              </w:rPr>
              <w:t>합계</w:t>
            </w:r>
          </w:p>
        </w:tc>
      </w:tr>
      <w:tr>
        <w:trPr>
          <w:trHeight w:val="630" w:hRule="atLeast"/>
        </w:trPr>
        <w:tc>
          <w:tcPr>
            <w:tcW w:w="1545" w:type="dxa"/>
            <w:gridSpan w:val="2"/>
            <w:vMerge/>
            <w:tcBorders>
              <w:top w:val="nil"/>
            </w:tcBorders>
          </w:tcPr>
          <w:p>
            <w:pPr>
              <w:rPr>
                <w:sz w:val="2"/>
                <w:szCs w:val="2"/>
              </w:rPr>
            </w:pPr>
          </w:p>
        </w:tc>
        <w:tc>
          <w:tcPr>
            <w:tcW w:w="1194" w:type="dxa"/>
            <w:gridSpan w:val="2"/>
            <w:vMerge/>
            <w:tcBorders>
              <w:top w:val="nil"/>
            </w:tcBorders>
          </w:tcPr>
          <w:p>
            <w:pPr>
              <w:rPr>
                <w:sz w:val="2"/>
                <w:szCs w:val="2"/>
              </w:rPr>
            </w:pPr>
          </w:p>
        </w:tc>
        <w:tc>
          <w:tcPr>
            <w:tcW w:w="1194" w:type="dxa"/>
            <w:gridSpan w:val="2"/>
            <w:tcBorders>
              <w:right w:val="single" w:sz="6" w:space="0" w:color="000000"/>
            </w:tcBorders>
          </w:tcPr>
          <w:p>
            <w:pPr>
              <w:pStyle w:val="TableParagraph"/>
              <w:spacing w:before="65"/>
              <w:ind w:left="103" w:right="93"/>
              <w:jc w:val="center"/>
              <w:rPr>
                <w:sz w:val="14"/>
              </w:rPr>
            </w:pPr>
            <w:r>
              <w:rPr>
                <w:sz w:val="14"/>
              </w:rPr>
              <w:t>담당이사</w:t>
            </w:r>
          </w:p>
          <w:p>
            <w:pPr>
              <w:pStyle w:val="TableParagraph"/>
              <w:spacing w:before="12"/>
              <w:rPr>
                <w:sz w:val="10"/>
              </w:rPr>
            </w:pPr>
          </w:p>
          <w:p>
            <w:pPr>
              <w:pStyle w:val="TableParagraph"/>
              <w:ind w:left="103" w:right="93"/>
              <w:jc w:val="center"/>
              <w:rPr>
                <w:sz w:val="14"/>
              </w:rPr>
            </w:pPr>
            <w:r>
              <w:rPr>
                <w:sz w:val="14"/>
              </w:rPr>
              <w:t>(업무수행이사)</w:t>
            </w:r>
          </w:p>
        </w:tc>
        <w:tc>
          <w:tcPr>
            <w:tcW w:w="1194" w:type="dxa"/>
            <w:gridSpan w:val="2"/>
            <w:tcBorders>
              <w:left w:val="single" w:sz="6" w:space="0" w:color="000000"/>
            </w:tcBorders>
          </w:tcPr>
          <w:p>
            <w:pPr>
              <w:pStyle w:val="TableParagraph"/>
              <w:spacing w:before="65"/>
              <w:ind w:left="98" w:right="93"/>
              <w:jc w:val="center"/>
              <w:rPr>
                <w:sz w:val="14"/>
              </w:rPr>
            </w:pPr>
            <w:r>
              <w:rPr>
                <w:sz w:val="14"/>
              </w:rPr>
              <w:t>등록</w:t>
            </w:r>
          </w:p>
          <w:p>
            <w:pPr>
              <w:pStyle w:val="TableParagraph"/>
              <w:spacing w:before="12"/>
              <w:rPr>
                <w:sz w:val="10"/>
              </w:rPr>
            </w:pPr>
          </w:p>
          <w:p>
            <w:pPr>
              <w:pStyle w:val="TableParagraph"/>
              <w:ind w:left="98" w:right="93"/>
              <w:jc w:val="center"/>
              <w:rPr>
                <w:sz w:val="14"/>
              </w:rPr>
            </w:pPr>
            <w:r>
              <w:rPr>
                <w:sz w:val="14"/>
              </w:rPr>
              <w:t>공인회계사</w:t>
            </w:r>
          </w:p>
        </w:tc>
        <w:tc>
          <w:tcPr>
            <w:tcW w:w="1194" w:type="dxa"/>
            <w:gridSpan w:val="2"/>
          </w:tcPr>
          <w:p>
            <w:pPr>
              <w:pStyle w:val="TableParagraph"/>
              <w:spacing w:before="65"/>
              <w:ind w:left="220" w:right="214"/>
              <w:jc w:val="center"/>
              <w:rPr>
                <w:sz w:val="14"/>
              </w:rPr>
            </w:pPr>
            <w:r>
              <w:rPr>
                <w:sz w:val="14"/>
              </w:rPr>
              <w:t>수습</w:t>
            </w:r>
          </w:p>
          <w:p>
            <w:pPr>
              <w:pStyle w:val="TableParagraph"/>
              <w:spacing w:before="12"/>
              <w:rPr>
                <w:sz w:val="10"/>
              </w:rPr>
            </w:pPr>
          </w:p>
          <w:p>
            <w:pPr>
              <w:pStyle w:val="TableParagraph"/>
              <w:ind w:left="220" w:right="214"/>
              <w:jc w:val="center"/>
              <w:rPr>
                <w:sz w:val="14"/>
              </w:rPr>
            </w:pPr>
            <w:r>
              <w:rPr>
                <w:sz w:val="14"/>
              </w:rPr>
              <w:t>공인회계사</w:t>
            </w:r>
          </w:p>
        </w:tc>
        <w:tc>
          <w:tcPr>
            <w:tcW w:w="1194" w:type="dxa"/>
            <w:gridSpan w:val="2"/>
            <w:vMerge/>
            <w:tcBorders>
              <w:top w:val="nil"/>
              <w:left w:val="single" w:sz="6" w:space="0" w:color="000000"/>
            </w:tcBorders>
          </w:tcPr>
          <w:p>
            <w:pPr>
              <w:rPr>
                <w:sz w:val="2"/>
                <w:szCs w:val="2"/>
              </w:rPr>
            </w:pPr>
          </w:p>
        </w:tc>
        <w:tc>
          <w:tcPr>
            <w:tcW w:w="1194" w:type="dxa"/>
            <w:gridSpan w:val="2"/>
            <w:vMerge/>
            <w:tcBorders>
              <w:top w:val="nil"/>
            </w:tcBorders>
          </w:tcPr>
          <w:p>
            <w:pPr>
              <w:rPr>
                <w:sz w:val="2"/>
                <w:szCs w:val="2"/>
              </w:rPr>
            </w:pPr>
          </w:p>
        </w:tc>
        <w:tc>
          <w:tcPr>
            <w:tcW w:w="1194" w:type="dxa"/>
            <w:gridSpan w:val="2"/>
            <w:vMerge/>
            <w:tcBorders>
              <w:top w:val="nil"/>
            </w:tcBorders>
          </w:tcPr>
          <w:p>
            <w:pPr>
              <w:rPr>
                <w:sz w:val="2"/>
                <w:szCs w:val="2"/>
              </w:rPr>
            </w:pPr>
          </w:p>
        </w:tc>
      </w:tr>
      <w:tr>
        <w:trPr>
          <w:trHeight w:val="290" w:hRule="atLeast"/>
        </w:trPr>
        <w:tc>
          <w:tcPr>
            <w:tcW w:w="1545" w:type="dxa"/>
            <w:gridSpan w:val="2"/>
            <w:vMerge/>
            <w:tcBorders>
              <w:top w:val="nil"/>
            </w:tcBorders>
          </w:tcPr>
          <w:p>
            <w:pPr>
              <w:rPr>
                <w:sz w:val="2"/>
                <w:szCs w:val="2"/>
              </w:rPr>
            </w:pPr>
          </w:p>
        </w:tc>
        <w:tc>
          <w:tcPr>
            <w:tcW w:w="597" w:type="dxa"/>
          </w:tcPr>
          <w:p>
            <w:pPr>
              <w:pStyle w:val="TableParagraph"/>
              <w:spacing w:before="55"/>
              <w:ind w:left="158"/>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7"/>
              <w:rPr>
                <w:sz w:val="14"/>
              </w:rPr>
            </w:pPr>
            <w:r>
              <w:rPr>
                <w:sz w:val="14"/>
              </w:rPr>
              <w:t>당기</w:t>
            </w:r>
          </w:p>
        </w:tc>
        <w:tc>
          <w:tcPr>
            <w:tcW w:w="597" w:type="dxa"/>
            <w:tcBorders>
              <w:left w:val="single" w:sz="6" w:space="0" w:color="000000"/>
            </w:tcBorders>
          </w:tcPr>
          <w:p>
            <w:pPr>
              <w:pStyle w:val="TableParagraph"/>
              <w:spacing w:before="55"/>
              <w:ind w:left="155"/>
              <w:rPr>
                <w:sz w:val="14"/>
              </w:rPr>
            </w:pPr>
            <w:r>
              <w:rPr>
                <w:sz w:val="14"/>
              </w:rPr>
              <w:t>전기</w:t>
            </w:r>
          </w:p>
        </w:tc>
        <w:tc>
          <w:tcPr>
            <w:tcW w:w="597" w:type="dxa"/>
          </w:tcPr>
          <w:p>
            <w:pPr>
              <w:pStyle w:val="TableParagraph"/>
              <w:spacing w:before="55"/>
              <w:ind w:left="157"/>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4"/>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Pr>
          <w:p>
            <w:pPr>
              <w:pStyle w:val="TableParagraph"/>
              <w:spacing w:before="55"/>
              <w:ind w:left="155"/>
              <w:rPr>
                <w:sz w:val="14"/>
              </w:rPr>
            </w:pPr>
            <w:r>
              <w:rPr>
                <w:sz w:val="14"/>
              </w:rPr>
              <w:t>당기</w:t>
            </w:r>
          </w:p>
        </w:tc>
        <w:tc>
          <w:tcPr>
            <w:tcW w:w="597" w:type="dxa"/>
          </w:tcPr>
          <w:p>
            <w:pPr>
              <w:pStyle w:val="TableParagraph"/>
              <w:spacing w:before="55"/>
              <w:ind w:left="155"/>
              <w:rPr>
                <w:sz w:val="14"/>
              </w:rPr>
            </w:pPr>
            <w:r>
              <w:rPr>
                <w:sz w:val="14"/>
              </w:rPr>
              <w:t>전기</w:t>
            </w:r>
          </w:p>
        </w:tc>
      </w:tr>
      <w:tr>
        <w:trPr>
          <w:trHeight w:val="290" w:hRule="atLeast"/>
        </w:trPr>
        <w:tc>
          <w:tcPr>
            <w:tcW w:w="1545" w:type="dxa"/>
            <w:gridSpan w:val="2"/>
          </w:tcPr>
          <w:p>
            <w:pPr>
              <w:pStyle w:val="TableParagraph"/>
              <w:spacing w:before="55"/>
              <w:ind w:left="399"/>
              <w:rPr>
                <w:sz w:val="14"/>
              </w:rPr>
            </w:pPr>
            <w:r>
              <w:rPr>
                <w:sz w:val="14"/>
              </w:rPr>
              <w:t>투입 인원수</w:t>
            </w:r>
          </w:p>
        </w:tc>
        <w:tc>
          <w:tcPr>
            <w:tcW w:w="597" w:type="dxa"/>
          </w:tcPr>
          <w:p>
            <w:pPr>
              <w:pStyle w:val="TableParagraph"/>
              <w:spacing w:before="55"/>
              <w:ind w:right="28"/>
              <w:jc w:val="right"/>
              <w:rPr>
                <w:sz w:val="14"/>
              </w:rPr>
            </w:pPr>
            <w:r>
              <w:rPr>
                <w:sz w:val="14"/>
              </w:rPr>
              <w:t>1</w:t>
            </w:r>
          </w:p>
        </w:tc>
        <w:tc>
          <w:tcPr>
            <w:tcW w:w="597" w:type="dxa"/>
          </w:tcPr>
          <w:p>
            <w:pPr>
              <w:pStyle w:val="TableParagraph"/>
              <w:spacing w:before="55"/>
              <w:ind w:right="28"/>
              <w:jc w:val="right"/>
              <w:rPr>
                <w:sz w:val="14"/>
              </w:rPr>
            </w:pPr>
            <w:r>
              <w:rPr>
                <w:sz w:val="14"/>
              </w:rPr>
              <w:t>1</w:t>
            </w:r>
          </w:p>
        </w:tc>
        <w:tc>
          <w:tcPr>
            <w:tcW w:w="597" w:type="dxa"/>
            <w:tcBorders>
              <w:right w:val="single" w:sz="6" w:space="0" w:color="000000"/>
            </w:tcBorders>
          </w:tcPr>
          <w:p>
            <w:pPr>
              <w:pStyle w:val="TableParagraph"/>
              <w:spacing w:before="55"/>
              <w:ind w:right="26"/>
              <w:jc w:val="right"/>
              <w:rPr>
                <w:sz w:val="14"/>
              </w:rPr>
            </w:pPr>
            <w:r>
              <w:rPr>
                <w:sz w:val="14"/>
              </w:rPr>
              <w:t>1</w:t>
            </w:r>
          </w:p>
        </w:tc>
        <w:tc>
          <w:tcPr>
            <w:tcW w:w="597" w:type="dxa"/>
            <w:tcBorders>
              <w:left w:val="single" w:sz="6" w:space="0" w:color="000000"/>
            </w:tcBorders>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1</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3</w:t>
            </w:r>
          </w:p>
        </w:tc>
        <w:tc>
          <w:tcPr>
            <w:tcW w:w="597" w:type="dxa"/>
          </w:tcPr>
          <w:p>
            <w:pPr>
              <w:pStyle w:val="TableParagraph"/>
              <w:spacing w:before="55"/>
              <w:ind w:right="31"/>
              <w:jc w:val="right"/>
              <w:rPr>
                <w:sz w:val="14"/>
              </w:rPr>
            </w:pPr>
            <w:r>
              <w:rPr>
                <w:sz w:val="14"/>
              </w:rPr>
              <w:t>3</w:t>
            </w:r>
          </w:p>
        </w:tc>
      </w:tr>
      <w:tr>
        <w:trPr>
          <w:trHeight w:val="290" w:hRule="atLeast"/>
        </w:trPr>
        <w:tc>
          <w:tcPr>
            <w:tcW w:w="518" w:type="dxa"/>
            <w:vMerge w:val="restart"/>
          </w:tcPr>
          <w:p>
            <w:pPr>
              <w:pStyle w:val="TableParagraph"/>
              <w:spacing w:before="2"/>
              <w:rPr>
                <w:sz w:val="15"/>
              </w:rPr>
            </w:pPr>
          </w:p>
          <w:p>
            <w:pPr>
              <w:pStyle w:val="TableParagraph"/>
              <w:spacing w:line="427" w:lineRule="auto"/>
              <w:ind w:left="189" w:right="19" w:hanging="140"/>
              <w:rPr>
                <w:sz w:val="14"/>
              </w:rPr>
            </w:pPr>
            <w:r>
              <w:rPr>
                <w:sz w:val="14"/>
              </w:rPr>
              <w:t>투입시 간</w:t>
            </w:r>
          </w:p>
        </w:tc>
        <w:tc>
          <w:tcPr>
            <w:tcW w:w="1027" w:type="dxa"/>
          </w:tcPr>
          <w:p>
            <w:pPr>
              <w:pStyle w:val="TableParagraph"/>
              <w:spacing w:before="55"/>
              <w:ind w:left="73" w:right="64"/>
              <w:jc w:val="center"/>
              <w:rPr>
                <w:sz w:val="14"/>
              </w:rPr>
            </w:pPr>
            <w:r>
              <w:rPr>
                <w:sz w:val="14"/>
              </w:rPr>
              <w:t>분ㆍ반기검토</w:t>
            </w:r>
          </w:p>
        </w:tc>
        <w:tc>
          <w:tcPr>
            <w:tcW w:w="597" w:type="dxa"/>
          </w:tcPr>
          <w:p>
            <w:pPr>
              <w:pStyle w:val="TableParagraph"/>
              <w:spacing w:before="55"/>
              <w:ind w:right="28"/>
              <w:jc w:val="right"/>
              <w:rPr>
                <w:sz w:val="14"/>
              </w:rPr>
            </w:pPr>
            <w:r>
              <w:rPr>
                <w:sz w:val="14"/>
              </w:rPr>
              <w:t>-</w:t>
            </w:r>
          </w:p>
        </w:tc>
        <w:tc>
          <w:tcPr>
            <w:tcW w:w="597" w:type="dxa"/>
          </w:tcPr>
          <w:p>
            <w:pPr>
              <w:pStyle w:val="TableParagraph"/>
              <w:spacing w:before="55"/>
              <w:ind w:right="28"/>
              <w:jc w:val="right"/>
              <w:rPr>
                <w:sz w:val="14"/>
              </w:rPr>
            </w:pPr>
            <w:r>
              <w:rPr>
                <w:sz w:val="14"/>
              </w:rPr>
              <w:t>-</w:t>
            </w:r>
          </w:p>
        </w:tc>
        <w:tc>
          <w:tcPr>
            <w:tcW w:w="597" w:type="dxa"/>
            <w:tcBorders>
              <w:right w:val="single" w:sz="6" w:space="0" w:color="000000"/>
            </w:tcBorders>
          </w:tcPr>
          <w:p>
            <w:pPr>
              <w:pStyle w:val="TableParagraph"/>
              <w:spacing w:before="55"/>
              <w:ind w:right="26"/>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감사</w:t>
            </w:r>
          </w:p>
        </w:tc>
        <w:tc>
          <w:tcPr>
            <w:tcW w:w="597" w:type="dxa"/>
          </w:tcPr>
          <w:p>
            <w:pPr>
              <w:pStyle w:val="TableParagraph"/>
              <w:spacing w:before="55"/>
              <w:ind w:right="28"/>
              <w:jc w:val="right"/>
              <w:rPr>
                <w:sz w:val="14"/>
              </w:rPr>
            </w:pPr>
            <w:r>
              <w:rPr>
                <w:sz w:val="14"/>
              </w:rPr>
              <w:t>8</w:t>
            </w:r>
          </w:p>
        </w:tc>
        <w:tc>
          <w:tcPr>
            <w:tcW w:w="597" w:type="dxa"/>
          </w:tcPr>
          <w:p>
            <w:pPr>
              <w:pStyle w:val="TableParagraph"/>
              <w:spacing w:before="55"/>
              <w:ind w:right="28"/>
              <w:jc w:val="right"/>
              <w:rPr>
                <w:sz w:val="14"/>
              </w:rPr>
            </w:pPr>
            <w:r>
              <w:rPr>
                <w:sz w:val="14"/>
              </w:rPr>
              <w:t>8</w:t>
            </w:r>
          </w:p>
        </w:tc>
        <w:tc>
          <w:tcPr>
            <w:tcW w:w="597" w:type="dxa"/>
            <w:tcBorders>
              <w:right w:val="single" w:sz="6" w:space="0" w:color="000000"/>
            </w:tcBorders>
          </w:tcPr>
          <w:p>
            <w:pPr>
              <w:pStyle w:val="TableParagraph"/>
              <w:spacing w:before="55"/>
              <w:ind w:right="26"/>
              <w:jc w:val="right"/>
              <w:rPr>
                <w:sz w:val="14"/>
              </w:rPr>
            </w:pPr>
            <w:r>
              <w:rPr>
                <w:sz w:val="14"/>
              </w:rPr>
              <w:t>52</w:t>
            </w:r>
          </w:p>
        </w:tc>
        <w:tc>
          <w:tcPr>
            <w:tcW w:w="597" w:type="dxa"/>
            <w:tcBorders>
              <w:left w:val="single" w:sz="6" w:space="0" w:color="000000"/>
            </w:tcBorders>
          </w:tcPr>
          <w:p>
            <w:pPr>
              <w:pStyle w:val="TableParagraph"/>
              <w:spacing w:before="55"/>
              <w:ind w:right="29"/>
              <w:jc w:val="right"/>
              <w:rPr>
                <w:sz w:val="14"/>
              </w:rPr>
            </w:pPr>
            <w:r>
              <w:rPr>
                <w:sz w:val="14"/>
              </w:rPr>
              <w:t>50</w:t>
            </w:r>
          </w:p>
        </w:tc>
        <w:tc>
          <w:tcPr>
            <w:tcW w:w="597" w:type="dxa"/>
          </w:tcPr>
          <w:p>
            <w:pPr>
              <w:pStyle w:val="TableParagraph"/>
              <w:spacing w:before="55"/>
              <w:ind w:right="29"/>
              <w:jc w:val="right"/>
              <w:rPr>
                <w:sz w:val="14"/>
              </w:rPr>
            </w:pPr>
            <w:r>
              <w:rPr>
                <w:sz w:val="14"/>
              </w:rPr>
              <w:t>66</w:t>
            </w:r>
          </w:p>
        </w:tc>
        <w:tc>
          <w:tcPr>
            <w:tcW w:w="597" w:type="dxa"/>
          </w:tcPr>
          <w:p>
            <w:pPr>
              <w:pStyle w:val="TableParagraph"/>
              <w:spacing w:before="55"/>
              <w:ind w:right="29"/>
              <w:jc w:val="right"/>
              <w:rPr>
                <w:sz w:val="14"/>
              </w:rPr>
            </w:pPr>
            <w:r>
              <w:rPr>
                <w:sz w:val="14"/>
              </w:rPr>
              <w:t>64</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126</w:t>
            </w:r>
          </w:p>
        </w:tc>
        <w:tc>
          <w:tcPr>
            <w:tcW w:w="597" w:type="dxa"/>
          </w:tcPr>
          <w:p>
            <w:pPr>
              <w:pStyle w:val="TableParagraph"/>
              <w:spacing w:before="55"/>
              <w:ind w:right="30"/>
              <w:jc w:val="right"/>
              <w:rPr>
                <w:sz w:val="14"/>
              </w:rPr>
            </w:pPr>
            <w:r>
              <w:rPr>
                <w:sz w:val="14"/>
              </w:rPr>
              <w:t>122</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합계</w:t>
            </w:r>
          </w:p>
        </w:tc>
        <w:tc>
          <w:tcPr>
            <w:tcW w:w="597" w:type="dxa"/>
          </w:tcPr>
          <w:p>
            <w:pPr>
              <w:pStyle w:val="TableParagraph"/>
              <w:spacing w:before="55"/>
              <w:ind w:right="28"/>
              <w:jc w:val="right"/>
              <w:rPr>
                <w:sz w:val="14"/>
              </w:rPr>
            </w:pPr>
            <w:r>
              <w:rPr>
                <w:sz w:val="14"/>
              </w:rPr>
              <w:t>8</w:t>
            </w:r>
          </w:p>
        </w:tc>
        <w:tc>
          <w:tcPr>
            <w:tcW w:w="597" w:type="dxa"/>
          </w:tcPr>
          <w:p>
            <w:pPr>
              <w:pStyle w:val="TableParagraph"/>
              <w:spacing w:before="55"/>
              <w:ind w:right="28"/>
              <w:jc w:val="right"/>
              <w:rPr>
                <w:sz w:val="14"/>
              </w:rPr>
            </w:pPr>
            <w:r>
              <w:rPr>
                <w:sz w:val="14"/>
              </w:rPr>
              <w:t>8</w:t>
            </w:r>
          </w:p>
        </w:tc>
        <w:tc>
          <w:tcPr>
            <w:tcW w:w="597" w:type="dxa"/>
            <w:tcBorders>
              <w:right w:val="single" w:sz="6" w:space="0" w:color="000000"/>
            </w:tcBorders>
          </w:tcPr>
          <w:p>
            <w:pPr>
              <w:pStyle w:val="TableParagraph"/>
              <w:spacing w:before="55"/>
              <w:ind w:right="26"/>
              <w:jc w:val="right"/>
              <w:rPr>
                <w:sz w:val="14"/>
              </w:rPr>
            </w:pPr>
            <w:r>
              <w:rPr>
                <w:sz w:val="14"/>
              </w:rPr>
              <w:t>52</w:t>
            </w:r>
          </w:p>
        </w:tc>
        <w:tc>
          <w:tcPr>
            <w:tcW w:w="597" w:type="dxa"/>
            <w:tcBorders>
              <w:left w:val="single" w:sz="6" w:space="0" w:color="000000"/>
            </w:tcBorders>
          </w:tcPr>
          <w:p>
            <w:pPr>
              <w:pStyle w:val="TableParagraph"/>
              <w:spacing w:before="55"/>
              <w:ind w:right="29"/>
              <w:jc w:val="right"/>
              <w:rPr>
                <w:sz w:val="14"/>
              </w:rPr>
            </w:pPr>
            <w:r>
              <w:rPr>
                <w:sz w:val="14"/>
              </w:rPr>
              <w:t>50</w:t>
            </w:r>
          </w:p>
        </w:tc>
        <w:tc>
          <w:tcPr>
            <w:tcW w:w="597" w:type="dxa"/>
          </w:tcPr>
          <w:p>
            <w:pPr>
              <w:pStyle w:val="TableParagraph"/>
              <w:spacing w:before="55"/>
              <w:ind w:right="29"/>
              <w:jc w:val="right"/>
              <w:rPr>
                <w:sz w:val="14"/>
              </w:rPr>
            </w:pPr>
            <w:r>
              <w:rPr>
                <w:sz w:val="14"/>
              </w:rPr>
              <w:t>66</w:t>
            </w:r>
          </w:p>
        </w:tc>
        <w:tc>
          <w:tcPr>
            <w:tcW w:w="597" w:type="dxa"/>
          </w:tcPr>
          <w:p>
            <w:pPr>
              <w:pStyle w:val="TableParagraph"/>
              <w:spacing w:before="55"/>
              <w:ind w:right="29"/>
              <w:jc w:val="right"/>
              <w:rPr>
                <w:sz w:val="14"/>
              </w:rPr>
            </w:pPr>
            <w:r>
              <w:rPr>
                <w:sz w:val="14"/>
              </w:rPr>
              <w:t>64</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126</w:t>
            </w:r>
          </w:p>
        </w:tc>
        <w:tc>
          <w:tcPr>
            <w:tcW w:w="597" w:type="dxa"/>
          </w:tcPr>
          <w:p>
            <w:pPr>
              <w:pStyle w:val="TableParagraph"/>
              <w:spacing w:before="55"/>
              <w:ind w:right="30"/>
              <w:jc w:val="right"/>
              <w:rPr>
                <w:sz w:val="14"/>
              </w:rPr>
            </w:pPr>
            <w:r>
              <w:rPr>
                <w:sz w:val="14"/>
              </w:rPr>
              <w:t>122</w:t>
            </w:r>
          </w:p>
        </w:tc>
      </w:tr>
    </w:tbl>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6"/>
        <w:rPr>
          <w:sz w:val="13"/>
        </w:rPr>
      </w:pPr>
    </w:p>
    <w:p>
      <w:pPr>
        <w:pStyle w:val="Heading3"/>
        <w:numPr>
          <w:ilvl w:val="0"/>
          <w:numId w:val="9"/>
        </w:numPr>
        <w:tabs>
          <w:tab w:pos="510" w:val="left" w:leader="none"/>
        </w:tabs>
        <w:spacing w:line="240" w:lineRule="auto" w:before="1" w:after="0"/>
        <w:ind w:left="509" w:right="0" w:hanging="389"/>
        <w:jc w:val="left"/>
      </w:pPr>
      <w:r>
        <w:rPr/>
        <w:pict>
          <v:shape style="position:absolute;margin-left:49.75pt;margin-top:17.799999pt;width:495.75pt;height:321.5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2077"/>
                    <w:gridCol w:w="595"/>
                    <w:gridCol w:w="595"/>
                    <w:gridCol w:w="595"/>
                    <w:gridCol w:w="595"/>
                    <w:gridCol w:w="584"/>
                    <w:gridCol w:w="584"/>
                    <w:gridCol w:w="1886"/>
                    <w:gridCol w:w="539"/>
                  </w:tblGrid>
                  <w:tr>
                    <w:trPr>
                      <w:trHeight w:val="330" w:hRule="atLeast"/>
                    </w:trPr>
                    <w:tc>
                      <w:tcPr>
                        <w:tcW w:w="1852" w:type="dxa"/>
                      </w:tcPr>
                      <w:p>
                        <w:pPr>
                          <w:pStyle w:val="TableParagraph"/>
                          <w:spacing w:before="49"/>
                          <w:ind w:left="665" w:right="656"/>
                          <w:jc w:val="center"/>
                          <w:rPr>
                            <w:sz w:val="18"/>
                          </w:rPr>
                        </w:pPr>
                        <w:r>
                          <w:rPr>
                            <w:sz w:val="18"/>
                          </w:rPr>
                          <w:t>구  분</w:t>
                        </w:r>
                      </w:p>
                    </w:tc>
                    <w:tc>
                      <w:tcPr>
                        <w:tcW w:w="8050" w:type="dxa"/>
                        <w:gridSpan w:val="9"/>
                      </w:tcPr>
                      <w:p>
                        <w:pPr>
                          <w:pStyle w:val="TableParagraph"/>
                          <w:spacing w:before="49"/>
                          <w:ind w:left="3734" w:right="3726"/>
                          <w:jc w:val="center"/>
                          <w:rPr>
                            <w:sz w:val="18"/>
                          </w:rPr>
                        </w:pPr>
                        <w:r>
                          <w:rPr>
                            <w:sz w:val="18"/>
                          </w:rPr>
                          <w:t>내   역</w:t>
                        </w:r>
                      </w:p>
                    </w:tc>
                  </w:tr>
                  <w:tr>
                    <w:trPr>
                      <w:trHeight w:val="330" w:hRule="atLeast"/>
                    </w:trPr>
                    <w:tc>
                      <w:tcPr>
                        <w:tcW w:w="1852" w:type="dxa"/>
                        <w:vMerge w:val="restart"/>
                      </w:tcPr>
                      <w:p>
                        <w:pPr>
                          <w:pStyle w:val="TableParagraph"/>
                          <w:spacing w:before="59"/>
                          <w:ind w:left="385"/>
                          <w:rPr>
                            <w:sz w:val="18"/>
                          </w:rPr>
                        </w:pPr>
                        <w:r>
                          <w:rPr>
                            <w:sz w:val="18"/>
                          </w:rPr>
                          <w:t>전반감사계획</w:t>
                        </w:r>
                      </w:p>
                      <w:p>
                        <w:pPr>
                          <w:pStyle w:val="TableParagraph"/>
                          <w:spacing w:before="89"/>
                          <w:ind w:left="318"/>
                          <w:rPr>
                            <w:sz w:val="18"/>
                          </w:rPr>
                        </w:pPr>
                        <w:r>
                          <w:rPr>
                            <w:sz w:val="18"/>
                          </w:rPr>
                          <w:t>(감사착수단계)</w:t>
                        </w:r>
                      </w:p>
                    </w:tc>
                    <w:tc>
                      <w:tcPr>
                        <w:tcW w:w="2077" w:type="dxa"/>
                      </w:tcPr>
                      <w:p>
                        <w:pPr>
                          <w:pStyle w:val="TableParagraph"/>
                          <w:spacing w:before="49"/>
                          <w:ind w:left="268" w:right="259"/>
                          <w:jc w:val="center"/>
                          <w:rPr>
                            <w:sz w:val="18"/>
                          </w:rPr>
                        </w:pPr>
                        <w:r>
                          <w:rPr>
                            <w:sz w:val="18"/>
                          </w:rPr>
                          <w:t>수행시기</w:t>
                        </w:r>
                      </w:p>
                    </w:tc>
                    <w:tc>
                      <w:tcPr>
                        <w:tcW w:w="2964" w:type="dxa"/>
                        <w:gridSpan w:val="5"/>
                        <w:tcBorders>
                          <w:right w:val="single" w:sz="6" w:space="0" w:color="000000"/>
                        </w:tcBorders>
                      </w:tcPr>
                      <w:p>
                        <w:pPr>
                          <w:pStyle w:val="TableParagraph"/>
                          <w:spacing w:before="49"/>
                          <w:ind w:left="1039" w:right="1028"/>
                          <w:jc w:val="center"/>
                          <w:rPr>
                            <w:sz w:val="18"/>
                          </w:rPr>
                        </w:pPr>
                        <w:r>
                          <w:rPr>
                            <w:sz w:val="18"/>
                          </w:rPr>
                          <w:t>2018.9.14</w:t>
                        </w:r>
                      </w:p>
                    </w:tc>
                    <w:tc>
                      <w:tcPr>
                        <w:tcW w:w="584" w:type="dxa"/>
                        <w:tcBorders>
                          <w:left w:val="single" w:sz="6" w:space="0" w:color="000000"/>
                          <w:right w:val="single" w:sz="6" w:space="0" w:color="000000"/>
                        </w:tcBorders>
                      </w:tcPr>
                      <w:p>
                        <w:pPr>
                          <w:pStyle w:val="TableParagraph"/>
                          <w:spacing w:before="49"/>
                          <w:ind w:left="236"/>
                          <w:rPr>
                            <w:sz w:val="18"/>
                          </w:rPr>
                        </w:pPr>
                        <w:r>
                          <w:rPr>
                            <w:sz w:val="18"/>
                          </w:rPr>
                          <w:t>1</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주요내용</w:t>
                        </w:r>
                      </w:p>
                    </w:tc>
                    <w:tc>
                      <w:tcPr>
                        <w:tcW w:w="5973" w:type="dxa"/>
                        <w:gridSpan w:val="8"/>
                      </w:tcPr>
                      <w:p>
                        <w:pPr>
                          <w:pStyle w:val="TableParagraph"/>
                          <w:spacing w:before="49"/>
                          <w:ind w:left="1575"/>
                          <w:rPr>
                            <w:sz w:val="18"/>
                          </w:rPr>
                        </w:pPr>
                        <w:r>
                          <w:rPr>
                            <w:sz w:val="18"/>
                          </w:rPr>
                          <w:t>감사계획 수립 및 회사에 대한 이해</w:t>
                        </w:r>
                      </w:p>
                    </w:tc>
                  </w:tr>
                  <w:tr>
                    <w:trPr>
                      <w:trHeight w:val="330" w:hRule="atLeast"/>
                    </w:trPr>
                    <w:tc>
                      <w:tcPr>
                        <w:tcW w:w="1852" w:type="dxa"/>
                        <w:vMerge w:val="restart"/>
                      </w:tcPr>
                      <w:p>
                        <w:pPr>
                          <w:pStyle w:val="TableParagraph"/>
                          <w:rPr>
                            <w:rFonts w:ascii="Batang"/>
                            <w:b/>
                            <w:sz w:val="18"/>
                          </w:rPr>
                        </w:pPr>
                      </w:p>
                      <w:p>
                        <w:pPr>
                          <w:pStyle w:val="TableParagraph"/>
                          <w:rPr>
                            <w:rFonts w:ascii="Batang"/>
                            <w:b/>
                            <w:sz w:val="18"/>
                          </w:rPr>
                        </w:pPr>
                      </w:p>
                      <w:p>
                        <w:pPr>
                          <w:pStyle w:val="TableParagraph"/>
                          <w:spacing w:before="1"/>
                          <w:rPr>
                            <w:rFonts w:ascii="Batang"/>
                            <w:b/>
                            <w:sz w:val="20"/>
                          </w:rPr>
                        </w:pPr>
                      </w:p>
                      <w:p>
                        <w:pPr>
                          <w:pStyle w:val="TableParagraph"/>
                          <w:spacing w:line="333" w:lineRule="auto"/>
                          <w:ind w:left="565" w:right="537"/>
                          <w:rPr>
                            <w:sz w:val="18"/>
                          </w:rPr>
                        </w:pPr>
                        <w:r>
                          <w:rPr>
                            <w:sz w:val="18"/>
                          </w:rPr>
                          <w:t>현장감사 주요내용</w:t>
                        </w:r>
                      </w:p>
                    </w:tc>
                    <w:tc>
                      <w:tcPr>
                        <w:tcW w:w="3267" w:type="dxa"/>
                        <w:gridSpan w:val="3"/>
                        <w:vMerge w:val="restart"/>
                        <w:tcBorders>
                          <w:right w:val="single" w:sz="6" w:space="0" w:color="000000"/>
                        </w:tcBorders>
                      </w:tcPr>
                      <w:p>
                        <w:pPr>
                          <w:pStyle w:val="TableParagraph"/>
                          <w:spacing w:before="1"/>
                          <w:rPr>
                            <w:rFonts w:ascii="Batang"/>
                            <w:b/>
                            <w:sz w:val="17"/>
                          </w:rPr>
                        </w:pPr>
                      </w:p>
                      <w:p>
                        <w:pPr>
                          <w:pStyle w:val="TableParagraph"/>
                          <w:ind w:left="1252" w:right="1241"/>
                          <w:jc w:val="center"/>
                          <w:rPr>
                            <w:sz w:val="18"/>
                          </w:rPr>
                        </w:pPr>
                        <w:r>
                          <w:rPr>
                            <w:sz w:val="18"/>
                          </w:rPr>
                          <w:t>수행시기</w:t>
                        </w:r>
                      </w:p>
                    </w:tc>
                    <w:tc>
                      <w:tcPr>
                        <w:tcW w:w="2358" w:type="dxa"/>
                        <w:gridSpan w:val="4"/>
                        <w:tcBorders>
                          <w:left w:val="single" w:sz="6" w:space="0" w:color="000000"/>
                          <w:right w:val="single" w:sz="6" w:space="0" w:color="000000"/>
                        </w:tcBorders>
                      </w:tcPr>
                      <w:p>
                        <w:pPr>
                          <w:pStyle w:val="TableParagraph"/>
                          <w:spacing w:before="49"/>
                          <w:ind w:left="795" w:right="787"/>
                          <w:jc w:val="center"/>
                          <w:rPr>
                            <w:sz w:val="18"/>
                          </w:rPr>
                        </w:pPr>
                        <w:r>
                          <w:rPr>
                            <w:sz w:val="18"/>
                          </w:rPr>
                          <w:t>투입인원</w:t>
                        </w:r>
                      </w:p>
                    </w:tc>
                    <w:tc>
                      <w:tcPr>
                        <w:tcW w:w="2425" w:type="dxa"/>
                        <w:gridSpan w:val="2"/>
                        <w:vMerge w:val="restart"/>
                        <w:tcBorders>
                          <w:left w:val="single" w:sz="6" w:space="0" w:color="000000"/>
                        </w:tcBorders>
                      </w:tcPr>
                      <w:p>
                        <w:pPr>
                          <w:pStyle w:val="TableParagraph"/>
                          <w:spacing w:before="1"/>
                          <w:rPr>
                            <w:rFonts w:ascii="Batang"/>
                            <w:b/>
                            <w:sz w:val="17"/>
                          </w:rPr>
                        </w:pPr>
                      </w:p>
                      <w:p>
                        <w:pPr>
                          <w:pStyle w:val="TableParagraph"/>
                          <w:ind w:left="248"/>
                          <w:rPr>
                            <w:sz w:val="18"/>
                          </w:rPr>
                        </w:pPr>
                        <w:r>
                          <w:rPr>
                            <w:sz w:val="18"/>
                          </w:rPr>
                          <w:t>주요 감사업무 수행내용</w:t>
                        </w:r>
                      </w:p>
                    </w:tc>
                  </w:tr>
                  <w:tr>
                    <w:trPr>
                      <w:trHeight w:val="330" w:hRule="atLeast"/>
                    </w:trPr>
                    <w:tc>
                      <w:tcPr>
                        <w:tcW w:w="1852" w:type="dxa"/>
                        <w:vMerge/>
                        <w:tcBorders>
                          <w:top w:val="nil"/>
                        </w:tcBorders>
                      </w:tcPr>
                      <w:p>
                        <w:pPr>
                          <w:rPr>
                            <w:sz w:val="2"/>
                            <w:szCs w:val="2"/>
                          </w:rPr>
                        </w:pPr>
                      </w:p>
                    </w:tc>
                    <w:tc>
                      <w:tcPr>
                        <w:tcW w:w="3267" w:type="dxa"/>
                        <w:gridSpan w:val="3"/>
                        <w:vMerge/>
                        <w:tcBorders>
                          <w:top w:val="nil"/>
                          <w:right w:val="single" w:sz="6" w:space="0" w:color="000000"/>
                        </w:tcBorders>
                      </w:tcPr>
                      <w:p>
                        <w:pPr>
                          <w:rPr>
                            <w:sz w:val="2"/>
                            <w:szCs w:val="2"/>
                          </w:rPr>
                        </w:pPr>
                      </w:p>
                    </w:tc>
                    <w:tc>
                      <w:tcPr>
                        <w:tcW w:w="1190" w:type="dxa"/>
                        <w:gridSpan w:val="2"/>
                        <w:tcBorders>
                          <w:left w:val="single" w:sz="6" w:space="0" w:color="000000"/>
                        </w:tcBorders>
                      </w:tcPr>
                      <w:p>
                        <w:pPr>
                          <w:pStyle w:val="TableParagraph"/>
                          <w:spacing w:before="49"/>
                          <w:ind w:left="391" w:right="386"/>
                          <w:jc w:val="center"/>
                          <w:rPr>
                            <w:sz w:val="18"/>
                          </w:rPr>
                        </w:pPr>
                        <w:r>
                          <w:rPr>
                            <w:sz w:val="18"/>
                          </w:rPr>
                          <w:t>상주</w:t>
                        </w:r>
                      </w:p>
                    </w:tc>
                    <w:tc>
                      <w:tcPr>
                        <w:tcW w:w="1168" w:type="dxa"/>
                        <w:gridSpan w:val="2"/>
                        <w:tcBorders>
                          <w:right w:val="single" w:sz="6" w:space="0" w:color="000000"/>
                        </w:tcBorders>
                      </w:tcPr>
                      <w:p>
                        <w:pPr>
                          <w:pStyle w:val="TableParagraph"/>
                          <w:spacing w:before="49"/>
                          <w:ind w:left="312"/>
                          <w:rPr>
                            <w:sz w:val="18"/>
                          </w:rPr>
                        </w:pPr>
                        <w:r>
                          <w:rPr>
                            <w:sz w:val="18"/>
                          </w:rPr>
                          <w:t>비상주</w:t>
                        </w:r>
                      </w:p>
                    </w:tc>
                    <w:tc>
                      <w:tcPr>
                        <w:tcW w:w="2425" w:type="dxa"/>
                        <w:gridSpan w:val="2"/>
                        <w:vMerge/>
                        <w:tcBorders>
                          <w:top w:val="nil"/>
                          <w:left w:val="single" w:sz="6" w:space="0" w:color="000000"/>
                        </w:tcBorders>
                      </w:tcPr>
                      <w:p>
                        <w:pPr>
                          <w:rPr>
                            <w:sz w:val="2"/>
                            <w:szCs w:val="2"/>
                          </w:rPr>
                        </w:pPr>
                      </w:p>
                    </w:tc>
                  </w:tr>
                  <w:tr>
                    <w:trPr>
                      <w:trHeight w:val="65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2018.11.22 -</w:t>
                        </w:r>
                      </w:p>
                      <w:p>
                        <w:pPr>
                          <w:pStyle w:val="TableParagraph"/>
                          <w:spacing w:before="89"/>
                          <w:ind w:left="268" w:right="199"/>
                          <w:jc w:val="center"/>
                          <w:rPr>
                            <w:sz w:val="18"/>
                          </w:rPr>
                        </w:pPr>
                        <w:r>
                          <w:rPr>
                            <w:sz w:val="18"/>
                          </w:rPr>
                          <w:t>2018.11.23</w:t>
                        </w:r>
                      </w:p>
                    </w:tc>
                    <w:tc>
                      <w:tcPr>
                        <w:tcW w:w="595" w:type="dxa"/>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일</w:t>
                        </w:r>
                      </w:p>
                    </w:tc>
                    <w:tc>
                      <w:tcPr>
                        <w:tcW w:w="595" w:type="dxa"/>
                        <w:tcBorders>
                          <w:left w:val="single" w:sz="6" w:space="0" w:color="000000"/>
                        </w:tcBorders>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명</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right="26"/>
                          <w:jc w:val="right"/>
                          <w:rPr>
                            <w:sz w:val="18"/>
                          </w:rPr>
                        </w:pPr>
                        <w:r>
                          <w:rPr>
                            <w:sz w:val="18"/>
                          </w:rPr>
                          <w:t>-</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left="198"/>
                          <w:rPr>
                            <w:sz w:val="18"/>
                          </w:rPr>
                        </w:pPr>
                        <w:r>
                          <w:rPr>
                            <w:sz w:val="18"/>
                          </w:rPr>
                          <w:t>명</w:t>
                        </w:r>
                      </w:p>
                    </w:tc>
                    <w:tc>
                      <w:tcPr>
                        <w:tcW w:w="2425" w:type="dxa"/>
                        <w:gridSpan w:val="2"/>
                        <w:tcBorders>
                          <w:left w:val="single" w:sz="6" w:space="0" w:color="000000"/>
                        </w:tcBorders>
                      </w:tcPr>
                      <w:p>
                        <w:pPr>
                          <w:pStyle w:val="TableParagraph"/>
                          <w:spacing w:before="4"/>
                          <w:rPr>
                            <w:rFonts w:ascii="Batang"/>
                            <w:b/>
                            <w:sz w:val="16"/>
                          </w:rPr>
                        </w:pPr>
                      </w:p>
                      <w:p>
                        <w:pPr>
                          <w:pStyle w:val="TableParagraph"/>
                          <w:ind w:left="158"/>
                          <w:rPr>
                            <w:sz w:val="18"/>
                          </w:rPr>
                        </w:pPr>
                        <w:r>
                          <w:rPr>
                            <w:sz w:val="18"/>
                          </w:rPr>
                          <w:t>내부통제구조 및 위험평가</w:t>
                        </w:r>
                      </w:p>
                    </w:tc>
                  </w:tr>
                  <w:tr>
                    <w:trPr>
                      <w:trHeight w:val="650" w:hRule="atLeast"/>
                    </w:trPr>
                    <w:tc>
                      <w:tcPr>
                        <w:tcW w:w="1852" w:type="dxa"/>
                        <w:vMerge/>
                        <w:tcBorders>
                          <w:top w:val="nil"/>
                        </w:tcBorders>
                      </w:tcPr>
                      <w:p>
                        <w:pPr>
                          <w:rPr>
                            <w:sz w:val="2"/>
                            <w:szCs w:val="2"/>
                          </w:rPr>
                        </w:pPr>
                      </w:p>
                    </w:tc>
                    <w:tc>
                      <w:tcPr>
                        <w:tcW w:w="2077" w:type="dxa"/>
                      </w:tcPr>
                      <w:p>
                        <w:pPr>
                          <w:pStyle w:val="TableParagraph"/>
                          <w:spacing w:before="49"/>
                          <w:ind w:left="478"/>
                          <w:rPr>
                            <w:sz w:val="18"/>
                          </w:rPr>
                        </w:pPr>
                        <w:r>
                          <w:rPr>
                            <w:sz w:val="18"/>
                          </w:rPr>
                          <w:t>2018.12.13 -</w:t>
                        </w:r>
                      </w:p>
                      <w:p>
                        <w:pPr>
                          <w:pStyle w:val="TableParagraph"/>
                          <w:spacing w:before="89"/>
                          <w:ind w:left="565"/>
                          <w:rPr>
                            <w:sz w:val="18"/>
                          </w:rPr>
                        </w:pPr>
                        <w:r>
                          <w:rPr>
                            <w:sz w:val="18"/>
                          </w:rPr>
                          <w:t>2018.12.14</w:t>
                        </w:r>
                      </w:p>
                    </w:tc>
                    <w:tc>
                      <w:tcPr>
                        <w:tcW w:w="595" w:type="dxa"/>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일</w:t>
                        </w:r>
                      </w:p>
                    </w:tc>
                    <w:tc>
                      <w:tcPr>
                        <w:tcW w:w="595" w:type="dxa"/>
                        <w:tcBorders>
                          <w:left w:val="single" w:sz="6" w:space="0" w:color="000000"/>
                        </w:tcBorders>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명</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right="26"/>
                          <w:jc w:val="right"/>
                          <w:rPr>
                            <w:sz w:val="18"/>
                          </w:rPr>
                        </w:pPr>
                        <w:r>
                          <w:rPr>
                            <w:sz w:val="18"/>
                          </w:rPr>
                          <w:t>-</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left="198"/>
                          <w:rPr>
                            <w:sz w:val="18"/>
                          </w:rPr>
                        </w:pPr>
                        <w:r>
                          <w:rPr>
                            <w:sz w:val="18"/>
                          </w:rPr>
                          <w:t>명</w:t>
                        </w:r>
                      </w:p>
                    </w:tc>
                    <w:tc>
                      <w:tcPr>
                        <w:tcW w:w="2425" w:type="dxa"/>
                        <w:gridSpan w:val="2"/>
                        <w:tcBorders>
                          <w:left w:val="single" w:sz="6" w:space="0" w:color="000000"/>
                        </w:tcBorders>
                      </w:tcPr>
                      <w:p>
                        <w:pPr>
                          <w:pStyle w:val="TableParagraph"/>
                          <w:spacing w:before="4"/>
                          <w:rPr>
                            <w:rFonts w:ascii="Batang"/>
                            <w:b/>
                            <w:sz w:val="16"/>
                          </w:rPr>
                        </w:pPr>
                      </w:p>
                      <w:p>
                        <w:pPr>
                          <w:pStyle w:val="TableParagraph"/>
                          <w:ind w:left="36"/>
                          <w:rPr>
                            <w:sz w:val="18"/>
                          </w:rPr>
                        </w:pPr>
                        <w:r>
                          <w:rPr>
                            <w:sz w:val="18"/>
                          </w:rPr>
                          <w:t>입증감사</w:t>
                        </w:r>
                      </w:p>
                    </w:tc>
                  </w:tr>
                  <w:tr>
                    <w:trPr>
                      <w:trHeight w:val="330" w:hRule="atLeast"/>
                    </w:trPr>
                    <w:tc>
                      <w:tcPr>
                        <w:tcW w:w="1852" w:type="dxa"/>
                        <w:vMerge w:val="restart"/>
                      </w:tcPr>
                      <w:p>
                        <w:pPr>
                          <w:pStyle w:val="TableParagraph"/>
                          <w:rPr>
                            <w:rFonts w:ascii="Batang"/>
                            <w:b/>
                            <w:sz w:val="18"/>
                          </w:rPr>
                        </w:pPr>
                      </w:p>
                      <w:p>
                        <w:pPr>
                          <w:pStyle w:val="TableParagraph"/>
                          <w:spacing w:before="158"/>
                          <w:ind w:left="138"/>
                          <w:rPr>
                            <w:sz w:val="18"/>
                          </w:rPr>
                        </w:pPr>
                        <w:r>
                          <w:rPr>
                            <w:sz w:val="18"/>
                          </w:rPr>
                          <w:t>재고자산실사(입회)</w:t>
                        </w:r>
                      </w:p>
                    </w:tc>
                    <w:tc>
                      <w:tcPr>
                        <w:tcW w:w="2077" w:type="dxa"/>
                      </w:tcPr>
                      <w:p>
                        <w:pPr>
                          <w:pStyle w:val="TableParagraph"/>
                          <w:spacing w:before="49"/>
                          <w:ind w:left="268" w:right="259"/>
                          <w:jc w:val="center"/>
                          <w:rPr>
                            <w:sz w:val="18"/>
                          </w:rPr>
                        </w:pPr>
                        <w:r>
                          <w:rPr>
                            <w:sz w:val="18"/>
                          </w:rPr>
                          <w:t>실사(입회)시기</w:t>
                        </w:r>
                      </w:p>
                    </w:tc>
                    <w:tc>
                      <w:tcPr>
                        <w:tcW w:w="2964" w:type="dxa"/>
                        <w:gridSpan w:val="5"/>
                        <w:tcBorders>
                          <w:right w:val="single" w:sz="6" w:space="0" w:color="000000"/>
                        </w:tcBorders>
                      </w:tcPr>
                      <w:p>
                        <w:pPr>
                          <w:pStyle w:val="TableParagraph"/>
                          <w:spacing w:before="49"/>
                          <w:ind w:left="11"/>
                          <w:jc w:val="center"/>
                          <w:rPr>
                            <w:sz w:val="18"/>
                          </w:rPr>
                        </w:pPr>
                        <w:r>
                          <w:rPr>
                            <w:sz w:val="18"/>
                          </w:rPr>
                          <w:t>-</w:t>
                        </w:r>
                      </w:p>
                    </w:tc>
                    <w:tc>
                      <w:tcPr>
                        <w:tcW w:w="584" w:type="dxa"/>
                        <w:tcBorders>
                          <w:left w:val="single" w:sz="6" w:space="0" w:color="000000"/>
                          <w:right w:val="single" w:sz="6" w:space="0" w:color="000000"/>
                        </w:tcBorders>
                      </w:tcPr>
                      <w:p>
                        <w:pPr>
                          <w:pStyle w:val="TableParagraph"/>
                          <w:spacing w:before="49"/>
                          <w:ind w:left="231"/>
                          <w:rPr>
                            <w:sz w:val="18"/>
                          </w:rPr>
                        </w:pPr>
                        <w:r>
                          <w:rPr>
                            <w:sz w:val="18"/>
                          </w:rPr>
                          <w:t>-</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실사(입회)장소</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실사(입회)대상</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val="restart"/>
                      </w:tcPr>
                      <w:p>
                        <w:pPr>
                          <w:pStyle w:val="TableParagraph"/>
                          <w:rPr>
                            <w:rFonts w:ascii="Batang"/>
                            <w:b/>
                            <w:sz w:val="18"/>
                          </w:rPr>
                        </w:pPr>
                      </w:p>
                      <w:p>
                        <w:pPr>
                          <w:pStyle w:val="TableParagraph"/>
                          <w:spacing w:before="158"/>
                          <w:ind w:left="138"/>
                          <w:rPr>
                            <w:sz w:val="18"/>
                          </w:rPr>
                        </w:pPr>
                        <w:r>
                          <w:rPr>
                            <w:sz w:val="18"/>
                          </w:rPr>
                          <w:t>금융자산실사(입회)</w:t>
                        </w:r>
                      </w:p>
                    </w:tc>
                    <w:tc>
                      <w:tcPr>
                        <w:tcW w:w="2077" w:type="dxa"/>
                      </w:tcPr>
                      <w:p>
                        <w:pPr>
                          <w:pStyle w:val="TableParagraph"/>
                          <w:spacing w:before="49"/>
                          <w:ind w:left="268" w:right="259"/>
                          <w:jc w:val="center"/>
                          <w:rPr>
                            <w:sz w:val="18"/>
                          </w:rPr>
                        </w:pPr>
                        <w:r>
                          <w:rPr>
                            <w:sz w:val="18"/>
                          </w:rPr>
                          <w:t>실사(입회)시기</w:t>
                        </w:r>
                      </w:p>
                    </w:tc>
                    <w:tc>
                      <w:tcPr>
                        <w:tcW w:w="2964" w:type="dxa"/>
                        <w:gridSpan w:val="5"/>
                        <w:tcBorders>
                          <w:right w:val="single" w:sz="6" w:space="0" w:color="000000"/>
                        </w:tcBorders>
                      </w:tcPr>
                      <w:p>
                        <w:pPr>
                          <w:pStyle w:val="TableParagraph"/>
                          <w:spacing w:before="49"/>
                          <w:ind w:left="1039" w:right="1028"/>
                          <w:jc w:val="center"/>
                          <w:rPr>
                            <w:sz w:val="18"/>
                          </w:rPr>
                        </w:pPr>
                        <w:r>
                          <w:rPr>
                            <w:sz w:val="18"/>
                          </w:rPr>
                          <w:t>2018.10.5</w:t>
                        </w:r>
                      </w:p>
                    </w:tc>
                    <w:tc>
                      <w:tcPr>
                        <w:tcW w:w="584" w:type="dxa"/>
                        <w:tcBorders>
                          <w:left w:val="single" w:sz="6" w:space="0" w:color="000000"/>
                          <w:right w:val="single" w:sz="6" w:space="0" w:color="000000"/>
                        </w:tcBorders>
                      </w:tcPr>
                      <w:p>
                        <w:pPr>
                          <w:pStyle w:val="TableParagraph"/>
                          <w:spacing w:before="49"/>
                          <w:ind w:left="236"/>
                          <w:rPr>
                            <w:sz w:val="18"/>
                          </w:rPr>
                        </w:pPr>
                        <w:r>
                          <w:rPr>
                            <w:sz w:val="18"/>
                          </w:rPr>
                          <w:t>1</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실사(입회)장소</w:t>
                        </w:r>
                      </w:p>
                    </w:tc>
                    <w:tc>
                      <w:tcPr>
                        <w:tcW w:w="5973" w:type="dxa"/>
                        <w:gridSpan w:val="8"/>
                      </w:tcPr>
                      <w:p>
                        <w:pPr>
                          <w:pStyle w:val="TableParagraph"/>
                          <w:spacing w:before="49"/>
                          <w:ind w:left="2605" w:right="2598"/>
                          <w:jc w:val="center"/>
                          <w:rPr>
                            <w:sz w:val="18"/>
                          </w:rPr>
                        </w:pPr>
                        <w:r>
                          <w:rPr>
                            <w:sz w:val="18"/>
                          </w:rPr>
                          <w:t>본사</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실사(입회)대상</w:t>
                        </w:r>
                      </w:p>
                    </w:tc>
                    <w:tc>
                      <w:tcPr>
                        <w:tcW w:w="5973" w:type="dxa"/>
                        <w:gridSpan w:val="8"/>
                      </w:tcPr>
                      <w:p>
                        <w:pPr>
                          <w:pStyle w:val="TableParagraph"/>
                          <w:spacing w:before="49"/>
                          <w:ind w:left="2605" w:right="2598"/>
                          <w:jc w:val="center"/>
                          <w:rPr>
                            <w:sz w:val="18"/>
                          </w:rPr>
                        </w:pPr>
                        <w:r>
                          <w:rPr>
                            <w:sz w:val="18"/>
                          </w:rPr>
                          <w:t>금융자산</w:t>
                        </w:r>
                      </w:p>
                    </w:tc>
                  </w:tr>
                  <w:tr>
                    <w:trPr>
                      <w:trHeight w:val="330" w:hRule="atLeast"/>
                    </w:trPr>
                    <w:tc>
                      <w:tcPr>
                        <w:tcW w:w="1852" w:type="dxa"/>
                        <w:vMerge w:val="restart"/>
                      </w:tcPr>
                      <w:p>
                        <w:pPr>
                          <w:pStyle w:val="TableParagraph"/>
                          <w:spacing w:before="1"/>
                          <w:rPr>
                            <w:rFonts w:ascii="Batang"/>
                            <w:b/>
                            <w:sz w:val="17"/>
                          </w:rPr>
                        </w:pPr>
                      </w:p>
                      <w:p>
                        <w:pPr>
                          <w:pStyle w:val="TableParagraph"/>
                          <w:ind w:left="565"/>
                          <w:rPr>
                            <w:sz w:val="18"/>
                          </w:rPr>
                        </w:pPr>
                        <w:r>
                          <w:rPr>
                            <w:sz w:val="18"/>
                          </w:rPr>
                          <w:t>외부조회</w:t>
                        </w:r>
                      </w:p>
                    </w:tc>
                    <w:tc>
                      <w:tcPr>
                        <w:tcW w:w="2077" w:type="dxa"/>
                      </w:tcPr>
                      <w:p>
                        <w:pPr>
                          <w:pStyle w:val="TableParagraph"/>
                          <w:spacing w:before="49"/>
                          <w:ind w:left="268" w:right="259"/>
                          <w:jc w:val="center"/>
                          <w:rPr>
                            <w:sz w:val="18"/>
                          </w:rPr>
                        </w:pPr>
                        <w:r>
                          <w:rPr>
                            <w:sz w:val="18"/>
                          </w:rPr>
                          <w:t>금융거래조회</w:t>
                        </w:r>
                      </w:p>
                    </w:tc>
                    <w:tc>
                      <w:tcPr>
                        <w:tcW w:w="1190" w:type="dxa"/>
                        <w:gridSpan w:val="2"/>
                      </w:tcPr>
                      <w:p>
                        <w:pPr>
                          <w:pStyle w:val="TableParagraph"/>
                          <w:spacing w:before="49"/>
                          <w:ind w:left="8"/>
                          <w:jc w:val="center"/>
                          <w:rPr>
                            <w:sz w:val="18"/>
                          </w:rPr>
                        </w:pPr>
                        <w:r>
                          <w:rPr>
                            <w:sz w:val="18"/>
                          </w:rPr>
                          <w:t>O</w:t>
                        </w:r>
                      </w:p>
                    </w:tc>
                    <w:tc>
                      <w:tcPr>
                        <w:tcW w:w="1774" w:type="dxa"/>
                        <w:gridSpan w:val="3"/>
                        <w:tcBorders>
                          <w:right w:val="single" w:sz="6" w:space="0" w:color="000000"/>
                        </w:tcBorders>
                      </w:tcPr>
                      <w:p>
                        <w:pPr>
                          <w:pStyle w:val="TableParagraph"/>
                          <w:spacing w:before="49"/>
                          <w:ind w:left="346"/>
                          <w:rPr>
                            <w:sz w:val="18"/>
                          </w:rPr>
                        </w:pPr>
                        <w:r>
                          <w:rPr>
                            <w:sz w:val="18"/>
                          </w:rPr>
                          <w:t>채권채무조회</w:t>
                        </w:r>
                      </w:p>
                    </w:tc>
                    <w:tc>
                      <w:tcPr>
                        <w:tcW w:w="584" w:type="dxa"/>
                        <w:tcBorders>
                          <w:left w:val="single" w:sz="6" w:space="0" w:color="000000"/>
                          <w:right w:val="single" w:sz="6" w:space="0" w:color="000000"/>
                        </w:tcBorders>
                      </w:tcPr>
                      <w:p>
                        <w:pPr>
                          <w:pStyle w:val="TableParagraph"/>
                          <w:spacing w:before="49"/>
                          <w:ind w:left="218"/>
                          <w:rPr>
                            <w:sz w:val="18"/>
                          </w:rPr>
                        </w:pPr>
                        <w:r>
                          <w:rPr>
                            <w:sz w:val="18"/>
                          </w:rPr>
                          <w:t>O</w:t>
                        </w:r>
                      </w:p>
                    </w:tc>
                    <w:tc>
                      <w:tcPr>
                        <w:tcW w:w="1886" w:type="dxa"/>
                        <w:tcBorders>
                          <w:left w:val="single" w:sz="6" w:space="0" w:color="000000"/>
                          <w:right w:val="single" w:sz="6" w:space="0" w:color="000000"/>
                        </w:tcBorders>
                      </w:tcPr>
                      <w:p>
                        <w:pPr>
                          <w:pStyle w:val="TableParagraph"/>
                          <w:spacing w:before="49"/>
                          <w:ind w:left="488"/>
                          <w:rPr>
                            <w:sz w:val="18"/>
                          </w:rPr>
                        </w:pPr>
                        <w:r>
                          <w:rPr>
                            <w:sz w:val="18"/>
                          </w:rPr>
                          <w:t>변호사조회</w:t>
                        </w:r>
                      </w:p>
                    </w:tc>
                    <w:tc>
                      <w:tcPr>
                        <w:tcW w:w="539" w:type="dxa"/>
                        <w:tcBorders>
                          <w:left w:val="single" w:sz="6" w:space="0" w:color="000000"/>
                        </w:tcBorders>
                      </w:tcPr>
                      <w:p>
                        <w:pPr>
                          <w:pStyle w:val="TableParagraph"/>
                          <w:spacing w:before="49"/>
                          <w:ind w:left="3"/>
                          <w:jc w:val="center"/>
                          <w:rPr>
                            <w:sz w:val="18"/>
                          </w:rPr>
                        </w:pPr>
                        <w:r>
                          <w:rPr>
                            <w:sz w:val="18"/>
                          </w:rPr>
                          <w:t>-</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기타조회</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val="restart"/>
                      </w:tcPr>
                      <w:p>
                        <w:pPr>
                          <w:pStyle w:val="TableParagraph"/>
                          <w:spacing w:before="59"/>
                          <w:ind w:left="385"/>
                          <w:rPr>
                            <w:sz w:val="18"/>
                          </w:rPr>
                        </w:pPr>
                        <w:r>
                          <w:rPr>
                            <w:sz w:val="18"/>
                          </w:rPr>
                          <w:t>지배기구와의</w:t>
                        </w:r>
                      </w:p>
                      <w:p>
                        <w:pPr>
                          <w:pStyle w:val="TableParagraph"/>
                          <w:spacing w:before="89"/>
                          <w:ind w:left="385"/>
                          <w:rPr>
                            <w:sz w:val="18"/>
                          </w:rPr>
                        </w:pPr>
                        <w:r>
                          <w:rPr>
                            <w:sz w:val="18"/>
                          </w:rPr>
                          <w:t>커뮤니케이션</w:t>
                        </w:r>
                      </w:p>
                    </w:tc>
                    <w:tc>
                      <w:tcPr>
                        <w:tcW w:w="2077" w:type="dxa"/>
                      </w:tcPr>
                      <w:p>
                        <w:pPr>
                          <w:pStyle w:val="TableParagraph"/>
                          <w:spacing w:before="49"/>
                          <w:ind w:left="268" w:right="259"/>
                          <w:jc w:val="center"/>
                          <w:rPr>
                            <w:sz w:val="18"/>
                          </w:rPr>
                        </w:pPr>
                        <w:r>
                          <w:rPr>
                            <w:sz w:val="18"/>
                          </w:rPr>
                          <w:t>커뮤니케이션 횟수</w:t>
                        </w:r>
                      </w:p>
                    </w:tc>
                    <w:tc>
                      <w:tcPr>
                        <w:tcW w:w="1190" w:type="dxa"/>
                        <w:gridSpan w:val="2"/>
                      </w:tcPr>
                      <w:p>
                        <w:pPr>
                          <w:pStyle w:val="TableParagraph"/>
                          <w:spacing w:before="49"/>
                          <w:ind w:left="8"/>
                          <w:jc w:val="center"/>
                          <w:rPr>
                            <w:sz w:val="18"/>
                          </w:rPr>
                        </w:pPr>
                        <w:r>
                          <w:rPr>
                            <w:sz w:val="18"/>
                          </w:rPr>
                          <w:t>2</w:t>
                        </w:r>
                      </w:p>
                    </w:tc>
                    <w:tc>
                      <w:tcPr>
                        <w:tcW w:w="4783" w:type="dxa"/>
                        <w:gridSpan w:val="6"/>
                      </w:tcPr>
                      <w:p>
                        <w:pPr>
                          <w:pStyle w:val="TableParagraph"/>
                          <w:spacing w:before="49"/>
                          <w:ind w:left="39"/>
                          <w:rPr>
                            <w:sz w:val="18"/>
                          </w:rPr>
                        </w:pPr>
                        <w:r>
                          <w:rPr>
                            <w:sz w:val="18"/>
                          </w:rPr>
                          <w:t>회</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수행시기</w:t>
                        </w:r>
                      </w:p>
                    </w:tc>
                    <w:tc>
                      <w:tcPr>
                        <w:tcW w:w="5973" w:type="dxa"/>
                        <w:gridSpan w:val="8"/>
                      </w:tcPr>
                      <w:p>
                        <w:pPr>
                          <w:pStyle w:val="TableParagraph"/>
                          <w:spacing w:before="49"/>
                          <w:ind w:left="1993"/>
                          <w:rPr>
                            <w:sz w:val="18"/>
                          </w:rPr>
                        </w:pPr>
                        <w:r>
                          <w:rPr>
                            <w:sz w:val="18"/>
                          </w:rPr>
                          <w:t>2018.9.14 / 2018.12.14</w:t>
                        </w:r>
                      </w:p>
                    </w:tc>
                  </w:tr>
                </w:tbl>
                <w:p>
                  <w:pPr>
                    <w:pStyle w:val="BodyText"/>
                  </w:pPr>
                </w:p>
              </w:txbxContent>
            </v:textbox>
            <w10:wrap type="none"/>
          </v:shape>
        </w:pict>
      </w:r>
      <w:r>
        <w:rPr>
          <w:color w:val="0000FF"/>
        </w:rPr>
        <w:t>주요</w:t>
      </w:r>
      <w:r>
        <w:rPr>
          <w:color w:val="0000FF"/>
          <w:spacing w:val="1"/>
        </w:rPr>
        <w:t> </w:t>
      </w:r>
      <w:r>
        <w:rPr>
          <w:color w:val="0000FF"/>
        </w:rPr>
        <w:t>감사실시내용</w:t>
      </w:r>
    </w:p>
    <w:p>
      <w:pPr>
        <w:spacing w:after="0" w:line="240" w:lineRule="auto"/>
        <w:jc w:val="left"/>
        <w:sectPr>
          <w:pgSz w:w="11900" w:h="16840"/>
          <w:pgMar w:header="0" w:footer="275" w:top="1160" w:bottom="460" w:left="880" w:right="880"/>
        </w:sectPr>
      </w:pPr>
    </w:p>
    <w:p>
      <w:pPr>
        <w:pStyle w:val="BodyText"/>
        <w:spacing w:before="4"/>
        <w:rPr>
          <w:rFonts w:ascii="Times New Roman"/>
          <w:sz w:val="17"/>
        </w:rPr>
      </w:pPr>
    </w:p>
    <w:sectPr>
      <w:pgSz w:w="11900" w:h="16840"/>
      <w:pgMar w:header="0" w:footer="275" w:top="1600" w:bottom="4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9pt;margin-top:813.274414pt;width:124.1pt;height:11pt;mso-position-horizontal-relative:page;mso-position-vertical-relative:page;z-index:-79144" type="#_x0000_t202" filled="false" stroked="false">
          <v:textbox inset="0,0,0,0">
            <w:txbxContent>
              <w:p>
                <w:pPr>
                  <w:spacing w:line="220" w:lineRule="exact" w:before="0"/>
                  <w:ind w:left="20" w:right="0" w:firstLine="0"/>
                  <w:jc w:val="left"/>
                  <w:rPr>
                    <w:rFonts w:ascii="Batang" w:eastAsia="Batang" w:hint="eastAsia"/>
                    <w:sz w:val="18"/>
                  </w:rPr>
                </w:pPr>
                <w:r>
                  <w:rPr>
                    <w:rFonts w:ascii="Batang" w:eastAsia="Batang" w:hint="eastAsia"/>
                    <w:sz w:val="18"/>
                  </w:rPr>
                  <w:t>전자공시시스템 dart.fss.or.kr</w:t>
                </w:r>
              </w:p>
            </w:txbxContent>
          </v:textbox>
          <w10:wrap type="none"/>
        </v:shape>
      </w:pict>
    </w:r>
    <w:r>
      <w:rPr/>
      <w:pict>
        <v:shape style="position:absolute;margin-left:503.75pt;margin-top:813.274414pt;width:37.9pt;height:11pt;mso-position-horizontal-relative:page;mso-position-vertical-relative:page;z-index:-79120" type="#_x0000_t202" filled="false" stroked="false">
          <v:textbox inset="0,0,0,0">
            <w:txbxContent>
              <w:p>
                <w:pPr>
                  <w:spacing w:line="220" w:lineRule="exact" w:before="0"/>
                  <w:ind w:left="20" w:right="0" w:firstLine="0"/>
                  <w:jc w:val="left"/>
                  <w:rPr>
                    <w:rFonts w:ascii="Batang"/>
                    <w:sz w:val="18"/>
                  </w:rPr>
                </w:pPr>
                <w:r>
                  <w:rPr>
                    <w:rFonts w:ascii="Batang"/>
                    <w:sz w:val="18"/>
                  </w:rPr>
                  <w:t>Page </w:t>
                </w:r>
                <w:r>
                  <w:rPr/>
                  <w:fldChar w:fldCharType="begin"/>
                </w:r>
                <w:r>
                  <w:rPr>
                    <w:rFonts w:ascii="Batang"/>
                    <w:sz w:val="18"/>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09" w:hanging="390"/>
        <w:jc w:val="left"/>
      </w:pPr>
      <w:rPr>
        <w:rFonts w:hint="default" w:ascii="Batang" w:hAnsi="Batang" w:eastAsia="Batang" w:cs="Batang"/>
        <w:b/>
        <w:bCs/>
        <w:color w:val="0000FF"/>
        <w:spacing w:val="-1"/>
        <w:w w:val="101"/>
        <w:sz w:val="32"/>
        <w:szCs w:val="32"/>
      </w:rPr>
    </w:lvl>
    <w:lvl w:ilvl="1">
      <w:start w:val="0"/>
      <w:numFmt w:val="bullet"/>
      <w:lvlText w:val="•"/>
      <w:lvlJc w:val="left"/>
      <w:pPr>
        <w:ind w:left="1464" w:hanging="390"/>
      </w:pPr>
      <w:rPr>
        <w:rFonts w:hint="default"/>
      </w:rPr>
    </w:lvl>
    <w:lvl w:ilvl="2">
      <w:start w:val="0"/>
      <w:numFmt w:val="bullet"/>
      <w:lvlText w:val="•"/>
      <w:lvlJc w:val="left"/>
      <w:pPr>
        <w:ind w:left="2428" w:hanging="390"/>
      </w:pPr>
      <w:rPr>
        <w:rFonts w:hint="default"/>
      </w:rPr>
    </w:lvl>
    <w:lvl w:ilvl="3">
      <w:start w:val="0"/>
      <w:numFmt w:val="bullet"/>
      <w:lvlText w:val="•"/>
      <w:lvlJc w:val="left"/>
      <w:pPr>
        <w:ind w:left="3392" w:hanging="390"/>
      </w:pPr>
      <w:rPr>
        <w:rFonts w:hint="default"/>
      </w:rPr>
    </w:lvl>
    <w:lvl w:ilvl="4">
      <w:start w:val="0"/>
      <w:numFmt w:val="bullet"/>
      <w:lvlText w:val="•"/>
      <w:lvlJc w:val="left"/>
      <w:pPr>
        <w:ind w:left="4356" w:hanging="390"/>
      </w:pPr>
      <w:rPr>
        <w:rFonts w:hint="default"/>
      </w:rPr>
    </w:lvl>
    <w:lvl w:ilvl="5">
      <w:start w:val="0"/>
      <w:numFmt w:val="bullet"/>
      <w:lvlText w:val="•"/>
      <w:lvlJc w:val="left"/>
      <w:pPr>
        <w:ind w:left="5320" w:hanging="390"/>
      </w:pPr>
      <w:rPr>
        <w:rFonts w:hint="default"/>
      </w:rPr>
    </w:lvl>
    <w:lvl w:ilvl="6">
      <w:start w:val="0"/>
      <w:numFmt w:val="bullet"/>
      <w:lvlText w:val="•"/>
      <w:lvlJc w:val="left"/>
      <w:pPr>
        <w:ind w:left="6284" w:hanging="390"/>
      </w:pPr>
      <w:rPr>
        <w:rFonts w:hint="default"/>
      </w:rPr>
    </w:lvl>
    <w:lvl w:ilvl="7">
      <w:start w:val="0"/>
      <w:numFmt w:val="bullet"/>
      <w:lvlText w:val="•"/>
      <w:lvlJc w:val="left"/>
      <w:pPr>
        <w:ind w:left="7248" w:hanging="390"/>
      </w:pPr>
      <w:rPr>
        <w:rFonts w:hint="default"/>
      </w:rPr>
    </w:lvl>
    <w:lvl w:ilvl="8">
      <w:start w:val="0"/>
      <w:numFmt w:val="bullet"/>
      <w:lvlText w:val="•"/>
      <w:lvlJc w:val="left"/>
      <w:pPr>
        <w:ind w:left="8212" w:hanging="390"/>
      </w:pPr>
      <w:rPr>
        <w:rFonts w:hint="default"/>
      </w:rPr>
    </w:lvl>
  </w:abstractNum>
  <w:abstractNum w:abstractNumId="7">
    <w:multiLevelType w:val="hybridMultilevel"/>
    <w:lvl w:ilvl="0">
      <w:start w:val="1"/>
      <w:numFmt w:val="decimal"/>
      <w:lvlText w:val="(%1)"/>
      <w:lvlJc w:val="left"/>
      <w:pPr>
        <w:ind w:left="120" w:hanging="403"/>
        <w:jc w:val="left"/>
      </w:pPr>
      <w:rPr>
        <w:rFonts w:hint="default" w:ascii="Batang" w:hAnsi="Batang" w:eastAsia="Batang" w:cs="Batang"/>
        <w:spacing w:val="-1"/>
        <w:w w:val="100"/>
        <w:sz w:val="24"/>
        <w:szCs w:val="24"/>
      </w:rPr>
    </w:lvl>
    <w:lvl w:ilvl="1">
      <w:start w:val="0"/>
      <w:numFmt w:val="bullet"/>
      <w:lvlText w:val="•"/>
      <w:lvlJc w:val="left"/>
      <w:pPr>
        <w:ind w:left="1122" w:hanging="403"/>
      </w:pPr>
      <w:rPr>
        <w:rFonts w:hint="default"/>
      </w:rPr>
    </w:lvl>
    <w:lvl w:ilvl="2">
      <w:start w:val="0"/>
      <w:numFmt w:val="bullet"/>
      <w:lvlText w:val="•"/>
      <w:lvlJc w:val="left"/>
      <w:pPr>
        <w:ind w:left="2124" w:hanging="403"/>
      </w:pPr>
      <w:rPr>
        <w:rFonts w:hint="default"/>
      </w:rPr>
    </w:lvl>
    <w:lvl w:ilvl="3">
      <w:start w:val="0"/>
      <w:numFmt w:val="bullet"/>
      <w:lvlText w:val="•"/>
      <w:lvlJc w:val="left"/>
      <w:pPr>
        <w:ind w:left="3126" w:hanging="403"/>
      </w:pPr>
      <w:rPr>
        <w:rFonts w:hint="default"/>
      </w:rPr>
    </w:lvl>
    <w:lvl w:ilvl="4">
      <w:start w:val="0"/>
      <w:numFmt w:val="bullet"/>
      <w:lvlText w:val="•"/>
      <w:lvlJc w:val="left"/>
      <w:pPr>
        <w:ind w:left="4128" w:hanging="403"/>
      </w:pPr>
      <w:rPr>
        <w:rFonts w:hint="default"/>
      </w:rPr>
    </w:lvl>
    <w:lvl w:ilvl="5">
      <w:start w:val="0"/>
      <w:numFmt w:val="bullet"/>
      <w:lvlText w:val="•"/>
      <w:lvlJc w:val="left"/>
      <w:pPr>
        <w:ind w:left="5130" w:hanging="403"/>
      </w:pPr>
      <w:rPr>
        <w:rFonts w:hint="default"/>
      </w:rPr>
    </w:lvl>
    <w:lvl w:ilvl="6">
      <w:start w:val="0"/>
      <w:numFmt w:val="bullet"/>
      <w:lvlText w:val="•"/>
      <w:lvlJc w:val="left"/>
      <w:pPr>
        <w:ind w:left="6132" w:hanging="403"/>
      </w:pPr>
      <w:rPr>
        <w:rFonts w:hint="default"/>
      </w:rPr>
    </w:lvl>
    <w:lvl w:ilvl="7">
      <w:start w:val="0"/>
      <w:numFmt w:val="bullet"/>
      <w:lvlText w:val="•"/>
      <w:lvlJc w:val="left"/>
      <w:pPr>
        <w:ind w:left="7134" w:hanging="403"/>
      </w:pPr>
      <w:rPr>
        <w:rFonts w:hint="default"/>
      </w:rPr>
    </w:lvl>
    <w:lvl w:ilvl="8">
      <w:start w:val="0"/>
      <w:numFmt w:val="bullet"/>
      <w:lvlText w:val="•"/>
      <w:lvlJc w:val="left"/>
      <w:pPr>
        <w:ind w:left="8136" w:hanging="403"/>
      </w:pPr>
      <w:rPr>
        <w:rFonts w:hint="default"/>
      </w:rPr>
    </w:lvl>
  </w:abstractNum>
  <w:abstractNum w:abstractNumId="6">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5">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4">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3">
    <w:multiLevelType w:val="hybridMultilevel"/>
    <w:lvl w:ilvl="0">
      <w:start w:val="1"/>
      <w:numFmt w:val="decimal"/>
      <w:lvlText w:val="%1)"/>
      <w:lvlJc w:val="left"/>
      <w:pPr>
        <w:ind w:left="120" w:hanging="313"/>
        <w:jc w:val="left"/>
      </w:pPr>
      <w:rPr>
        <w:rFonts w:hint="default" w:ascii="Batang" w:hAnsi="Batang" w:eastAsia="Batang" w:cs="Batang"/>
        <w:spacing w:val="-1"/>
        <w:w w:val="100"/>
        <w:sz w:val="24"/>
        <w:szCs w:val="24"/>
      </w:rPr>
    </w:lvl>
    <w:lvl w:ilvl="1">
      <w:start w:val="0"/>
      <w:numFmt w:val="bullet"/>
      <w:lvlText w:val="•"/>
      <w:lvlJc w:val="left"/>
      <w:pPr>
        <w:ind w:left="1122" w:hanging="313"/>
      </w:pPr>
      <w:rPr>
        <w:rFonts w:hint="default"/>
      </w:rPr>
    </w:lvl>
    <w:lvl w:ilvl="2">
      <w:start w:val="0"/>
      <w:numFmt w:val="bullet"/>
      <w:lvlText w:val="•"/>
      <w:lvlJc w:val="left"/>
      <w:pPr>
        <w:ind w:left="2124" w:hanging="313"/>
      </w:pPr>
      <w:rPr>
        <w:rFonts w:hint="default"/>
      </w:rPr>
    </w:lvl>
    <w:lvl w:ilvl="3">
      <w:start w:val="0"/>
      <w:numFmt w:val="bullet"/>
      <w:lvlText w:val="•"/>
      <w:lvlJc w:val="left"/>
      <w:pPr>
        <w:ind w:left="3126" w:hanging="313"/>
      </w:pPr>
      <w:rPr>
        <w:rFonts w:hint="default"/>
      </w:rPr>
    </w:lvl>
    <w:lvl w:ilvl="4">
      <w:start w:val="0"/>
      <w:numFmt w:val="bullet"/>
      <w:lvlText w:val="•"/>
      <w:lvlJc w:val="left"/>
      <w:pPr>
        <w:ind w:left="4128" w:hanging="313"/>
      </w:pPr>
      <w:rPr>
        <w:rFonts w:hint="default"/>
      </w:rPr>
    </w:lvl>
    <w:lvl w:ilvl="5">
      <w:start w:val="0"/>
      <w:numFmt w:val="bullet"/>
      <w:lvlText w:val="•"/>
      <w:lvlJc w:val="left"/>
      <w:pPr>
        <w:ind w:left="5130" w:hanging="313"/>
      </w:pPr>
      <w:rPr>
        <w:rFonts w:hint="default"/>
      </w:rPr>
    </w:lvl>
    <w:lvl w:ilvl="6">
      <w:start w:val="0"/>
      <w:numFmt w:val="bullet"/>
      <w:lvlText w:val="•"/>
      <w:lvlJc w:val="left"/>
      <w:pPr>
        <w:ind w:left="6132" w:hanging="313"/>
      </w:pPr>
      <w:rPr>
        <w:rFonts w:hint="default"/>
      </w:rPr>
    </w:lvl>
    <w:lvl w:ilvl="7">
      <w:start w:val="0"/>
      <w:numFmt w:val="bullet"/>
      <w:lvlText w:val="•"/>
      <w:lvlJc w:val="left"/>
      <w:pPr>
        <w:ind w:left="7134" w:hanging="313"/>
      </w:pPr>
      <w:rPr>
        <w:rFonts w:hint="default"/>
      </w:rPr>
    </w:lvl>
    <w:lvl w:ilvl="8">
      <w:start w:val="0"/>
      <w:numFmt w:val="bullet"/>
      <w:lvlText w:val="•"/>
      <w:lvlJc w:val="left"/>
      <w:pPr>
        <w:ind w:left="8136" w:hanging="313"/>
      </w:pPr>
      <w:rPr>
        <w:rFonts w:hint="default"/>
      </w:rPr>
    </w:lvl>
  </w:abstractNum>
  <w:abstractNum w:abstractNumId="2">
    <w:multiLevelType w:val="hybridMultilevel"/>
    <w:lvl w:ilvl="0">
      <w:start w:val="1"/>
      <w:numFmt w:val="decimal"/>
      <w:lvlText w:val="%1)"/>
      <w:lvlJc w:val="left"/>
      <w:pPr>
        <w:ind w:left="432" w:hanging="313"/>
        <w:jc w:val="left"/>
      </w:pPr>
      <w:rPr>
        <w:rFonts w:hint="default" w:ascii="Batang" w:hAnsi="Batang" w:eastAsia="Batang" w:cs="Batang"/>
        <w:spacing w:val="-1"/>
        <w:w w:val="100"/>
        <w:sz w:val="24"/>
        <w:szCs w:val="24"/>
      </w:rPr>
    </w:lvl>
    <w:lvl w:ilvl="1">
      <w:start w:val="0"/>
      <w:numFmt w:val="bullet"/>
      <w:lvlText w:val="•"/>
      <w:lvlJc w:val="left"/>
      <w:pPr>
        <w:ind w:left="1410" w:hanging="313"/>
      </w:pPr>
      <w:rPr>
        <w:rFonts w:hint="default"/>
      </w:rPr>
    </w:lvl>
    <w:lvl w:ilvl="2">
      <w:start w:val="0"/>
      <w:numFmt w:val="bullet"/>
      <w:lvlText w:val="•"/>
      <w:lvlJc w:val="left"/>
      <w:pPr>
        <w:ind w:left="2380" w:hanging="313"/>
      </w:pPr>
      <w:rPr>
        <w:rFonts w:hint="default"/>
      </w:rPr>
    </w:lvl>
    <w:lvl w:ilvl="3">
      <w:start w:val="0"/>
      <w:numFmt w:val="bullet"/>
      <w:lvlText w:val="•"/>
      <w:lvlJc w:val="left"/>
      <w:pPr>
        <w:ind w:left="3350" w:hanging="313"/>
      </w:pPr>
      <w:rPr>
        <w:rFonts w:hint="default"/>
      </w:rPr>
    </w:lvl>
    <w:lvl w:ilvl="4">
      <w:start w:val="0"/>
      <w:numFmt w:val="bullet"/>
      <w:lvlText w:val="•"/>
      <w:lvlJc w:val="left"/>
      <w:pPr>
        <w:ind w:left="4320" w:hanging="313"/>
      </w:pPr>
      <w:rPr>
        <w:rFonts w:hint="default"/>
      </w:rPr>
    </w:lvl>
    <w:lvl w:ilvl="5">
      <w:start w:val="0"/>
      <w:numFmt w:val="bullet"/>
      <w:lvlText w:val="•"/>
      <w:lvlJc w:val="left"/>
      <w:pPr>
        <w:ind w:left="5290" w:hanging="313"/>
      </w:pPr>
      <w:rPr>
        <w:rFonts w:hint="default"/>
      </w:rPr>
    </w:lvl>
    <w:lvl w:ilvl="6">
      <w:start w:val="0"/>
      <w:numFmt w:val="bullet"/>
      <w:lvlText w:val="•"/>
      <w:lvlJc w:val="left"/>
      <w:pPr>
        <w:ind w:left="6260" w:hanging="313"/>
      </w:pPr>
      <w:rPr>
        <w:rFonts w:hint="default"/>
      </w:rPr>
    </w:lvl>
    <w:lvl w:ilvl="7">
      <w:start w:val="0"/>
      <w:numFmt w:val="bullet"/>
      <w:lvlText w:val="•"/>
      <w:lvlJc w:val="left"/>
      <w:pPr>
        <w:ind w:left="7230" w:hanging="313"/>
      </w:pPr>
      <w:rPr>
        <w:rFonts w:hint="default"/>
      </w:rPr>
    </w:lvl>
    <w:lvl w:ilvl="8">
      <w:start w:val="0"/>
      <w:numFmt w:val="bullet"/>
      <w:lvlText w:val="•"/>
      <w:lvlJc w:val="left"/>
      <w:pPr>
        <w:ind w:left="8200" w:hanging="313"/>
      </w:pPr>
      <w:rPr>
        <w:rFonts w:hint="default"/>
      </w:rPr>
    </w:lvl>
  </w:abstractNum>
  <w:abstractNum w:abstractNumId="1">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0">
    <w:multiLevelType w:val="hybridMultilevel"/>
    <w:lvl w:ilvl="0">
      <w:start w:val="1"/>
      <w:numFmt w:val="decimal"/>
      <w:lvlText w:val="%1."/>
      <w:lvlJc w:val="left"/>
      <w:pPr>
        <w:ind w:left="509" w:hanging="390"/>
        <w:jc w:val="left"/>
      </w:pPr>
      <w:rPr>
        <w:rFonts w:hint="default" w:ascii="Batang" w:hAnsi="Batang" w:eastAsia="Batang" w:cs="Batang"/>
        <w:spacing w:val="-1"/>
        <w:w w:val="100"/>
        <w:sz w:val="32"/>
        <w:szCs w:val="32"/>
      </w:rPr>
    </w:lvl>
    <w:lvl w:ilvl="1">
      <w:start w:val="0"/>
      <w:numFmt w:val="bullet"/>
      <w:lvlText w:val="•"/>
      <w:lvlJc w:val="left"/>
      <w:pPr>
        <w:ind w:left="1140" w:hanging="390"/>
      </w:pPr>
      <w:rPr>
        <w:rFonts w:hint="default"/>
      </w:rPr>
    </w:lvl>
    <w:lvl w:ilvl="2">
      <w:start w:val="0"/>
      <w:numFmt w:val="bullet"/>
      <w:lvlText w:val="•"/>
      <w:lvlJc w:val="left"/>
      <w:pPr>
        <w:ind w:left="2140" w:hanging="390"/>
      </w:pPr>
      <w:rPr>
        <w:rFonts w:hint="default"/>
      </w:rPr>
    </w:lvl>
    <w:lvl w:ilvl="3">
      <w:start w:val="0"/>
      <w:numFmt w:val="bullet"/>
      <w:lvlText w:val="•"/>
      <w:lvlJc w:val="left"/>
      <w:pPr>
        <w:ind w:left="3140" w:hanging="390"/>
      </w:pPr>
      <w:rPr>
        <w:rFonts w:hint="default"/>
      </w:rPr>
    </w:lvl>
    <w:lvl w:ilvl="4">
      <w:start w:val="0"/>
      <w:numFmt w:val="bullet"/>
      <w:lvlText w:val="•"/>
      <w:lvlJc w:val="left"/>
      <w:pPr>
        <w:ind w:left="4140" w:hanging="390"/>
      </w:pPr>
      <w:rPr>
        <w:rFonts w:hint="default"/>
      </w:rPr>
    </w:lvl>
    <w:lvl w:ilvl="5">
      <w:start w:val="0"/>
      <w:numFmt w:val="bullet"/>
      <w:lvlText w:val="•"/>
      <w:lvlJc w:val="left"/>
      <w:pPr>
        <w:ind w:left="5140" w:hanging="390"/>
      </w:pPr>
      <w:rPr>
        <w:rFonts w:hint="default"/>
      </w:rPr>
    </w:lvl>
    <w:lvl w:ilvl="6">
      <w:start w:val="0"/>
      <w:numFmt w:val="bullet"/>
      <w:lvlText w:val="•"/>
      <w:lvlJc w:val="left"/>
      <w:pPr>
        <w:ind w:left="6140" w:hanging="390"/>
      </w:pPr>
      <w:rPr>
        <w:rFonts w:hint="default"/>
      </w:rPr>
    </w:lvl>
    <w:lvl w:ilvl="7">
      <w:start w:val="0"/>
      <w:numFmt w:val="bullet"/>
      <w:lvlText w:val="•"/>
      <w:lvlJc w:val="left"/>
      <w:pPr>
        <w:ind w:left="7140" w:hanging="390"/>
      </w:pPr>
      <w:rPr>
        <w:rFonts w:hint="default"/>
      </w:rPr>
    </w:lvl>
    <w:lvl w:ilvl="8">
      <w:start w:val="0"/>
      <w:numFmt w:val="bullet"/>
      <w:lvlText w:val="•"/>
      <w:lvlJc w:val="left"/>
      <w:pPr>
        <w:ind w:left="8140" w:hanging="39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ulim" w:hAnsi="Gulim" w:eastAsia="Gulim" w:cs="Gulim"/>
    </w:rPr>
  </w:style>
  <w:style w:styleId="TOC1" w:type="paragraph">
    <w:name w:val="TOC 1"/>
    <w:basedOn w:val="Normal"/>
    <w:uiPriority w:val="1"/>
    <w:qFormat/>
    <w:pPr>
      <w:spacing w:before="12"/>
      <w:ind w:left="120"/>
    </w:pPr>
    <w:rPr>
      <w:rFonts w:ascii="Batang" w:hAnsi="Batang" w:eastAsia="Batang" w:cs="Batang"/>
      <w:sz w:val="24"/>
      <w:szCs w:val="24"/>
    </w:rPr>
  </w:style>
  <w:style w:styleId="BodyText" w:type="paragraph">
    <w:name w:val="Body Text"/>
    <w:basedOn w:val="Normal"/>
    <w:uiPriority w:val="1"/>
    <w:qFormat/>
    <w:pPr/>
    <w:rPr>
      <w:rFonts w:ascii="Batang" w:hAnsi="Batang" w:eastAsia="Batang" w:cs="Batang"/>
      <w:sz w:val="24"/>
      <w:szCs w:val="24"/>
    </w:rPr>
  </w:style>
  <w:style w:styleId="Heading1" w:type="paragraph">
    <w:name w:val="Heading 1"/>
    <w:basedOn w:val="Normal"/>
    <w:uiPriority w:val="1"/>
    <w:qFormat/>
    <w:pPr>
      <w:spacing w:before="138"/>
      <w:ind w:left="2911"/>
      <w:outlineLvl w:val="1"/>
    </w:pPr>
    <w:rPr>
      <w:rFonts w:ascii="Batang" w:hAnsi="Batang" w:eastAsia="Batang" w:cs="Batang"/>
      <w:b/>
      <w:bCs/>
      <w:sz w:val="48"/>
      <w:szCs w:val="48"/>
    </w:rPr>
  </w:style>
  <w:style w:styleId="Heading2" w:type="paragraph">
    <w:name w:val="Heading 2"/>
    <w:basedOn w:val="Normal"/>
    <w:uiPriority w:val="1"/>
    <w:qFormat/>
    <w:pPr>
      <w:spacing w:before="20"/>
      <w:outlineLvl w:val="2"/>
    </w:pPr>
    <w:rPr>
      <w:rFonts w:ascii="Batang" w:hAnsi="Batang" w:eastAsia="Batang" w:cs="Batang"/>
      <w:b/>
      <w:bCs/>
      <w:sz w:val="36"/>
      <w:szCs w:val="36"/>
    </w:rPr>
  </w:style>
  <w:style w:styleId="Heading3" w:type="paragraph">
    <w:name w:val="Heading 3"/>
    <w:basedOn w:val="Normal"/>
    <w:uiPriority w:val="1"/>
    <w:qFormat/>
    <w:pPr>
      <w:spacing w:before="40"/>
      <w:ind w:left="509" w:hanging="389"/>
      <w:outlineLvl w:val="3"/>
    </w:pPr>
    <w:rPr>
      <w:rFonts w:ascii="Batang" w:hAnsi="Batang" w:eastAsia="Batang" w:cs="Batang"/>
      <w:b/>
      <w:bCs/>
      <w:sz w:val="32"/>
      <w:szCs w:val="32"/>
    </w:rPr>
  </w:style>
  <w:style w:styleId="Heading4" w:type="paragraph">
    <w:name w:val="Heading 4"/>
    <w:basedOn w:val="Normal"/>
    <w:uiPriority w:val="1"/>
    <w:qFormat/>
    <w:pPr>
      <w:spacing w:before="40"/>
      <w:ind w:left="509" w:hanging="389"/>
      <w:outlineLvl w:val="4"/>
    </w:pPr>
    <w:rPr>
      <w:rFonts w:ascii="Batang" w:hAnsi="Batang" w:eastAsia="Batang" w:cs="Batang"/>
      <w:sz w:val="32"/>
      <w:szCs w:val="32"/>
    </w:rPr>
  </w:style>
  <w:style w:styleId="Heading5" w:type="paragraph">
    <w:name w:val="Heading 5"/>
    <w:basedOn w:val="Normal"/>
    <w:uiPriority w:val="1"/>
    <w:qFormat/>
    <w:pPr>
      <w:jc w:val="center"/>
      <w:outlineLvl w:val="5"/>
    </w:pPr>
    <w:rPr>
      <w:rFonts w:ascii="Batang" w:hAnsi="Batang" w:eastAsia="Batang" w:cs="Batang"/>
      <w:sz w:val="28"/>
      <w:szCs w:val="28"/>
    </w:rPr>
  </w:style>
  <w:style w:styleId="Heading6" w:type="paragraph">
    <w:name w:val="Heading 6"/>
    <w:basedOn w:val="Normal"/>
    <w:uiPriority w:val="1"/>
    <w:qFormat/>
    <w:pPr>
      <w:ind w:left="120"/>
      <w:outlineLvl w:val="6"/>
    </w:pPr>
    <w:rPr>
      <w:rFonts w:ascii="Batang" w:hAnsi="Batang" w:eastAsia="Batang" w:cs="Batang"/>
      <w:b/>
      <w:bCs/>
      <w:sz w:val="24"/>
      <w:szCs w:val="24"/>
    </w:rPr>
  </w:style>
  <w:style w:styleId="ListParagraph" w:type="paragraph">
    <w:name w:val="List Paragraph"/>
    <w:basedOn w:val="Normal"/>
    <w:uiPriority w:val="1"/>
    <w:qFormat/>
    <w:pPr>
      <w:ind w:left="509" w:hanging="402"/>
    </w:pPr>
    <w:rPr>
      <w:rFonts w:ascii="Batang" w:hAnsi="Batang" w:eastAsia="Batang" w:cs="Batang"/>
    </w:rPr>
  </w:style>
  <w:style w:styleId="TableParagraph" w:type="paragraph">
    <w:name w:val="Table Paragraph"/>
    <w:basedOn w:val="Normal"/>
    <w:uiPriority w:val="1"/>
    <w:qFormat/>
    <w:pPr/>
    <w:rPr>
      <w:rFonts w:ascii="Gulim" w:hAnsi="Gulim" w:eastAsia="Gulim" w:cs="Gulim"/>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2020-12-01T01:36:08Z</dcterms:created>
  <dcterms:modified xsi:type="dcterms:W3CDTF">2020-12-01T01:36:08Z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LastSaved">
    <vt:filetime>2020-12-01T00:00:00Z</vt:filetime>
  </property>
</Properties>
</file>