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2131" w:val="left" w:leader="none"/>
        </w:tabs>
        <w:spacing w:before="40"/>
        <w:ind w:left="0" w:right="0" w:firstLine="0"/>
        <w:jc w:val="center"/>
        <w:rPr>
          <w:b/>
          <w:sz w:val="32"/>
        </w:rPr>
      </w:pPr>
      <w:r>
        <w:rPr>
          <w:b/>
          <w:sz w:val="32"/>
        </w:rPr>
        <w:t>목</w:t>
        <w:tab/>
        <w:t>차</w:t>
      </w:r>
    </w:p>
    <w:sdt>
      <w:sdtPr>
        <w:docPartObj>
          <w:docPartGallery w:val="Table of Contents"/>
          <w:docPartUnique/>
        </w:docPartObj>
      </w:sdtPr>
      <w:sdtEndPr/>
      <w:sdtContent>
        <w:p>
          <w:pPr>
            <w:pStyle w:val="TOC1"/>
            <w:tabs>
              <w:tab w:pos="599" w:val="left" w:leader="none"/>
              <w:tab w:pos="1079" w:val="left" w:leader="none"/>
              <w:tab w:pos="1559" w:val="left" w:leader="none"/>
              <w:tab w:pos="2038" w:val="left" w:leader="none"/>
              <w:tab w:pos="10020" w:val="right" w:leader="dot"/>
            </w:tabs>
            <w:spacing w:before="149"/>
          </w:pPr>
          <w:hyperlink w:history="true" w:anchor="_bookmark0">
            <w:r>
              <w:rPr/>
              <w:t>감</w:t>
              <w:tab/>
              <w:t>사</w:t>
              <w:tab/>
              <w:t>보</w:t>
              <w:tab/>
              <w:t>고</w:t>
              <w:tab/>
              <w:t>서</w:t>
            </w:r>
          </w:hyperlink>
          <w:r>
            <w:rPr/>
            <w:tab/>
            <w:t>1</w:t>
          </w:r>
        </w:p>
        <w:p>
          <w:pPr>
            <w:pStyle w:val="TOC1"/>
            <w:tabs>
              <w:tab w:pos="10020" w:val="right" w:leader="dot"/>
            </w:tabs>
          </w:pPr>
          <w:hyperlink w:history="true" w:anchor="_bookmark1">
            <w:r>
              <w:rPr/>
              <w:t>독립된 감사인의 감사보고서</w:t>
            </w:r>
          </w:hyperlink>
          <w:r>
            <w:rPr/>
            <w:tab/>
            <w:t>2</w:t>
          </w:r>
        </w:p>
        <w:p>
          <w:pPr>
            <w:pStyle w:val="TOC1"/>
            <w:tabs>
              <w:tab w:pos="10020" w:val="right" w:leader="dot"/>
            </w:tabs>
          </w:pPr>
          <w:hyperlink w:history="true" w:anchor="_bookmark2">
            <w:r>
              <w:rPr/>
              <w:t>(첨부)재 무</w:t>
            </w:r>
            <w:r>
              <w:rPr>
                <w:spacing w:val="-2"/>
              </w:rPr>
              <w:t> </w:t>
            </w:r>
            <w:r>
              <w:rPr/>
              <w:t>제 표</w:t>
            </w:r>
          </w:hyperlink>
          <w:r>
            <w:rPr/>
            <w:tab/>
            <w:t>4</w:t>
          </w:r>
        </w:p>
        <w:p>
          <w:pPr>
            <w:pStyle w:val="TOC1"/>
            <w:tabs>
              <w:tab w:pos="10020" w:val="right" w:leader="dot"/>
            </w:tabs>
          </w:pPr>
          <w:hyperlink w:history="true" w:anchor="_bookmark3">
            <w:r>
              <w:rPr/>
              <w:t>재 무 상 태 표</w:t>
            </w:r>
          </w:hyperlink>
          <w:r>
            <w:rPr/>
            <w:tab/>
            <w:t>5</w:t>
          </w:r>
        </w:p>
        <w:p>
          <w:pPr>
            <w:pStyle w:val="TOC1"/>
            <w:tabs>
              <w:tab w:pos="10020" w:val="right" w:leader="dot"/>
            </w:tabs>
          </w:pPr>
          <w:hyperlink w:history="true" w:anchor="_bookmark4">
            <w:r>
              <w:rPr/>
              <w:t>손 익 계 산 서</w:t>
            </w:r>
          </w:hyperlink>
          <w:r>
            <w:rPr/>
            <w:tab/>
            <w:t>6</w:t>
          </w:r>
        </w:p>
        <w:p>
          <w:pPr>
            <w:pStyle w:val="TOC1"/>
            <w:tabs>
              <w:tab w:pos="10020" w:val="right" w:leader="dot"/>
            </w:tabs>
          </w:pPr>
          <w:hyperlink w:history="true" w:anchor="_bookmark5">
            <w:r>
              <w:rPr/>
              <w:t>자 본 변 동 표</w:t>
            </w:r>
          </w:hyperlink>
          <w:r>
            <w:rPr/>
            <w:tab/>
            <w:t>7</w:t>
          </w:r>
        </w:p>
        <w:p>
          <w:pPr>
            <w:pStyle w:val="TOC1"/>
            <w:tabs>
              <w:tab w:pos="10020" w:val="right" w:leader="dot"/>
            </w:tabs>
          </w:pPr>
          <w:hyperlink w:history="true" w:anchor="_bookmark6">
            <w:r>
              <w:rPr/>
              <w:t>현 금 흐 름 표</w:t>
            </w:r>
          </w:hyperlink>
          <w:r>
            <w:rPr/>
            <w:tab/>
            <w:t>8</w:t>
          </w:r>
        </w:p>
        <w:p>
          <w:pPr>
            <w:pStyle w:val="TOC1"/>
            <w:tabs>
              <w:tab w:pos="10020" w:val="right" w:leader="dot"/>
            </w:tabs>
          </w:pPr>
          <w:hyperlink w:history="true" w:anchor="_bookmark7">
            <w:r>
              <w:rPr/>
              <w:t>주석</w:t>
            </w:r>
          </w:hyperlink>
          <w:r>
            <w:rPr/>
            <w:tab/>
            <w:t>9</w:t>
          </w:r>
        </w:p>
        <w:p>
          <w:pPr>
            <w:pStyle w:val="TOC1"/>
            <w:tabs>
              <w:tab w:pos="10019" w:val="right" w:leader="dot"/>
            </w:tabs>
          </w:pPr>
          <w:hyperlink w:history="true" w:anchor="_bookmark8">
            <w:r>
              <w:rPr/>
              <w:t>내부회계관리제도</w:t>
            </w:r>
            <w:r>
              <w:rPr>
                <w:spacing w:val="-1"/>
              </w:rPr>
              <w:t> </w:t>
            </w:r>
            <w:r>
              <w:rPr/>
              <w:t>검토의견</w:t>
            </w:r>
          </w:hyperlink>
          <w:r>
            <w:rPr/>
            <w:tab/>
            <w:t>26</w:t>
          </w:r>
        </w:p>
        <w:p>
          <w:pPr>
            <w:pStyle w:val="TOC1"/>
            <w:tabs>
              <w:tab w:pos="10019" w:val="right" w:leader="dot"/>
            </w:tabs>
          </w:pPr>
          <w:hyperlink w:history="true" w:anchor="_bookmark9">
            <w:r>
              <w:rPr/>
              <w:t>외부감사</w:t>
            </w:r>
            <w:r>
              <w:rPr>
                <w:spacing w:val="-1"/>
              </w:rPr>
              <w:t> </w:t>
            </w:r>
            <w:r>
              <w:rPr/>
              <w:t>실시내용</w:t>
            </w:r>
          </w:hyperlink>
          <w:r>
            <w:rPr/>
            <w:tab/>
            <w:t>30</w:t>
          </w:r>
        </w:p>
      </w:sdtContent>
    </w:sdt>
    <w:p>
      <w:pPr>
        <w:spacing w:after="0"/>
        <w:sectPr>
          <w:type w:val="continuous"/>
          <w:pgSz w:w="11900" w:h="16840"/>
          <w:pgMar w:top="1120" w:bottom="280" w:left="880" w:right="880"/>
        </w:sectPr>
      </w:pPr>
    </w:p>
    <w:p>
      <w:pPr>
        <w:pStyle w:val="Heading6"/>
        <w:spacing w:line="249" w:lineRule="auto" w:before="40"/>
        <w:ind w:left="1318" w:right="2023" w:firstLine="1558"/>
      </w:pPr>
      <w:r>
        <w:rPr/>
        <w:t>주식회사 뉴코아강남 기업구조조정부동산투자회사</w:t>
      </w:r>
    </w:p>
    <w:p>
      <w:pPr>
        <w:pStyle w:val="BodyText"/>
        <w:rPr>
          <w:b/>
        </w:rPr>
      </w:pPr>
    </w:p>
    <w:p>
      <w:pPr>
        <w:pStyle w:val="BodyText"/>
        <w:rPr>
          <w:b/>
        </w:rPr>
      </w:pPr>
    </w:p>
    <w:p>
      <w:pPr>
        <w:pStyle w:val="BodyText"/>
        <w:rPr>
          <w:b/>
        </w:rPr>
      </w:pPr>
    </w:p>
    <w:p>
      <w:pPr>
        <w:pStyle w:val="BodyText"/>
        <w:spacing w:before="4"/>
        <w:rPr>
          <w:b/>
          <w:sz w:val="18"/>
        </w:rPr>
      </w:pPr>
    </w:p>
    <w:p>
      <w:pPr>
        <w:spacing w:before="0"/>
        <w:ind w:left="2997" w:right="0" w:firstLine="0"/>
        <w:jc w:val="left"/>
        <w:rPr>
          <w:sz w:val="36"/>
        </w:rPr>
      </w:pPr>
      <w:bookmarkStart w:name="감   사   보   고   서" w:id="1"/>
      <w:bookmarkEnd w:id="1"/>
      <w:r>
        <w:rPr/>
      </w:r>
      <w:r>
        <w:rPr>
          <w:sz w:val="36"/>
        </w:rPr>
        <w:t>재 무 제 표 에 대 한</w:t>
      </w:r>
    </w:p>
    <w:p>
      <w:pPr>
        <w:pStyle w:val="Heading1"/>
        <w:tabs>
          <w:tab w:pos="3870" w:val="left" w:leader="none"/>
          <w:tab w:pos="4829" w:val="left" w:leader="none"/>
          <w:tab w:pos="5789" w:val="left" w:leader="none"/>
          <w:tab w:pos="6748" w:val="left" w:leader="none"/>
        </w:tabs>
      </w:pPr>
      <w:bookmarkStart w:name="_bookmark0" w:id="2"/>
      <w:bookmarkEnd w:id="2"/>
      <w:r>
        <w:rPr>
          <w:b w:val="0"/>
        </w:rPr>
      </w:r>
      <w:r>
        <w:rPr>
          <w:color w:val="0000FF"/>
        </w:rPr>
        <w:t>감</w:t>
        <w:tab/>
        <w:t>사</w:t>
        <w:tab/>
        <w:t>보</w:t>
        <w:tab/>
        <w:t>고</w:t>
        <w:tab/>
        <w:t>서</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6"/>
        </w:rPr>
      </w:pPr>
    </w:p>
    <w:p>
      <w:pPr>
        <w:spacing w:before="60"/>
        <w:ind w:left="0" w:right="0" w:firstLine="0"/>
        <w:jc w:val="center"/>
        <w:rPr>
          <w:sz w:val="28"/>
        </w:rPr>
      </w:pPr>
      <w:r>
        <w:rPr>
          <w:sz w:val="28"/>
        </w:rPr>
        <w:t>제 13 기</w:t>
      </w:r>
    </w:p>
    <w:p>
      <w:pPr>
        <w:spacing w:before="89"/>
        <w:ind w:left="0" w:right="37" w:firstLine="0"/>
        <w:jc w:val="center"/>
        <w:rPr>
          <w:rFonts w:ascii="Gulim" w:eastAsia="Gulim" w:hint="eastAsia"/>
          <w:sz w:val="22"/>
        </w:rPr>
      </w:pPr>
      <w:r>
        <w:rPr>
          <w:rFonts w:ascii="Gulim" w:eastAsia="Gulim" w:hint="eastAsia"/>
          <w:sz w:val="22"/>
        </w:rPr>
        <w:t>2018년 04월 01일</w:t>
      </w:r>
      <w:r>
        <w:rPr>
          <w:rFonts w:ascii="Gulim" w:eastAsia="Gulim" w:hint="eastAsia"/>
          <w:spacing w:val="-3"/>
          <w:sz w:val="22"/>
        </w:rPr>
        <w:t> </w:t>
      </w:r>
      <w:r>
        <w:rPr>
          <w:rFonts w:ascii="Gulim" w:eastAsia="Gulim" w:hint="eastAsia"/>
          <w:sz w:val="22"/>
        </w:rPr>
        <w:t>부터</w:t>
      </w:r>
    </w:p>
    <w:p>
      <w:pPr>
        <w:spacing w:before="98"/>
        <w:ind w:left="0" w:right="37" w:firstLine="0"/>
        <w:jc w:val="center"/>
        <w:rPr>
          <w:rFonts w:ascii="Gulim" w:eastAsia="Gulim" w:hint="eastAsia"/>
          <w:sz w:val="22"/>
        </w:rPr>
      </w:pPr>
      <w:r>
        <w:rPr>
          <w:rFonts w:ascii="Gulim" w:eastAsia="Gulim" w:hint="eastAsia"/>
          <w:sz w:val="22"/>
        </w:rPr>
        <w:t>2018년 09월 30일</w:t>
      </w:r>
      <w:r>
        <w:rPr>
          <w:rFonts w:ascii="Gulim" w:eastAsia="Gulim" w:hint="eastAsia"/>
          <w:spacing w:val="-3"/>
          <w:sz w:val="22"/>
        </w:rPr>
        <w:t> </w:t>
      </w:r>
      <w:r>
        <w:rPr>
          <w:rFonts w:ascii="Gulim" w:eastAsia="Gulim" w:hint="eastAsia"/>
          <w:sz w:val="22"/>
        </w:rPr>
        <w:t>까지</w:t>
      </w: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pStyle w:val="Heading5"/>
      </w:pPr>
      <w:r>
        <w:rPr/>
        <w:t>제 12 기</w:t>
      </w:r>
    </w:p>
    <w:p>
      <w:pPr>
        <w:spacing w:before="89"/>
        <w:ind w:left="0" w:right="37" w:firstLine="0"/>
        <w:jc w:val="center"/>
        <w:rPr>
          <w:rFonts w:ascii="Gulim" w:eastAsia="Gulim" w:hint="eastAsia"/>
          <w:sz w:val="22"/>
        </w:rPr>
      </w:pPr>
      <w:r>
        <w:rPr>
          <w:rFonts w:ascii="Gulim" w:eastAsia="Gulim" w:hint="eastAsia"/>
          <w:sz w:val="22"/>
        </w:rPr>
        <w:t>2017년 10월 01일</w:t>
      </w:r>
      <w:r>
        <w:rPr>
          <w:rFonts w:ascii="Gulim" w:eastAsia="Gulim" w:hint="eastAsia"/>
          <w:spacing w:val="-3"/>
          <w:sz w:val="22"/>
        </w:rPr>
        <w:t> </w:t>
      </w:r>
      <w:r>
        <w:rPr>
          <w:rFonts w:ascii="Gulim" w:eastAsia="Gulim" w:hint="eastAsia"/>
          <w:sz w:val="22"/>
        </w:rPr>
        <w:t>부터</w:t>
      </w:r>
    </w:p>
    <w:p>
      <w:pPr>
        <w:spacing w:before="98"/>
        <w:ind w:left="0" w:right="37" w:firstLine="0"/>
        <w:jc w:val="center"/>
        <w:rPr>
          <w:rFonts w:ascii="Gulim" w:eastAsia="Gulim" w:hint="eastAsia"/>
          <w:sz w:val="22"/>
        </w:rPr>
      </w:pPr>
      <w:r>
        <w:rPr>
          <w:rFonts w:ascii="Gulim" w:eastAsia="Gulim" w:hint="eastAsia"/>
          <w:sz w:val="22"/>
        </w:rPr>
        <w:t>2018년 03월 31일</w:t>
      </w:r>
      <w:r>
        <w:rPr>
          <w:rFonts w:ascii="Gulim" w:eastAsia="Gulim" w:hint="eastAsia"/>
          <w:spacing w:val="-3"/>
          <w:sz w:val="22"/>
        </w:rPr>
        <w:t> </w:t>
      </w:r>
      <w:r>
        <w:rPr>
          <w:rFonts w:ascii="Gulim" w:eastAsia="Gulim" w:hint="eastAsia"/>
          <w:sz w:val="22"/>
        </w:rPr>
        <w:t>까지</w:t>
      </w:r>
    </w:p>
    <w:p>
      <w:pPr>
        <w:pStyle w:val="BodyText"/>
        <w:rPr>
          <w:rFonts w:ascii="Gulim"/>
          <w:sz w:val="20"/>
        </w:rPr>
      </w:pPr>
    </w:p>
    <w:p>
      <w:pPr>
        <w:pStyle w:val="BodyText"/>
        <w:rPr>
          <w:rFonts w:ascii="Gulim"/>
          <w:sz w:val="20"/>
        </w:rPr>
      </w:pPr>
    </w:p>
    <w:p>
      <w:pPr>
        <w:pStyle w:val="BodyText"/>
        <w:rPr>
          <w:rFonts w:ascii="Gulim"/>
          <w:sz w:val="20"/>
        </w:rPr>
      </w:pPr>
    </w:p>
    <w:p>
      <w:pPr>
        <w:pStyle w:val="BodyText"/>
        <w:rPr>
          <w:rFonts w:ascii="Gulim"/>
          <w:sz w:val="20"/>
        </w:rPr>
      </w:pPr>
    </w:p>
    <w:p>
      <w:pPr>
        <w:pStyle w:val="BodyText"/>
        <w:spacing w:before="9"/>
        <w:rPr>
          <w:rFonts w:ascii="Gulim"/>
          <w:sz w:val="19"/>
        </w:rPr>
      </w:pPr>
    </w:p>
    <w:p>
      <w:pPr>
        <w:pStyle w:val="Heading3"/>
        <w:spacing w:before="49"/>
        <w:ind w:right="784"/>
        <w:jc w:val="center"/>
      </w:pPr>
      <w:r>
        <w:rPr/>
        <w:t>삼화회계법인</w:t>
      </w:r>
    </w:p>
    <w:p>
      <w:pPr>
        <w:spacing w:after="0"/>
        <w:jc w:val="center"/>
        <w:sectPr>
          <w:footerReference w:type="default" r:id="rId5"/>
          <w:pgSz w:w="11900" w:h="16840"/>
          <w:pgMar w:footer="275" w:header="0" w:top="1360" w:bottom="460" w:left="880" w:right="880"/>
          <w:pgNumType w:start="1"/>
        </w:sectPr>
      </w:pPr>
    </w:p>
    <w:p>
      <w:pPr>
        <w:spacing w:before="20"/>
        <w:ind w:left="2790" w:right="0" w:firstLine="0"/>
        <w:jc w:val="left"/>
        <w:rPr>
          <w:b/>
          <w:sz w:val="36"/>
        </w:rPr>
      </w:pPr>
      <w:bookmarkStart w:name="독립된 감사인의 감사보고서" w:id="3"/>
      <w:bookmarkEnd w:id="3"/>
      <w:r>
        <w:rPr/>
      </w:r>
      <w:bookmarkStart w:name="_bookmark1" w:id="4"/>
      <w:bookmarkEnd w:id="4"/>
      <w:r>
        <w:rPr/>
      </w:r>
      <w:r>
        <w:rPr>
          <w:b/>
          <w:color w:val="0000FF"/>
          <w:sz w:val="36"/>
        </w:rPr>
        <w:t>독립된 감사인의 감사보고서</w:t>
      </w:r>
    </w:p>
    <w:p>
      <w:pPr>
        <w:pStyle w:val="BodyText"/>
        <w:rPr>
          <w:b/>
          <w:sz w:val="20"/>
        </w:rPr>
      </w:pPr>
    </w:p>
    <w:p>
      <w:pPr>
        <w:pStyle w:val="BodyText"/>
        <w:rPr>
          <w:b/>
          <w:sz w:val="20"/>
        </w:rPr>
      </w:pPr>
    </w:p>
    <w:p>
      <w:pPr>
        <w:pStyle w:val="BodyText"/>
        <w:rPr>
          <w:b/>
          <w:sz w:val="20"/>
        </w:rPr>
      </w:pPr>
    </w:p>
    <w:p>
      <w:pPr>
        <w:pStyle w:val="BodyText"/>
        <w:spacing w:before="7"/>
        <w:rPr>
          <w:b/>
          <w:sz w:val="25"/>
        </w:rPr>
      </w:pPr>
    </w:p>
    <w:p>
      <w:pPr>
        <w:spacing w:before="69"/>
        <w:ind w:left="160" w:right="0" w:firstLine="0"/>
        <w:jc w:val="left"/>
        <w:rPr>
          <w:rFonts w:ascii="Gulim" w:eastAsia="Gulim" w:hint="eastAsia"/>
          <w:sz w:val="22"/>
        </w:rPr>
      </w:pPr>
      <w:r>
        <w:rPr>
          <w:rFonts w:ascii="Gulim" w:eastAsia="Gulim" w:hint="eastAsia"/>
          <w:sz w:val="22"/>
        </w:rPr>
        <w:t>주식회사 뉴코아강남기업구조조정부동산투자회사</w:t>
      </w:r>
    </w:p>
    <w:p>
      <w:pPr>
        <w:tabs>
          <w:tab w:pos="8163" w:val="left" w:leader="none"/>
        </w:tabs>
        <w:spacing w:before="98"/>
        <w:ind w:left="160" w:right="0" w:firstLine="0"/>
        <w:jc w:val="left"/>
        <w:rPr>
          <w:rFonts w:ascii="Gulim" w:eastAsia="Gulim" w:hint="eastAsia"/>
          <w:sz w:val="22"/>
        </w:rPr>
      </w:pPr>
      <w:r>
        <w:rPr>
          <w:rFonts w:ascii="Gulim" w:eastAsia="Gulim" w:hint="eastAsia"/>
          <w:sz w:val="22"/>
        </w:rPr>
        <w:t>주주 및 이사회 귀중</w:t>
        <w:tab/>
        <w:t>2018년 12월</w:t>
      </w:r>
      <w:r>
        <w:rPr>
          <w:rFonts w:ascii="Gulim" w:eastAsia="Gulim" w:hint="eastAsia"/>
          <w:spacing w:val="-7"/>
          <w:sz w:val="22"/>
        </w:rPr>
        <w:t> </w:t>
      </w:r>
      <w:r>
        <w:rPr>
          <w:rFonts w:ascii="Gulim" w:eastAsia="Gulim" w:hint="eastAsia"/>
          <w:sz w:val="22"/>
        </w:rPr>
        <w:t>13일</w:t>
      </w:r>
    </w:p>
    <w:p>
      <w:pPr>
        <w:pStyle w:val="BodyText"/>
        <w:rPr>
          <w:rFonts w:ascii="Gulim"/>
          <w:sz w:val="20"/>
        </w:rPr>
      </w:pPr>
    </w:p>
    <w:p>
      <w:pPr>
        <w:pStyle w:val="BodyText"/>
        <w:rPr>
          <w:rFonts w:ascii="Gulim"/>
          <w:sz w:val="20"/>
        </w:rPr>
      </w:pPr>
    </w:p>
    <w:p>
      <w:pPr>
        <w:pStyle w:val="BodyText"/>
        <w:spacing w:before="11"/>
        <w:rPr>
          <w:rFonts w:ascii="Gulim"/>
          <w:sz w:val="17"/>
        </w:rPr>
      </w:pPr>
    </w:p>
    <w:p>
      <w:pPr>
        <w:pStyle w:val="BodyText"/>
        <w:spacing w:line="249" w:lineRule="auto" w:before="66"/>
        <w:ind w:left="120" w:right="204"/>
        <w:jc w:val="both"/>
      </w:pPr>
      <w:r>
        <w:rPr/>
        <w:t>우리는 별첨된 주식회사 뉴코아강남기업구조조정부동산투자회사의 재무제표를 감사하였습 니다. 동 재무제표는 2018년 9월 30일과 2018년 3월 31일 현재의 재무상태표, 동일로</w:t>
      </w:r>
      <w:r>
        <w:rPr>
          <w:spacing w:val="-21"/>
        </w:rPr>
        <w:t> </w:t>
      </w:r>
      <w:r>
        <w:rPr/>
        <w:t>종료 되는 양 보고기간의 손익계산서, 자본변동표 및 현금흐름표 그리고 유의적 회계정책에 대한 요약과 그 밖의 설명정보로 구성되어 있습니다.</w:t>
      </w:r>
    </w:p>
    <w:p>
      <w:pPr>
        <w:pStyle w:val="BodyText"/>
        <w:spacing w:before="11"/>
      </w:pPr>
    </w:p>
    <w:p>
      <w:pPr>
        <w:pStyle w:val="Heading6"/>
      </w:pPr>
      <w:r>
        <w:rPr/>
        <w:t>재무제표에 대한 경영진의 책임</w:t>
      </w:r>
    </w:p>
    <w:p>
      <w:pPr>
        <w:pStyle w:val="BodyText"/>
        <w:spacing w:line="249" w:lineRule="auto" w:before="12"/>
        <w:ind w:left="120" w:right="170"/>
      </w:pPr>
      <w:r>
        <w:rPr/>
        <w:t>경영진은 일반기업회계기준에 따라 이 재무제표를 작성하고 공정하게 표시할 책임이있으며, 부정이나 오류로 인한 중요한 왜곡표시가 없는 재무제표를 작성하는데 필요하다고 결정한 내부통제에 대해서도 책임이 있습니다.</w:t>
      </w:r>
    </w:p>
    <w:p>
      <w:pPr>
        <w:pStyle w:val="BodyText"/>
        <w:spacing w:before="11"/>
      </w:pPr>
    </w:p>
    <w:p>
      <w:pPr>
        <w:pStyle w:val="Heading6"/>
      </w:pPr>
      <w:r>
        <w:rPr/>
        <w:t>감사인의 책임</w:t>
      </w:r>
    </w:p>
    <w:p>
      <w:pPr>
        <w:pStyle w:val="BodyText"/>
        <w:spacing w:line="249" w:lineRule="auto" w:before="12"/>
        <w:ind w:left="120" w:right="180"/>
      </w:pPr>
      <w:r>
        <w:rPr/>
        <w:t>우리의 책임은 우리가 수행한 감사를 근거로 해당 재무제표에 대하여 의견을 표명하는데 있 습니다. 우리는 회계감사기준에 따라 감사를 수행하였습니다. 이 기준은 우리가 윤리적 요구 사항을 준수하며 재무제표에 중요한 왜곡표시가 없는지에 대한 합리적인 확신을 얻도록 감 사를 계획하고 수행할 것을 요구하고 있습니다.</w:t>
      </w:r>
    </w:p>
    <w:p>
      <w:pPr>
        <w:pStyle w:val="BodyText"/>
        <w:spacing w:before="11"/>
      </w:pPr>
    </w:p>
    <w:p>
      <w:pPr>
        <w:pStyle w:val="BodyText"/>
        <w:spacing w:line="249" w:lineRule="auto"/>
        <w:ind w:left="120" w:right="160"/>
      </w:pPr>
      <w:r>
        <w:rPr/>
        <w:t>감사는 재무제표의 금액과 공시에 대한 감사증거를 입수하기 위한 절차의 수행을 포함합니 다. 절차의 선택은 부정이나 오류로 인한 재무제표의 중요한 왜곡표시위험에 대한 평가 등 감사인의 판단에 따라 달라집니다. 감사인은 이러한 위험을 평가할 때 상황에 적합한 감사절 차를 설계하기 위하여 기업의 재무제표 작성 및 공정한 표시와 관련된 내부통제를 고려합니 다. 그러나 이는 내부통제의 효과성에 대한 의견을 표명하기 위한 것이 아닙니다. 감사는 또 한 재무제표의 전반적 표시에 대한 평가뿐 아니라 재무제표를 작성하기 위하여 경영진이 적 용한 회계정책의 적합성과 경영진이 도출한 회계추정치의 합리성에 대한 평가를 포함합니다</w:t>
      </w:r>
    </w:p>
    <w:p>
      <w:pPr>
        <w:pStyle w:val="BodyText"/>
        <w:spacing w:line="306" w:lineRule="exact"/>
        <w:ind w:left="120"/>
      </w:pPr>
      <w:r>
        <w:rPr/>
        <w:t>.</w:t>
      </w:r>
    </w:p>
    <w:p>
      <w:pPr>
        <w:spacing w:after="0" w:line="306" w:lineRule="exact"/>
        <w:sectPr>
          <w:pgSz w:w="11900" w:h="16840"/>
          <w:pgMar w:header="0" w:footer="275" w:top="1160" w:bottom="540" w:left="880" w:right="880"/>
        </w:sectPr>
      </w:pPr>
    </w:p>
    <w:p>
      <w:pPr>
        <w:pStyle w:val="BodyText"/>
        <w:spacing w:before="40"/>
        <w:ind w:left="120"/>
      </w:pPr>
      <w:r>
        <w:rPr/>
        <w:t>우리가 입수한 감사증거가 감사의견을 위한 근거로서 충분하고 적합하다고 우리는 믿습니다</w:t>
      </w:r>
    </w:p>
    <w:p>
      <w:pPr>
        <w:pStyle w:val="BodyText"/>
        <w:spacing w:before="12"/>
        <w:ind w:left="120"/>
      </w:pPr>
      <w:r>
        <w:rPr/>
        <w:t>.</w:t>
      </w:r>
    </w:p>
    <w:p>
      <w:pPr>
        <w:pStyle w:val="BodyText"/>
        <w:spacing w:before="11"/>
        <w:rPr>
          <w:sz w:val="25"/>
        </w:rPr>
      </w:pPr>
    </w:p>
    <w:p>
      <w:pPr>
        <w:pStyle w:val="Heading6"/>
      </w:pPr>
      <w:r>
        <w:rPr/>
        <w:t>감사의견</w:t>
      </w:r>
    </w:p>
    <w:p>
      <w:pPr>
        <w:pStyle w:val="BodyText"/>
        <w:spacing w:line="249" w:lineRule="auto" w:before="12"/>
        <w:ind w:left="120" w:right="258"/>
        <w:jc w:val="both"/>
      </w:pPr>
      <w:r>
        <w:rPr/>
        <w:t>우리의 의견으로는 회사의 재무제표는 주식회사 뉴코아강남기업구조조정부동산투자회사의 2018년 9월 30일과 2018년 3월 31일 현재의 재무상태, 동일로 종료되는 양 보고기간의 재 무성과 및 현금흐름을 일반기업회계기준에 따라 중요성의 관점에서공정하게 표시하고 있습 니다.</w:t>
      </w:r>
    </w:p>
    <w:p>
      <w:pPr>
        <w:pStyle w:val="BodyText"/>
      </w:pPr>
    </w:p>
    <w:p>
      <w:pPr>
        <w:pStyle w:val="BodyText"/>
      </w:pPr>
    </w:p>
    <w:p>
      <w:pPr>
        <w:pStyle w:val="BodyText"/>
        <w:spacing w:before="5"/>
        <w:rPr>
          <w:sz w:val="27"/>
        </w:rPr>
      </w:pPr>
    </w:p>
    <w:p>
      <w:pPr>
        <w:spacing w:line="324" w:lineRule="auto" w:before="0"/>
        <w:ind w:left="7927" w:right="157" w:hanging="746"/>
        <w:jc w:val="both"/>
        <w:rPr>
          <w:rFonts w:ascii="Gulim" w:eastAsia="Gulim" w:hint="eastAsia"/>
          <w:sz w:val="22"/>
        </w:rPr>
      </w:pPr>
      <w:r>
        <w:rPr>
          <w:rFonts w:ascii="Gulim" w:eastAsia="Gulim" w:hint="eastAsia"/>
          <w:sz w:val="22"/>
        </w:rPr>
        <w:t>서울시 강남구 봉은사로 407 삼 화 회 계 법 인 대표이사 김 태 진</w:t>
      </w:r>
    </w:p>
    <w:p>
      <w:pPr>
        <w:pStyle w:val="BodyText"/>
        <w:rPr>
          <w:rFonts w:ascii="Gulim"/>
          <w:sz w:val="20"/>
        </w:rPr>
      </w:pPr>
    </w:p>
    <w:p>
      <w:pPr>
        <w:pStyle w:val="BodyText"/>
        <w:rPr>
          <w:rFonts w:ascii="Gulim"/>
          <w:sz w:val="20"/>
        </w:rPr>
      </w:pPr>
    </w:p>
    <w:p>
      <w:pPr>
        <w:pStyle w:val="BodyText"/>
        <w:rPr>
          <w:rFonts w:ascii="Gulim"/>
          <w:sz w:val="20"/>
        </w:rPr>
      </w:pPr>
    </w:p>
    <w:p>
      <w:pPr>
        <w:pStyle w:val="BodyText"/>
        <w:spacing w:before="7"/>
        <w:rPr>
          <w:rFonts w:ascii="Gulim"/>
          <w:sz w:val="13"/>
        </w:rPr>
      </w:pPr>
      <w:r>
        <w:rPr/>
        <w:pict>
          <v:shape style="position:absolute;margin-left:50pt;margin-top:10.924238pt;width:495pt;height:51pt;mso-position-horizontal-relative:page;mso-position-vertical-relative:paragraph;z-index:-1024;mso-wrap-distance-left:0;mso-wrap-distance-right:0" type="#_x0000_t202" filled="false" stroked="true" strokeweight=".5pt" strokecolor="#000000">
            <v:textbox inset="0,0,0,0">
              <w:txbxContent>
                <w:p>
                  <w:pPr>
                    <w:spacing w:line="271" w:lineRule="auto" w:before="44"/>
                    <w:ind w:left="35" w:right="155" w:firstLine="0"/>
                    <w:jc w:val="left"/>
                    <w:rPr>
                      <w:rFonts w:ascii="Gulim" w:eastAsia="Gulim" w:hint="eastAsia"/>
                      <w:sz w:val="22"/>
                    </w:rPr>
                  </w:pPr>
                  <w:r>
                    <w:rPr>
                      <w:rFonts w:ascii="Gulim" w:eastAsia="Gulim" w:hint="eastAsia"/>
                      <w:sz w:val="22"/>
                    </w:rPr>
                    <w:t>이 감사보고서는 감사보고서일 현재로 유효한 것입니다. 따라서 감사보고서일 후 이 보고서를 열람 하는 시점 사이에 첨부된 회사의 재무제표에 중요한 영향을 미칠 수 있는 사건이나 상황이 발생할 수도 있으며 이로 인하여 이 감사보고서가 수정될 수도 있습니다.</w:t>
                  </w:r>
                </w:p>
              </w:txbxContent>
            </v:textbox>
            <v:stroke dashstyle="solid"/>
            <w10:wrap type="topAndBottom"/>
          </v:shape>
        </w:pict>
      </w:r>
    </w:p>
    <w:p>
      <w:pPr>
        <w:spacing w:after="0"/>
        <w:rPr>
          <w:rFonts w:ascii="Gulim"/>
          <w:sz w:val="13"/>
        </w:rPr>
        <w:sectPr>
          <w:pgSz w:w="11900" w:h="16840"/>
          <w:pgMar w:header="0" w:footer="275" w:top="1040" w:bottom="540" w:left="880" w:right="880"/>
        </w:sectPr>
      </w:pPr>
    </w:p>
    <w:p>
      <w:pPr>
        <w:pStyle w:val="Heading2"/>
        <w:jc w:val="center"/>
      </w:pPr>
      <w:bookmarkStart w:name="(첨부)재 무 제 표" w:id="5"/>
      <w:bookmarkEnd w:id="5"/>
      <w:r>
        <w:rPr>
          <w:b w:val="0"/>
        </w:rPr>
      </w:r>
      <w:bookmarkStart w:name="_bookmark2" w:id="6"/>
      <w:bookmarkEnd w:id="6"/>
      <w:r>
        <w:rPr>
          <w:b w:val="0"/>
        </w:rPr>
      </w:r>
      <w:r>
        <w:rPr>
          <w:color w:val="0000FF"/>
        </w:rPr>
        <w:t>(첨부)재 무 제 표</w:t>
      </w:r>
    </w:p>
    <w:p>
      <w:pPr>
        <w:pStyle w:val="BodyText"/>
        <w:rPr>
          <w:b/>
          <w:sz w:val="36"/>
        </w:rPr>
      </w:pPr>
    </w:p>
    <w:p>
      <w:pPr>
        <w:pStyle w:val="BodyText"/>
        <w:rPr>
          <w:b/>
          <w:sz w:val="36"/>
        </w:rPr>
      </w:pPr>
    </w:p>
    <w:p>
      <w:pPr>
        <w:spacing w:before="243"/>
        <w:ind w:left="0" w:right="0" w:firstLine="0"/>
        <w:jc w:val="center"/>
        <w:rPr>
          <w:rFonts w:ascii="Gulim" w:eastAsia="Gulim" w:hint="eastAsia"/>
          <w:sz w:val="22"/>
        </w:rPr>
      </w:pPr>
      <w:r>
        <w:rPr>
          <w:rFonts w:ascii="Gulim" w:eastAsia="Gulim" w:hint="eastAsia"/>
          <w:sz w:val="22"/>
        </w:rPr>
        <w:t>주식회사 뉴코아강남기업구조조정부동산투자회사</w:t>
      </w: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pStyle w:val="BodyText"/>
        <w:spacing w:before="11"/>
        <w:rPr>
          <w:rFonts w:ascii="Gulim"/>
          <w:sz w:val="27"/>
        </w:rPr>
      </w:pPr>
    </w:p>
    <w:p>
      <w:pPr>
        <w:pStyle w:val="Heading5"/>
      </w:pPr>
      <w:r>
        <w:rPr/>
        <w:t>제 13 기</w:t>
      </w:r>
    </w:p>
    <w:p>
      <w:pPr>
        <w:spacing w:before="89"/>
        <w:ind w:left="0" w:right="37" w:firstLine="0"/>
        <w:jc w:val="center"/>
        <w:rPr>
          <w:rFonts w:ascii="Gulim" w:eastAsia="Gulim" w:hint="eastAsia"/>
          <w:sz w:val="22"/>
        </w:rPr>
      </w:pPr>
      <w:r>
        <w:rPr>
          <w:rFonts w:ascii="Gulim" w:eastAsia="Gulim" w:hint="eastAsia"/>
          <w:sz w:val="22"/>
        </w:rPr>
        <w:t>2018년 04월 01일</w:t>
      </w:r>
      <w:r>
        <w:rPr>
          <w:rFonts w:ascii="Gulim" w:eastAsia="Gulim" w:hint="eastAsia"/>
          <w:spacing w:val="-3"/>
          <w:sz w:val="22"/>
        </w:rPr>
        <w:t> </w:t>
      </w:r>
      <w:r>
        <w:rPr>
          <w:rFonts w:ascii="Gulim" w:eastAsia="Gulim" w:hint="eastAsia"/>
          <w:sz w:val="22"/>
        </w:rPr>
        <w:t>부터</w:t>
      </w:r>
    </w:p>
    <w:p>
      <w:pPr>
        <w:spacing w:before="98"/>
        <w:ind w:left="0" w:right="37" w:firstLine="0"/>
        <w:jc w:val="center"/>
        <w:rPr>
          <w:rFonts w:ascii="Gulim" w:eastAsia="Gulim" w:hint="eastAsia"/>
          <w:sz w:val="22"/>
        </w:rPr>
      </w:pPr>
      <w:r>
        <w:rPr>
          <w:rFonts w:ascii="Gulim" w:eastAsia="Gulim" w:hint="eastAsia"/>
          <w:sz w:val="22"/>
        </w:rPr>
        <w:t>2018년 09월 30일</w:t>
      </w:r>
      <w:r>
        <w:rPr>
          <w:rFonts w:ascii="Gulim" w:eastAsia="Gulim" w:hint="eastAsia"/>
          <w:spacing w:val="-3"/>
          <w:sz w:val="22"/>
        </w:rPr>
        <w:t> </w:t>
      </w:r>
      <w:r>
        <w:rPr>
          <w:rFonts w:ascii="Gulim" w:eastAsia="Gulim" w:hint="eastAsia"/>
          <w:sz w:val="22"/>
        </w:rPr>
        <w:t>까지</w:t>
      </w: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pStyle w:val="Heading5"/>
      </w:pPr>
      <w:r>
        <w:rPr/>
        <w:t>제 12 기</w:t>
      </w:r>
    </w:p>
    <w:p>
      <w:pPr>
        <w:spacing w:before="89"/>
        <w:ind w:left="0" w:right="37" w:firstLine="0"/>
        <w:jc w:val="center"/>
        <w:rPr>
          <w:rFonts w:ascii="Gulim" w:eastAsia="Gulim" w:hint="eastAsia"/>
          <w:sz w:val="22"/>
        </w:rPr>
      </w:pPr>
      <w:r>
        <w:rPr>
          <w:rFonts w:ascii="Gulim" w:eastAsia="Gulim" w:hint="eastAsia"/>
          <w:sz w:val="22"/>
        </w:rPr>
        <w:t>2017년 10월 01일</w:t>
      </w:r>
      <w:r>
        <w:rPr>
          <w:rFonts w:ascii="Gulim" w:eastAsia="Gulim" w:hint="eastAsia"/>
          <w:spacing w:val="-3"/>
          <w:sz w:val="22"/>
        </w:rPr>
        <w:t> </w:t>
      </w:r>
      <w:r>
        <w:rPr>
          <w:rFonts w:ascii="Gulim" w:eastAsia="Gulim" w:hint="eastAsia"/>
          <w:sz w:val="22"/>
        </w:rPr>
        <w:t>부터</w:t>
      </w:r>
    </w:p>
    <w:p>
      <w:pPr>
        <w:spacing w:before="98"/>
        <w:ind w:left="0" w:right="37" w:firstLine="0"/>
        <w:jc w:val="center"/>
        <w:rPr>
          <w:rFonts w:ascii="Gulim" w:eastAsia="Gulim" w:hint="eastAsia"/>
          <w:sz w:val="22"/>
        </w:rPr>
      </w:pPr>
      <w:r>
        <w:rPr>
          <w:rFonts w:ascii="Gulim" w:eastAsia="Gulim" w:hint="eastAsia"/>
          <w:sz w:val="22"/>
        </w:rPr>
        <w:t>2018년 03월 31일</w:t>
      </w:r>
      <w:r>
        <w:rPr>
          <w:rFonts w:ascii="Gulim" w:eastAsia="Gulim" w:hint="eastAsia"/>
          <w:spacing w:val="-3"/>
          <w:sz w:val="22"/>
        </w:rPr>
        <w:t> </w:t>
      </w:r>
      <w:r>
        <w:rPr>
          <w:rFonts w:ascii="Gulim" w:eastAsia="Gulim" w:hint="eastAsia"/>
          <w:sz w:val="22"/>
        </w:rPr>
        <w:t>까지</w:t>
      </w: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pStyle w:val="BodyText"/>
        <w:rPr>
          <w:rFonts w:ascii="Gulim"/>
          <w:sz w:val="22"/>
        </w:rPr>
      </w:pPr>
    </w:p>
    <w:p>
      <w:pPr>
        <w:spacing w:before="197"/>
        <w:ind w:left="0" w:right="0" w:firstLine="0"/>
        <w:jc w:val="center"/>
        <w:rPr>
          <w:rFonts w:ascii="Gulim" w:eastAsia="Gulim" w:hint="eastAsia"/>
          <w:sz w:val="22"/>
        </w:rPr>
      </w:pPr>
      <w:r>
        <w:rPr>
          <w:rFonts w:ascii="Gulim" w:eastAsia="Gulim" w:hint="eastAsia"/>
          <w:sz w:val="22"/>
        </w:rPr>
        <w:t>"첨부된 재무제표는 당사가 작성한 것입니다."</w:t>
      </w:r>
    </w:p>
    <w:p>
      <w:pPr>
        <w:spacing w:before="97"/>
        <w:ind w:left="0" w:right="0" w:firstLine="0"/>
        <w:jc w:val="center"/>
        <w:rPr>
          <w:rFonts w:ascii="Gulim" w:eastAsia="Gulim" w:hint="eastAsia"/>
          <w:sz w:val="22"/>
        </w:rPr>
      </w:pPr>
      <w:r>
        <w:rPr>
          <w:rFonts w:ascii="Gulim" w:eastAsia="Gulim" w:hint="eastAsia"/>
          <w:sz w:val="22"/>
        </w:rPr>
        <w:t>주식회사 뉴코아강남기업구조조정부동산투자회사대표이사 고영호</w:t>
      </w:r>
    </w:p>
    <w:p>
      <w:pPr>
        <w:pStyle w:val="BodyText"/>
        <w:rPr>
          <w:rFonts w:ascii="Gulim"/>
          <w:sz w:val="20"/>
        </w:rPr>
      </w:pPr>
    </w:p>
    <w:p>
      <w:pPr>
        <w:pStyle w:val="BodyText"/>
        <w:rPr>
          <w:rFonts w:ascii="Gulim"/>
          <w:sz w:val="20"/>
        </w:rPr>
      </w:pPr>
    </w:p>
    <w:p>
      <w:pPr>
        <w:pStyle w:val="BodyText"/>
        <w:spacing w:before="5"/>
        <w:rPr>
          <w:rFonts w:ascii="Gulim"/>
          <w:sz w:val="18"/>
        </w:rPr>
      </w:pPr>
    </w:p>
    <w:p>
      <w:pPr>
        <w:spacing w:after="0"/>
        <w:rPr>
          <w:rFonts w:ascii="Gulim"/>
          <w:sz w:val="18"/>
        </w:rPr>
        <w:sectPr>
          <w:pgSz w:w="11900" w:h="16840"/>
          <w:pgMar w:header="0" w:footer="275" w:top="1160" w:bottom="540" w:left="880" w:right="880"/>
        </w:sectPr>
      </w:pPr>
    </w:p>
    <w:p>
      <w:pPr>
        <w:pStyle w:val="BodyText"/>
        <w:spacing w:before="2"/>
        <w:rPr>
          <w:rFonts w:ascii="Gulim"/>
          <w:sz w:val="20"/>
        </w:rPr>
      </w:pPr>
    </w:p>
    <w:p>
      <w:pPr>
        <w:spacing w:before="0"/>
        <w:ind w:left="388" w:right="0" w:firstLine="0"/>
        <w:jc w:val="left"/>
        <w:rPr>
          <w:rFonts w:ascii="Gulim" w:eastAsia="Gulim" w:hint="eastAsia"/>
          <w:sz w:val="22"/>
        </w:rPr>
      </w:pPr>
      <w:r>
        <w:rPr>
          <w:rFonts w:ascii="Gulim" w:eastAsia="Gulim" w:hint="eastAsia"/>
          <w:sz w:val="22"/>
        </w:rPr>
        <w:t>본점 소재지 :</w:t>
      </w:r>
    </w:p>
    <w:p>
      <w:pPr>
        <w:tabs>
          <w:tab w:pos="561" w:val="left" w:leader="none"/>
          <w:tab w:pos="1785" w:val="left" w:leader="none"/>
          <w:tab w:pos="3322" w:val="right" w:leader="none"/>
        </w:tabs>
        <w:spacing w:line="324" w:lineRule="auto" w:before="69"/>
        <w:ind w:left="39" w:right="1503" w:firstLine="0"/>
        <w:jc w:val="left"/>
        <w:rPr>
          <w:rFonts w:ascii="Gulim" w:eastAsia="Gulim" w:hint="eastAsia"/>
          <w:sz w:val="22"/>
        </w:rPr>
      </w:pPr>
      <w:r>
        <w:rPr/>
        <w:br w:type="column"/>
      </w:r>
      <w:r>
        <w:rPr>
          <w:rFonts w:ascii="Gulim" w:eastAsia="Gulim" w:hint="eastAsia"/>
          <w:sz w:val="22"/>
        </w:rPr>
        <w:t>(도로명주소)</w:t>
        <w:tab/>
        <w:t>서울 중구 퇴계로 173(충무로3가, 남산스퀘어</w:t>
      </w:r>
      <w:r>
        <w:rPr>
          <w:rFonts w:ascii="Gulim" w:eastAsia="Gulim" w:hint="eastAsia"/>
          <w:spacing w:val="-14"/>
          <w:sz w:val="22"/>
        </w:rPr>
        <w:t> </w:t>
      </w:r>
      <w:r>
        <w:rPr>
          <w:rFonts w:ascii="Gulim" w:eastAsia="Gulim" w:hint="eastAsia"/>
          <w:sz w:val="22"/>
        </w:rPr>
        <w:t>23층) (전</w:t>
        <w:tab/>
        <w:t>화)</w:t>
        <w:tab/>
        <w:t>02-6676-2548</w:t>
      </w:r>
    </w:p>
    <w:p>
      <w:pPr>
        <w:spacing w:after="0" w:line="324" w:lineRule="auto"/>
        <w:jc w:val="left"/>
        <w:rPr>
          <w:rFonts w:ascii="Gulim" w:eastAsia="Gulim" w:hint="eastAsia"/>
          <w:sz w:val="22"/>
        </w:rPr>
        <w:sectPr>
          <w:type w:val="continuous"/>
          <w:pgSz w:w="11900" w:h="16840"/>
          <w:pgMar w:top="1120" w:bottom="280" w:left="880" w:right="880"/>
          <w:cols w:num="2" w:equalWidth="0">
            <w:col w:w="1709" w:space="40"/>
            <w:col w:w="8391"/>
          </w:cols>
        </w:sectPr>
      </w:pPr>
    </w:p>
    <w:p>
      <w:pPr>
        <w:pStyle w:val="BodyText"/>
        <w:spacing w:before="40"/>
        <w:jc w:val="center"/>
      </w:pPr>
      <w:bookmarkStart w:name="재 무 상 태 표" w:id="7"/>
      <w:bookmarkEnd w:id="7"/>
      <w:r>
        <w:rPr/>
      </w:r>
      <w:bookmarkStart w:name="_bookmark3" w:id="8"/>
      <w:bookmarkEnd w:id="8"/>
      <w:r>
        <w:rPr/>
      </w:r>
      <w:r>
        <w:rPr/>
        <w:t>재 무 상 태 표</w:t>
      </w:r>
    </w:p>
    <w:p>
      <w:pPr>
        <w:spacing w:line="352" w:lineRule="auto" w:before="26"/>
        <w:ind w:left="3782" w:right="3780" w:firstLine="0"/>
        <w:jc w:val="center"/>
        <w:rPr>
          <w:rFonts w:ascii="Gulim" w:eastAsia="Gulim" w:hint="eastAsia"/>
          <w:sz w:val="18"/>
        </w:rPr>
      </w:pPr>
      <w:r>
        <w:rPr>
          <w:rFonts w:ascii="Gulim" w:eastAsia="Gulim" w:hint="eastAsia"/>
          <w:sz w:val="18"/>
        </w:rPr>
        <w:t>제 13 기 2018년 9월 30일</w:t>
      </w:r>
      <w:r>
        <w:rPr>
          <w:rFonts w:ascii="Gulim" w:eastAsia="Gulim" w:hint="eastAsia"/>
          <w:spacing w:val="-12"/>
          <w:sz w:val="18"/>
        </w:rPr>
        <w:t> </w:t>
      </w:r>
      <w:r>
        <w:rPr>
          <w:rFonts w:ascii="Gulim" w:eastAsia="Gulim" w:hint="eastAsia"/>
          <w:sz w:val="18"/>
        </w:rPr>
        <w:t>현재 제 12 기 2018년 3월 31일</w:t>
      </w:r>
      <w:r>
        <w:rPr>
          <w:rFonts w:ascii="Gulim" w:eastAsia="Gulim" w:hint="eastAsia"/>
          <w:spacing w:val="-12"/>
          <w:sz w:val="18"/>
        </w:rPr>
        <w:t> </w:t>
      </w:r>
      <w:r>
        <w:rPr>
          <w:rFonts w:ascii="Gulim" w:eastAsia="Gulim" w:hint="eastAsia"/>
          <w:sz w:val="18"/>
        </w:rPr>
        <w:t>현재</w:t>
      </w:r>
    </w:p>
    <w:p>
      <w:pPr>
        <w:tabs>
          <w:tab w:pos="8965" w:val="left" w:leader="none"/>
        </w:tabs>
        <w:spacing w:before="1"/>
        <w:ind w:left="0" w:right="0" w:firstLine="0"/>
        <w:jc w:val="center"/>
        <w:rPr>
          <w:rFonts w:ascii="Gulim" w:eastAsia="Gulim" w:hint="eastAsia"/>
          <w:sz w:val="18"/>
        </w:rPr>
      </w:pPr>
      <w:r>
        <w:rPr>
          <w:rFonts w:ascii="Gulim" w:eastAsia="Gulim" w:hint="eastAsia"/>
          <w:sz w:val="18"/>
        </w:rPr>
        <w:t>주식회사 뉴코아강남기업구조조정부동산투자회사</w:t>
        <w:tab/>
        <w:t>(단위 :</w:t>
      </w:r>
      <w:r>
        <w:rPr>
          <w:rFonts w:ascii="Gulim" w:eastAsia="Gulim" w:hint="eastAsia"/>
          <w:spacing w:val="-1"/>
          <w:sz w:val="18"/>
        </w:rPr>
        <w:t> </w:t>
      </w:r>
      <w:r>
        <w:rPr>
          <w:rFonts w:ascii="Gulim" w:eastAsia="Gulim" w:hint="eastAsia"/>
          <w:sz w:val="18"/>
        </w:rPr>
        <w:t>원)</w:t>
      </w:r>
    </w:p>
    <w:p>
      <w:pPr>
        <w:pStyle w:val="BodyText"/>
        <w:spacing w:before="1"/>
        <w:rPr>
          <w:rFonts w:ascii="Gulim"/>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6"/>
        <w:gridCol w:w="1784"/>
        <w:gridCol w:w="1784"/>
        <w:gridCol w:w="1784"/>
        <w:gridCol w:w="1784"/>
      </w:tblGrid>
      <w:tr>
        <w:trPr>
          <w:trHeight w:val="310" w:hRule="atLeast"/>
        </w:trPr>
        <w:tc>
          <w:tcPr>
            <w:tcW w:w="2766" w:type="dxa"/>
            <w:shd w:val="clear" w:color="auto" w:fill="DCDCDC"/>
          </w:tcPr>
          <w:p>
            <w:pPr>
              <w:pStyle w:val="TableParagraph"/>
              <w:tabs>
                <w:tab w:pos="2022" w:val="left" w:leader="none"/>
              </w:tabs>
              <w:spacing w:before="52"/>
              <w:ind w:left="583"/>
              <w:rPr>
                <w:sz w:val="16"/>
              </w:rPr>
            </w:pPr>
            <w:r>
              <w:rPr>
                <w:sz w:val="16"/>
              </w:rPr>
              <w:t>과</w:t>
              <w:tab/>
              <w:t>목</w:t>
            </w:r>
          </w:p>
        </w:tc>
        <w:tc>
          <w:tcPr>
            <w:tcW w:w="3568" w:type="dxa"/>
            <w:gridSpan w:val="2"/>
            <w:tcBorders>
              <w:right w:val="single" w:sz="6" w:space="0" w:color="000000"/>
            </w:tcBorders>
            <w:shd w:val="clear" w:color="auto" w:fill="DCDCDC"/>
          </w:tcPr>
          <w:p>
            <w:pPr>
              <w:pStyle w:val="TableParagraph"/>
              <w:spacing w:before="52"/>
              <w:ind w:left="1314" w:right="1303"/>
              <w:jc w:val="center"/>
              <w:rPr>
                <w:sz w:val="16"/>
              </w:rPr>
            </w:pPr>
            <w:r>
              <w:rPr>
                <w:sz w:val="16"/>
              </w:rPr>
              <w:t>제 13(당) 기</w:t>
            </w:r>
          </w:p>
        </w:tc>
        <w:tc>
          <w:tcPr>
            <w:tcW w:w="3568" w:type="dxa"/>
            <w:gridSpan w:val="2"/>
            <w:tcBorders>
              <w:left w:val="single" w:sz="6" w:space="0" w:color="000000"/>
            </w:tcBorders>
            <w:shd w:val="clear" w:color="auto" w:fill="DCDCDC"/>
          </w:tcPr>
          <w:p>
            <w:pPr>
              <w:pStyle w:val="TableParagraph"/>
              <w:spacing w:before="52"/>
              <w:ind w:left="1311" w:right="1307"/>
              <w:jc w:val="center"/>
              <w:rPr>
                <w:sz w:val="16"/>
              </w:rPr>
            </w:pPr>
            <w:r>
              <w:rPr>
                <w:sz w:val="16"/>
              </w:rPr>
              <w:t>제 12(전) 기</w:t>
            </w:r>
          </w:p>
        </w:tc>
      </w:tr>
      <w:tr>
        <w:trPr>
          <w:trHeight w:val="310" w:hRule="atLeast"/>
        </w:trPr>
        <w:tc>
          <w:tcPr>
            <w:tcW w:w="2766" w:type="dxa"/>
          </w:tcPr>
          <w:p>
            <w:pPr>
              <w:pStyle w:val="TableParagraph"/>
              <w:tabs>
                <w:tab w:pos="999" w:val="left" w:leader="none"/>
              </w:tabs>
              <w:spacing w:before="52"/>
              <w:ind w:left="40"/>
              <w:rPr>
                <w:sz w:val="16"/>
              </w:rPr>
            </w:pPr>
            <w:r>
              <w:rPr>
                <w:sz w:val="16"/>
              </w:rPr>
              <w:t>자</w:t>
              <w:tab/>
              <w:t>산</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Ⅰ.유동자산</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9,570,037,823</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9,292,735,073</w:t>
            </w:r>
          </w:p>
        </w:tc>
      </w:tr>
      <w:tr>
        <w:trPr>
          <w:trHeight w:val="310" w:hRule="atLeast"/>
        </w:trPr>
        <w:tc>
          <w:tcPr>
            <w:tcW w:w="2766" w:type="dxa"/>
          </w:tcPr>
          <w:p>
            <w:pPr>
              <w:pStyle w:val="TableParagraph"/>
              <w:spacing w:before="52"/>
              <w:ind w:left="40"/>
              <w:rPr>
                <w:sz w:val="16"/>
              </w:rPr>
            </w:pPr>
            <w:r>
              <w:rPr>
                <w:sz w:val="16"/>
              </w:rPr>
              <w:t>(1)당좌자산</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9,570,037,823</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9,292,735,073</w:t>
            </w:r>
          </w:p>
        </w:tc>
      </w:tr>
      <w:tr>
        <w:trPr>
          <w:trHeight w:val="310" w:hRule="atLeast"/>
        </w:trPr>
        <w:tc>
          <w:tcPr>
            <w:tcW w:w="2766" w:type="dxa"/>
          </w:tcPr>
          <w:p>
            <w:pPr>
              <w:pStyle w:val="TableParagraph"/>
              <w:spacing w:before="52"/>
              <w:ind w:left="40"/>
              <w:rPr>
                <w:sz w:val="16"/>
              </w:rPr>
            </w:pPr>
            <w:r>
              <w:rPr>
                <w:sz w:val="16"/>
              </w:rPr>
              <w:t>현금및현금성자산</w:t>
            </w:r>
          </w:p>
        </w:tc>
        <w:tc>
          <w:tcPr>
            <w:tcW w:w="1784" w:type="dxa"/>
          </w:tcPr>
          <w:p>
            <w:pPr>
              <w:pStyle w:val="TableParagraph"/>
              <w:spacing w:before="52"/>
              <w:ind w:right="28"/>
              <w:jc w:val="right"/>
              <w:rPr>
                <w:sz w:val="16"/>
              </w:rPr>
            </w:pPr>
            <w:r>
              <w:rPr>
                <w:sz w:val="16"/>
              </w:rPr>
              <w:t>2,347,427,414</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2,092,552,714</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단기금융상품(주석3,6,15)</w:t>
            </w:r>
          </w:p>
        </w:tc>
        <w:tc>
          <w:tcPr>
            <w:tcW w:w="1784" w:type="dxa"/>
          </w:tcPr>
          <w:p>
            <w:pPr>
              <w:pStyle w:val="TableParagraph"/>
              <w:spacing w:before="52"/>
              <w:ind w:right="28"/>
              <w:jc w:val="right"/>
              <w:rPr>
                <w:sz w:val="16"/>
              </w:rPr>
            </w:pPr>
            <w:r>
              <w:rPr>
                <w:sz w:val="16"/>
              </w:rPr>
              <w:t>7,095,000,000</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7,095,000,000</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미수수익</w:t>
            </w:r>
          </w:p>
        </w:tc>
        <w:tc>
          <w:tcPr>
            <w:tcW w:w="1784" w:type="dxa"/>
          </w:tcPr>
          <w:p>
            <w:pPr>
              <w:pStyle w:val="TableParagraph"/>
              <w:spacing w:before="52"/>
              <w:ind w:right="28"/>
              <w:jc w:val="right"/>
              <w:rPr>
                <w:sz w:val="16"/>
              </w:rPr>
            </w:pPr>
            <w:r>
              <w:rPr>
                <w:sz w:val="16"/>
              </w:rPr>
              <w:t>123,261,379</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56,127,949</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당기법인세자산</w:t>
            </w:r>
          </w:p>
        </w:tc>
        <w:tc>
          <w:tcPr>
            <w:tcW w:w="1784" w:type="dxa"/>
          </w:tcPr>
          <w:p>
            <w:pPr>
              <w:pStyle w:val="TableParagraph"/>
              <w:spacing w:before="52"/>
              <w:ind w:right="28"/>
              <w:jc w:val="right"/>
              <w:rPr>
                <w:sz w:val="16"/>
              </w:rPr>
            </w:pPr>
            <w:r>
              <w:rPr>
                <w:sz w:val="16"/>
              </w:rPr>
              <w:t>4,349,030</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49,054,410</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Ⅱ.비유동자산</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217,617,727,815</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218,112,237,585</w:t>
            </w:r>
          </w:p>
        </w:tc>
      </w:tr>
      <w:tr>
        <w:trPr>
          <w:trHeight w:val="310" w:hRule="atLeast"/>
        </w:trPr>
        <w:tc>
          <w:tcPr>
            <w:tcW w:w="2766" w:type="dxa"/>
          </w:tcPr>
          <w:p>
            <w:pPr>
              <w:pStyle w:val="TableParagraph"/>
              <w:spacing w:before="52"/>
              <w:ind w:left="40"/>
              <w:rPr>
                <w:sz w:val="16"/>
              </w:rPr>
            </w:pPr>
            <w:r>
              <w:rPr>
                <w:sz w:val="16"/>
              </w:rPr>
              <w:t>(1)유형자산(주석4,5,6,15)</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217,617,727,815</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218,112,237,585</w:t>
            </w:r>
          </w:p>
        </w:tc>
      </w:tr>
      <w:tr>
        <w:trPr>
          <w:trHeight w:val="310" w:hRule="atLeast"/>
        </w:trPr>
        <w:tc>
          <w:tcPr>
            <w:tcW w:w="2766" w:type="dxa"/>
          </w:tcPr>
          <w:p>
            <w:pPr>
              <w:pStyle w:val="TableParagraph"/>
              <w:spacing w:before="52"/>
              <w:ind w:left="40"/>
              <w:rPr>
                <w:sz w:val="16"/>
              </w:rPr>
            </w:pPr>
            <w:r>
              <w:rPr>
                <w:sz w:val="16"/>
              </w:rPr>
              <w:t>토지</w:t>
            </w:r>
          </w:p>
        </w:tc>
        <w:tc>
          <w:tcPr>
            <w:tcW w:w="1784" w:type="dxa"/>
          </w:tcPr>
          <w:p>
            <w:pPr>
              <w:pStyle w:val="TableParagraph"/>
              <w:spacing w:before="52"/>
              <w:ind w:right="28"/>
              <w:jc w:val="right"/>
              <w:rPr>
                <w:sz w:val="16"/>
              </w:rPr>
            </w:pPr>
            <w:r>
              <w:rPr>
                <w:sz w:val="16"/>
              </w:rPr>
              <w:t>187,040,536,100</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187,040,536,100</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건물</w:t>
            </w:r>
          </w:p>
        </w:tc>
        <w:tc>
          <w:tcPr>
            <w:tcW w:w="1784" w:type="dxa"/>
          </w:tcPr>
          <w:p>
            <w:pPr>
              <w:pStyle w:val="TableParagraph"/>
              <w:spacing w:before="52"/>
              <w:ind w:right="28"/>
              <w:jc w:val="right"/>
              <w:rPr>
                <w:sz w:val="16"/>
              </w:rPr>
            </w:pPr>
            <w:r>
              <w:rPr>
                <w:sz w:val="16"/>
              </w:rPr>
              <w:t>39,558,822,949</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39,558,822,949</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감가상각누계액</w:t>
            </w:r>
          </w:p>
        </w:tc>
        <w:tc>
          <w:tcPr>
            <w:tcW w:w="1784" w:type="dxa"/>
          </w:tcPr>
          <w:p>
            <w:pPr>
              <w:pStyle w:val="TableParagraph"/>
              <w:spacing w:before="52"/>
              <w:ind w:right="27"/>
              <w:jc w:val="right"/>
              <w:rPr>
                <w:sz w:val="16"/>
              </w:rPr>
            </w:pPr>
            <w:r>
              <w:rPr>
                <w:sz w:val="16"/>
              </w:rPr>
              <w:t>(8,981,631,234)</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(8,487,121,464)</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자 산 총 계</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227,187,765,638</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227,404,972,658</w:t>
            </w:r>
          </w:p>
        </w:tc>
      </w:tr>
      <w:tr>
        <w:trPr>
          <w:trHeight w:val="310" w:hRule="atLeast"/>
        </w:trPr>
        <w:tc>
          <w:tcPr>
            <w:tcW w:w="2766" w:type="dxa"/>
          </w:tcPr>
          <w:p>
            <w:pPr>
              <w:pStyle w:val="TableParagraph"/>
              <w:tabs>
                <w:tab w:pos="999" w:val="left" w:leader="none"/>
              </w:tabs>
              <w:spacing w:before="52"/>
              <w:ind w:left="40"/>
              <w:rPr>
                <w:sz w:val="16"/>
              </w:rPr>
            </w:pPr>
            <w:r>
              <w:rPr>
                <w:sz w:val="16"/>
              </w:rPr>
              <w:t>부</w:t>
              <w:tab/>
              <w:t>채</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Ⅰ.유동부채</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170,813,507,668</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874,511,244</w:t>
            </w:r>
          </w:p>
        </w:tc>
      </w:tr>
      <w:tr>
        <w:trPr>
          <w:trHeight w:val="310" w:hRule="atLeast"/>
        </w:trPr>
        <w:tc>
          <w:tcPr>
            <w:tcW w:w="2766" w:type="dxa"/>
          </w:tcPr>
          <w:p>
            <w:pPr>
              <w:pStyle w:val="TableParagraph"/>
              <w:spacing w:before="52"/>
              <w:ind w:left="40"/>
              <w:rPr>
                <w:sz w:val="16"/>
              </w:rPr>
            </w:pPr>
            <w:r>
              <w:rPr>
                <w:sz w:val="16"/>
              </w:rPr>
              <w:t>미지급비용</w:t>
            </w:r>
          </w:p>
        </w:tc>
        <w:tc>
          <w:tcPr>
            <w:tcW w:w="1784" w:type="dxa"/>
          </w:tcPr>
          <w:p>
            <w:pPr>
              <w:pStyle w:val="TableParagraph"/>
              <w:spacing w:before="52"/>
              <w:ind w:right="28"/>
              <w:jc w:val="right"/>
              <w:rPr>
                <w:sz w:val="16"/>
              </w:rPr>
            </w:pPr>
            <w:r>
              <w:rPr>
                <w:sz w:val="16"/>
              </w:rPr>
              <w:t>842,946,066</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531,724,658</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선수수익</w:t>
            </w:r>
          </w:p>
        </w:tc>
        <w:tc>
          <w:tcPr>
            <w:tcW w:w="1784" w:type="dxa"/>
          </w:tcPr>
          <w:p>
            <w:pPr>
              <w:pStyle w:val="TableParagraph"/>
              <w:spacing w:before="52"/>
              <w:ind w:right="28"/>
              <w:jc w:val="right"/>
              <w:rPr>
                <w:sz w:val="16"/>
              </w:rPr>
            </w:pPr>
            <w:r>
              <w:rPr>
                <w:sz w:val="16"/>
              </w:rPr>
              <w:t>7,176,805</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7,176,805</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부가세예수금</w:t>
            </w:r>
          </w:p>
        </w:tc>
        <w:tc>
          <w:tcPr>
            <w:tcW w:w="1784" w:type="dxa"/>
          </w:tcPr>
          <w:p>
            <w:pPr>
              <w:pStyle w:val="TableParagraph"/>
              <w:spacing w:before="52"/>
              <w:ind w:right="28"/>
              <w:jc w:val="right"/>
              <w:rPr>
                <w:sz w:val="16"/>
              </w:rPr>
            </w:pPr>
            <w:r>
              <w:rPr>
                <w:sz w:val="16"/>
              </w:rPr>
              <w:t>394,470,341</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335,609,781</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유동성장기차입금(주석3,4,5,6,15)</w:t>
            </w:r>
          </w:p>
        </w:tc>
        <w:tc>
          <w:tcPr>
            <w:tcW w:w="1784" w:type="dxa"/>
          </w:tcPr>
          <w:p>
            <w:pPr>
              <w:pStyle w:val="TableParagraph"/>
              <w:spacing w:before="52"/>
              <w:ind w:right="28"/>
              <w:jc w:val="right"/>
              <w:rPr>
                <w:sz w:val="16"/>
              </w:rPr>
            </w:pPr>
            <w:r>
              <w:rPr>
                <w:sz w:val="16"/>
              </w:rPr>
              <w:t>170,000,000,000</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7"/>
              <w:jc w:val="right"/>
              <w:rPr>
                <w:sz w:val="16"/>
              </w:rPr>
            </w:pPr>
            <w:r>
              <w:rPr>
                <w:sz w:val="16"/>
              </w:rPr>
              <w:t>-</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현재가치할인차금</w:t>
            </w:r>
          </w:p>
        </w:tc>
        <w:tc>
          <w:tcPr>
            <w:tcW w:w="1784" w:type="dxa"/>
          </w:tcPr>
          <w:p>
            <w:pPr>
              <w:pStyle w:val="TableParagraph"/>
              <w:spacing w:before="52"/>
              <w:ind w:right="27"/>
              <w:jc w:val="right"/>
              <w:rPr>
                <w:sz w:val="16"/>
              </w:rPr>
            </w:pPr>
            <w:r>
              <w:rPr>
                <w:sz w:val="16"/>
              </w:rPr>
              <w:t>(431,085,544)</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7"/>
              <w:jc w:val="right"/>
              <w:rPr>
                <w:sz w:val="16"/>
              </w:rPr>
            </w:pPr>
            <w:r>
              <w:rPr>
                <w:sz w:val="16"/>
              </w:rPr>
              <w:t>-</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Ⅱ.비유동부채</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6,235,451,483</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175,871,428,223</w:t>
            </w:r>
          </w:p>
        </w:tc>
      </w:tr>
      <w:tr>
        <w:trPr>
          <w:trHeight w:val="310" w:hRule="atLeast"/>
        </w:trPr>
        <w:tc>
          <w:tcPr>
            <w:tcW w:w="2766" w:type="dxa"/>
          </w:tcPr>
          <w:p>
            <w:pPr>
              <w:pStyle w:val="TableParagraph"/>
              <w:spacing w:before="52"/>
              <w:ind w:left="40"/>
              <w:rPr>
                <w:sz w:val="16"/>
              </w:rPr>
            </w:pPr>
            <w:r>
              <w:rPr>
                <w:sz w:val="16"/>
              </w:rPr>
              <w:t>장기차입금(주석3,4,5,6,15)</w:t>
            </w:r>
          </w:p>
        </w:tc>
        <w:tc>
          <w:tcPr>
            <w:tcW w:w="1784" w:type="dxa"/>
          </w:tcPr>
          <w:p>
            <w:pPr>
              <w:pStyle w:val="TableParagraph"/>
              <w:spacing w:before="52"/>
              <w:ind w:right="28"/>
              <w:jc w:val="right"/>
              <w:rPr>
                <w:sz w:val="16"/>
              </w:rPr>
            </w:pPr>
            <w:r>
              <w:rPr>
                <w:sz w:val="16"/>
              </w:rPr>
              <w:t>-</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170,000,000,000</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현재가치할인차금</w:t>
            </w:r>
          </w:p>
        </w:tc>
        <w:tc>
          <w:tcPr>
            <w:tcW w:w="1784" w:type="dxa"/>
          </w:tcPr>
          <w:p>
            <w:pPr>
              <w:pStyle w:val="TableParagraph"/>
              <w:spacing w:before="52"/>
              <w:ind w:right="28"/>
              <w:jc w:val="right"/>
              <w:rPr>
                <w:sz w:val="16"/>
              </w:rPr>
            </w:pPr>
            <w:r>
              <w:rPr>
                <w:sz w:val="16"/>
              </w:rPr>
              <w:t>-</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(655,839,526)</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임대보증금(주석4,14,15)</w:t>
            </w:r>
          </w:p>
        </w:tc>
        <w:tc>
          <w:tcPr>
            <w:tcW w:w="1784" w:type="dxa"/>
          </w:tcPr>
          <w:p>
            <w:pPr>
              <w:pStyle w:val="TableParagraph"/>
              <w:spacing w:before="52"/>
              <w:ind w:right="28"/>
              <w:jc w:val="right"/>
              <w:rPr>
                <w:sz w:val="16"/>
              </w:rPr>
            </w:pPr>
            <w:r>
              <w:rPr>
                <w:sz w:val="16"/>
              </w:rPr>
              <w:t>6,200,000,000</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6,200,000,000</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장기미지급비용</w:t>
            </w:r>
          </w:p>
        </w:tc>
        <w:tc>
          <w:tcPr>
            <w:tcW w:w="1784" w:type="dxa"/>
          </w:tcPr>
          <w:p>
            <w:pPr>
              <w:pStyle w:val="TableParagraph"/>
              <w:spacing w:before="52"/>
              <w:ind w:right="28"/>
              <w:jc w:val="right"/>
              <w:rPr>
                <w:sz w:val="16"/>
              </w:rPr>
            </w:pPr>
            <w:r>
              <w:rPr>
                <w:sz w:val="16"/>
              </w:rPr>
              <w:t>-</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288,218,033</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장기선수수익</w:t>
            </w:r>
          </w:p>
        </w:tc>
        <w:tc>
          <w:tcPr>
            <w:tcW w:w="1784" w:type="dxa"/>
          </w:tcPr>
          <w:p>
            <w:pPr>
              <w:pStyle w:val="TableParagraph"/>
              <w:spacing w:before="52"/>
              <w:ind w:right="28"/>
              <w:jc w:val="right"/>
              <w:rPr>
                <w:sz w:val="16"/>
              </w:rPr>
            </w:pPr>
            <w:r>
              <w:rPr>
                <w:sz w:val="16"/>
              </w:rPr>
              <w:t>35,451,483</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39,049,716</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부 채 총 계</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177,048,959,151</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176,745,939,467</w:t>
            </w:r>
          </w:p>
        </w:tc>
      </w:tr>
      <w:tr>
        <w:trPr>
          <w:trHeight w:val="310" w:hRule="atLeast"/>
        </w:trPr>
        <w:tc>
          <w:tcPr>
            <w:tcW w:w="2766" w:type="dxa"/>
          </w:tcPr>
          <w:p>
            <w:pPr>
              <w:pStyle w:val="TableParagraph"/>
              <w:tabs>
                <w:tab w:pos="999" w:val="left" w:leader="none"/>
              </w:tabs>
              <w:spacing w:before="52"/>
              <w:ind w:left="40"/>
              <w:rPr>
                <w:sz w:val="16"/>
              </w:rPr>
            </w:pPr>
            <w:r>
              <w:rPr>
                <w:sz w:val="16"/>
              </w:rPr>
              <w:t>자</w:t>
              <w:tab/>
              <w:t>본</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Ⅰ.자본금(주석1,8)</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5,146,675,000</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5,146,675,000</w:t>
            </w:r>
          </w:p>
        </w:tc>
      </w:tr>
      <w:tr>
        <w:trPr>
          <w:trHeight w:val="310" w:hRule="atLeast"/>
        </w:trPr>
        <w:tc>
          <w:tcPr>
            <w:tcW w:w="2766" w:type="dxa"/>
          </w:tcPr>
          <w:p>
            <w:pPr>
              <w:pStyle w:val="TableParagraph"/>
              <w:spacing w:before="52"/>
              <w:ind w:left="40"/>
              <w:rPr>
                <w:sz w:val="16"/>
              </w:rPr>
            </w:pPr>
            <w:r>
              <w:rPr>
                <w:sz w:val="16"/>
              </w:rPr>
              <w:t>보통주자본금</w:t>
            </w:r>
          </w:p>
        </w:tc>
        <w:tc>
          <w:tcPr>
            <w:tcW w:w="1784" w:type="dxa"/>
          </w:tcPr>
          <w:p>
            <w:pPr>
              <w:pStyle w:val="TableParagraph"/>
              <w:spacing w:before="52"/>
              <w:ind w:right="28"/>
              <w:jc w:val="right"/>
              <w:rPr>
                <w:sz w:val="16"/>
              </w:rPr>
            </w:pPr>
            <w:r>
              <w:rPr>
                <w:sz w:val="16"/>
              </w:rPr>
              <w:t>5,000</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5,000</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1종 종류주자본금</w:t>
            </w:r>
          </w:p>
        </w:tc>
        <w:tc>
          <w:tcPr>
            <w:tcW w:w="1784" w:type="dxa"/>
          </w:tcPr>
          <w:p>
            <w:pPr>
              <w:pStyle w:val="TableParagraph"/>
              <w:spacing w:before="52"/>
              <w:ind w:right="28"/>
              <w:jc w:val="right"/>
              <w:rPr>
                <w:sz w:val="16"/>
              </w:rPr>
            </w:pPr>
            <w:r>
              <w:rPr>
                <w:sz w:val="16"/>
              </w:rPr>
              <w:t>3,806,670,000</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3,806,670,000</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2종 종류주자본금</w:t>
            </w:r>
          </w:p>
        </w:tc>
        <w:tc>
          <w:tcPr>
            <w:tcW w:w="1784" w:type="dxa"/>
          </w:tcPr>
          <w:p>
            <w:pPr>
              <w:pStyle w:val="TableParagraph"/>
              <w:spacing w:before="52"/>
              <w:ind w:right="28"/>
              <w:jc w:val="right"/>
              <w:rPr>
                <w:sz w:val="16"/>
              </w:rPr>
            </w:pPr>
            <w:r>
              <w:rPr>
                <w:sz w:val="16"/>
              </w:rPr>
              <w:t>1,340,000,000</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1,340,000,000</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Ⅱ.자본잉여금(주석8)</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47,210,448,771</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47,210,448,771</w:t>
            </w:r>
          </w:p>
        </w:tc>
      </w:tr>
      <w:tr>
        <w:trPr>
          <w:trHeight w:val="310" w:hRule="atLeast"/>
        </w:trPr>
        <w:tc>
          <w:tcPr>
            <w:tcW w:w="2766" w:type="dxa"/>
          </w:tcPr>
          <w:p>
            <w:pPr>
              <w:pStyle w:val="TableParagraph"/>
              <w:spacing w:before="52"/>
              <w:ind w:left="40"/>
              <w:rPr>
                <w:sz w:val="16"/>
              </w:rPr>
            </w:pPr>
            <w:r>
              <w:rPr>
                <w:sz w:val="16"/>
              </w:rPr>
              <w:t>주식발행초과금</w:t>
            </w:r>
          </w:p>
        </w:tc>
        <w:tc>
          <w:tcPr>
            <w:tcW w:w="1784" w:type="dxa"/>
          </w:tcPr>
          <w:p>
            <w:pPr>
              <w:pStyle w:val="TableParagraph"/>
              <w:spacing w:before="52"/>
              <w:ind w:right="28"/>
              <w:jc w:val="right"/>
              <w:rPr>
                <w:sz w:val="16"/>
              </w:rPr>
            </w:pPr>
            <w:r>
              <w:rPr>
                <w:sz w:val="16"/>
              </w:rPr>
              <w:t>47,210,448,771</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47,210,448,771</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Ⅲ.결손금(주석8,9)</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2,218,317,284</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1,698,090,580</w:t>
            </w:r>
          </w:p>
        </w:tc>
      </w:tr>
      <w:tr>
        <w:trPr>
          <w:trHeight w:val="310" w:hRule="atLeast"/>
        </w:trPr>
        <w:tc>
          <w:tcPr>
            <w:tcW w:w="2766" w:type="dxa"/>
          </w:tcPr>
          <w:p>
            <w:pPr>
              <w:pStyle w:val="TableParagraph"/>
              <w:spacing w:before="52"/>
              <w:ind w:left="40"/>
              <w:rPr>
                <w:sz w:val="16"/>
              </w:rPr>
            </w:pPr>
            <w:r>
              <w:rPr>
                <w:sz w:val="16"/>
              </w:rPr>
              <w:t>미처리결손금</w:t>
            </w:r>
          </w:p>
        </w:tc>
        <w:tc>
          <w:tcPr>
            <w:tcW w:w="1784" w:type="dxa"/>
          </w:tcPr>
          <w:p>
            <w:pPr>
              <w:pStyle w:val="TableParagraph"/>
              <w:spacing w:before="52"/>
              <w:ind w:right="27"/>
              <w:jc w:val="right"/>
              <w:rPr>
                <w:sz w:val="16"/>
              </w:rPr>
            </w:pPr>
            <w:r>
              <w:rPr>
                <w:sz w:val="16"/>
              </w:rPr>
              <w:t>(2,218,317,284)</w:t>
            </w:r>
          </w:p>
        </w:tc>
        <w:tc>
          <w:tcPr>
            <w:tcW w:w="1784" w:type="dxa"/>
            <w:tcBorders>
              <w:right w:val="single" w:sz="6" w:space="0" w:color="000000"/>
            </w:tcBorders>
          </w:tcPr>
          <w:p>
            <w:pPr>
              <w:pStyle w:val="TableParagraph"/>
              <w:rPr>
                <w:rFonts w:ascii="Times New Roman"/>
                <w:sz w:val="16"/>
              </w:rPr>
            </w:pPr>
          </w:p>
        </w:tc>
        <w:tc>
          <w:tcPr>
            <w:tcW w:w="1784" w:type="dxa"/>
            <w:tcBorders>
              <w:left w:val="single" w:sz="6" w:space="0" w:color="000000"/>
              <w:right w:val="single" w:sz="6" w:space="0" w:color="000000"/>
            </w:tcBorders>
          </w:tcPr>
          <w:p>
            <w:pPr>
              <w:pStyle w:val="TableParagraph"/>
              <w:spacing w:before="52"/>
              <w:ind w:right="26"/>
              <w:jc w:val="right"/>
              <w:rPr>
                <w:sz w:val="16"/>
              </w:rPr>
            </w:pPr>
            <w:r>
              <w:rPr>
                <w:sz w:val="16"/>
              </w:rPr>
              <w:t>(1,698,090,580)</w:t>
            </w:r>
          </w:p>
        </w:tc>
        <w:tc>
          <w:tcPr>
            <w:tcW w:w="1784" w:type="dxa"/>
            <w:tcBorders>
              <w:left w:val="single" w:sz="6" w:space="0" w:color="000000"/>
            </w:tcBorders>
          </w:tcPr>
          <w:p>
            <w:pPr>
              <w:pStyle w:val="TableParagraph"/>
              <w:rPr>
                <w:rFonts w:ascii="Times New Roman"/>
                <w:sz w:val="16"/>
              </w:rPr>
            </w:pPr>
          </w:p>
        </w:tc>
      </w:tr>
      <w:tr>
        <w:trPr>
          <w:trHeight w:val="310" w:hRule="atLeast"/>
        </w:trPr>
        <w:tc>
          <w:tcPr>
            <w:tcW w:w="2766" w:type="dxa"/>
          </w:tcPr>
          <w:p>
            <w:pPr>
              <w:pStyle w:val="TableParagraph"/>
              <w:spacing w:before="52"/>
              <w:ind w:left="40"/>
              <w:rPr>
                <w:sz w:val="16"/>
              </w:rPr>
            </w:pPr>
            <w:r>
              <w:rPr>
                <w:sz w:val="16"/>
              </w:rPr>
              <w:t>자 본 총 계</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50,138,806,487</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50,659,033,191</w:t>
            </w:r>
          </w:p>
        </w:tc>
      </w:tr>
      <w:tr>
        <w:trPr>
          <w:trHeight w:val="310" w:hRule="atLeast"/>
        </w:trPr>
        <w:tc>
          <w:tcPr>
            <w:tcW w:w="2766" w:type="dxa"/>
          </w:tcPr>
          <w:p>
            <w:pPr>
              <w:pStyle w:val="TableParagraph"/>
              <w:spacing w:before="52"/>
              <w:ind w:left="40"/>
              <w:rPr>
                <w:sz w:val="16"/>
              </w:rPr>
            </w:pPr>
            <w:r>
              <w:rPr>
                <w:sz w:val="16"/>
              </w:rPr>
              <w:t>부채와자본총계</w:t>
            </w:r>
          </w:p>
        </w:tc>
        <w:tc>
          <w:tcPr>
            <w:tcW w:w="1784" w:type="dxa"/>
          </w:tcPr>
          <w:p>
            <w:pPr>
              <w:pStyle w:val="TableParagraph"/>
              <w:rPr>
                <w:rFonts w:ascii="Times New Roman"/>
                <w:sz w:val="16"/>
              </w:rPr>
            </w:pPr>
          </w:p>
        </w:tc>
        <w:tc>
          <w:tcPr>
            <w:tcW w:w="1784" w:type="dxa"/>
            <w:tcBorders>
              <w:right w:val="single" w:sz="6" w:space="0" w:color="000000"/>
            </w:tcBorders>
          </w:tcPr>
          <w:p>
            <w:pPr>
              <w:pStyle w:val="TableParagraph"/>
              <w:spacing w:before="52"/>
              <w:ind w:right="26"/>
              <w:jc w:val="right"/>
              <w:rPr>
                <w:sz w:val="16"/>
              </w:rPr>
            </w:pPr>
            <w:r>
              <w:rPr>
                <w:sz w:val="16"/>
              </w:rPr>
              <w:t>227,187,765,638</w:t>
            </w:r>
          </w:p>
        </w:tc>
        <w:tc>
          <w:tcPr>
            <w:tcW w:w="1784" w:type="dxa"/>
            <w:tcBorders>
              <w:left w:val="single" w:sz="6" w:space="0" w:color="000000"/>
              <w:right w:val="single" w:sz="6" w:space="0" w:color="000000"/>
            </w:tcBorders>
          </w:tcPr>
          <w:p>
            <w:pPr>
              <w:pStyle w:val="TableParagraph"/>
              <w:rPr>
                <w:rFonts w:ascii="Times New Roman"/>
                <w:sz w:val="16"/>
              </w:rPr>
            </w:pPr>
          </w:p>
        </w:tc>
        <w:tc>
          <w:tcPr>
            <w:tcW w:w="1784" w:type="dxa"/>
            <w:tcBorders>
              <w:left w:val="single" w:sz="6" w:space="0" w:color="000000"/>
            </w:tcBorders>
          </w:tcPr>
          <w:p>
            <w:pPr>
              <w:pStyle w:val="TableParagraph"/>
              <w:spacing w:before="52"/>
              <w:ind w:right="29"/>
              <w:jc w:val="right"/>
              <w:rPr>
                <w:sz w:val="16"/>
              </w:rPr>
            </w:pPr>
            <w:r>
              <w:rPr>
                <w:sz w:val="16"/>
              </w:rPr>
              <w:t>227,404,972,658</w:t>
            </w:r>
          </w:p>
        </w:tc>
      </w:tr>
    </w:tbl>
    <w:p>
      <w:pPr>
        <w:spacing w:before="132"/>
        <w:ind w:left="0" w:right="0" w:firstLine="0"/>
        <w:jc w:val="center"/>
        <w:rPr>
          <w:rFonts w:ascii="Gulim" w:eastAsia="Gulim" w:hint="eastAsia"/>
          <w:sz w:val="16"/>
        </w:rPr>
      </w:pPr>
      <w:r>
        <w:rPr>
          <w:rFonts w:ascii="Gulim" w:eastAsia="Gulim" w:hint="eastAsia"/>
          <w:sz w:val="16"/>
        </w:rPr>
        <w:t>"첨부된 재무제표에 대한 주석은 본 재무제표의 일부입니다."</w:t>
      </w:r>
    </w:p>
    <w:p>
      <w:pPr>
        <w:spacing w:after="0"/>
        <w:jc w:val="center"/>
        <w:rPr>
          <w:rFonts w:ascii="Gulim" w:eastAsia="Gulim" w:hint="eastAsia"/>
          <w:sz w:val="16"/>
        </w:rPr>
        <w:sectPr>
          <w:pgSz w:w="11900" w:h="16840"/>
          <w:pgMar w:header="0" w:footer="275" w:top="1080" w:bottom="540" w:left="880" w:right="880"/>
        </w:sectPr>
      </w:pPr>
    </w:p>
    <w:p>
      <w:pPr>
        <w:pStyle w:val="BodyText"/>
        <w:spacing w:before="40"/>
        <w:jc w:val="center"/>
      </w:pPr>
      <w:bookmarkStart w:name="손 익 계 산 서" w:id="9"/>
      <w:bookmarkEnd w:id="9"/>
      <w:r>
        <w:rPr/>
      </w:r>
      <w:bookmarkStart w:name="_bookmark4" w:id="10"/>
      <w:bookmarkEnd w:id="10"/>
      <w:r>
        <w:rPr/>
      </w:r>
      <w:r>
        <w:rPr/>
        <w:t>손 익 계 산 서</w:t>
      </w:r>
    </w:p>
    <w:p>
      <w:pPr>
        <w:spacing w:line="352" w:lineRule="auto" w:before="26"/>
        <w:ind w:left="2833" w:right="2832" w:hanging="1"/>
        <w:jc w:val="center"/>
        <w:rPr>
          <w:rFonts w:ascii="Gulim" w:eastAsia="Gulim" w:hint="eastAsia"/>
          <w:sz w:val="18"/>
        </w:rPr>
      </w:pPr>
      <w:r>
        <w:rPr>
          <w:rFonts w:ascii="Gulim" w:eastAsia="Gulim" w:hint="eastAsia"/>
          <w:sz w:val="18"/>
        </w:rPr>
        <w:t>제 13 기 2018년 4월 1일부터  2018년 9월 30일까지 제 12 기 2017년 10월 1일부터 2018년 3월</w:t>
      </w:r>
      <w:r>
        <w:rPr>
          <w:rFonts w:ascii="Gulim" w:eastAsia="Gulim" w:hint="eastAsia"/>
          <w:spacing w:val="-26"/>
          <w:sz w:val="18"/>
        </w:rPr>
        <w:t> </w:t>
      </w:r>
      <w:r>
        <w:rPr>
          <w:rFonts w:ascii="Gulim" w:eastAsia="Gulim" w:hint="eastAsia"/>
          <w:sz w:val="18"/>
        </w:rPr>
        <w:t>31일까지</w:t>
      </w:r>
    </w:p>
    <w:p>
      <w:pPr>
        <w:tabs>
          <w:tab w:pos="8965" w:val="left" w:leader="none"/>
        </w:tabs>
        <w:spacing w:before="1"/>
        <w:ind w:left="0" w:right="0" w:firstLine="0"/>
        <w:jc w:val="center"/>
        <w:rPr>
          <w:rFonts w:ascii="Gulim" w:eastAsia="Gulim" w:hint="eastAsia"/>
          <w:sz w:val="18"/>
        </w:rPr>
      </w:pPr>
      <w:r>
        <w:rPr>
          <w:rFonts w:ascii="Gulim" w:eastAsia="Gulim" w:hint="eastAsia"/>
          <w:sz w:val="18"/>
        </w:rPr>
        <w:t>주식회사 뉴코아강남기업구조조정부동산투자회사</w:t>
        <w:tab/>
        <w:t>(단위 :</w:t>
      </w:r>
      <w:r>
        <w:rPr>
          <w:rFonts w:ascii="Gulim" w:eastAsia="Gulim" w:hint="eastAsia"/>
          <w:spacing w:val="-1"/>
          <w:sz w:val="18"/>
        </w:rPr>
        <w:t> </w:t>
      </w:r>
      <w:r>
        <w:rPr>
          <w:rFonts w:ascii="Gulim" w:eastAsia="Gulim" w:hint="eastAsia"/>
          <w:sz w:val="18"/>
        </w:rPr>
        <w:t>원)</w:t>
      </w:r>
    </w:p>
    <w:p>
      <w:pPr>
        <w:pStyle w:val="BodyText"/>
        <w:spacing w:before="1"/>
        <w:rPr>
          <w:rFonts w:ascii="Gulim"/>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1730"/>
        <w:gridCol w:w="1730"/>
        <w:gridCol w:w="1730"/>
        <w:gridCol w:w="1730"/>
      </w:tblGrid>
      <w:tr>
        <w:trPr>
          <w:trHeight w:val="330" w:hRule="atLeast"/>
        </w:trPr>
        <w:tc>
          <w:tcPr>
            <w:tcW w:w="2979" w:type="dxa"/>
            <w:shd w:val="clear" w:color="auto" w:fill="DCDCDC"/>
          </w:tcPr>
          <w:p>
            <w:pPr>
              <w:pStyle w:val="TableParagraph"/>
              <w:tabs>
                <w:tab w:pos="2208" w:val="left" w:leader="none"/>
              </w:tabs>
              <w:spacing w:before="49"/>
              <w:ind w:left="590"/>
              <w:rPr>
                <w:sz w:val="18"/>
              </w:rPr>
            </w:pPr>
            <w:r>
              <w:rPr>
                <w:sz w:val="18"/>
              </w:rPr>
              <w:t>과</w:t>
              <w:tab/>
              <w:t>목</w:t>
            </w:r>
          </w:p>
        </w:tc>
        <w:tc>
          <w:tcPr>
            <w:tcW w:w="3460" w:type="dxa"/>
            <w:gridSpan w:val="2"/>
            <w:shd w:val="clear" w:color="auto" w:fill="DCDCDC"/>
          </w:tcPr>
          <w:p>
            <w:pPr>
              <w:pStyle w:val="TableParagraph"/>
              <w:spacing w:before="49"/>
              <w:ind w:left="1208" w:right="1198"/>
              <w:jc w:val="center"/>
              <w:rPr>
                <w:sz w:val="18"/>
              </w:rPr>
            </w:pPr>
            <w:r>
              <w:rPr>
                <w:sz w:val="18"/>
              </w:rPr>
              <w:t>제 13(당) 기</w:t>
            </w:r>
          </w:p>
        </w:tc>
        <w:tc>
          <w:tcPr>
            <w:tcW w:w="3460" w:type="dxa"/>
            <w:gridSpan w:val="2"/>
            <w:shd w:val="clear" w:color="auto" w:fill="DCDCDC"/>
          </w:tcPr>
          <w:p>
            <w:pPr>
              <w:pStyle w:val="TableParagraph"/>
              <w:spacing w:before="49"/>
              <w:ind w:left="1209" w:right="1198"/>
              <w:jc w:val="center"/>
              <w:rPr>
                <w:sz w:val="18"/>
              </w:rPr>
            </w:pPr>
            <w:r>
              <w:rPr>
                <w:sz w:val="18"/>
              </w:rPr>
              <w:t>제 12(전) 기</w:t>
            </w:r>
          </w:p>
        </w:tc>
      </w:tr>
      <w:tr>
        <w:trPr>
          <w:trHeight w:val="330" w:hRule="atLeast"/>
        </w:trPr>
        <w:tc>
          <w:tcPr>
            <w:tcW w:w="2979" w:type="dxa"/>
          </w:tcPr>
          <w:p>
            <w:pPr>
              <w:pStyle w:val="TableParagraph"/>
              <w:spacing w:before="49"/>
              <w:ind w:left="40"/>
              <w:rPr>
                <w:sz w:val="18"/>
              </w:rPr>
            </w:pPr>
            <w:r>
              <w:rPr>
                <w:sz w:val="18"/>
              </w:rPr>
              <w:t>Ⅰ.영업수익(주석4,14,15)</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6,669,118,233</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6,669,098,572</w:t>
            </w:r>
          </w:p>
        </w:tc>
      </w:tr>
      <w:tr>
        <w:trPr>
          <w:trHeight w:val="330" w:hRule="atLeast"/>
        </w:trPr>
        <w:tc>
          <w:tcPr>
            <w:tcW w:w="2979" w:type="dxa"/>
          </w:tcPr>
          <w:p>
            <w:pPr>
              <w:pStyle w:val="TableParagraph"/>
              <w:spacing w:before="49"/>
              <w:ind w:left="40"/>
              <w:rPr>
                <w:sz w:val="18"/>
              </w:rPr>
            </w:pPr>
            <w:r>
              <w:rPr>
                <w:sz w:val="18"/>
              </w:rPr>
              <w:t>수입임대료</w:t>
            </w:r>
          </w:p>
        </w:tc>
        <w:tc>
          <w:tcPr>
            <w:tcW w:w="1730" w:type="dxa"/>
          </w:tcPr>
          <w:p>
            <w:pPr>
              <w:pStyle w:val="TableParagraph"/>
              <w:spacing w:before="49"/>
              <w:ind w:right="27"/>
              <w:jc w:val="right"/>
              <w:rPr>
                <w:sz w:val="18"/>
              </w:rPr>
            </w:pPr>
            <w:r>
              <w:rPr>
                <w:sz w:val="18"/>
              </w:rPr>
              <w:t>6,665,520,000</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6,665,520,000</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기타수익</w:t>
            </w:r>
          </w:p>
        </w:tc>
        <w:tc>
          <w:tcPr>
            <w:tcW w:w="1730" w:type="dxa"/>
          </w:tcPr>
          <w:p>
            <w:pPr>
              <w:pStyle w:val="TableParagraph"/>
              <w:spacing w:before="49"/>
              <w:ind w:right="27"/>
              <w:jc w:val="right"/>
              <w:rPr>
                <w:sz w:val="18"/>
              </w:rPr>
            </w:pPr>
            <w:r>
              <w:rPr>
                <w:sz w:val="18"/>
              </w:rPr>
              <w:t>3,598,233</w:t>
            </w:r>
          </w:p>
        </w:tc>
        <w:tc>
          <w:tcPr>
            <w:tcW w:w="1730" w:type="dxa"/>
          </w:tcPr>
          <w:p>
            <w:pPr>
              <w:pStyle w:val="TableParagraph"/>
              <w:rPr>
                <w:rFonts w:ascii="Times New Roman"/>
                <w:sz w:val="18"/>
              </w:rPr>
            </w:pPr>
          </w:p>
        </w:tc>
        <w:tc>
          <w:tcPr>
            <w:tcW w:w="1730" w:type="dxa"/>
          </w:tcPr>
          <w:p>
            <w:pPr>
              <w:pStyle w:val="TableParagraph"/>
              <w:spacing w:before="49"/>
              <w:ind w:right="27"/>
              <w:jc w:val="right"/>
              <w:rPr>
                <w:sz w:val="18"/>
              </w:rPr>
            </w:pPr>
            <w:r>
              <w:rPr>
                <w:sz w:val="18"/>
              </w:rPr>
              <w:t>3,578,572</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Ⅱ.영업비용</w:t>
            </w:r>
          </w:p>
        </w:tc>
        <w:tc>
          <w:tcPr>
            <w:tcW w:w="1730" w:type="dxa"/>
          </w:tcPr>
          <w:p>
            <w:pPr>
              <w:pStyle w:val="TableParagraph"/>
              <w:rPr>
                <w:rFonts w:ascii="Times New Roman"/>
                <w:sz w:val="18"/>
              </w:rPr>
            </w:pPr>
          </w:p>
        </w:tc>
        <w:tc>
          <w:tcPr>
            <w:tcW w:w="1730" w:type="dxa"/>
          </w:tcPr>
          <w:p>
            <w:pPr>
              <w:pStyle w:val="TableParagraph"/>
              <w:spacing w:before="49"/>
              <w:ind w:right="27"/>
              <w:jc w:val="right"/>
              <w:rPr>
                <w:sz w:val="18"/>
              </w:rPr>
            </w:pPr>
            <w:r>
              <w:rPr>
                <w:sz w:val="18"/>
              </w:rPr>
              <w:t>787,279,058</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779,301,307</w:t>
            </w:r>
          </w:p>
        </w:tc>
      </w:tr>
      <w:tr>
        <w:trPr>
          <w:trHeight w:val="330" w:hRule="atLeast"/>
        </w:trPr>
        <w:tc>
          <w:tcPr>
            <w:tcW w:w="2979" w:type="dxa"/>
          </w:tcPr>
          <w:p>
            <w:pPr>
              <w:pStyle w:val="TableParagraph"/>
              <w:spacing w:before="49"/>
              <w:ind w:left="40"/>
              <w:rPr>
                <w:sz w:val="18"/>
              </w:rPr>
            </w:pPr>
            <w:r>
              <w:rPr>
                <w:sz w:val="18"/>
              </w:rPr>
              <w:t>지급수수료</w:t>
            </w:r>
          </w:p>
        </w:tc>
        <w:tc>
          <w:tcPr>
            <w:tcW w:w="1730" w:type="dxa"/>
          </w:tcPr>
          <w:p>
            <w:pPr>
              <w:pStyle w:val="TableParagraph"/>
              <w:spacing w:before="49"/>
              <w:ind w:right="27"/>
              <w:jc w:val="right"/>
              <w:rPr>
                <w:sz w:val="18"/>
              </w:rPr>
            </w:pPr>
            <w:r>
              <w:rPr>
                <w:sz w:val="18"/>
              </w:rPr>
              <w:t>12,078,980</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14,198,050</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자산관리수수료(주석15)</w:t>
            </w:r>
          </w:p>
        </w:tc>
        <w:tc>
          <w:tcPr>
            <w:tcW w:w="1730" w:type="dxa"/>
          </w:tcPr>
          <w:p>
            <w:pPr>
              <w:pStyle w:val="TableParagraph"/>
              <w:spacing w:before="49"/>
              <w:ind w:right="27"/>
              <w:jc w:val="right"/>
              <w:rPr>
                <w:sz w:val="18"/>
              </w:rPr>
            </w:pPr>
            <w:r>
              <w:rPr>
                <w:sz w:val="18"/>
              </w:rPr>
              <w:t>258,565,020</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248,743,824</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자산보관수수료(주석15)</w:t>
            </w:r>
          </w:p>
        </w:tc>
        <w:tc>
          <w:tcPr>
            <w:tcW w:w="1730" w:type="dxa"/>
          </w:tcPr>
          <w:p>
            <w:pPr>
              <w:pStyle w:val="TableParagraph"/>
              <w:spacing w:before="49"/>
              <w:ind w:right="27"/>
              <w:jc w:val="right"/>
              <w:rPr>
                <w:sz w:val="18"/>
              </w:rPr>
            </w:pPr>
            <w:r>
              <w:rPr>
                <w:sz w:val="18"/>
              </w:rPr>
              <w:t>6,000,000</w:t>
            </w:r>
          </w:p>
        </w:tc>
        <w:tc>
          <w:tcPr>
            <w:tcW w:w="1730" w:type="dxa"/>
          </w:tcPr>
          <w:p>
            <w:pPr>
              <w:pStyle w:val="TableParagraph"/>
              <w:rPr>
                <w:rFonts w:ascii="Times New Roman"/>
                <w:sz w:val="18"/>
              </w:rPr>
            </w:pPr>
          </w:p>
        </w:tc>
        <w:tc>
          <w:tcPr>
            <w:tcW w:w="1730" w:type="dxa"/>
          </w:tcPr>
          <w:p>
            <w:pPr>
              <w:pStyle w:val="TableParagraph"/>
              <w:spacing w:before="49"/>
              <w:ind w:right="27"/>
              <w:jc w:val="right"/>
              <w:rPr>
                <w:sz w:val="18"/>
              </w:rPr>
            </w:pPr>
            <w:r>
              <w:rPr>
                <w:sz w:val="18"/>
              </w:rPr>
              <w:t>6,000,000</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사무수탁수수료(주석15)</w:t>
            </w:r>
          </w:p>
        </w:tc>
        <w:tc>
          <w:tcPr>
            <w:tcW w:w="1730" w:type="dxa"/>
          </w:tcPr>
          <w:p>
            <w:pPr>
              <w:pStyle w:val="TableParagraph"/>
              <w:spacing w:before="49"/>
              <w:ind w:right="27"/>
              <w:jc w:val="right"/>
              <w:rPr>
                <w:sz w:val="18"/>
              </w:rPr>
            </w:pPr>
            <w:r>
              <w:rPr>
                <w:sz w:val="18"/>
              </w:rPr>
              <w:t>10,000,000</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10,000,000</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감가상각비(주석10)</w:t>
            </w:r>
          </w:p>
        </w:tc>
        <w:tc>
          <w:tcPr>
            <w:tcW w:w="1730" w:type="dxa"/>
          </w:tcPr>
          <w:p>
            <w:pPr>
              <w:pStyle w:val="TableParagraph"/>
              <w:spacing w:before="49"/>
              <w:ind w:right="27"/>
              <w:jc w:val="right"/>
              <w:rPr>
                <w:sz w:val="18"/>
              </w:rPr>
            </w:pPr>
            <w:r>
              <w:rPr>
                <w:sz w:val="18"/>
              </w:rPr>
              <w:t>494,509,770</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494,509,770</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세금과공과(주석10)</w:t>
            </w:r>
          </w:p>
        </w:tc>
        <w:tc>
          <w:tcPr>
            <w:tcW w:w="1730" w:type="dxa"/>
          </w:tcPr>
          <w:p>
            <w:pPr>
              <w:pStyle w:val="TableParagraph"/>
              <w:spacing w:before="49"/>
              <w:ind w:right="27"/>
              <w:jc w:val="right"/>
              <w:rPr>
                <w:sz w:val="18"/>
              </w:rPr>
            </w:pPr>
            <w:r>
              <w:rPr>
                <w:sz w:val="18"/>
              </w:rPr>
              <w:t>5,595,288</w:t>
            </w:r>
          </w:p>
        </w:tc>
        <w:tc>
          <w:tcPr>
            <w:tcW w:w="1730" w:type="dxa"/>
          </w:tcPr>
          <w:p>
            <w:pPr>
              <w:pStyle w:val="TableParagraph"/>
              <w:rPr>
                <w:rFonts w:ascii="Times New Roman"/>
                <w:sz w:val="18"/>
              </w:rPr>
            </w:pPr>
          </w:p>
        </w:tc>
        <w:tc>
          <w:tcPr>
            <w:tcW w:w="1730" w:type="dxa"/>
          </w:tcPr>
          <w:p>
            <w:pPr>
              <w:pStyle w:val="TableParagraph"/>
              <w:spacing w:before="49"/>
              <w:ind w:right="27"/>
              <w:jc w:val="right"/>
              <w:rPr>
                <w:sz w:val="18"/>
              </w:rPr>
            </w:pPr>
            <w:r>
              <w:rPr>
                <w:sz w:val="18"/>
              </w:rPr>
              <w:t>5,319,663</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광고선전비</w:t>
            </w:r>
          </w:p>
        </w:tc>
        <w:tc>
          <w:tcPr>
            <w:tcW w:w="1730" w:type="dxa"/>
          </w:tcPr>
          <w:p>
            <w:pPr>
              <w:pStyle w:val="TableParagraph"/>
              <w:spacing w:before="49"/>
              <w:ind w:right="27"/>
              <w:jc w:val="right"/>
              <w:rPr>
                <w:sz w:val="18"/>
              </w:rPr>
            </w:pPr>
            <w:r>
              <w:rPr>
                <w:sz w:val="18"/>
              </w:rPr>
              <w:t>530,000</w:t>
            </w:r>
          </w:p>
        </w:tc>
        <w:tc>
          <w:tcPr>
            <w:tcW w:w="1730" w:type="dxa"/>
          </w:tcPr>
          <w:p>
            <w:pPr>
              <w:pStyle w:val="TableParagraph"/>
              <w:rPr>
                <w:rFonts w:ascii="Times New Roman"/>
                <w:sz w:val="18"/>
              </w:rPr>
            </w:pPr>
          </w:p>
        </w:tc>
        <w:tc>
          <w:tcPr>
            <w:tcW w:w="1730" w:type="dxa"/>
          </w:tcPr>
          <w:p>
            <w:pPr>
              <w:pStyle w:val="TableParagraph"/>
              <w:spacing w:before="49"/>
              <w:ind w:right="27"/>
              <w:jc w:val="right"/>
              <w:rPr>
                <w:sz w:val="18"/>
              </w:rPr>
            </w:pPr>
            <w:r>
              <w:rPr>
                <w:sz w:val="18"/>
              </w:rPr>
              <w:t>530,000</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Ⅲ.영업이익</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5,881,839,175</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5,889,797,265</w:t>
            </w:r>
          </w:p>
        </w:tc>
      </w:tr>
      <w:tr>
        <w:trPr>
          <w:trHeight w:val="330" w:hRule="atLeast"/>
        </w:trPr>
        <w:tc>
          <w:tcPr>
            <w:tcW w:w="2979" w:type="dxa"/>
          </w:tcPr>
          <w:p>
            <w:pPr>
              <w:pStyle w:val="TableParagraph"/>
              <w:spacing w:before="49"/>
              <w:ind w:left="40"/>
              <w:rPr>
                <w:sz w:val="18"/>
              </w:rPr>
            </w:pPr>
            <w:r>
              <w:rPr>
                <w:sz w:val="18"/>
              </w:rPr>
              <w:t>Ⅳ.영업외수익</w:t>
            </w:r>
          </w:p>
        </w:tc>
        <w:tc>
          <w:tcPr>
            <w:tcW w:w="1730" w:type="dxa"/>
          </w:tcPr>
          <w:p>
            <w:pPr>
              <w:pStyle w:val="TableParagraph"/>
              <w:rPr>
                <w:rFonts w:ascii="Times New Roman"/>
                <w:sz w:val="18"/>
              </w:rPr>
            </w:pPr>
          </w:p>
        </w:tc>
        <w:tc>
          <w:tcPr>
            <w:tcW w:w="1730" w:type="dxa"/>
          </w:tcPr>
          <w:p>
            <w:pPr>
              <w:pStyle w:val="TableParagraph"/>
              <w:spacing w:before="49"/>
              <w:ind w:right="27"/>
              <w:jc w:val="right"/>
              <w:rPr>
                <w:sz w:val="18"/>
              </w:rPr>
            </w:pPr>
            <w:r>
              <w:rPr>
                <w:sz w:val="18"/>
              </w:rPr>
              <w:t>95,374,368</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92,343,420</w:t>
            </w:r>
          </w:p>
        </w:tc>
      </w:tr>
      <w:tr>
        <w:trPr>
          <w:trHeight w:val="330" w:hRule="atLeast"/>
        </w:trPr>
        <w:tc>
          <w:tcPr>
            <w:tcW w:w="2979" w:type="dxa"/>
          </w:tcPr>
          <w:p>
            <w:pPr>
              <w:pStyle w:val="TableParagraph"/>
              <w:spacing w:before="49"/>
              <w:ind w:left="40"/>
              <w:rPr>
                <w:sz w:val="18"/>
              </w:rPr>
            </w:pPr>
            <w:r>
              <w:rPr>
                <w:sz w:val="18"/>
              </w:rPr>
              <w:t>이자수익</w:t>
            </w:r>
          </w:p>
        </w:tc>
        <w:tc>
          <w:tcPr>
            <w:tcW w:w="1730" w:type="dxa"/>
          </w:tcPr>
          <w:p>
            <w:pPr>
              <w:pStyle w:val="TableParagraph"/>
              <w:spacing w:before="49"/>
              <w:ind w:right="27"/>
              <w:jc w:val="right"/>
              <w:rPr>
                <w:sz w:val="18"/>
              </w:rPr>
            </w:pPr>
            <w:r>
              <w:rPr>
                <w:sz w:val="18"/>
              </w:rPr>
              <w:t>95,374,360</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92,343,410</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잡이익</w:t>
            </w:r>
          </w:p>
        </w:tc>
        <w:tc>
          <w:tcPr>
            <w:tcW w:w="1730" w:type="dxa"/>
          </w:tcPr>
          <w:p>
            <w:pPr>
              <w:pStyle w:val="TableParagraph"/>
              <w:spacing w:before="49"/>
              <w:ind w:right="27"/>
              <w:jc w:val="right"/>
              <w:rPr>
                <w:sz w:val="18"/>
              </w:rPr>
            </w:pPr>
            <w:r>
              <w:rPr>
                <w:sz w:val="18"/>
              </w:rPr>
              <w:t>8</w:t>
            </w:r>
          </w:p>
        </w:tc>
        <w:tc>
          <w:tcPr>
            <w:tcW w:w="1730" w:type="dxa"/>
          </w:tcPr>
          <w:p>
            <w:pPr>
              <w:pStyle w:val="TableParagraph"/>
              <w:rPr>
                <w:rFonts w:ascii="Times New Roman"/>
                <w:sz w:val="18"/>
              </w:rPr>
            </w:pPr>
          </w:p>
        </w:tc>
        <w:tc>
          <w:tcPr>
            <w:tcW w:w="1730" w:type="dxa"/>
          </w:tcPr>
          <w:p>
            <w:pPr>
              <w:pStyle w:val="TableParagraph"/>
              <w:spacing w:before="49"/>
              <w:ind w:right="27"/>
              <w:jc w:val="right"/>
              <w:rPr>
                <w:sz w:val="18"/>
              </w:rPr>
            </w:pPr>
            <w:r>
              <w:rPr>
                <w:sz w:val="18"/>
              </w:rPr>
              <w:t>10</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Ⅴ.영업외비용</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3,804,534,800</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3,783,745,008</w:t>
            </w:r>
          </w:p>
        </w:tc>
      </w:tr>
      <w:tr>
        <w:trPr>
          <w:trHeight w:val="330" w:hRule="atLeast"/>
        </w:trPr>
        <w:tc>
          <w:tcPr>
            <w:tcW w:w="2979" w:type="dxa"/>
          </w:tcPr>
          <w:p>
            <w:pPr>
              <w:pStyle w:val="TableParagraph"/>
              <w:spacing w:before="49"/>
              <w:ind w:left="40"/>
              <w:rPr>
                <w:sz w:val="18"/>
              </w:rPr>
            </w:pPr>
            <w:r>
              <w:rPr>
                <w:sz w:val="18"/>
              </w:rPr>
              <w:t>이자비용</w:t>
            </w:r>
          </w:p>
        </w:tc>
        <w:tc>
          <w:tcPr>
            <w:tcW w:w="1730" w:type="dxa"/>
          </w:tcPr>
          <w:p>
            <w:pPr>
              <w:pStyle w:val="TableParagraph"/>
              <w:spacing w:before="49"/>
              <w:ind w:right="27"/>
              <w:jc w:val="right"/>
              <w:rPr>
                <w:sz w:val="18"/>
              </w:rPr>
            </w:pPr>
            <w:r>
              <w:rPr>
                <w:sz w:val="18"/>
              </w:rPr>
              <w:t>3,804,534,800</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3,783,745,008</w:t>
            </w:r>
          </w:p>
        </w:tc>
        <w:tc>
          <w:tcPr>
            <w:tcW w:w="1730" w:type="dxa"/>
          </w:tcPr>
          <w:p>
            <w:pPr>
              <w:pStyle w:val="TableParagraph"/>
              <w:rPr>
                <w:rFonts w:ascii="Times New Roman"/>
                <w:sz w:val="18"/>
              </w:rPr>
            </w:pPr>
          </w:p>
        </w:tc>
      </w:tr>
      <w:tr>
        <w:trPr>
          <w:trHeight w:val="330" w:hRule="atLeast"/>
        </w:trPr>
        <w:tc>
          <w:tcPr>
            <w:tcW w:w="2979" w:type="dxa"/>
          </w:tcPr>
          <w:p>
            <w:pPr>
              <w:pStyle w:val="TableParagraph"/>
              <w:spacing w:before="49"/>
              <w:ind w:left="40"/>
              <w:rPr>
                <w:sz w:val="18"/>
              </w:rPr>
            </w:pPr>
            <w:r>
              <w:rPr>
                <w:sz w:val="18"/>
              </w:rPr>
              <w:t>Ⅵ.법인세비용차감전순이익</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2,172,678,743</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2,198,395,677</w:t>
            </w:r>
          </w:p>
        </w:tc>
      </w:tr>
      <w:tr>
        <w:trPr>
          <w:trHeight w:val="330" w:hRule="atLeast"/>
        </w:trPr>
        <w:tc>
          <w:tcPr>
            <w:tcW w:w="2979" w:type="dxa"/>
          </w:tcPr>
          <w:p>
            <w:pPr>
              <w:pStyle w:val="TableParagraph"/>
              <w:spacing w:before="49"/>
              <w:ind w:left="40"/>
              <w:rPr>
                <w:sz w:val="18"/>
              </w:rPr>
            </w:pPr>
            <w:r>
              <w:rPr>
                <w:sz w:val="18"/>
              </w:rPr>
              <w:t>Ⅶ.법인세비용(주석7)</w:t>
            </w:r>
          </w:p>
        </w:tc>
        <w:tc>
          <w:tcPr>
            <w:tcW w:w="1730" w:type="dxa"/>
          </w:tcPr>
          <w:p>
            <w:pPr>
              <w:pStyle w:val="TableParagraph"/>
              <w:rPr>
                <w:rFonts w:ascii="Times New Roman"/>
                <w:sz w:val="18"/>
              </w:rPr>
            </w:pPr>
          </w:p>
        </w:tc>
        <w:tc>
          <w:tcPr>
            <w:tcW w:w="1730" w:type="dxa"/>
          </w:tcPr>
          <w:p>
            <w:pPr>
              <w:pStyle w:val="TableParagraph"/>
              <w:spacing w:before="49"/>
              <w:ind w:right="27"/>
              <w:jc w:val="right"/>
              <w:rPr>
                <w:sz w:val="18"/>
              </w:rPr>
            </w:pPr>
            <w:r>
              <w:rPr>
                <w:sz w:val="18"/>
              </w:rPr>
              <w:t>-</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w:t>
            </w:r>
          </w:p>
        </w:tc>
      </w:tr>
      <w:tr>
        <w:trPr>
          <w:trHeight w:val="330" w:hRule="atLeast"/>
        </w:trPr>
        <w:tc>
          <w:tcPr>
            <w:tcW w:w="2979" w:type="dxa"/>
          </w:tcPr>
          <w:p>
            <w:pPr>
              <w:pStyle w:val="TableParagraph"/>
              <w:spacing w:before="49"/>
              <w:ind w:left="40"/>
              <w:rPr>
                <w:sz w:val="18"/>
              </w:rPr>
            </w:pPr>
            <w:r>
              <w:rPr>
                <w:sz w:val="18"/>
              </w:rPr>
              <w:t>Ⅷ.당기순이익(주석11)</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2,172,678,743</w:t>
            </w:r>
          </w:p>
        </w:tc>
        <w:tc>
          <w:tcPr>
            <w:tcW w:w="1730" w:type="dxa"/>
          </w:tcPr>
          <w:p>
            <w:pPr>
              <w:pStyle w:val="TableParagraph"/>
              <w:rPr>
                <w:rFonts w:ascii="Times New Roman"/>
                <w:sz w:val="18"/>
              </w:rPr>
            </w:pPr>
          </w:p>
        </w:tc>
        <w:tc>
          <w:tcPr>
            <w:tcW w:w="1730" w:type="dxa"/>
          </w:tcPr>
          <w:p>
            <w:pPr>
              <w:pStyle w:val="TableParagraph"/>
              <w:spacing w:before="49"/>
              <w:ind w:right="26"/>
              <w:jc w:val="right"/>
              <w:rPr>
                <w:sz w:val="18"/>
              </w:rPr>
            </w:pPr>
            <w:r>
              <w:rPr>
                <w:sz w:val="18"/>
              </w:rPr>
              <w:t>2,198,395,677</w:t>
            </w:r>
          </w:p>
        </w:tc>
      </w:tr>
    </w:tbl>
    <w:p>
      <w:pPr>
        <w:spacing w:before="126"/>
        <w:ind w:left="0" w:right="0" w:firstLine="0"/>
        <w:jc w:val="center"/>
        <w:rPr>
          <w:rFonts w:ascii="Gulim" w:eastAsia="Gulim" w:hint="eastAsia"/>
          <w:sz w:val="20"/>
        </w:rPr>
      </w:pPr>
      <w:r>
        <w:rPr>
          <w:rFonts w:ascii="Gulim" w:eastAsia="Gulim" w:hint="eastAsia"/>
          <w:sz w:val="20"/>
        </w:rPr>
        <w:t>"첨부된 재무제표에 대한 주석은 본 재무제표의 일부입니다."</w:t>
      </w:r>
    </w:p>
    <w:p>
      <w:pPr>
        <w:spacing w:after="0"/>
        <w:jc w:val="center"/>
        <w:rPr>
          <w:rFonts w:ascii="Gulim" w:eastAsia="Gulim" w:hint="eastAsia"/>
          <w:sz w:val="20"/>
        </w:rPr>
        <w:sectPr>
          <w:pgSz w:w="11900" w:h="16840"/>
          <w:pgMar w:header="0" w:footer="275" w:top="1080" w:bottom="540" w:left="880" w:right="880"/>
        </w:sectPr>
      </w:pPr>
    </w:p>
    <w:p>
      <w:pPr>
        <w:pStyle w:val="BodyText"/>
        <w:spacing w:before="40"/>
        <w:jc w:val="center"/>
      </w:pPr>
      <w:bookmarkStart w:name="자 본 변 동 표" w:id="11"/>
      <w:bookmarkEnd w:id="11"/>
      <w:r>
        <w:rPr/>
      </w:r>
      <w:bookmarkStart w:name="_bookmark5" w:id="12"/>
      <w:bookmarkEnd w:id="12"/>
      <w:r>
        <w:rPr/>
      </w:r>
      <w:r>
        <w:rPr/>
        <w:t>자 본 변 동 표</w:t>
      </w:r>
    </w:p>
    <w:p>
      <w:pPr>
        <w:spacing w:line="336" w:lineRule="auto" w:before="23"/>
        <w:ind w:left="2585" w:right="2584" w:hanging="1"/>
        <w:jc w:val="center"/>
        <w:rPr>
          <w:rFonts w:ascii="Gulim" w:eastAsia="Gulim" w:hint="eastAsia"/>
          <w:sz w:val="20"/>
        </w:rPr>
      </w:pPr>
      <w:r>
        <w:rPr>
          <w:rFonts w:ascii="Gulim" w:eastAsia="Gulim" w:hint="eastAsia"/>
          <w:sz w:val="20"/>
        </w:rPr>
        <w:t>제 13 기 2018년 4월 1일부터  2018년 9월 30일까지 제 12 기 2017년 10월 1일부터 2018년 3월</w:t>
      </w:r>
      <w:r>
        <w:rPr>
          <w:rFonts w:ascii="Gulim" w:eastAsia="Gulim" w:hint="eastAsia"/>
          <w:spacing w:val="-26"/>
          <w:sz w:val="20"/>
        </w:rPr>
        <w:t> </w:t>
      </w:r>
      <w:r>
        <w:rPr>
          <w:rFonts w:ascii="Gulim" w:eastAsia="Gulim" w:hint="eastAsia"/>
          <w:sz w:val="20"/>
        </w:rPr>
        <w:t>31일까지</w:t>
      </w:r>
    </w:p>
    <w:p>
      <w:pPr>
        <w:tabs>
          <w:tab w:pos="8870" w:val="left" w:leader="none"/>
        </w:tabs>
        <w:spacing w:before="2"/>
        <w:ind w:left="0" w:right="0" w:firstLine="0"/>
        <w:jc w:val="center"/>
        <w:rPr>
          <w:rFonts w:ascii="Gulim" w:eastAsia="Gulim" w:hint="eastAsia"/>
          <w:sz w:val="20"/>
        </w:rPr>
      </w:pPr>
      <w:r>
        <w:rPr>
          <w:rFonts w:ascii="Gulim" w:eastAsia="Gulim" w:hint="eastAsia"/>
          <w:sz w:val="20"/>
        </w:rPr>
        <w:t>주식회사 뉴코아강남기업구조조정부동산투자회사</w:t>
        <w:tab/>
        <w:t>(단위 :</w:t>
      </w:r>
      <w:r>
        <w:rPr>
          <w:rFonts w:ascii="Gulim" w:eastAsia="Gulim" w:hint="eastAsia"/>
          <w:spacing w:val="-1"/>
          <w:sz w:val="20"/>
        </w:rPr>
        <w:t> </w:t>
      </w:r>
      <w:r>
        <w:rPr>
          <w:rFonts w:ascii="Gulim" w:eastAsia="Gulim" w:hint="eastAsia"/>
          <w:sz w:val="20"/>
        </w:rPr>
        <w:t>원)</w:t>
      </w:r>
    </w:p>
    <w:p>
      <w:pPr>
        <w:pStyle w:val="BodyText"/>
        <w:spacing w:before="11"/>
        <w:rPr>
          <w:rFonts w:ascii="Gulim"/>
          <w:sz w:val="9"/>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9"/>
        <w:gridCol w:w="1756"/>
        <w:gridCol w:w="1756"/>
        <w:gridCol w:w="1744"/>
        <w:gridCol w:w="1744"/>
      </w:tblGrid>
      <w:tr>
        <w:trPr>
          <w:trHeight w:val="670" w:hRule="atLeast"/>
        </w:trPr>
        <w:tc>
          <w:tcPr>
            <w:tcW w:w="2899" w:type="dxa"/>
            <w:shd w:val="clear" w:color="auto" w:fill="DCDCDC"/>
          </w:tcPr>
          <w:p>
            <w:pPr>
              <w:pStyle w:val="TableParagraph"/>
              <w:spacing w:before="1"/>
              <w:rPr>
                <w:sz w:val="16"/>
              </w:rPr>
            </w:pPr>
          </w:p>
          <w:p>
            <w:pPr>
              <w:pStyle w:val="TableParagraph"/>
              <w:tabs>
                <w:tab w:pos="542" w:val="left" w:leader="none"/>
              </w:tabs>
              <w:ind w:left="10"/>
              <w:jc w:val="center"/>
              <w:rPr>
                <w:sz w:val="20"/>
              </w:rPr>
            </w:pPr>
            <w:r>
              <w:rPr>
                <w:sz w:val="20"/>
              </w:rPr>
              <w:t>과</w:t>
              <w:tab/>
              <w:t>목</w:t>
            </w:r>
          </w:p>
        </w:tc>
        <w:tc>
          <w:tcPr>
            <w:tcW w:w="1756" w:type="dxa"/>
            <w:shd w:val="clear" w:color="auto" w:fill="DCDCDC"/>
          </w:tcPr>
          <w:p>
            <w:pPr>
              <w:pStyle w:val="TableParagraph"/>
              <w:spacing w:before="1"/>
              <w:rPr>
                <w:sz w:val="16"/>
              </w:rPr>
            </w:pPr>
          </w:p>
          <w:p>
            <w:pPr>
              <w:pStyle w:val="TableParagraph"/>
              <w:ind w:left="511"/>
              <w:rPr>
                <w:sz w:val="20"/>
              </w:rPr>
            </w:pPr>
            <w:r>
              <w:rPr>
                <w:sz w:val="20"/>
              </w:rPr>
              <w:t>자 본 금</w:t>
            </w:r>
          </w:p>
        </w:tc>
        <w:tc>
          <w:tcPr>
            <w:tcW w:w="1756" w:type="dxa"/>
            <w:tcBorders>
              <w:right w:val="single" w:sz="6" w:space="0" w:color="000000"/>
            </w:tcBorders>
            <w:shd w:val="clear" w:color="auto" w:fill="DCDCDC"/>
          </w:tcPr>
          <w:p>
            <w:pPr>
              <w:pStyle w:val="TableParagraph"/>
              <w:spacing w:before="46"/>
              <w:ind w:left="558" w:right="545"/>
              <w:jc w:val="center"/>
              <w:rPr>
                <w:sz w:val="20"/>
              </w:rPr>
            </w:pPr>
            <w:r>
              <w:rPr>
                <w:sz w:val="20"/>
              </w:rPr>
              <w:t>자  본</w:t>
            </w:r>
          </w:p>
          <w:p>
            <w:pPr>
              <w:pStyle w:val="TableParagraph"/>
              <w:spacing w:before="64"/>
              <w:ind w:left="558" w:right="545"/>
              <w:jc w:val="center"/>
              <w:rPr>
                <w:sz w:val="20"/>
              </w:rPr>
            </w:pPr>
            <w:r>
              <w:rPr>
                <w:sz w:val="20"/>
              </w:rPr>
              <w:t>잉여금</w:t>
            </w:r>
          </w:p>
        </w:tc>
        <w:tc>
          <w:tcPr>
            <w:tcW w:w="1744" w:type="dxa"/>
            <w:tcBorders>
              <w:left w:val="single" w:sz="6" w:space="0" w:color="000000"/>
              <w:right w:val="single" w:sz="6" w:space="0" w:color="000000"/>
            </w:tcBorders>
            <w:shd w:val="clear" w:color="auto" w:fill="DCDCDC"/>
          </w:tcPr>
          <w:p>
            <w:pPr>
              <w:pStyle w:val="TableParagraph"/>
              <w:spacing w:before="46"/>
              <w:ind w:left="550" w:right="539"/>
              <w:jc w:val="center"/>
              <w:rPr>
                <w:sz w:val="20"/>
              </w:rPr>
            </w:pPr>
            <w:r>
              <w:rPr>
                <w:sz w:val="20"/>
              </w:rPr>
              <w:t>이  익</w:t>
            </w:r>
          </w:p>
          <w:p>
            <w:pPr>
              <w:pStyle w:val="TableParagraph"/>
              <w:spacing w:before="64"/>
              <w:ind w:left="550" w:right="539"/>
              <w:jc w:val="center"/>
              <w:rPr>
                <w:sz w:val="20"/>
              </w:rPr>
            </w:pPr>
            <w:r>
              <w:rPr>
                <w:sz w:val="20"/>
              </w:rPr>
              <w:t>잉여금</w:t>
            </w:r>
          </w:p>
        </w:tc>
        <w:tc>
          <w:tcPr>
            <w:tcW w:w="1744" w:type="dxa"/>
            <w:tcBorders>
              <w:left w:val="single" w:sz="6" w:space="0" w:color="000000"/>
            </w:tcBorders>
            <w:shd w:val="clear" w:color="auto" w:fill="DCDCDC"/>
          </w:tcPr>
          <w:p>
            <w:pPr>
              <w:pStyle w:val="TableParagraph"/>
              <w:spacing w:before="1"/>
              <w:rPr>
                <w:sz w:val="16"/>
              </w:rPr>
            </w:pPr>
          </w:p>
          <w:p>
            <w:pPr>
              <w:pStyle w:val="TableParagraph"/>
              <w:ind w:left="570"/>
              <w:rPr>
                <w:sz w:val="20"/>
              </w:rPr>
            </w:pPr>
            <w:r>
              <w:rPr>
                <w:sz w:val="20"/>
              </w:rPr>
              <w:t>총 계</w:t>
            </w:r>
          </w:p>
        </w:tc>
      </w:tr>
      <w:tr>
        <w:trPr>
          <w:trHeight w:val="670" w:hRule="atLeast"/>
        </w:trPr>
        <w:tc>
          <w:tcPr>
            <w:tcW w:w="2899" w:type="dxa"/>
          </w:tcPr>
          <w:p>
            <w:pPr>
              <w:pStyle w:val="TableParagraph"/>
              <w:spacing w:before="46"/>
              <w:ind w:left="40"/>
              <w:rPr>
                <w:sz w:val="20"/>
              </w:rPr>
            </w:pPr>
            <w:r>
              <w:rPr>
                <w:sz w:val="20"/>
              </w:rPr>
              <w:t>2017년 10월 1일 (제12기 기</w:t>
            </w:r>
          </w:p>
          <w:p>
            <w:pPr>
              <w:pStyle w:val="TableParagraph"/>
              <w:spacing w:before="64"/>
              <w:ind w:left="40"/>
              <w:rPr>
                <w:sz w:val="20"/>
              </w:rPr>
            </w:pPr>
            <w:r>
              <w:rPr>
                <w:sz w:val="20"/>
              </w:rPr>
              <w:t>초)</w:t>
            </w:r>
          </w:p>
        </w:tc>
        <w:tc>
          <w:tcPr>
            <w:tcW w:w="1756" w:type="dxa"/>
          </w:tcPr>
          <w:p>
            <w:pPr>
              <w:pStyle w:val="TableParagraph"/>
              <w:spacing w:before="1"/>
              <w:rPr>
                <w:sz w:val="16"/>
              </w:rPr>
            </w:pPr>
          </w:p>
          <w:p>
            <w:pPr>
              <w:pStyle w:val="TableParagraph"/>
              <w:ind w:right="27"/>
              <w:jc w:val="right"/>
              <w:rPr>
                <w:sz w:val="20"/>
              </w:rPr>
            </w:pPr>
            <w:r>
              <w:rPr>
                <w:sz w:val="20"/>
              </w:rPr>
              <w:t>5,146,675,000</w:t>
            </w:r>
          </w:p>
        </w:tc>
        <w:tc>
          <w:tcPr>
            <w:tcW w:w="1756" w:type="dxa"/>
            <w:tcBorders>
              <w:right w:val="single" w:sz="6" w:space="0" w:color="000000"/>
            </w:tcBorders>
          </w:tcPr>
          <w:p>
            <w:pPr>
              <w:pStyle w:val="TableParagraph"/>
              <w:spacing w:before="1"/>
              <w:rPr>
                <w:sz w:val="16"/>
              </w:rPr>
            </w:pPr>
          </w:p>
          <w:p>
            <w:pPr>
              <w:pStyle w:val="TableParagraph"/>
              <w:ind w:right="24"/>
              <w:jc w:val="right"/>
              <w:rPr>
                <w:sz w:val="20"/>
              </w:rPr>
            </w:pPr>
            <w:r>
              <w:rPr>
                <w:sz w:val="20"/>
              </w:rPr>
              <w:t>47,210,448,771</w:t>
            </w:r>
          </w:p>
        </w:tc>
        <w:tc>
          <w:tcPr>
            <w:tcW w:w="1744" w:type="dxa"/>
            <w:tcBorders>
              <w:left w:val="single" w:sz="6" w:space="0" w:color="000000"/>
              <w:right w:val="single" w:sz="6" w:space="0" w:color="000000"/>
            </w:tcBorders>
          </w:tcPr>
          <w:p>
            <w:pPr>
              <w:pStyle w:val="TableParagraph"/>
              <w:spacing w:before="1"/>
              <w:rPr>
                <w:sz w:val="16"/>
              </w:rPr>
            </w:pPr>
          </w:p>
          <w:p>
            <w:pPr>
              <w:pStyle w:val="TableParagraph"/>
              <w:ind w:right="23"/>
              <w:jc w:val="right"/>
              <w:rPr>
                <w:sz w:val="20"/>
              </w:rPr>
            </w:pPr>
            <w:r>
              <w:rPr>
                <w:sz w:val="20"/>
              </w:rPr>
              <w:t>(1,230,784,959)</w:t>
            </w:r>
          </w:p>
        </w:tc>
        <w:tc>
          <w:tcPr>
            <w:tcW w:w="1744" w:type="dxa"/>
            <w:tcBorders>
              <w:left w:val="single" w:sz="6" w:space="0" w:color="000000"/>
            </w:tcBorders>
          </w:tcPr>
          <w:p>
            <w:pPr>
              <w:pStyle w:val="TableParagraph"/>
              <w:spacing w:before="1"/>
              <w:rPr>
                <w:sz w:val="16"/>
              </w:rPr>
            </w:pPr>
          </w:p>
          <w:p>
            <w:pPr>
              <w:pStyle w:val="TableParagraph"/>
              <w:ind w:right="26"/>
              <w:jc w:val="right"/>
              <w:rPr>
                <w:sz w:val="20"/>
              </w:rPr>
            </w:pPr>
            <w:r>
              <w:rPr>
                <w:sz w:val="20"/>
              </w:rPr>
              <w:t>51,126,338,812</w:t>
            </w:r>
          </w:p>
        </w:tc>
      </w:tr>
      <w:tr>
        <w:trPr>
          <w:trHeight w:val="350" w:hRule="atLeast"/>
        </w:trPr>
        <w:tc>
          <w:tcPr>
            <w:tcW w:w="2899" w:type="dxa"/>
          </w:tcPr>
          <w:p>
            <w:pPr>
              <w:pStyle w:val="TableParagraph"/>
              <w:spacing w:before="46"/>
              <w:ind w:left="40"/>
              <w:rPr>
                <w:sz w:val="20"/>
              </w:rPr>
            </w:pPr>
            <w:r>
              <w:rPr>
                <w:sz w:val="20"/>
              </w:rPr>
              <w:t>연차배당</w:t>
            </w:r>
          </w:p>
        </w:tc>
        <w:tc>
          <w:tcPr>
            <w:tcW w:w="1756" w:type="dxa"/>
          </w:tcPr>
          <w:p>
            <w:pPr>
              <w:pStyle w:val="TableParagraph"/>
              <w:spacing w:before="46"/>
              <w:ind w:right="27"/>
              <w:jc w:val="right"/>
              <w:rPr>
                <w:sz w:val="20"/>
              </w:rPr>
            </w:pPr>
            <w:r>
              <w:rPr>
                <w:sz w:val="20"/>
              </w:rPr>
              <w:t>-</w:t>
            </w:r>
          </w:p>
        </w:tc>
        <w:tc>
          <w:tcPr>
            <w:tcW w:w="1756" w:type="dxa"/>
            <w:tcBorders>
              <w:right w:val="single" w:sz="6" w:space="0" w:color="000000"/>
            </w:tcBorders>
          </w:tcPr>
          <w:p>
            <w:pPr>
              <w:pStyle w:val="TableParagraph"/>
              <w:spacing w:before="46"/>
              <w:ind w:right="24"/>
              <w:jc w:val="right"/>
              <w:rPr>
                <w:sz w:val="20"/>
              </w:rPr>
            </w:pPr>
            <w:r>
              <w:rPr>
                <w:sz w:val="20"/>
              </w:rPr>
              <w:t>-</w:t>
            </w:r>
          </w:p>
        </w:tc>
        <w:tc>
          <w:tcPr>
            <w:tcW w:w="1744" w:type="dxa"/>
            <w:tcBorders>
              <w:left w:val="single" w:sz="6" w:space="0" w:color="000000"/>
              <w:right w:val="single" w:sz="6" w:space="0" w:color="000000"/>
            </w:tcBorders>
          </w:tcPr>
          <w:p>
            <w:pPr>
              <w:pStyle w:val="TableParagraph"/>
              <w:spacing w:before="46"/>
              <w:ind w:right="23"/>
              <w:jc w:val="right"/>
              <w:rPr>
                <w:sz w:val="20"/>
              </w:rPr>
            </w:pPr>
            <w:r>
              <w:rPr>
                <w:sz w:val="20"/>
              </w:rPr>
              <w:t>(2,665,701,298)</w:t>
            </w:r>
          </w:p>
        </w:tc>
        <w:tc>
          <w:tcPr>
            <w:tcW w:w="1744" w:type="dxa"/>
            <w:tcBorders>
              <w:left w:val="single" w:sz="6" w:space="0" w:color="000000"/>
            </w:tcBorders>
          </w:tcPr>
          <w:p>
            <w:pPr>
              <w:pStyle w:val="TableParagraph"/>
              <w:spacing w:before="46"/>
              <w:ind w:right="25"/>
              <w:jc w:val="right"/>
              <w:rPr>
                <w:sz w:val="20"/>
              </w:rPr>
            </w:pPr>
            <w:r>
              <w:rPr>
                <w:sz w:val="20"/>
              </w:rPr>
              <w:t>(2,665,701,298)</w:t>
            </w:r>
          </w:p>
        </w:tc>
      </w:tr>
      <w:tr>
        <w:trPr>
          <w:trHeight w:val="350" w:hRule="atLeast"/>
        </w:trPr>
        <w:tc>
          <w:tcPr>
            <w:tcW w:w="2899" w:type="dxa"/>
          </w:tcPr>
          <w:p>
            <w:pPr>
              <w:pStyle w:val="TableParagraph"/>
              <w:spacing w:before="46"/>
              <w:ind w:left="40"/>
              <w:rPr>
                <w:sz w:val="20"/>
              </w:rPr>
            </w:pPr>
            <w:r>
              <w:rPr>
                <w:sz w:val="20"/>
              </w:rPr>
              <w:t>당기순이익</w:t>
            </w:r>
          </w:p>
        </w:tc>
        <w:tc>
          <w:tcPr>
            <w:tcW w:w="1756" w:type="dxa"/>
          </w:tcPr>
          <w:p>
            <w:pPr>
              <w:pStyle w:val="TableParagraph"/>
              <w:spacing w:before="46"/>
              <w:ind w:right="27"/>
              <w:jc w:val="right"/>
              <w:rPr>
                <w:sz w:val="20"/>
              </w:rPr>
            </w:pPr>
            <w:r>
              <w:rPr>
                <w:sz w:val="20"/>
              </w:rPr>
              <w:t>-</w:t>
            </w:r>
          </w:p>
        </w:tc>
        <w:tc>
          <w:tcPr>
            <w:tcW w:w="1756" w:type="dxa"/>
            <w:tcBorders>
              <w:right w:val="single" w:sz="6" w:space="0" w:color="000000"/>
            </w:tcBorders>
          </w:tcPr>
          <w:p>
            <w:pPr>
              <w:pStyle w:val="TableParagraph"/>
              <w:spacing w:before="46"/>
              <w:ind w:right="24"/>
              <w:jc w:val="right"/>
              <w:rPr>
                <w:sz w:val="20"/>
              </w:rPr>
            </w:pPr>
            <w:r>
              <w:rPr>
                <w:sz w:val="20"/>
              </w:rPr>
              <w:t>-</w:t>
            </w:r>
          </w:p>
        </w:tc>
        <w:tc>
          <w:tcPr>
            <w:tcW w:w="1744" w:type="dxa"/>
            <w:tcBorders>
              <w:left w:val="single" w:sz="6" w:space="0" w:color="000000"/>
              <w:right w:val="single" w:sz="6" w:space="0" w:color="000000"/>
            </w:tcBorders>
          </w:tcPr>
          <w:p>
            <w:pPr>
              <w:pStyle w:val="TableParagraph"/>
              <w:spacing w:before="46"/>
              <w:ind w:right="24"/>
              <w:jc w:val="right"/>
              <w:rPr>
                <w:sz w:val="20"/>
              </w:rPr>
            </w:pPr>
            <w:r>
              <w:rPr>
                <w:sz w:val="20"/>
              </w:rPr>
              <w:t>2,198,395,677</w:t>
            </w:r>
          </w:p>
        </w:tc>
        <w:tc>
          <w:tcPr>
            <w:tcW w:w="1744" w:type="dxa"/>
            <w:tcBorders>
              <w:left w:val="single" w:sz="6" w:space="0" w:color="000000"/>
            </w:tcBorders>
          </w:tcPr>
          <w:p>
            <w:pPr>
              <w:pStyle w:val="TableParagraph"/>
              <w:spacing w:before="46"/>
              <w:ind w:right="26"/>
              <w:jc w:val="right"/>
              <w:rPr>
                <w:sz w:val="20"/>
              </w:rPr>
            </w:pPr>
            <w:r>
              <w:rPr>
                <w:sz w:val="20"/>
              </w:rPr>
              <w:t>2,198,395,677</w:t>
            </w:r>
          </w:p>
        </w:tc>
      </w:tr>
      <w:tr>
        <w:trPr>
          <w:trHeight w:val="670" w:hRule="atLeast"/>
        </w:trPr>
        <w:tc>
          <w:tcPr>
            <w:tcW w:w="2899" w:type="dxa"/>
          </w:tcPr>
          <w:p>
            <w:pPr>
              <w:pStyle w:val="TableParagraph"/>
              <w:spacing w:before="46"/>
              <w:ind w:left="40"/>
              <w:rPr>
                <w:sz w:val="20"/>
              </w:rPr>
            </w:pPr>
            <w:r>
              <w:rPr>
                <w:sz w:val="20"/>
              </w:rPr>
              <w:t>2018년 3월 31일 (제12기 기</w:t>
            </w:r>
          </w:p>
          <w:p>
            <w:pPr>
              <w:pStyle w:val="TableParagraph"/>
              <w:spacing w:before="64"/>
              <w:ind w:left="40"/>
              <w:rPr>
                <w:sz w:val="20"/>
              </w:rPr>
            </w:pPr>
            <w:r>
              <w:rPr>
                <w:sz w:val="20"/>
              </w:rPr>
              <w:t>말)</w:t>
            </w:r>
          </w:p>
        </w:tc>
        <w:tc>
          <w:tcPr>
            <w:tcW w:w="1756" w:type="dxa"/>
          </w:tcPr>
          <w:p>
            <w:pPr>
              <w:pStyle w:val="TableParagraph"/>
              <w:spacing w:before="1"/>
              <w:rPr>
                <w:sz w:val="16"/>
              </w:rPr>
            </w:pPr>
          </w:p>
          <w:p>
            <w:pPr>
              <w:pStyle w:val="TableParagraph"/>
              <w:ind w:right="27"/>
              <w:jc w:val="right"/>
              <w:rPr>
                <w:sz w:val="20"/>
              </w:rPr>
            </w:pPr>
            <w:r>
              <w:rPr>
                <w:sz w:val="20"/>
              </w:rPr>
              <w:t>5,146,675,000</w:t>
            </w:r>
          </w:p>
        </w:tc>
        <w:tc>
          <w:tcPr>
            <w:tcW w:w="1756" w:type="dxa"/>
            <w:tcBorders>
              <w:right w:val="single" w:sz="6" w:space="0" w:color="000000"/>
            </w:tcBorders>
          </w:tcPr>
          <w:p>
            <w:pPr>
              <w:pStyle w:val="TableParagraph"/>
              <w:spacing w:before="1"/>
              <w:rPr>
                <w:sz w:val="16"/>
              </w:rPr>
            </w:pPr>
          </w:p>
          <w:p>
            <w:pPr>
              <w:pStyle w:val="TableParagraph"/>
              <w:ind w:right="24"/>
              <w:jc w:val="right"/>
              <w:rPr>
                <w:sz w:val="20"/>
              </w:rPr>
            </w:pPr>
            <w:r>
              <w:rPr>
                <w:sz w:val="20"/>
              </w:rPr>
              <w:t>47,210,448,771</w:t>
            </w:r>
          </w:p>
        </w:tc>
        <w:tc>
          <w:tcPr>
            <w:tcW w:w="1744" w:type="dxa"/>
            <w:tcBorders>
              <w:left w:val="single" w:sz="6" w:space="0" w:color="000000"/>
              <w:right w:val="single" w:sz="6" w:space="0" w:color="000000"/>
            </w:tcBorders>
          </w:tcPr>
          <w:p>
            <w:pPr>
              <w:pStyle w:val="TableParagraph"/>
              <w:spacing w:before="1"/>
              <w:rPr>
                <w:sz w:val="16"/>
              </w:rPr>
            </w:pPr>
          </w:p>
          <w:p>
            <w:pPr>
              <w:pStyle w:val="TableParagraph"/>
              <w:ind w:right="23"/>
              <w:jc w:val="right"/>
              <w:rPr>
                <w:sz w:val="20"/>
              </w:rPr>
            </w:pPr>
            <w:r>
              <w:rPr>
                <w:sz w:val="20"/>
              </w:rPr>
              <w:t>(1,698,090,580)</w:t>
            </w:r>
          </w:p>
        </w:tc>
        <w:tc>
          <w:tcPr>
            <w:tcW w:w="1744" w:type="dxa"/>
            <w:tcBorders>
              <w:left w:val="single" w:sz="6" w:space="0" w:color="000000"/>
            </w:tcBorders>
          </w:tcPr>
          <w:p>
            <w:pPr>
              <w:pStyle w:val="TableParagraph"/>
              <w:spacing w:before="1"/>
              <w:rPr>
                <w:sz w:val="16"/>
              </w:rPr>
            </w:pPr>
          </w:p>
          <w:p>
            <w:pPr>
              <w:pStyle w:val="TableParagraph"/>
              <w:ind w:right="26"/>
              <w:jc w:val="right"/>
              <w:rPr>
                <w:sz w:val="20"/>
              </w:rPr>
            </w:pPr>
            <w:r>
              <w:rPr>
                <w:sz w:val="20"/>
              </w:rPr>
              <w:t>50,659,033,191</w:t>
            </w:r>
          </w:p>
        </w:tc>
      </w:tr>
      <w:tr>
        <w:trPr>
          <w:trHeight w:val="670" w:hRule="atLeast"/>
        </w:trPr>
        <w:tc>
          <w:tcPr>
            <w:tcW w:w="2899" w:type="dxa"/>
          </w:tcPr>
          <w:p>
            <w:pPr>
              <w:pStyle w:val="TableParagraph"/>
              <w:spacing w:before="46"/>
              <w:ind w:left="40"/>
              <w:rPr>
                <w:sz w:val="20"/>
              </w:rPr>
            </w:pPr>
            <w:r>
              <w:rPr>
                <w:sz w:val="20"/>
              </w:rPr>
              <w:t>2018년 4월 1일 (제13기 기</w:t>
            </w:r>
          </w:p>
          <w:p>
            <w:pPr>
              <w:pStyle w:val="TableParagraph"/>
              <w:spacing w:before="64"/>
              <w:ind w:left="40"/>
              <w:rPr>
                <w:sz w:val="20"/>
              </w:rPr>
            </w:pPr>
            <w:r>
              <w:rPr>
                <w:sz w:val="20"/>
              </w:rPr>
              <w:t>초)</w:t>
            </w:r>
          </w:p>
        </w:tc>
        <w:tc>
          <w:tcPr>
            <w:tcW w:w="1756" w:type="dxa"/>
          </w:tcPr>
          <w:p>
            <w:pPr>
              <w:pStyle w:val="TableParagraph"/>
              <w:spacing w:before="1"/>
              <w:rPr>
                <w:sz w:val="16"/>
              </w:rPr>
            </w:pPr>
          </w:p>
          <w:p>
            <w:pPr>
              <w:pStyle w:val="TableParagraph"/>
              <w:ind w:right="27"/>
              <w:jc w:val="right"/>
              <w:rPr>
                <w:sz w:val="20"/>
              </w:rPr>
            </w:pPr>
            <w:r>
              <w:rPr>
                <w:sz w:val="20"/>
              </w:rPr>
              <w:t>5,146,675,000</w:t>
            </w:r>
          </w:p>
        </w:tc>
        <w:tc>
          <w:tcPr>
            <w:tcW w:w="1756" w:type="dxa"/>
            <w:tcBorders>
              <w:right w:val="single" w:sz="6" w:space="0" w:color="000000"/>
            </w:tcBorders>
          </w:tcPr>
          <w:p>
            <w:pPr>
              <w:pStyle w:val="TableParagraph"/>
              <w:spacing w:before="1"/>
              <w:rPr>
                <w:sz w:val="16"/>
              </w:rPr>
            </w:pPr>
          </w:p>
          <w:p>
            <w:pPr>
              <w:pStyle w:val="TableParagraph"/>
              <w:ind w:right="24"/>
              <w:jc w:val="right"/>
              <w:rPr>
                <w:sz w:val="20"/>
              </w:rPr>
            </w:pPr>
            <w:r>
              <w:rPr>
                <w:sz w:val="20"/>
              </w:rPr>
              <w:t>47,210,448,771</w:t>
            </w:r>
          </w:p>
        </w:tc>
        <w:tc>
          <w:tcPr>
            <w:tcW w:w="1744" w:type="dxa"/>
            <w:tcBorders>
              <w:left w:val="single" w:sz="6" w:space="0" w:color="000000"/>
              <w:right w:val="single" w:sz="6" w:space="0" w:color="000000"/>
            </w:tcBorders>
          </w:tcPr>
          <w:p>
            <w:pPr>
              <w:pStyle w:val="TableParagraph"/>
              <w:spacing w:before="1"/>
              <w:rPr>
                <w:sz w:val="16"/>
              </w:rPr>
            </w:pPr>
          </w:p>
          <w:p>
            <w:pPr>
              <w:pStyle w:val="TableParagraph"/>
              <w:ind w:right="23"/>
              <w:jc w:val="right"/>
              <w:rPr>
                <w:sz w:val="20"/>
              </w:rPr>
            </w:pPr>
            <w:r>
              <w:rPr>
                <w:sz w:val="20"/>
              </w:rPr>
              <w:t>(1,698,090,580)</w:t>
            </w:r>
          </w:p>
        </w:tc>
        <w:tc>
          <w:tcPr>
            <w:tcW w:w="1744" w:type="dxa"/>
            <w:tcBorders>
              <w:left w:val="single" w:sz="6" w:space="0" w:color="000000"/>
            </w:tcBorders>
          </w:tcPr>
          <w:p>
            <w:pPr>
              <w:pStyle w:val="TableParagraph"/>
              <w:spacing w:before="1"/>
              <w:rPr>
                <w:sz w:val="16"/>
              </w:rPr>
            </w:pPr>
          </w:p>
          <w:p>
            <w:pPr>
              <w:pStyle w:val="TableParagraph"/>
              <w:ind w:right="26"/>
              <w:jc w:val="right"/>
              <w:rPr>
                <w:sz w:val="20"/>
              </w:rPr>
            </w:pPr>
            <w:r>
              <w:rPr>
                <w:sz w:val="20"/>
              </w:rPr>
              <w:t>50,659,033,191</w:t>
            </w:r>
          </w:p>
        </w:tc>
      </w:tr>
      <w:tr>
        <w:trPr>
          <w:trHeight w:val="350" w:hRule="atLeast"/>
        </w:trPr>
        <w:tc>
          <w:tcPr>
            <w:tcW w:w="2899" w:type="dxa"/>
          </w:tcPr>
          <w:p>
            <w:pPr>
              <w:pStyle w:val="TableParagraph"/>
              <w:spacing w:before="46"/>
              <w:ind w:left="40"/>
              <w:rPr>
                <w:sz w:val="20"/>
              </w:rPr>
            </w:pPr>
            <w:r>
              <w:rPr>
                <w:sz w:val="20"/>
              </w:rPr>
              <w:t>연차배당(주석12)</w:t>
            </w:r>
          </w:p>
        </w:tc>
        <w:tc>
          <w:tcPr>
            <w:tcW w:w="1756" w:type="dxa"/>
          </w:tcPr>
          <w:p>
            <w:pPr>
              <w:pStyle w:val="TableParagraph"/>
              <w:spacing w:before="46"/>
              <w:ind w:right="27"/>
              <w:jc w:val="right"/>
              <w:rPr>
                <w:sz w:val="20"/>
              </w:rPr>
            </w:pPr>
            <w:r>
              <w:rPr>
                <w:sz w:val="20"/>
              </w:rPr>
              <w:t>-</w:t>
            </w:r>
          </w:p>
        </w:tc>
        <w:tc>
          <w:tcPr>
            <w:tcW w:w="1756" w:type="dxa"/>
            <w:tcBorders>
              <w:right w:val="single" w:sz="6" w:space="0" w:color="000000"/>
            </w:tcBorders>
          </w:tcPr>
          <w:p>
            <w:pPr>
              <w:pStyle w:val="TableParagraph"/>
              <w:spacing w:before="46"/>
              <w:ind w:right="24"/>
              <w:jc w:val="right"/>
              <w:rPr>
                <w:sz w:val="20"/>
              </w:rPr>
            </w:pPr>
            <w:r>
              <w:rPr>
                <w:sz w:val="20"/>
              </w:rPr>
              <w:t>-</w:t>
            </w:r>
          </w:p>
        </w:tc>
        <w:tc>
          <w:tcPr>
            <w:tcW w:w="1744" w:type="dxa"/>
            <w:tcBorders>
              <w:left w:val="single" w:sz="6" w:space="0" w:color="000000"/>
              <w:right w:val="single" w:sz="6" w:space="0" w:color="000000"/>
            </w:tcBorders>
          </w:tcPr>
          <w:p>
            <w:pPr>
              <w:pStyle w:val="TableParagraph"/>
              <w:spacing w:before="46"/>
              <w:ind w:right="23"/>
              <w:jc w:val="right"/>
              <w:rPr>
                <w:sz w:val="20"/>
              </w:rPr>
            </w:pPr>
            <w:r>
              <w:rPr>
                <w:sz w:val="20"/>
              </w:rPr>
              <w:t>(2,692,905,447)</w:t>
            </w:r>
          </w:p>
        </w:tc>
        <w:tc>
          <w:tcPr>
            <w:tcW w:w="1744" w:type="dxa"/>
            <w:tcBorders>
              <w:left w:val="single" w:sz="6" w:space="0" w:color="000000"/>
            </w:tcBorders>
          </w:tcPr>
          <w:p>
            <w:pPr>
              <w:pStyle w:val="TableParagraph"/>
              <w:spacing w:before="46"/>
              <w:ind w:right="25"/>
              <w:jc w:val="right"/>
              <w:rPr>
                <w:sz w:val="20"/>
              </w:rPr>
            </w:pPr>
            <w:r>
              <w:rPr>
                <w:sz w:val="20"/>
              </w:rPr>
              <w:t>(2,692,905,447)</w:t>
            </w:r>
          </w:p>
        </w:tc>
      </w:tr>
      <w:tr>
        <w:trPr>
          <w:trHeight w:val="350" w:hRule="atLeast"/>
        </w:trPr>
        <w:tc>
          <w:tcPr>
            <w:tcW w:w="2899" w:type="dxa"/>
          </w:tcPr>
          <w:p>
            <w:pPr>
              <w:pStyle w:val="TableParagraph"/>
              <w:spacing w:before="46"/>
              <w:ind w:left="40"/>
              <w:rPr>
                <w:sz w:val="20"/>
              </w:rPr>
            </w:pPr>
            <w:r>
              <w:rPr>
                <w:sz w:val="20"/>
              </w:rPr>
              <w:t>당기순이익</w:t>
            </w:r>
          </w:p>
        </w:tc>
        <w:tc>
          <w:tcPr>
            <w:tcW w:w="1756" w:type="dxa"/>
          </w:tcPr>
          <w:p>
            <w:pPr>
              <w:pStyle w:val="TableParagraph"/>
              <w:spacing w:before="46"/>
              <w:ind w:right="27"/>
              <w:jc w:val="right"/>
              <w:rPr>
                <w:sz w:val="20"/>
              </w:rPr>
            </w:pPr>
            <w:r>
              <w:rPr>
                <w:sz w:val="20"/>
              </w:rPr>
              <w:t>-</w:t>
            </w:r>
          </w:p>
        </w:tc>
        <w:tc>
          <w:tcPr>
            <w:tcW w:w="1756" w:type="dxa"/>
            <w:tcBorders>
              <w:right w:val="single" w:sz="6" w:space="0" w:color="000000"/>
            </w:tcBorders>
          </w:tcPr>
          <w:p>
            <w:pPr>
              <w:pStyle w:val="TableParagraph"/>
              <w:spacing w:before="46"/>
              <w:ind w:right="24"/>
              <w:jc w:val="right"/>
              <w:rPr>
                <w:sz w:val="20"/>
              </w:rPr>
            </w:pPr>
            <w:r>
              <w:rPr>
                <w:sz w:val="20"/>
              </w:rPr>
              <w:t>-</w:t>
            </w:r>
          </w:p>
        </w:tc>
        <w:tc>
          <w:tcPr>
            <w:tcW w:w="1744" w:type="dxa"/>
            <w:tcBorders>
              <w:left w:val="single" w:sz="6" w:space="0" w:color="000000"/>
              <w:right w:val="single" w:sz="6" w:space="0" w:color="000000"/>
            </w:tcBorders>
          </w:tcPr>
          <w:p>
            <w:pPr>
              <w:pStyle w:val="TableParagraph"/>
              <w:spacing w:before="46"/>
              <w:ind w:right="24"/>
              <w:jc w:val="right"/>
              <w:rPr>
                <w:sz w:val="20"/>
              </w:rPr>
            </w:pPr>
            <w:r>
              <w:rPr>
                <w:sz w:val="20"/>
              </w:rPr>
              <w:t>2,172,678,743</w:t>
            </w:r>
          </w:p>
        </w:tc>
        <w:tc>
          <w:tcPr>
            <w:tcW w:w="1744" w:type="dxa"/>
            <w:tcBorders>
              <w:left w:val="single" w:sz="6" w:space="0" w:color="000000"/>
            </w:tcBorders>
          </w:tcPr>
          <w:p>
            <w:pPr>
              <w:pStyle w:val="TableParagraph"/>
              <w:spacing w:before="46"/>
              <w:ind w:right="26"/>
              <w:jc w:val="right"/>
              <w:rPr>
                <w:sz w:val="20"/>
              </w:rPr>
            </w:pPr>
            <w:r>
              <w:rPr>
                <w:sz w:val="20"/>
              </w:rPr>
              <w:t>2,172,678,743</w:t>
            </w:r>
          </w:p>
        </w:tc>
      </w:tr>
      <w:tr>
        <w:trPr>
          <w:trHeight w:val="670" w:hRule="atLeast"/>
        </w:trPr>
        <w:tc>
          <w:tcPr>
            <w:tcW w:w="2899" w:type="dxa"/>
          </w:tcPr>
          <w:p>
            <w:pPr>
              <w:pStyle w:val="TableParagraph"/>
              <w:spacing w:before="46"/>
              <w:ind w:left="40"/>
              <w:rPr>
                <w:sz w:val="20"/>
              </w:rPr>
            </w:pPr>
            <w:r>
              <w:rPr>
                <w:sz w:val="20"/>
              </w:rPr>
              <w:t>2018년 9월 30일 (제13기 기</w:t>
            </w:r>
          </w:p>
          <w:p>
            <w:pPr>
              <w:pStyle w:val="TableParagraph"/>
              <w:spacing w:before="64"/>
              <w:ind w:left="40"/>
              <w:rPr>
                <w:sz w:val="20"/>
              </w:rPr>
            </w:pPr>
            <w:r>
              <w:rPr>
                <w:sz w:val="20"/>
              </w:rPr>
              <w:t>말)</w:t>
            </w:r>
          </w:p>
        </w:tc>
        <w:tc>
          <w:tcPr>
            <w:tcW w:w="1756" w:type="dxa"/>
          </w:tcPr>
          <w:p>
            <w:pPr>
              <w:pStyle w:val="TableParagraph"/>
              <w:spacing w:before="1"/>
              <w:rPr>
                <w:sz w:val="16"/>
              </w:rPr>
            </w:pPr>
          </w:p>
          <w:p>
            <w:pPr>
              <w:pStyle w:val="TableParagraph"/>
              <w:ind w:right="27"/>
              <w:jc w:val="right"/>
              <w:rPr>
                <w:sz w:val="20"/>
              </w:rPr>
            </w:pPr>
            <w:r>
              <w:rPr>
                <w:sz w:val="20"/>
              </w:rPr>
              <w:t>5,146,675,000</w:t>
            </w:r>
          </w:p>
        </w:tc>
        <w:tc>
          <w:tcPr>
            <w:tcW w:w="1756" w:type="dxa"/>
            <w:tcBorders>
              <w:right w:val="single" w:sz="6" w:space="0" w:color="000000"/>
            </w:tcBorders>
          </w:tcPr>
          <w:p>
            <w:pPr>
              <w:pStyle w:val="TableParagraph"/>
              <w:spacing w:before="1"/>
              <w:rPr>
                <w:sz w:val="16"/>
              </w:rPr>
            </w:pPr>
          </w:p>
          <w:p>
            <w:pPr>
              <w:pStyle w:val="TableParagraph"/>
              <w:ind w:right="24"/>
              <w:jc w:val="right"/>
              <w:rPr>
                <w:sz w:val="20"/>
              </w:rPr>
            </w:pPr>
            <w:r>
              <w:rPr>
                <w:sz w:val="20"/>
              </w:rPr>
              <w:t>47,210,448,771</w:t>
            </w:r>
          </w:p>
        </w:tc>
        <w:tc>
          <w:tcPr>
            <w:tcW w:w="1744" w:type="dxa"/>
            <w:tcBorders>
              <w:left w:val="single" w:sz="6" w:space="0" w:color="000000"/>
              <w:right w:val="single" w:sz="6" w:space="0" w:color="000000"/>
            </w:tcBorders>
          </w:tcPr>
          <w:p>
            <w:pPr>
              <w:pStyle w:val="TableParagraph"/>
              <w:spacing w:before="1"/>
              <w:rPr>
                <w:sz w:val="16"/>
              </w:rPr>
            </w:pPr>
          </w:p>
          <w:p>
            <w:pPr>
              <w:pStyle w:val="TableParagraph"/>
              <w:ind w:right="23"/>
              <w:jc w:val="right"/>
              <w:rPr>
                <w:sz w:val="20"/>
              </w:rPr>
            </w:pPr>
            <w:r>
              <w:rPr>
                <w:sz w:val="20"/>
              </w:rPr>
              <w:t>(2,218,317,284)</w:t>
            </w:r>
          </w:p>
        </w:tc>
        <w:tc>
          <w:tcPr>
            <w:tcW w:w="1744" w:type="dxa"/>
            <w:tcBorders>
              <w:left w:val="single" w:sz="6" w:space="0" w:color="000000"/>
            </w:tcBorders>
          </w:tcPr>
          <w:p>
            <w:pPr>
              <w:pStyle w:val="TableParagraph"/>
              <w:spacing w:before="1"/>
              <w:rPr>
                <w:sz w:val="16"/>
              </w:rPr>
            </w:pPr>
          </w:p>
          <w:p>
            <w:pPr>
              <w:pStyle w:val="TableParagraph"/>
              <w:ind w:right="26"/>
              <w:jc w:val="right"/>
              <w:rPr>
                <w:sz w:val="20"/>
              </w:rPr>
            </w:pPr>
            <w:r>
              <w:rPr>
                <w:sz w:val="20"/>
              </w:rPr>
              <w:t>50,138,806,487</w:t>
            </w:r>
          </w:p>
        </w:tc>
      </w:tr>
    </w:tbl>
    <w:p>
      <w:pPr>
        <w:spacing w:before="126"/>
        <w:ind w:left="0" w:right="0" w:firstLine="0"/>
        <w:jc w:val="center"/>
        <w:rPr>
          <w:rFonts w:ascii="Gulim" w:eastAsia="Gulim" w:hint="eastAsia"/>
          <w:sz w:val="20"/>
        </w:rPr>
      </w:pPr>
      <w:r>
        <w:rPr>
          <w:rFonts w:ascii="Gulim" w:eastAsia="Gulim" w:hint="eastAsia"/>
          <w:sz w:val="20"/>
        </w:rPr>
        <w:t>"첨부된 재무제표에 대한 주석은 본 재무제표의 일부입니다."</w:t>
      </w:r>
    </w:p>
    <w:p>
      <w:pPr>
        <w:spacing w:after="0"/>
        <w:jc w:val="center"/>
        <w:rPr>
          <w:rFonts w:ascii="Gulim" w:eastAsia="Gulim" w:hint="eastAsia"/>
          <w:sz w:val="20"/>
        </w:rPr>
        <w:sectPr>
          <w:pgSz w:w="11900" w:h="16840"/>
          <w:pgMar w:header="0" w:footer="275" w:top="1080" w:bottom="540" w:left="880" w:right="880"/>
        </w:sectPr>
      </w:pPr>
    </w:p>
    <w:p>
      <w:pPr>
        <w:pStyle w:val="BodyText"/>
        <w:spacing w:before="40"/>
        <w:jc w:val="center"/>
      </w:pPr>
      <w:bookmarkStart w:name="현 금 흐 름 표" w:id="13"/>
      <w:bookmarkEnd w:id="13"/>
      <w:r>
        <w:rPr/>
      </w:r>
      <w:bookmarkStart w:name="_bookmark6" w:id="14"/>
      <w:bookmarkEnd w:id="14"/>
      <w:r>
        <w:rPr/>
      </w:r>
      <w:r>
        <w:rPr/>
        <w:t>현 금 흐 름 표</w:t>
      </w:r>
    </w:p>
    <w:p>
      <w:pPr>
        <w:spacing w:line="352" w:lineRule="auto" w:before="26"/>
        <w:ind w:left="2833" w:right="2832" w:hanging="1"/>
        <w:jc w:val="center"/>
        <w:rPr>
          <w:rFonts w:ascii="Gulim" w:eastAsia="Gulim" w:hint="eastAsia"/>
          <w:sz w:val="18"/>
        </w:rPr>
      </w:pPr>
      <w:r>
        <w:rPr>
          <w:rFonts w:ascii="Gulim" w:eastAsia="Gulim" w:hint="eastAsia"/>
          <w:sz w:val="18"/>
        </w:rPr>
        <w:t>제 13 기 2018년 4월 1일부터  2018년 9월 30일까지 제 12 기 2017년 10월 1일부터 2018년 3월</w:t>
      </w:r>
      <w:r>
        <w:rPr>
          <w:rFonts w:ascii="Gulim" w:eastAsia="Gulim" w:hint="eastAsia"/>
          <w:spacing w:val="-26"/>
          <w:sz w:val="18"/>
        </w:rPr>
        <w:t> </w:t>
      </w:r>
      <w:r>
        <w:rPr>
          <w:rFonts w:ascii="Gulim" w:eastAsia="Gulim" w:hint="eastAsia"/>
          <w:sz w:val="18"/>
        </w:rPr>
        <w:t>31일까지</w:t>
      </w:r>
    </w:p>
    <w:p>
      <w:pPr>
        <w:tabs>
          <w:tab w:pos="8965" w:val="left" w:leader="none"/>
        </w:tabs>
        <w:spacing w:before="1"/>
        <w:ind w:left="0" w:right="0" w:firstLine="0"/>
        <w:jc w:val="center"/>
        <w:rPr>
          <w:rFonts w:ascii="Gulim" w:eastAsia="Gulim" w:hint="eastAsia"/>
          <w:sz w:val="18"/>
        </w:rPr>
      </w:pPr>
      <w:r>
        <w:rPr>
          <w:rFonts w:ascii="Gulim" w:eastAsia="Gulim" w:hint="eastAsia"/>
          <w:sz w:val="18"/>
        </w:rPr>
        <w:t>주식회사 뉴코아강남기업구조조정부동산투자회사</w:t>
        <w:tab/>
        <w:t>(단위 :</w:t>
      </w:r>
      <w:r>
        <w:rPr>
          <w:rFonts w:ascii="Gulim" w:eastAsia="Gulim" w:hint="eastAsia"/>
          <w:spacing w:val="-1"/>
          <w:sz w:val="18"/>
        </w:rPr>
        <w:t> </w:t>
      </w:r>
      <w:r>
        <w:rPr>
          <w:rFonts w:ascii="Gulim" w:eastAsia="Gulim" w:hint="eastAsia"/>
          <w:sz w:val="18"/>
        </w:rPr>
        <w:t>원)</w:t>
      </w:r>
    </w:p>
    <w:p>
      <w:pPr>
        <w:pStyle w:val="BodyText"/>
        <w:spacing w:before="1"/>
        <w:rPr>
          <w:rFonts w:ascii="Gulim"/>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635"/>
        <w:gridCol w:w="1635"/>
        <w:gridCol w:w="1624"/>
        <w:gridCol w:w="1624"/>
      </w:tblGrid>
      <w:tr>
        <w:trPr>
          <w:trHeight w:val="330" w:hRule="atLeast"/>
        </w:trPr>
        <w:tc>
          <w:tcPr>
            <w:tcW w:w="3382" w:type="dxa"/>
            <w:shd w:val="clear" w:color="auto" w:fill="DCDCDC"/>
          </w:tcPr>
          <w:p>
            <w:pPr>
              <w:pStyle w:val="TableParagraph"/>
              <w:tabs>
                <w:tab w:pos="2410" w:val="left" w:leader="none"/>
              </w:tabs>
              <w:spacing w:before="49"/>
              <w:ind w:left="791"/>
              <w:rPr>
                <w:sz w:val="18"/>
              </w:rPr>
            </w:pPr>
            <w:r>
              <w:rPr>
                <w:sz w:val="18"/>
              </w:rPr>
              <w:t>과</w:t>
              <w:tab/>
              <w:t>목</w:t>
            </w:r>
          </w:p>
        </w:tc>
        <w:tc>
          <w:tcPr>
            <w:tcW w:w="3270" w:type="dxa"/>
            <w:gridSpan w:val="2"/>
            <w:tcBorders>
              <w:right w:val="single" w:sz="6" w:space="0" w:color="000000"/>
            </w:tcBorders>
            <w:shd w:val="clear" w:color="auto" w:fill="DCDCDC"/>
          </w:tcPr>
          <w:p>
            <w:pPr>
              <w:pStyle w:val="TableParagraph"/>
              <w:spacing w:before="49"/>
              <w:ind w:left="1113" w:right="1101"/>
              <w:jc w:val="center"/>
              <w:rPr>
                <w:sz w:val="18"/>
              </w:rPr>
            </w:pPr>
            <w:r>
              <w:rPr>
                <w:sz w:val="18"/>
              </w:rPr>
              <w:t>제 13(당) 기</w:t>
            </w:r>
          </w:p>
        </w:tc>
        <w:tc>
          <w:tcPr>
            <w:tcW w:w="3248" w:type="dxa"/>
            <w:gridSpan w:val="2"/>
            <w:tcBorders>
              <w:left w:val="single" w:sz="6" w:space="0" w:color="000000"/>
            </w:tcBorders>
            <w:shd w:val="clear" w:color="auto" w:fill="DCDCDC"/>
          </w:tcPr>
          <w:p>
            <w:pPr>
              <w:pStyle w:val="TableParagraph"/>
              <w:spacing w:before="49"/>
              <w:ind w:left="1100" w:right="1093"/>
              <w:jc w:val="center"/>
              <w:rPr>
                <w:sz w:val="18"/>
              </w:rPr>
            </w:pPr>
            <w:r>
              <w:rPr>
                <w:sz w:val="18"/>
              </w:rPr>
              <w:t>제 12(전) 기</w:t>
            </w:r>
          </w:p>
        </w:tc>
      </w:tr>
      <w:tr>
        <w:trPr>
          <w:trHeight w:val="330" w:hRule="atLeast"/>
        </w:trPr>
        <w:tc>
          <w:tcPr>
            <w:tcW w:w="3382" w:type="dxa"/>
          </w:tcPr>
          <w:p>
            <w:pPr>
              <w:pStyle w:val="TableParagraph"/>
              <w:spacing w:before="49"/>
              <w:ind w:left="40"/>
              <w:rPr>
                <w:sz w:val="18"/>
              </w:rPr>
            </w:pPr>
            <w:r>
              <w:rPr>
                <w:sz w:val="18"/>
              </w:rPr>
              <w:t>Ⅰ.영업활동으로 인한 현금흐름</w:t>
            </w:r>
          </w:p>
        </w:tc>
        <w:tc>
          <w:tcPr>
            <w:tcW w:w="1635" w:type="dxa"/>
          </w:tcPr>
          <w:p>
            <w:pPr>
              <w:pStyle w:val="TableParagraph"/>
              <w:rPr>
                <w:rFonts w:ascii="Times New Roman"/>
                <w:sz w:val="18"/>
              </w:rPr>
            </w:pPr>
          </w:p>
        </w:tc>
        <w:tc>
          <w:tcPr>
            <w:tcW w:w="1635" w:type="dxa"/>
          </w:tcPr>
          <w:p>
            <w:pPr>
              <w:pStyle w:val="TableParagraph"/>
              <w:spacing w:before="49"/>
              <w:ind w:right="27"/>
              <w:jc w:val="right"/>
              <w:rPr>
                <w:sz w:val="18"/>
              </w:rPr>
            </w:pPr>
            <w:r>
              <w:rPr>
                <w:sz w:val="18"/>
              </w:rPr>
              <w:t>2,947,780,147</w:t>
            </w:r>
          </w:p>
        </w:tc>
        <w:tc>
          <w:tcPr>
            <w:tcW w:w="1624" w:type="dxa"/>
            <w:tcBorders>
              <w:right w:val="single" w:sz="6" w:space="0" w:color="000000"/>
            </w:tcBorders>
          </w:tcPr>
          <w:p>
            <w:pPr>
              <w:pStyle w:val="TableParagraph"/>
              <w:rPr>
                <w:rFonts w:ascii="Times New Roman"/>
                <w:sz w:val="18"/>
              </w:rPr>
            </w:pPr>
          </w:p>
        </w:tc>
        <w:tc>
          <w:tcPr>
            <w:tcW w:w="1624" w:type="dxa"/>
            <w:tcBorders>
              <w:left w:val="single" w:sz="6" w:space="0" w:color="000000"/>
            </w:tcBorders>
          </w:tcPr>
          <w:p>
            <w:pPr>
              <w:pStyle w:val="TableParagraph"/>
              <w:spacing w:before="49"/>
              <w:ind w:right="27"/>
              <w:jc w:val="right"/>
              <w:rPr>
                <w:sz w:val="18"/>
              </w:rPr>
            </w:pPr>
            <w:r>
              <w:rPr>
                <w:sz w:val="18"/>
              </w:rPr>
              <w:t>3,090,434,862</w:t>
            </w:r>
          </w:p>
        </w:tc>
      </w:tr>
      <w:tr>
        <w:trPr>
          <w:trHeight w:val="330" w:hRule="atLeast"/>
        </w:trPr>
        <w:tc>
          <w:tcPr>
            <w:tcW w:w="3382" w:type="dxa"/>
          </w:tcPr>
          <w:p>
            <w:pPr>
              <w:pStyle w:val="TableParagraph"/>
              <w:spacing w:before="49"/>
              <w:ind w:left="40"/>
              <w:rPr>
                <w:sz w:val="18"/>
              </w:rPr>
            </w:pPr>
            <w:r>
              <w:rPr>
                <w:sz w:val="18"/>
              </w:rPr>
              <w:t>1.당기순이익</w:t>
            </w:r>
          </w:p>
        </w:tc>
        <w:tc>
          <w:tcPr>
            <w:tcW w:w="1635" w:type="dxa"/>
          </w:tcPr>
          <w:p>
            <w:pPr>
              <w:pStyle w:val="TableParagraph"/>
              <w:spacing w:before="49"/>
              <w:ind w:right="27"/>
              <w:jc w:val="right"/>
              <w:rPr>
                <w:sz w:val="18"/>
              </w:rPr>
            </w:pPr>
            <w:r>
              <w:rPr>
                <w:sz w:val="18"/>
              </w:rPr>
              <w:t>2,172,678,743</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2,198,395,677</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2.현금의 유출이 없는 비용등의 가산</w:t>
            </w:r>
          </w:p>
        </w:tc>
        <w:tc>
          <w:tcPr>
            <w:tcW w:w="1635" w:type="dxa"/>
          </w:tcPr>
          <w:p>
            <w:pPr>
              <w:pStyle w:val="TableParagraph"/>
              <w:spacing w:before="49"/>
              <w:ind w:right="27"/>
              <w:jc w:val="right"/>
              <w:rPr>
                <w:sz w:val="18"/>
              </w:rPr>
            </w:pPr>
            <w:r>
              <w:rPr>
                <w:sz w:val="18"/>
              </w:rPr>
              <w:t>719,263,752</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5"/>
              <w:jc w:val="right"/>
              <w:rPr>
                <w:sz w:val="18"/>
              </w:rPr>
            </w:pPr>
            <w:r>
              <w:rPr>
                <w:sz w:val="18"/>
              </w:rPr>
              <w:t>718,035,588</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감가상각비</w:t>
            </w:r>
          </w:p>
        </w:tc>
        <w:tc>
          <w:tcPr>
            <w:tcW w:w="1635" w:type="dxa"/>
          </w:tcPr>
          <w:p>
            <w:pPr>
              <w:pStyle w:val="TableParagraph"/>
              <w:spacing w:before="49"/>
              <w:ind w:right="27"/>
              <w:jc w:val="right"/>
              <w:rPr>
                <w:sz w:val="18"/>
              </w:rPr>
            </w:pPr>
            <w:r>
              <w:rPr>
                <w:sz w:val="18"/>
              </w:rPr>
              <w:t>494,509,770</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5"/>
              <w:jc w:val="right"/>
              <w:rPr>
                <w:sz w:val="18"/>
              </w:rPr>
            </w:pPr>
            <w:r>
              <w:rPr>
                <w:sz w:val="18"/>
              </w:rPr>
              <w:t>494,509,770</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이자비용</w:t>
            </w:r>
          </w:p>
        </w:tc>
        <w:tc>
          <w:tcPr>
            <w:tcW w:w="1635" w:type="dxa"/>
          </w:tcPr>
          <w:p>
            <w:pPr>
              <w:pStyle w:val="TableParagraph"/>
              <w:spacing w:before="49"/>
              <w:ind w:right="27"/>
              <w:jc w:val="right"/>
              <w:rPr>
                <w:sz w:val="18"/>
              </w:rPr>
            </w:pPr>
            <w:r>
              <w:rPr>
                <w:sz w:val="18"/>
              </w:rPr>
              <w:t>224,753,982</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5"/>
              <w:jc w:val="right"/>
              <w:rPr>
                <w:sz w:val="18"/>
              </w:rPr>
            </w:pPr>
            <w:r>
              <w:rPr>
                <w:sz w:val="18"/>
              </w:rPr>
              <w:t>223,525,818</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3.현금의 유입이 없는 수익등의 차감</w:t>
            </w:r>
          </w:p>
        </w:tc>
        <w:tc>
          <w:tcPr>
            <w:tcW w:w="1635" w:type="dxa"/>
          </w:tcPr>
          <w:p>
            <w:pPr>
              <w:pStyle w:val="TableParagraph"/>
              <w:spacing w:before="49"/>
              <w:ind w:right="27"/>
              <w:jc w:val="right"/>
              <w:rPr>
                <w:sz w:val="18"/>
              </w:rPr>
            </w:pPr>
            <w:r>
              <w:rPr>
                <w:sz w:val="18"/>
              </w:rPr>
              <w:t>-</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5"/>
              <w:jc w:val="right"/>
              <w:rPr>
                <w:sz w:val="18"/>
              </w:rPr>
            </w:pPr>
            <w:r>
              <w:rPr>
                <w:sz w:val="18"/>
              </w:rPr>
              <w:t>-</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4.영업활동으로 인한 자산부채의 변동</w:t>
            </w:r>
          </w:p>
        </w:tc>
        <w:tc>
          <w:tcPr>
            <w:tcW w:w="1635" w:type="dxa"/>
          </w:tcPr>
          <w:p>
            <w:pPr>
              <w:pStyle w:val="TableParagraph"/>
              <w:spacing w:before="49"/>
              <w:ind w:right="27"/>
              <w:jc w:val="right"/>
              <w:rPr>
                <w:sz w:val="18"/>
              </w:rPr>
            </w:pPr>
            <w:r>
              <w:rPr>
                <w:sz w:val="18"/>
              </w:rPr>
              <w:t>55,837,652</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5"/>
              <w:jc w:val="right"/>
              <w:rPr>
                <w:sz w:val="18"/>
              </w:rPr>
            </w:pPr>
            <w:r>
              <w:rPr>
                <w:sz w:val="18"/>
              </w:rPr>
              <w:t>174,003,597</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미수수익의 감소(증가)</w:t>
            </w:r>
          </w:p>
        </w:tc>
        <w:tc>
          <w:tcPr>
            <w:tcW w:w="1635" w:type="dxa"/>
          </w:tcPr>
          <w:p>
            <w:pPr>
              <w:pStyle w:val="TableParagraph"/>
              <w:spacing w:before="49"/>
              <w:ind w:right="27"/>
              <w:jc w:val="right"/>
              <w:rPr>
                <w:sz w:val="18"/>
              </w:rPr>
            </w:pPr>
            <w:r>
              <w:rPr>
                <w:sz w:val="18"/>
              </w:rPr>
              <w:t>(67,133,430)</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5"/>
              <w:jc w:val="right"/>
              <w:rPr>
                <w:sz w:val="18"/>
              </w:rPr>
            </w:pPr>
            <w:r>
              <w:rPr>
                <w:sz w:val="18"/>
              </w:rPr>
              <w:t>222,690,671</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당기법인세자산의 감소(증가)</w:t>
            </w:r>
          </w:p>
        </w:tc>
        <w:tc>
          <w:tcPr>
            <w:tcW w:w="1635" w:type="dxa"/>
          </w:tcPr>
          <w:p>
            <w:pPr>
              <w:pStyle w:val="TableParagraph"/>
              <w:spacing w:before="49"/>
              <w:ind w:right="27"/>
              <w:jc w:val="right"/>
              <w:rPr>
                <w:sz w:val="18"/>
              </w:rPr>
            </w:pPr>
            <w:r>
              <w:rPr>
                <w:sz w:val="18"/>
              </w:rPr>
              <w:t>44,705,380</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(42,650,410)</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미지급비용의 증가(감소)</w:t>
            </w:r>
          </w:p>
        </w:tc>
        <w:tc>
          <w:tcPr>
            <w:tcW w:w="1635" w:type="dxa"/>
          </w:tcPr>
          <w:p>
            <w:pPr>
              <w:pStyle w:val="TableParagraph"/>
              <w:spacing w:before="49"/>
              <w:ind w:right="27"/>
              <w:jc w:val="right"/>
              <w:rPr>
                <w:sz w:val="18"/>
              </w:rPr>
            </w:pPr>
            <w:r>
              <w:rPr>
                <w:sz w:val="18"/>
              </w:rPr>
              <w:t>(19,561,645)</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5"/>
              <w:jc w:val="right"/>
              <w:rPr>
                <w:sz w:val="18"/>
              </w:rPr>
            </w:pPr>
            <w:r>
              <w:rPr>
                <w:sz w:val="18"/>
              </w:rPr>
              <w:t>19,561,657</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부가세예수금의 증가(감소)</w:t>
            </w:r>
          </w:p>
        </w:tc>
        <w:tc>
          <w:tcPr>
            <w:tcW w:w="1635" w:type="dxa"/>
          </w:tcPr>
          <w:p>
            <w:pPr>
              <w:pStyle w:val="TableParagraph"/>
              <w:spacing w:before="49"/>
              <w:ind w:right="27"/>
              <w:jc w:val="right"/>
              <w:rPr>
                <w:sz w:val="18"/>
              </w:rPr>
            </w:pPr>
            <w:r>
              <w:rPr>
                <w:sz w:val="18"/>
              </w:rPr>
              <w:t>58,860,560</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(54,763,573)</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장기미지급비용의 증가(감소)</w:t>
            </w:r>
          </w:p>
        </w:tc>
        <w:tc>
          <w:tcPr>
            <w:tcW w:w="1635" w:type="dxa"/>
          </w:tcPr>
          <w:p>
            <w:pPr>
              <w:pStyle w:val="TableParagraph"/>
              <w:spacing w:before="49"/>
              <w:ind w:right="27"/>
              <w:jc w:val="right"/>
              <w:rPr>
                <w:sz w:val="18"/>
              </w:rPr>
            </w:pPr>
            <w:r>
              <w:rPr>
                <w:sz w:val="18"/>
              </w:rPr>
              <w:t>42,565,020</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5"/>
              <w:jc w:val="right"/>
              <w:rPr>
                <w:sz w:val="18"/>
              </w:rPr>
            </w:pPr>
            <w:r>
              <w:rPr>
                <w:sz w:val="18"/>
              </w:rPr>
              <w:t>32,743,824</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장기선수수익의 증가(감소)</w:t>
            </w:r>
          </w:p>
        </w:tc>
        <w:tc>
          <w:tcPr>
            <w:tcW w:w="1635" w:type="dxa"/>
          </w:tcPr>
          <w:p>
            <w:pPr>
              <w:pStyle w:val="TableParagraph"/>
              <w:spacing w:before="49"/>
              <w:ind w:right="27"/>
              <w:jc w:val="right"/>
              <w:rPr>
                <w:sz w:val="18"/>
              </w:rPr>
            </w:pPr>
            <w:r>
              <w:rPr>
                <w:sz w:val="18"/>
              </w:rPr>
              <w:t>(3,598,233)</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(3,578,572)</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Ⅱ.투자활동으로 인한 현금흐름</w:t>
            </w:r>
          </w:p>
        </w:tc>
        <w:tc>
          <w:tcPr>
            <w:tcW w:w="1635" w:type="dxa"/>
          </w:tcPr>
          <w:p>
            <w:pPr>
              <w:pStyle w:val="TableParagraph"/>
              <w:rPr>
                <w:rFonts w:ascii="Times New Roman"/>
                <w:sz w:val="18"/>
              </w:rPr>
            </w:pPr>
          </w:p>
        </w:tc>
        <w:tc>
          <w:tcPr>
            <w:tcW w:w="1635" w:type="dxa"/>
          </w:tcPr>
          <w:p>
            <w:pPr>
              <w:pStyle w:val="TableParagraph"/>
              <w:spacing w:before="49"/>
              <w:ind w:right="27"/>
              <w:jc w:val="right"/>
              <w:rPr>
                <w:sz w:val="18"/>
              </w:rPr>
            </w:pPr>
            <w:r>
              <w:rPr>
                <w:sz w:val="18"/>
              </w:rPr>
              <w:t>-</w:t>
            </w:r>
          </w:p>
        </w:tc>
        <w:tc>
          <w:tcPr>
            <w:tcW w:w="1624" w:type="dxa"/>
            <w:tcBorders>
              <w:right w:val="single" w:sz="6" w:space="0" w:color="000000"/>
            </w:tcBorders>
          </w:tcPr>
          <w:p>
            <w:pPr>
              <w:pStyle w:val="TableParagraph"/>
              <w:rPr>
                <w:rFonts w:ascii="Times New Roman"/>
                <w:sz w:val="18"/>
              </w:rPr>
            </w:pPr>
          </w:p>
        </w:tc>
        <w:tc>
          <w:tcPr>
            <w:tcW w:w="1624" w:type="dxa"/>
            <w:tcBorders>
              <w:left w:val="single" w:sz="6" w:space="0" w:color="000000"/>
            </w:tcBorders>
          </w:tcPr>
          <w:p>
            <w:pPr>
              <w:pStyle w:val="TableParagraph"/>
              <w:spacing w:before="49"/>
              <w:ind w:right="27"/>
              <w:jc w:val="right"/>
              <w:rPr>
                <w:sz w:val="18"/>
              </w:rPr>
            </w:pPr>
            <w:r>
              <w:rPr>
                <w:sz w:val="18"/>
              </w:rPr>
              <w:t>(2,500,000,000)</w:t>
            </w:r>
          </w:p>
        </w:tc>
      </w:tr>
      <w:tr>
        <w:trPr>
          <w:trHeight w:val="330" w:hRule="atLeast"/>
        </w:trPr>
        <w:tc>
          <w:tcPr>
            <w:tcW w:w="3382" w:type="dxa"/>
          </w:tcPr>
          <w:p>
            <w:pPr>
              <w:pStyle w:val="TableParagraph"/>
              <w:spacing w:before="49"/>
              <w:ind w:left="40"/>
              <w:rPr>
                <w:sz w:val="18"/>
              </w:rPr>
            </w:pPr>
            <w:r>
              <w:rPr>
                <w:sz w:val="18"/>
              </w:rPr>
              <w:t>1.투자활동으로 인한 현금유입액</w:t>
            </w:r>
          </w:p>
        </w:tc>
        <w:tc>
          <w:tcPr>
            <w:tcW w:w="1635" w:type="dxa"/>
          </w:tcPr>
          <w:p>
            <w:pPr>
              <w:pStyle w:val="TableParagraph"/>
              <w:spacing w:before="49"/>
              <w:ind w:right="27"/>
              <w:jc w:val="right"/>
              <w:rPr>
                <w:sz w:val="18"/>
              </w:rPr>
            </w:pPr>
            <w:r>
              <w:rPr>
                <w:color w:val="FF0000"/>
                <w:sz w:val="18"/>
              </w:rPr>
              <w:t>-</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4,000,000,000</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단기금융상품의 감소</w:t>
            </w:r>
          </w:p>
        </w:tc>
        <w:tc>
          <w:tcPr>
            <w:tcW w:w="1635" w:type="dxa"/>
          </w:tcPr>
          <w:p>
            <w:pPr>
              <w:pStyle w:val="TableParagraph"/>
              <w:spacing w:before="49"/>
              <w:ind w:right="27"/>
              <w:jc w:val="right"/>
              <w:rPr>
                <w:sz w:val="18"/>
              </w:rPr>
            </w:pPr>
            <w:r>
              <w:rPr>
                <w:color w:val="FF0000"/>
                <w:sz w:val="18"/>
              </w:rPr>
              <w:t>-</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4,000,000,000</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2.투자활동으로 인한 현금유출액</w:t>
            </w:r>
          </w:p>
        </w:tc>
        <w:tc>
          <w:tcPr>
            <w:tcW w:w="1635" w:type="dxa"/>
          </w:tcPr>
          <w:p>
            <w:pPr>
              <w:pStyle w:val="TableParagraph"/>
              <w:spacing w:before="49"/>
              <w:ind w:right="27"/>
              <w:jc w:val="right"/>
              <w:rPr>
                <w:sz w:val="18"/>
              </w:rPr>
            </w:pPr>
            <w:r>
              <w:rPr>
                <w:color w:val="FF0000"/>
                <w:sz w:val="18"/>
              </w:rPr>
              <w:t>-</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(6,500,000,000)</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단기금융상품의 증가</w:t>
            </w:r>
          </w:p>
        </w:tc>
        <w:tc>
          <w:tcPr>
            <w:tcW w:w="1635" w:type="dxa"/>
          </w:tcPr>
          <w:p>
            <w:pPr>
              <w:pStyle w:val="TableParagraph"/>
              <w:spacing w:before="49"/>
              <w:ind w:right="27"/>
              <w:jc w:val="right"/>
              <w:rPr>
                <w:sz w:val="18"/>
              </w:rPr>
            </w:pPr>
            <w:r>
              <w:rPr>
                <w:color w:val="FF0000"/>
                <w:sz w:val="18"/>
              </w:rPr>
              <w:t>-</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6,500,000,000</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Ⅲ.재무활동으로 인한 현금흐름</w:t>
            </w:r>
          </w:p>
        </w:tc>
        <w:tc>
          <w:tcPr>
            <w:tcW w:w="1635" w:type="dxa"/>
          </w:tcPr>
          <w:p>
            <w:pPr>
              <w:pStyle w:val="TableParagraph"/>
              <w:rPr>
                <w:rFonts w:ascii="Times New Roman"/>
                <w:sz w:val="18"/>
              </w:rPr>
            </w:pPr>
          </w:p>
        </w:tc>
        <w:tc>
          <w:tcPr>
            <w:tcW w:w="1635" w:type="dxa"/>
          </w:tcPr>
          <w:p>
            <w:pPr>
              <w:pStyle w:val="TableParagraph"/>
              <w:spacing w:before="49"/>
              <w:ind w:right="26"/>
              <w:jc w:val="right"/>
              <w:rPr>
                <w:sz w:val="18"/>
              </w:rPr>
            </w:pPr>
            <w:r>
              <w:rPr>
                <w:sz w:val="18"/>
              </w:rPr>
              <w:t>(2,692,905,447)</w:t>
            </w:r>
          </w:p>
        </w:tc>
        <w:tc>
          <w:tcPr>
            <w:tcW w:w="1624" w:type="dxa"/>
            <w:tcBorders>
              <w:right w:val="single" w:sz="6" w:space="0" w:color="000000"/>
            </w:tcBorders>
          </w:tcPr>
          <w:p>
            <w:pPr>
              <w:pStyle w:val="TableParagraph"/>
              <w:rPr>
                <w:rFonts w:ascii="Times New Roman"/>
                <w:sz w:val="18"/>
              </w:rPr>
            </w:pPr>
          </w:p>
        </w:tc>
        <w:tc>
          <w:tcPr>
            <w:tcW w:w="1624" w:type="dxa"/>
            <w:tcBorders>
              <w:left w:val="single" w:sz="6" w:space="0" w:color="000000"/>
            </w:tcBorders>
          </w:tcPr>
          <w:p>
            <w:pPr>
              <w:pStyle w:val="TableParagraph"/>
              <w:spacing w:before="49"/>
              <w:ind w:right="27"/>
              <w:jc w:val="right"/>
              <w:rPr>
                <w:sz w:val="18"/>
              </w:rPr>
            </w:pPr>
            <w:r>
              <w:rPr>
                <w:sz w:val="18"/>
              </w:rPr>
              <w:t>(2,665,701,298)</w:t>
            </w:r>
          </w:p>
        </w:tc>
      </w:tr>
      <w:tr>
        <w:trPr>
          <w:trHeight w:val="330" w:hRule="atLeast"/>
        </w:trPr>
        <w:tc>
          <w:tcPr>
            <w:tcW w:w="3382" w:type="dxa"/>
          </w:tcPr>
          <w:p>
            <w:pPr>
              <w:pStyle w:val="TableParagraph"/>
              <w:spacing w:before="49"/>
              <w:ind w:left="40"/>
              <w:rPr>
                <w:sz w:val="18"/>
              </w:rPr>
            </w:pPr>
            <w:r>
              <w:rPr>
                <w:sz w:val="18"/>
              </w:rPr>
              <w:t>1.재무활동으로 인한 현금유입액</w:t>
            </w:r>
          </w:p>
        </w:tc>
        <w:tc>
          <w:tcPr>
            <w:tcW w:w="1635" w:type="dxa"/>
          </w:tcPr>
          <w:p>
            <w:pPr>
              <w:pStyle w:val="TableParagraph"/>
              <w:spacing w:before="49"/>
              <w:ind w:right="27"/>
              <w:jc w:val="right"/>
              <w:rPr>
                <w:sz w:val="18"/>
              </w:rPr>
            </w:pPr>
            <w:r>
              <w:rPr>
                <w:sz w:val="18"/>
              </w:rPr>
              <w:t>-</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5"/>
              <w:jc w:val="right"/>
              <w:rPr>
                <w:sz w:val="18"/>
              </w:rPr>
            </w:pPr>
            <w:r>
              <w:rPr>
                <w:sz w:val="18"/>
              </w:rPr>
              <w:t>-</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2.재무활동으로 인한 현금유출액</w:t>
            </w:r>
          </w:p>
        </w:tc>
        <w:tc>
          <w:tcPr>
            <w:tcW w:w="1635" w:type="dxa"/>
          </w:tcPr>
          <w:p>
            <w:pPr>
              <w:pStyle w:val="TableParagraph"/>
              <w:spacing w:before="49"/>
              <w:ind w:right="26"/>
              <w:jc w:val="right"/>
              <w:rPr>
                <w:sz w:val="18"/>
              </w:rPr>
            </w:pPr>
            <w:r>
              <w:rPr>
                <w:sz w:val="18"/>
              </w:rPr>
              <w:t>(2,692,905,447)</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(2,665,701,298)</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배당금의 지급</w:t>
            </w:r>
          </w:p>
        </w:tc>
        <w:tc>
          <w:tcPr>
            <w:tcW w:w="1635" w:type="dxa"/>
          </w:tcPr>
          <w:p>
            <w:pPr>
              <w:pStyle w:val="TableParagraph"/>
              <w:spacing w:before="49"/>
              <w:ind w:right="27"/>
              <w:jc w:val="right"/>
              <w:rPr>
                <w:sz w:val="18"/>
              </w:rPr>
            </w:pPr>
            <w:r>
              <w:rPr>
                <w:sz w:val="18"/>
              </w:rPr>
              <w:t>2,692,905,447</w:t>
            </w:r>
          </w:p>
        </w:tc>
        <w:tc>
          <w:tcPr>
            <w:tcW w:w="1635" w:type="dxa"/>
          </w:tcPr>
          <w:p>
            <w:pPr>
              <w:pStyle w:val="TableParagraph"/>
              <w:rPr>
                <w:rFonts w:ascii="Times New Roman"/>
                <w:sz w:val="18"/>
              </w:rPr>
            </w:pPr>
          </w:p>
        </w:tc>
        <w:tc>
          <w:tcPr>
            <w:tcW w:w="1624" w:type="dxa"/>
            <w:tcBorders>
              <w:right w:val="single" w:sz="6" w:space="0" w:color="000000"/>
            </w:tcBorders>
          </w:tcPr>
          <w:p>
            <w:pPr>
              <w:pStyle w:val="TableParagraph"/>
              <w:spacing w:before="49"/>
              <w:ind w:right="24"/>
              <w:jc w:val="right"/>
              <w:rPr>
                <w:sz w:val="18"/>
              </w:rPr>
            </w:pPr>
            <w:r>
              <w:rPr>
                <w:sz w:val="18"/>
              </w:rPr>
              <w:t>2,665,701,298</w:t>
            </w:r>
          </w:p>
        </w:tc>
        <w:tc>
          <w:tcPr>
            <w:tcW w:w="1624" w:type="dxa"/>
            <w:tcBorders>
              <w:left w:val="single" w:sz="6" w:space="0" w:color="000000"/>
            </w:tcBorders>
          </w:tcPr>
          <w:p>
            <w:pPr>
              <w:pStyle w:val="TableParagraph"/>
              <w:rPr>
                <w:rFonts w:ascii="Times New Roman"/>
                <w:sz w:val="18"/>
              </w:rPr>
            </w:pPr>
          </w:p>
        </w:tc>
      </w:tr>
      <w:tr>
        <w:trPr>
          <w:trHeight w:val="330" w:hRule="atLeast"/>
        </w:trPr>
        <w:tc>
          <w:tcPr>
            <w:tcW w:w="3382" w:type="dxa"/>
          </w:tcPr>
          <w:p>
            <w:pPr>
              <w:pStyle w:val="TableParagraph"/>
              <w:spacing w:before="49"/>
              <w:ind w:left="40"/>
              <w:rPr>
                <w:sz w:val="18"/>
              </w:rPr>
            </w:pPr>
            <w:r>
              <w:rPr>
                <w:sz w:val="18"/>
              </w:rPr>
              <w:t>Ⅳ.현금의 증가(감소) (Ⅰ+Ⅱ+Ⅲ)</w:t>
            </w:r>
          </w:p>
        </w:tc>
        <w:tc>
          <w:tcPr>
            <w:tcW w:w="1635" w:type="dxa"/>
          </w:tcPr>
          <w:p>
            <w:pPr>
              <w:pStyle w:val="TableParagraph"/>
              <w:rPr>
                <w:rFonts w:ascii="Times New Roman"/>
                <w:sz w:val="18"/>
              </w:rPr>
            </w:pPr>
          </w:p>
        </w:tc>
        <w:tc>
          <w:tcPr>
            <w:tcW w:w="1635" w:type="dxa"/>
          </w:tcPr>
          <w:p>
            <w:pPr>
              <w:pStyle w:val="TableParagraph"/>
              <w:spacing w:before="49"/>
              <w:ind w:right="27"/>
              <w:jc w:val="right"/>
              <w:rPr>
                <w:sz w:val="18"/>
              </w:rPr>
            </w:pPr>
            <w:r>
              <w:rPr>
                <w:sz w:val="18"/>
              </w:rPr>
              <w:t>254,874,700</w:t>
            </w:r>
          </w:p>
        </w:tc>
        <w:tc>
          <w:tcPr>
            <w:tcW w:w="1624" w:type="dxa"/>
            <w:tcBorders>
              <w:right w:val="single" w:sz="6" w:space="0" w:color="000000"/>
            </w:tcBorders>
          </w:tcPr>
          <w:p>
            <w:pPr>
              <w:pStyle w:val="TableParagraph"/>
              <w:rPr>
                <w:rFonts w:ascii="Times New Roman"/>
                <w:sz w:val="18"/>
              </w:rPr>
            </w:pPr>
          </w:p>
        </w:tc>
        <w:tc>
          <w:tcPr>
            <w:tcW w:w="1624" w:type="dxa"/>
            <w:tcBorders>
              <w:left w:val="single" w:sz="6" w:space="0" w:color="000000"/>
            </w:tcBorders>
          </w:tcPr>
          <w:p>
            <w:pPr>
              <w:pStyle w:val="TableParagraph"/>
              <w:spacing w:before="49"/>
              <w:ind w:right="27"/>
              <w:jc w:val="right"/>
              <w:rPr>
                <w:sz w:val="18"/>
              </w:rPr>
            </w:pPr>
            <w:r>
              <w:rPr>
                <w:sz w:val="18"/>
              </w:rPr>
              <w:t>(2,075,266,436)</w:t>
            </w:r>
          </w:p>
        </w:tc>
      </w:tr>
      <w:tr>
        <w:trPr>
          <w:trHeight w:val="330" w:hRule="atLeast"/>
        </w:trPr>
        <w:tc>
          <w:tcPr>
            <w:tcW w:w="3382" w:type="dxa"/>
          </w:tcPr>
          <w:p>
            <w:pPr>
              <w:pStyle w:val="TableParagraph"/>
              <w:spacing w:before="49"/>
              <w:ind w:left="40"/>
              <w:rPr>
                <w:sz w:val="18"/>
              </w:rPr>
            </w:pPr>
            <w:r>
              <w:rPr>
                <w:sz w:val="18"/>
              </w:rPr>
              <w:t>Ⅴ.기초의 현금</w:t>
            </w:r>
          </w:p>
        </w:tc>
        <w:tc>
          <w:tcPr>
            <w:tcW w:w="1635" w:type="dxa"/>
          </w:tcPr>
          <w:p>
            <w:pPr>
              <w:pStyle w:val="TableParagraph"/>
              <w:rPr>
                <w:rFonts w:ascii="Times New Roman"/>
                <w:sz w:val="18"/>
              </w:rPr>
            </w:pPr>
          </w:p>
        </w:tc>
        <w:tc>
          <w:tcPr>
            <w:tcW w:w="1635" w:type="dxa"/>
          </w:tcPr>
          <w:p>
            <w:pPr>
              <w:pStyle w:val="TableParagraph"/>
              <w:spacing w:before="49"/>
              <w:ind w:right="27"/>
              <w:jc w:val="right"/>
              <w:rPr>
                <w:sz w:val="18"/>
              </w:rPr>
            </w:pPr>
            <w:r>
              <w:rPr>
                <w:sz w:val="18"/>
              </w:rPr>
              <w:t>2,092,552,714</w:t>
            </w:r>
          </w:p>
        </w:tc>
        <w:tc>
          <w:tcPr>
            <w:tcW w:w="1624" w:type="dxa"/>
            <w:tcBorders>
              <w:right w:val="single" w:sz="6" w:space="0" w:color="000000"/>
            </w:tcBorders>
          </w:tcPr>
          <w:p>
            <w:pPr>
              <w:pStyle w:val="TableParagraph"/>
              <w:rPr>
                <w:rFonts w:ascii="Times New Roman"/>
                <w:sz w:val="18"/>
              </w:rPr>
            </w:pPr>
          </w:p>
        </w:tc>
        <w:tc>
          <w:tcPr>
            <w:tcW w:w="1624" w:type="dxa"/>
            <w:tcBorders>
              <w:left w:val="single" w:sz="6" w:space="0" w:color="000000"/>
            </w:tcBorders>
          </w:tcPr>
          <w:p>
            <w:pPr>
              <w:pStyle w:val="TableParagraph"/>
              <w:spacing w:before="49"/>
              <w:ind w:right="27"/>
              <w:jc w:val="right"/>
              <w:rPr>
                <w:sz w:val="18"/>
              </w:rPr>
            </w:pPr>
            <w:r>
              <w:rPr>
                <w:sz w:val="18"/>
              </w:rPr>
              <w:t>4,167,819,150</w:t>
            </w:r>
          </w:p>
        </w:tc>
      </w:tr>
      <w:tr>
        <w:trPr>
          <w:trHeight w:val="330" w:hRule="atLeast"/>
        </w:trPr>
        <w:tc>
          <w:tcPr>
            <w:tcW w:w="3382" w:type="dxa"/>
          </w:tcPr>
          <w:p>
            <w:pPr>
              <w:pStyle w:val="TableParagraph"/>
              <w:spacing w:before="49"/>
              <w:ind w:left="40"/>
              <w:rPr>
                <w:sz w:val="18"/>
              </w:rPr>
            </w:pPr>
            <w:r>
              <w:rPr>
                <w:sz w:val="18"/>
              </w:rPr>
              <w:t>Ⅵ.기말의 현금(주석13)</w:t>
            </w:r>
          </w:p>
        </w:tc>
        <w:tc>
          <w:tcPr>
            <w:tcW w:w="1635" w:type="dxa"/>
          </w:tcPr>
          <w:p>
            <w:pPr>
              <w:pStyle w:val="TableParagraph"/>
              <w:rPr>
                <w:rFonts w:ascii="Times New Roman"/>
                <w:sz w:val="18"/>
              </w:rPr>
            </w:pPr>
          </w:p>
        </w:tc>
        <w:tc>
          <w:tcPr>
            <w:tcW w:w="1635" w:type="dxa"/>
          </w:tcPr>
          <w:p>
            <w:pPr>
              <w:pStyle w:val="TableParagraph"/>
              <w:spacing w:before="49"/>
              <w:ind w:right="27"/>
              <w:jc w:val="right"/>
              <w:rPr>
                <w:sz w:val="18"/>
              </w:rPr>
            </w:pPr>
            <w:r>
              <w:rPr>
                <w:sz w:val="18"/>
              </w:rPr>
              <w:t>2,347,427,414</w:t>
            </w:r>
          </w:p>
        </w:tc>
        <w:tc>
          <w:tcPr>
            <w:tcW w:w="1624" w:type="dxa"/>
            <w:tcBorders>
              <w:right w:val="single" w:sz="6" w:space="0" w:color="000000"/>
            </w:tcBorders>
          </w:tcPr>
          <w:p>
            <w:pPr>
              <w:pStyle w:val="TableParagraph"/>
              <w:rPr>
                <w:rFonts w:ascii="Times New Roman"/>
                <w:sz w:val="18"/>
              </w:rPr>
            </w:pPr>
          </w:p>
        </w:tc>
        <w:tc>
          <w:tcPr>
            <w:tcW w:w="1624" w:type="dxa"/>
            <w:tcBorders>
              <w:left w:val="single" w:sz="6" w:space="0" w:color="000000"/>
            </w:tcBorders>
          </w:tcPr>
          <w:p>
            <w:pPr>
              <w:pStyle w:val="TableParagraph"/>
              <w:spacing w:before="49"/>
              <w:ind w:right="27"/>
              <w:jc w:val="right"/>
              <w:rPr>
                <w:sz w:val="18"/>
              </w:rPr>
            </w:pPr>
            <w:r>
              <w:rPr>
                <w:sz w:val="18"/>
              </w:rPr>
              <w:t>2,092,552,714</w:t>
            </w:r>
          </w:p>
        </w:tc>
      </w:tr>
    </w:tbl>
    <w:p>
      <w:pPr>
        <w:spacing w:before="129"/>
        <w:ind w:left="0" w:right="0" w:firstLine="0"/>
        <w:jc w:val="center"/>
        <w:rPr>
          <w:rFonts w:ascii="Gulim" w:eastAsia="Gulim" w:hint="eastAsia"/>
          <w:sz w:val="18"/>
        </w:rPr>
      </w:pPr>
      <w:r>
        <w:rPr>
          <w:rFonts w:ascii="Gulim" w:eastAsia="Gulim" w:hint="eastAsia"/>
          <w:sz w:val="18"/>
        </w:rPr>
        <w:t>"첨부된 재무제표에 대한 주석은 본 재무제표의 일부입니다."</w:t>
      </w:r>
    </w:p>
    <w:p>
      <w:pPr>
        <w:spacing w:after="0"/>
        <w:jc w:val="center"/>
        <w:rPr>
          <w:rFonts w:ascii="Gulim" w:eastAsia="Gulim" w:hint="eastAsia"/>
          <w:sz w:val="18"/>
        </w:rPr>
        <w:sectPr>
          <w:pgSz w:w="11900" w:h="16840"/>
          <w:pgMar w:header="0" w:footer="275" w:top="1080" w:bottom="540" w:left="880" w:right="880"/>
        </w:sectPr>
      </w:pPr>
    </w:p>
    <w:p>
      <w:pPr>
        <w:spacing w:line="410" w:lineRule="exact" w:before="40"/>
        <w:ind w:left="120" w:right="0" w:firstLine="0"/>
        <w:jc w:val="left"/>
        <w:rPr>
          <w:b/>
          <w:sz w:val="32"/>
        </w:rPr>
      </w:pPr>
      <w:bookmarkStart w:name="주석" w:id="15"/>
      <w:bookmarkEnd w:id="15"/>
      <w:r>
        <w:rPr/>
      </w:r>
      <w:bookmarkStart w:name="_bookmark7" w:id="16"/>
      <w:bookmarkEnd w:id="16"/>
      <w:r>
        <w:rPr/>
      </w:r>
      <w:r>
        <w:rPr>
          <w:b/>
          <w:color w:val="0000FF"/>
          <w:sz w:val="32"/>
        </w:rPr>
        <w:t>주석</w:t>
      </w:r>
    </w:p>
    <w:p>
      <w:pPr>
        <w:tabs>
          <w:tab w:pos="4460" w:val="left" w:leader="none"/>
        </w:tabs>
        <w:spacing w:line="324" w:lineRule="auto" w:before="0"/>
        <w:ind w:left="3402" w:right="3400" w:firstLine="0"/>
        <w:jc w:val="center"/>
        <w:rPr>
          <w:rFonts w:ascii="Gulim" w:eastAsia="Gulim" w:hint="eastAsia"/>
          <w:sz w:val="22"/>
        </w:rPr>
      </w:pPr>
      <w:r>
        <w:rPr>
          <w:rFonts w:ascii="Gulim" w:eastAsia="Gulim" w:hint="eastAsia"/>
          <w:sz w:val="22"/>
        </w:rPr>
        <w:t>제</w:t>
      </w:r>
      <w:r>
        <w:rPr>
          <w:rFonts w:ascii="Gulim" w:eastAsia="Gulim" w:hint="eastAsia"/>
          <w:spacing w:val="-1"/>
          <w:sz w:val="22"/>
        </w:rPr>
        <w:t> </w:t>
      </w:r>
      <w:r>
        <w:rPr>
          <w:rFonts w:ascii="Gulim" w:eastAsia="Gulim" w:hint="eastAsia"/>
          <w:sz w:val="22"/>
        </w:rPr>
        <w:t>13</w:t>
      </w:r>
      <w:r>
        <w:rPr>
          <w:rFonts w:ascii="Gulim" w:eastAsia="Gulim" w:hint="eastAsia"/>
          <w:spacing w:val="-1"/>
          <w:sz w:val="22"/>
        </w:rPr>
        <w:t> </w:t>
      </w:r>
      <w:r>
        <w:rPr>
          <w:rFonts w:ascii="Gulim" w:eastAsia="Gulim" w:hint="eastAsia"/>
          <w:sz w:val="22"/>
        </w:rPr>
        <w:t>기</w:t>
        <w:tab/>
        <w:t>2018년 9월 30일</w:t>
      </w:r>
      <w:r>
        <w:rPr>
          <w:rFonts w:ascii="Gulim" w:eastAsia="Gulim" w:hint="eastAsia"/>
          <w:spacing w:val="-10"/>
          <w:sz w:val="22"/>
        </w:rPr>
        <w:t> </w:t>
      </w:r>
      <w:r>
        <w:rPr>
          <w:rFonts w:ascii="Gulim" w:eastAsia="Gulim" w:hint="eastAsia"/>
          <w:sz w:val="22"/>
        </w:rPr>
        <w:t>현재 제</w:t>
      </w:r>
      <w:r>
        <w:rPr>
          <w:rFonts w:ascii="Gulim" w:eastAsia="Gulim" w:hint="eastAsia"/>
          <w:spacing w:val="-1"/>
          <w:sz w:val="22"/>
        </w:rPr>
        <w:t> </w:t>
      </w:r>
      <w:r>
        <w:rPr>
          <w:rFonts w:ascii="Gulim" w:eastAsia="Gulim" w:hint="eastAsia"/>
          <w:sz w:val="22"/>
        </w:rPr>
        <w:t>12</w:t>
      </w:r>
      <w:r>
        <w:rPr>
          <w:rFonts w:ascii="Gulim" w:eastAsia="Gulim" w:hint="eastAsia"/>
          <w:spacing w:val="-1"/>
          <w:sz w:val="22"/>
        </w:rPr>
        <w:t> </w:t>
      </w:r>
      <w:r>
        <w:rPr>
          <w:rFonts w:ascii="Gulim" w:eastAsia="Gulim" w:hint="eastAsia"/>
          <w:sz w:val="22"/>
        </w:rPr>
        <w:t>기</w:t>
        <w:tab/>
        <w:t>2018년 3월 31일</w:t>
      </w:r>
      <w:r>
        <w:rPr>
          <w:rFonts w:ascii="Gulim" w:eastAsia="Gulim" w:hint="eastAsia"/>
          <w:spacing w:val="-10"/>
          <w:sz w:val="22"/>
        </w:rPr>
        <w:t> </w:t>
      </w:r>
      <w:r>
        <w:rPr>
          <w:rFonts w:ascii="Gulim" w:eastAsia="Gulim" w:hint="eastAsia"/>
          <w:sz w:val="22"/>
        </w:rPr>
        <w:t>현재</w:t>
      </w:r>
    </w:p>
    <w:p>
      <w:pPr>
        <w:spacing w:line="279" w:lineRule="exact" w:before="0"/>
        <w:ind w:left="160" w:right="0" w:firstLine="0"/>
        <w:jc w:val="left"/>
        <w:rPr>
          <w:rFonts w:ascii="Gulim" w:eastAsia="Gulim" w:hint="eastAsia"/>
          <w:sz w:val="22"/>
        </w:rPr>
      </w:pPr>
      <w:r>
        <w:rPr>
          <w:rFonts w:ascii="Gulim" w:eastAsia="Gulim" w:hint="eastAsia"/>
          <w:sz w:val="22"/>
        </w:rPr>
        <w:t>주식회사 뉴코아강남기업구조조정부동산투자회사</w:t>
      </w:r>
    </w:p>
    <w:p>
      <w:pPr>
        <w:pStyle w:val="BodyText"/>
        <w:rPr>
          <w:rFonts w:ascii="Gulim"/>
          <w:sz w:val="20"/>
        </w:rPr>
      </w:pPr>
    </w:p>
    <w:p>
      <w:pPr>
        <w:pStyle w:val="BodyText"/>
        <w:spacing w:before="5"/>
        <w:rPr>
          <w:rFonts w:ascii="Gulim"/>
          <w:sz w:val="25"/>
        </w:rPr>
      </w:pPr>
    </w:p>
    <w:p>
      <w:pPr>
        <w:pStyle w:val="ListParagraph"/>
        <w:numPr>
          <w:ilvl w:val="0"/>
          <w:numId w:val="1"/>
        </w:numPr>
        <w:tabs>
          <w:tab w:pos="413" w:val="left" w:leader="none"/>
        </w:tabs>
        <w:spacing w:line="240" w:lineRule="auto" w:before="66" w:after="0"/>
        <w:ind w:left="412" w:right="0" w:hanging="292"/>
        <w:jc w:val="left"/>
        <w:rPr>
          <w:sz w:val="24"/>
        </w:rPr>
      </w:pPr>
      <w:r>
        <w:rPr>
          <w:sz w:val="24"/>
        </w:rPr>
        <w:t>회사의 개요</w:t>
      </w:r>
    </w:p>
    <w:p>
      <w:pPr>
        <w:pStyle w:val="BodyText"/>
        <w:spacing w:before="11"/>
        <w:rPr>
          <w:sz w:val="25"/>
        </w:rPr>
      </w:pPr>
    </w:p>
    <w:p>
      <w:pPr>
        <w:pStyle w:val="BodyText"/>
        <w:spacing w:line="249" w:lineRule="auto"/>
        <w:ind w:left="120" w:right="99"/>
      </w:pPr>
      <w:r>
        <w:rPr/>
        <w:t>주식회사 뉴코아강남기업구조조정부동산투자회사 (이하 "당사")는 부동산투자회사법에 의해 설립된 기업구조조정부동산투자회사로서 대한민국 국토교통부의 인가를 취득하여 2009년 8월 4일 설립되었습니다. 당사의 주요 사업목적은 부동산의 취득ㆍ관리ㆍ개량 및 처분, 부동 산의 임대차, 부동산의 개발 등의 방법으로 자산을 투자ㆍ운용하여 얻은 수익을 주주에게 배 당하는 것입니다. 이에 따라, 당기말 현재 당사가 투자ㆍ운용하고 있는 부동산은 서울시 서초 구 잠원로 51 및 69에 소재하고 있는 킴스클럽빌딩ㆍ패션아울렛스토어빌딩 및 관련 토지입 니다.</w:t>
      </w:r>
    </w:p>
    <w:p>
      <w:pPr>
        <w:pStyle w:val="BodyText"/>
        <w:spacing w:before="10"/>
      </w:pPr>
    </w:p>
    <w:p>
      <w:pPr>
        <w:pStyle w:val="BodyText"/>
        <w:ind w:left="120"/>
      </w:pPr>
      <w:r>
        <w:rPr/>
        <w:t>당기말 현재 당사의 주주 구성은 다음과 같습니다(주석8 참조).</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5"/>
        <w:gridCol w:w="2475"/>
        <w:gridCol w:w="2475"/>
        <w:gridCol w:w="2475"/>
      </w:tblGrid>
      <w:tr>
        <w:trPr>
          <w:trHeight w:val="370" w:hRule="atLeast"/>
        </w:trPr>
        <w:tc>
          <w:tcPr>
            <w:tcW w:w="2475" w:type="dxa"/>
            <w:shd w:val="clear" w:color="auto" w:fill="DCDCDC"/>
          </w:tcPr>
          <w:p>
            <w:pPr>
              <w:pStyle w:val="TableParagraph"/>
              <w:spacing w:before="44"/>
              <w:ind w:right="1005"/>
              <w:jc w:val="right"/>
              <w:rPr>
                <w:sz w:val="22"/>
              </w:rPr>
            </w:pPr>
            <w:r>
              <w:rPr>
                <w:sz w:val="22"/>
              </w:rPr>
              <w:t>구분</w:t>
            </w:r>
          </w:p>
        </w:tc>
        <w:tc>
          <w:tcPr>
            <w:tcW w:w="2475" w:type="dxa"/>
            <w:shd w:val="clear" w:color="auto" w:fill="DCDCDC"/>
          </w:tcPr>
          <w:p>
            <w:pPr>
              <w:pStyle w:val="TableParagraph"/>
              <w:spacing w:before="44"/>
              <w:ind w:left="887" w:right="877"/>
              <w:jc w:val="center"/>
              <w:rPr>
                <w:sz w:val="22"/>
              </w:rPr>
            </w:pPr>
            <w:r>
              <w:rPr>
                <w:sz w:val="22"/>
              </w:rPr>
              <w:t>주식수</w:t>
            </w:r>
          </w:p>
        </w:tc>
        <w:tc>
          <w:tcPr>
            <w:tcW w:w="2475" w:type="dxa"/>
            <w:shd w:val="clear" w:color="auto" w:fill="DCDCDC"/>
          </w:tcPr>
          <w:p>
            <w:pPr>
              <w:pStyle w:val="TableParagraph"/>
              <w:spacing w:before="44"/>
              <w:ind w:left="887" w:right="877"/>
              <w:jc w:val="center"/>
              <w:rPr>
                <w:sz w:val="22"/>
              </w:rPr>
            </w:pPr>
            <w:r>
              <w:rPr>
                <w:sz w:val="22"/>
              </w:rPr>
              <w:t>보유자</w:t>
            </w:r>
          </w:p>
        </w:tc>
        <w:tc>
          <w:tcPr>
            <w:tcW w:w="2475" w:type="dxa"/>
            <w:shd w:val="clear" w:color="auto" w:fill="DCDCDC"/>
          </w:tcPr>
          <w:p>
            <w:pPr>
              <w:pStyle w:val="TableParagraph"/>
              <w:spacing w:before="44"/>
              <w:ind w:left="728"/>
              <w:rPr>
                <w:sz w:val="22"/>
              </w:rPr>
            </w:pPr>
            <w:r>
              <w:rPr>
                <w:sz w:val="22"/>
              </w:rPr>
              <w:t>지분율(%)</w:t>
            </w:r>
          </w:p>
        </w:tc>
      </w:tr>
      <w:tr>
        <w:trPr>
          <w:trHeight w:val="370" w:hRule="atLeast"/>
        </w:trPr>
        <w:tc>
          <w:tcPr>
            <w:tcW w:w="2475" w:type="dxa"/>
          </w:tcPr>
          <w:p>
            <w:pPr>
              <w:pStyle w:val="TableParagraph"/>
              <w:spacing w:before="44"/>
              <w:ind w:left="40"/>
              <w:rPr>
                <w:sz w:val="22"/>
              </w:rPr>
            </w:pPr>
            <w:r>
              <w:rPr>
                <w:sz w:val="22"/>
              </w:rPr>
              <w:t>보통주</w:t>
            </w:r>
          </w:p>
        </w:tc>
        <w:tc>
          <w:tcPr>
            <w:tcW w:w="2475" w:type="dxa"/>
          </w:tcPr>
          <w:p>
            <w:pPr>
              <w:pStyle w:val="TableParagraph"/>
              <w:spacing w:before="44"/>
              <w:ind w:right="27"/>
              <w:jc w:val="right"/>
              <w:rPr>
                <w:sz w:val="22"/>
              </w:rPr>
            </w:pPr>
            <w:r>
              <w:rPr>
                <w:sz w:val="22"/>
              </w:rPr>
              <w:t>1</w:t>
            </w:r>
          </w:p>
        </w:tc>
        <w:tc>
          <w:tcPr>
            <w:tcW w:w="2475" w:type="dxa"/>
            <w:vMerge w:val="restart"/>
          </w:tcPr>
          <w:p>
            <w:pPr>
              <w:pStyle w:val="TableParagraph"/>
              <w:spacing w:before="2"/>
              <w:rPr>
                <w:rFonts w:ascii="Batang"/>
                <w:sz w:val="18"/>
              </w:rPr>
            </w:pPr>
          </w:p>
          <w:p>
            <w:pPr>
              <w:pStyle w:val="TableParagraph"/>
              <w:spacing w:before="1"/>
              <w:ind w:left="40"/>
              <w:rPr>
                <w:sz w:val="22"/>
              </w:rPr>
            </w:pPr>
            <w:r>
              <w:rPr>
                <w:sz w:val="22"/>
              </w:rPr>
              <w:t>㈜이랜드리테일</w:t>
            </w:r>
          </w:p>
        </w:tc>
        <w:tc>
          <w:tcPr>
            <w:tcW w:w="2475" w:type="dxa"/>
            <w:vMerge w:val="restart"/>
          </w:tcPr>
          <w:p>
            <w:pPr>
              <w:pStyle w:val="TableParagraph"/>
              <w:spacing w:before="2"/>
              <w:rPr>
                <w:rFonts w:ascii="Batang"/>
                <w:sz w:val="18"/>
              </w:rPr>
            </w:pPr>
          </w:p>
          <w:p>
            <w:pPr>
              <w:pStyle w:val="TableParagraph"/>
              <w:spacing w:before="1"/>
              <w:ind w:right="27"/>
              <w:jc w:val="right"/>
              <w:rPr>
                <w:sz w:val="22"/>
              </w:rPr>
            </w:pPr>
            <w:r>
              <w:rPr>
                <w:sz w:val="22"/>
              </w:rPr>
              <w:t>26.04</w:t>
            </w:r>
          </w:p>
        </w:tc>
      </w:tr>
      <w:tr>
        <w:trPr>
          <w:trHeight w:val="370" w:hRule="atLeast"/>
        </w:trPr>
        <w:tc>
          <w:tcPr>
            <w:tcW w:w="2475" w:type="dxa"/>
          </w:tcPr>
          <w:p>
            <w:pPr>
              <w:pStyle w:val="TableParagraph"/>
              <w:spacing w:before="44"/>
              <w:ind w:left="40"/>
              <w:rPr>
                <w:sz w:val="22"/>
              </w:rPr>
            </w:pPr>
            <w:r>
              <w:rPr>
                <w:sz w:val="22"/>
              </w:rPr>
              <w:t>2종종류주</w:t>
            </w:r>
          </w:p>
        </w:tc>
        <w:tc>
          <w:tcPr>
            <w:tcW w:w="2475" w:type="dxa"/>
          </w:tcPr>
          <w:p>
            <w:pPr>
              <w:pStyle w:val="TableParagraph"/>
              <w:spacing w:before="44"/>
              <w:ind w:right="27"/>
              <w:jc w:val="right"/>
              <w:rPr>
                <w:sz w:val="22"/>
              </w:rPr>
            </w:pPr>
            <w:r>
              <w:rPr>
                <w:sz w:val="22"/>
              </w:rPr>
              <w:t>268,000</w:t>
            </w:r>
          </w:p>
        </w:tc>
        <w:tc>
          <w:tcPr>
            <w:tcW w:w="2475" w:type="dxa"/>
            <w:vMerge/>
            <w:tcBorders>
              <w:top w:val="nil"/>
            </w:tcBorders>
          </w:tcPr>
          <w:p>
            <w:pPr>
              <w:rPr>
                <w:sz w:val="2"/>
                <w:szCs w:val="2"/>
              </w:rPr>
            </w:pPr>
          </w:p>
        </w:tc>
        <w:tc>
          <w:tcPr>
            <w:tcW w:w="2475" w:type="dxa"/>
            <w:vMerge/>
            <w:tcBorders>
              <w:top w:val="nil"/>
            </w:tcBorders>
          </w:tcPr>
          <w:p>
            <w:pPr>
              <w:rPr>
                <w:sz w:val="2"/>
                <w:szCs w:val="2"/>
              </w:rPr>
            </w:pPr>
          </w:p>
        </w:tc>
      </w:tr>
      <w:tr>
        <w:trPr>
          <w:trHeight w:val="370" w:hRule="atLeast"/>
        </w:trPr>
        <w:tc>
          <w:tcPr>
            <w:tcW w:w="2475" w:type="dxa"/>
          </w:tcPr>
          <w:p>
            <w:pPr>
              <w:pStyle w:val="TableParagraph"/>
              <w:spacing w:before="44"/>
              <w:ind w:left="40"/>
              <w:rPr>
                <w:sz w:val="22"/>
              </w:rPr>
            </w:pPr>
            <w:r>
              <w:rPr>
                <w:sz w:val="22"/>
              </w:rPr>
              <w:t>1종종류주</w:t>
            </w:r>
          </w:p>
        </w:tc>
        <w:tc>
          <w:tcPr>
            <w:tcW w:w="2475" w:type="dxa"/>
          </w:tcPr>
          <w:p>
            <w:pPr>
              <w:pStyle w:val="TableParagraph"/>
              <w:spacing w:before="44"/>
              <w:ind w:right="27"/>
              <w:jc w:val="right"/>
              <w:rPr>
                <w:sz w:val="22"/>
              </w:rPr>
            </w:pPr>
            <w:r>
              <w:rPr>
                <w:sz w:val="22"/>
              </w:rPr>
              <w:t>761,334</w:t>
            </w:r>
          </w:p>
        </w:tc>
        <w:tc>
          <w:tcPr>
            <w:tcW w:w="2475" w:type="dxa"/>
          </w:tcPr>
          <w:p>
            <w:pPr>
              <w:pStyle w:val="TableParagraph"/>
              <w:spacing w:before="44"/>
              <w:ind w:left="40"/>
              <w:rPr>
                <w:sz w:val="22"/>
              </w:rPr>
            </w:pPr>
            <w:r>
              <w:rPr>
                <w:sz w:val="22"/>
              </w:rPr>
              <w:t>Reco Won Pte Ltd.</w:t>
            </w:r>
          </w:p>
        </w:tc>
        <w:tc>
          <w:tcPr>
            <w:tcW w:w="2475" w:type="dxa"/>
          </w:tcPr>
          <w:p>
            <w:pPr>
              <w:pStyle w:val="TableParagraph"/>
              <w:spacing w:before="44"/>
              <w:ind w:right="27"/>
              <w:jc w:val="right"/>
              <w:rPr>
                <w:sz w:val="22"/>
              </w:rPr>
            </w:pPr>
            <w:r>
              <w:rPr>
                <w:sz w:val="22"/>
              </w:rPr>
              <w:t>73.96</w:t>
            </w:r>
          </w:p>
        </w:tc>
      </w:tr>
      <w:tr>
        <w:trPr>
          <w:trHeight w:val="370" w:hRule="atLeast"/>
        </w:trPr>
        <w:tc>
          <w:tcPr>
            <w:tcW w:w="2475" w:type="dxa"/>
          </w:tcPr>
          <w:p>
            <w:pPr>
              <w:pStyle w:val="TableParagraph"/>
              <w:spacing w:before="44"/>
              <w:ind w:right="1005"/>
              <w:jc w:val="right"/>
              <w:rPr>
                <w:sz w:val="22"/>
              </w:rPr>
            </w:pPr>
            <w:r>
              <w:rPr>
                <w:sz w:val="22"/>
              </w:rPr>
              <w:t>합계</w:t>
            </w:r>
          </w:p>
        </w:tc>
        <w:tc>
          <w:tcPr>
            <w:tcW w:w="2475" w:type="dxa"/>
          </w:tcPr>
          <w:p>
            <w:pPr>
              <w:pStyle w:val="TableParagraph"/>
              <w:spacing w:before="44"/>
              <w:ind w:right="27"/>
              <w:jc w:val="right"/>
              <w:rPr>
                <w:sz w:val="22"/>
              </w:rPr>
            </w:pPr>
            <w:r>
              <w:rPr>
                <w:sz w:val="22"/>
              </w:rPr>
              <w:t>1,029,335</w:t>
            </w:r>
          </w:p>
        </w:tc>
        <w:tc>
          <w:tcPr>
            <w:tcW w:w="2475" w:type="dxa"/>
          </w:tcPr>
          <w:p>
            <w:pPr>
              <w:pStyle w:val="TableParagraph"/>
              <w:rPr>
                <w:rFonts w:ascii="Times New Roman"/>
                <w:sz w:val="22"/>
              </w:rPr>
            </w:pPr>
          </w:p>
        </w:tc>
        <w:tc>
          <w:tcPr>
            <w:tcW w:w="2475" w:type="dxa"/>
          </w:tcPr>
          <w:p>
            <w:pPr>
              <w:pStyle w:val="TableParagraph"/>
              <w:spacing w:before="44"/>
              <w:ind w:right="27"/>
              <w:jc w:val="right"/>
              <w:rPr>
                <w:sz w:val="22"/>
              </w:rPr>
            </w:pPr>
            <w:r>
              <w:rPr>
                <w:sz w:val="22"/>
              </w:rPr>
              <w:t>100.00</w:t>
            </w:r>
          </w:p>
        </w:tc>
      </w:tr>
    </w:tbl>
    <w:p>
      <w:pPr>
        <w:pStyle w:val="BodyText"/>
        <w:spacing w:before="11"/>
        <w:rPr>
          <w:sz w:val="33"/>
        </w:rPr>
      </w:pPr>
    </w:p>
    <w:p>
      <w:pPr>
        <w:pStyle w:val="BodyText"/>
        <w:spacing w:line="249" w:lineRule="auto"/>
        <w:ind w:left="120" w:right="170"/>
      </w:pPr>
      <w:r>
        <w:rPr/>
        <w:t>당사는 7기부터 회계 보고기간을 12개월에서 6개월로 변경하였습니다. 이에 따라 당사의 7기 이후 사업연도는 매년 4월 1일에 개시하여 9월 30일에 종료하고, 10월 1일에 개시하여</w:t>
      </w:r>
    </w:p>
    <w:p>
      <w:pPr>
        <w:pStyle w:val="BodyText"/>
        <w:spacing w:line="307" w:lineRule="exact"/>
        <w:ind w:left="120"/>
      </w:pPr>
      <w:r>
        <w:rPr/>
        <w:t>3월 31일에 종료합니다.</w:t>
      </w:r>
    </w:p>
    <w:p>
      <w:pPr>
        <w:spacing w:after="0" w:line="307" w:lineRule="exact"/>
        <w:sectPr>
          <w:pgSz w:w="11900" w:h="16840"/>
          <w:pgMar w:header="0" w:footer="275" w:top="1120" w:bottom="540" w:left="880" w:right="880"/>
        </w:sectPr>
      </w:pPr>
    </w:p>
    <w:p>
      <w:pPr>
        <w:pStyle w:val="ListParagraph"/>
        <w:numPr>
          <w:ilvl w:val="0"/>
          <w:numId w:val="1"/>
        </w:numPr>
        <w:tabs>
          <w:tab w:pos="413" w:val="left" w:leader="none"/>
        </w:tabs>
        <w:spacing w:line="240" w:lineRule="auto" w:before="40" w:after="0"/>
        <w:ind w:left="412" w:right="0" w:hanging="292"/>
        <w:jc w:val="left"/>
        <w:rPr>
          <w:sz w:val="24"/>
        </w:rPr>
      </w:pPr>
      <w:r>
        <w:rPr>
          <w:sz w:val="24"/>
        </w:rPr>
        <w:t>중요한 회계정책</w:t>
      </w:r>
    </w:p>
    <w:p>
      <w:pPr>
        <w:pStyle w:val="BodyText"/>
        <w:spacing w:before="11"/>
        <w:rPr>
          <w:sz w:val="25"/>
        </w:rPr>
      </w:pPr>
    </w:p>
    <w:p>
      <w:pPr>
        <w:pStyle w:val="BodyText"/>
        <w:spacing w:line="249" w:lineRule="auto"/>
        <w:ind w:left="120" w:right="250"/>
      </w:pPr>
      <w:r>
        <w:rPr/>
        <w:t>재무제표의 작성에 적용된 중요한 회계정책은 아래에 제시되어 있습니다. 이러한 정책은 별 도의 언급이 없다면, 표시된 회계기간에 계속적으로 적용되었습니다.</w:t>
      </w:r>
    </w:p>
    <w:p>
      <w:pPr>
        <w:pStyle w:val="BodyText"/>
        <w:spacing w:before="11"/>
      </w:pPr>
    </w:p>
    <w:p>
      <w:pPr>
        <w:pStyle w:val="ListParagraph"/>
        <w:numPr>
          <w:ilvl w:val="1"/>
          <w:numId w:val="1"/>
        </w:numPr>
        <w:tabs>
          <w:tab w:pos="555" w:val="left" w:leader="none"/>
        </w:tabs>
        <w:spacing w:line="240" w:lineRule="auto" w:before="0" w:after="0"/>
        <w:ind w:left="554" w:right="0" w:hanging="434"/>
        <w:jc w:val="left"/>
        <w:rPr>
          <w:sz w:val="24"/>
        </w:rPr>
      </w:pPr>
      <w:r>
        <w:rPr>
          <w:sz w:val="24"/>
        </w:rPr>
        <w:t>재무제표 작성기준</w:t>
      </w:r>
    </w:p>
    <w:p>
      <w:pPr>
        <w:pStyle w:val="BodyText"/>
        <w:spacing w:before="11"/>
        <w:rPr>
          <w:sz w:val="25"/>
        </w:rPr>
      </w:pPr>
    </w:p>
    <w:p>
      <w:pPr>
        <w:pStyle w:val="BodyText"/>
        <w:spacing w:line="249" w:lineRule="auto" w:before="1"/>
        <w:ind w:left="120" w:right="308"/>
        <w:jc w:val="both"/>
      </w:pPr>
      <w:r>
        <w:rPr/>
        <w:t>당사는 2011년 1월 1일 이후에 개시하는 연차보고기간부터 일반기업회계기준을 적용하고 있습니다. 일반기업회계기준은 '주식회사의 외부감사에 관한 법률'의 적용대상기업 중 한국 채택국제회계기준에 따라 회계처리하지 아니하는 기업에 적용되는 기준입니다.</w:t>
      </w:r>
    </w:p>
    <w:p>
      <w:pPr>
        <w:pStyle w:val="BodyText"/>
        <w:spacing w:before="11"/>
      </w:pPr>
    </w:p>
    <w:p>
      <w:pPr>
        <w:pStyle w:val="ListParagraph"/>
        <w:numPr>
          <w:ilvl w:val="1"/>
          <w:numId w:val="1"/>
        </w:numPr>
        <w:tabs>
          <w:tab w:pos="555" w:val="left" w:leader="none"/>
        </w:tabs>
        <w:spacing w:line="240" w:lineRule="auto" w:before="0" w:after="0"/>
        <w:ind w:left="554" w:right="0" w:hanging="434"/>
        <w:jc w:val="left"/>
        <w:rPr>
          <w:sz w:val="24"/>
        </w:rPr>
      </w:pPr>
      <w:r>
        <w:rPr>
          <w:sz w:val="24"/>
        </w:rPr>
        <w:t>외화환산</w:t>
      </w:r>
    </w:p>
    <w:p>
      <w:pPr>
        <w:pStyle w:val="BodyText"/>
        <w:spacing w:before="11"/>
        <w:rPr>
          <w:sz w:val="25"/>
        </w:rPr>
      </w:pPr>
    </w:p>
    <w:p>
      <w:pPr>
        <w:pStyle w:val="ListParagraph"/>
        <w:numPr>
          <w:ilvl w:val="0"/>
          <w:numId w:val="2"/>
        </w:numPr>
        <w:tabs>
          <w:tab w:pos="523" w:val="left" w:leader="none"/>
        </w:tabs>
        <w:spacing w:line="240" w:lineRule="auto" w:before="0" w:after="0"/>
        <w:ind w:left="522" w:right="0" w:hanging="402"/>
        <w:jc w:val="left"/>
        <w:rPr>
          <w:sz w:val="24"/>
        </w:rPr>
      </w:pPr>
      <w:r>
        <w:rPr>
          <w:sz w:val="24"/>
        </w:rPr>
        <w:t>기능통화와 표시통화</w:t>
      </w:r>
    </w:p>
    <w:p>
      <w:pPr>
        <w:pStyle w:val="BodyText"/>
        <w:spacing w:line="249" w:lineRule="auto" w:before="12"/>
        <w:ind w:left="120"/>
      </w:pPr>
      <w:r>
        <w:rPr/>
        <w:t>당사는 재무제표에 포함되는 항목들을 영업활동이 이루어지는 주된 경제환경에서의 통화 ("기능통화")를 적용하여 측정하고 있습니다. 당사의 기능통화는 대한민국 원화이며, 재무제 표는 대한민국 원화로 표시하고 있습니다.</w:t>
      </w:r>
    </w:p>
    <w:p>
      <w:pPr>
        <w:pStyle w:val="BodyText"/>
        <w:spacing w:before="11"/>
      </w:pPr>
    </w:p>
    <w:p>
      <w:pPr>
        <w:pStyle w:val="ListParagraph"/>
        <w:numPr>
          <w:ilvl w:val="0"/>
          <w:numId w:val="2"/>
        </w:numPr>
        <w:tabs>
          <w:tab w:pos="523" w:val="left" w:leader="none"/>
        </w:tabs>
        <w:spacing w:line="240" w:lineRule="auto" w:before="0" w:after="0"/>
        <w:ind w:left="522" w:right="0" w:hanging="402"/>
        <w:jc w:val="left"/>
        <w:rPr>
          <w:sz w:val="24"/>
        </w:rPr>
      </w:pPr>
      <w:r>
        <w:rPr>
          <w:sz w:val="24"/>
        </w:rPr>
        <w:t>외화거래와 보고기간 말의 외화환산</w:t>
      </w:r>
    </w:p>
    <w:p>
      <w:pPr>
        <w:pStyle w:val="BodyText"/>
        <w:spacing w:line="249" w:lineRule="auto" w:before="12"/>
        <w:ind w:left="120" w:right="100"/>
      </w:pPr>
      <w:r>
        <w:rPr/>
        <w:t>당사는 기능통화 이외의 다른 통화("외화")로 이루어진 거래를 기능통화로 인식하는 경우에 거래일의 외화와 기능통화 사이의 현물환율을 외화금액에 적용하여 기록하고있으며, 화폐성 외화자산과 부채는 보고기간종료일 현재의 환율로 환산하여 이로 인한 외화환산손익을 당 기손익으로 처리하고 있습니다. 다만, 요건을 충족하는 현금흐름위험회피에 대한 위험회피금 액의 경우 동 금액을 기타포괄손익으로 인식하고 있습니다.</w:t>
      </w:r>
    </w:p>
    <w:p>
      <w:pPr>
        <w:spacing w:after="0" w:line="249" w:lineRule="auto"/>
        <w:sectPr>
          <w:pgSz w:w="11900" w:h="16840"/>
          <w:pgMar w:header="0" w:footer="275" w:top="1040" w:bottom="540" w:left="880" w:right="880"/>
        </w:sectPr>
      </w:pPr>
    </w:p>
    <w:p>
      <w:pPr>
        <w:pStyle w:val="ListParagraph"/>
        <w:numPr>
          <w:ilvl w:val="1"/>
          <w:numId w:val="1"/>
        </w:numPr>
        <w:tabs>
          <w:tab w:pos="555" w:val="left" w:leader="none"/>
        </w:tabs>
        <w:spacing w:line="240" w:lineRule="auto" w:before="40" w:after="0"/>
        <w:ind w:left="554" w:right="0" w:hanging="434"/>
        <w:jc w:val="left"/>
        <w:rPr>
          <w:sz w:val="24"/>
        </w:rPr>
      </w:pPr>
      <w:r>
        <w:rPr>
          <w:sz w:val="24"/>
        </w:rPr>
        <w:t>현금및현금성자산</w:t>
      </w:r>
    </w:p>
    <w:p>
      <w:pPr>
        <w:pStyle w:val="BodyText"/>
        <w:spacing w:before="11"/>
        <w:rPr>
          <w:sz w:val="25"/>
        </w:rPr>
      </w:pPr>
    </w:p>
    <w:p>
      <w:pPr>
        <w:pStyle w:val="BodyText"/>
        <w:spacing w:line="249" w:lineRule="auto"/>
        <w:ind w:left="120" w:right="170"/>
      </w:pPr>
      <w:r>
        <w:rPr/>
        <w:t>당사는 통화 및 타인발행수표 등 통화대용증권과 당좌예금, 보통예금 및 큰 거래비용없이 현 금으로 전환이 용이하고 이자율 변동에 따른 가치변동의 위험이 경미한 금융상품으로서 취 득 당시 만기일(또는 상환일)이 3개월 이내인 것을 현금및현금성자산으로 처리하고 있습니 다.</w:t>
      </w:r>
    </w:p>
    <w:p>
      <w:pPr>
        <w:pStyle w:val="BodyText"/>
        <w:spacing w:before="11"/>
      </w:pPr>
    </w:p>
    <w:p>
      <w:pPr>
        <w:pStyle w:val="ListParagraph"/>
        <w:numPr>
          <w:ilvl w:val="1"/>
          <w:numId w:val="1"/>
        </w:numPr>
        <w:tabs>
          <w:tab w:pos="555" w:val="left" w:leader="none"/>
        </w:tabs>
        <w:spacing w:line="240" w:lineRule="auto" w:before="0" w:after="0"/>
        <w:ind w:left="554" w:right="0" w:hanging="434"/>
        <w:jc w:val="left"/>
        <w:rPr>
          <w:sz w:val="24"/>
        </w:rPr>
      </w:pPr>
      <w:r>
        <w:rPr>
          <w:sz w:val="24"/>
        </w:rPr>
        <w:t>파생상품</w:t>
      </w:r>
    </w:p>
    <w:p>
      <w:pPr>
        <w:pStyle w:val="BodyText"/>
        <w:spacing w:before="11"/>
        <w:rPr>
          <w:sz w:val="25"/>
        </w:rPr>
      </w:pPr>
    </w:p>
    <w:p>
      <w:pPr>
        <w:pStyle w:val="BodyText"/>
        <w:spacing w:line="249" w:lineRule="auto"/>
        <w:ind w:left="120" w:right="170"/>
      </w:pPr>
      <w:r>
        <w:rPr/>
        <w:t>당사는 파생상품의 계약에 따라 발생된 권리와 의무를 공정가치로 평가하여 자산과 부채로 계상하고, 동 계약으로부터 발생한 손익은 발생시점에 당기손익으로 인식하고 있습니다. 다 만, 위험회피를 목적으로 하는 경우, 특정위험으로 인한 자산ㆍ부채 및 확정계약의 </w:t>
      </w:r>
      <w:r>
        <w:rPr>
          <w:spacing w:val="-5"/>
        </w:rPr>
        <w:t>공정가치 </w:t>
      </w:r>
      <w:r>
        <w:rPr/>
        <w:t>의 변동위험을 회피하는 계약에서 발생한 평가손익은 당기손익으로 처리하고, 미래 예상거 래의 현금흐름변동위험을 회피하는 계약에서 발생한 평가손익은 기타포괄손익누계액으로 처리하고 있습니다.</w:t>
      </w:r>
    </w:p>
    <w:p>
      <w:pPr>
        <w:pStyle w:val="BodyText"/>
        <w:spacing w:before="10"/>
      </w:pPr>
    </w:p>
    <w:p>
      <w:pPr>
        <w:pStyle w:val="ListParagraph"/>
        <w:numPr>
          <w:ilvl w:val="1"/>
          <w:numId w:val="1"/>
        </w:numPr>
        <w:tabs>
          <w:tab w:pos="555" w:val="left" w:leader="none"/>
        </w:tabs>
        <w:spacing w:line="240" w:lineRule="auto" w:before="0" w:after="0"/>
        <w:ind w:left="554" w:right="0" w:hanging="434"/>
        <w:jc w:val="left"/>
        <w:rPr>
          <w:sz w:val="24"/>
        </w:rPr>
      </w:pPr>
      <w:r>
        <w:rPr>
          <w:sz w:val="24"/>
        </w:rPr>
        <w:t>대손충당금</w:t>
      </w:r>
    </w:p>
    <w:p>
      <w:pPr>
        <w:pStyle w:val="BodyText"/>
        <w:spacing w:before="11"/>
        <w:rPr>
          <w:sz w:val="25"/>
        </w:rPr>
      </w:pPr>
    </w:p>
    <w:p>
      <w:pPr>
        <w:pStyle w:val="BodyText"/>
        <w:spacing w:line="249" w:lineRule="auto" w:before="1"/>
        <w:ind w:left="120" w:right="170"/>
      </w:pPr>
      <w:r>
        <w:rPr/>
        <w:t>당사는 회수가 불확실한 매출채권 등은 합리적이고 객관적인 기준에 따라 산출한 대손추산 액을 대손충당금으로 설정하고 있습니다. 대손추산액에서 대손충당금 잔액을 차감한 금액을 대손상각비로 인식하며, 상거래에서 발생한 매출채권에 대한 대손상각비는 영업비용으로 계 상하고, 기타 채권에 대한 대손상각비는 영업외비용으로 계상하고 있습니다. 회수가 불가능 한 채권은 대손충당금과 상계하고, 대손충당금이 부족한 경우에는 그 부족액을 대손상각비 로 인식하고 있습니다.</w:t>
      </w:r>
    </w:p>
    <w:p>
      <w:pPr>
        <w:pStyle w:val="BodyText"/>
        <w:spacing w:before="10"/>
      </w:pPr>
    </w:p>
    <w:p>
      <w:pPr>
        <w:pStyle w:val="ListParagraph"/>
        <w:numPr>
          <w:ilvl w:val="1"/>
          <w:numId w:val="1"/>
        </w:numPr>
        <w:tabs>
          <w:tab w:pos="555" w:val="left" w:leader="none"/>
        </w:tabs>
        <w:spacing w:line="240" w:lineRule="auto" w:before="0" w:after="0"/>
        <w:ind w:left="554" w:right="0" w:hanging="434"/>
        <w:jc w:val="left"/>
        <w:rPr>
          <w:sz w:val="24"/>
        </w:rPr>
      </w:pPr>
      <w:r>
        <w:rPr>
          <w:sz w:val="24"/>
        </w:rPr>
        <w:t>유형자산</w:t>
      </w:r>
    </w:p>
    <w:p>
      <w:pPr>
        <w:pStyle w:val="BodyText"/>
        <w:spacing w:before="11"/>
        <w:rPr>
          <w:sz w:val="25"/>
        </w:rPr>
      </w:pPr>
    </w:p>
    <w:p>
      <w:pPr>
        <w:pStyle w:val="BodyText"/>
        <w:spacing w:line="249" w:lineRule="auto"/>
        <w:ind w:left="120" w:right="160"/>
      </w:pPr>
      <w:r>
        <w:rPr/>
        <w:t>유형자산의 취득원가는 구입원가 또는 제작원가 및 경영진이 의도하는 방식으로 자산을 가 동하는 데 필요한 장소와 상태에 이르게 하는데 직접 관련되는 지출 등으로 구성되어 있습니 다.</w:t>
      </w:r>
    </w:p>
    <w:p>
      <w:pPr>
        <w:spacing w:after="0" w:line="249" w:lineRule="auto"/>
        <w:sectPr>
          <w:pgSz w:w="11900" w:h="16840"/>
          <w:pgMar w:header="0" w:footer="275" w:top="1040" w:bottom="540" w:left="880" w:right="880"/>
        </w:sectPr>
      </w:pPr>
    </w:p>
    <w:p>
      <w:pPr>
        <w:pStyle w:val="BodyText"/>
        <w:spacing w:line="249" w:lineRule="auto" w:before="40"/>
        <w:ind w:left="120" w:right="240"/>
      </w:pPr>
      <w:r>
        <w:rPr/>
        <w:t>당사는 유형자산을 취득원가에서 아래의 추정내용연수와 감가상각방법에 따라 산정된 감가 상각누계액을 차감한 금액으로 표시하고 있습니다.</w:t>
      </w:r>
    </w:p>
    <w:p>
      <w:pPr>
        <w:pStyle w:val="BodyText"/>
        <w:rPr>
          <w:sz w:val="20"/>
        </w:rPr>
      </w:pPr>
    </w:p>
    <w:p>
      <w:pPr>
        <w:pStyle w:val="BodyText"/>
        <w:spacing w:before="4"/>
        <w:rPr>
          <w:sz w:val="2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0"/>
        <w:gridCol w:w="3300"/>
        <w:gridCol w:w="3300"/>
      </w:tblGrid>
      <w:tr>
        <w:trPr>
          <w:trHeight w:val="370" w:hRule="atLeast"/>
        </w:trPr>
        <w:tc>
          <w:tcPr>
            <w:tcW w:w="3300" w:type="dxa"/>
            <w:shd w:val="clear" w:color="auto" w:fill="DCDCDC"/>
          </w:tcPr>
          <w:p>
            <w:pPr>
              <w:pStyle w:val="TableParagraph"/>
              <w:tabs>
                <w:tab w:pos="449" w:val="left" w:leader="none"/>
              </w:tabs>
              <w:spacing w:before="44"/>
              <w:ind w:left="10"/>
              <w:jc w:val="center"/>
              <w:rPr>
                <w:sz w:val="22"/>
              </w:rPr>
            </w:pPr>
            <w:r>
              <w:rPr>
                <w:sz w:val="22"/>
              </w:rPr>
              <w:t>구</w:t>
              <w:tab/>
              <w:t>분</w:t>
            </w:r>
          </w:p>
        </w:tc>
        <w:tc>
          <w:tcPr>
            <w:tcW w:w="3300" w:type="dxa"/>
            <w:shd w:val="clear" w:color="auto" w:fill="DCDCDC"/>
          </w:tcPr>
          <w:p>
            <w:pPr>
              <w:pStyle w:val="TableParagraph"/>
              <w:spacing w:before="44"/>
              <w:ind w:left="10"/>
              <w:jc w:val="center"/>
              <w:rPr>
                <w:sz w:val="22"/>
              </w:rPr>
            </w:pPr>
            <w:r>
              <w:rPr>
                <w:sz w:val="22"/>
              </w:rPr>
              <w:t>추정내용연수</w:t>
            </w:r>
          </w:p>
        </w:tc>
        <w:tc>
          <w:tcPr>
            <w:tcW w:w="3300" w:type="dxa"/>
            <w:shd w:val="clear" w:color="auto" w:fill="DCDCDC"/>
          </w:tcPr>
          <w:p>
            <w:pPr>
              <w:pStyle w:val="TableParagraph"/>
              <w:spacing w:before="44"/>
              <w:ind w:left="10"/>
              <w:jc w:val="center"/>
              <w:rPr>
                <w:sz w:val="22"/>
              </w:rPr>
            </w:pPr>
            <w:r>
              <w:rPr>
                <w:sz w:val="22"/>
              </w:rPr>
              <w:t>감가상각방법</w:t>
            </w:r>
          </w:p>
        </w:tc>
      </w:tr>
      <w:tr>
        <w:trPr>
          <w:trHeight w:val="370" w:hRule="atLeast"/>
        </w:trPr>
        <w:tc>
          <w:tcPr>
            <w:tcW w:w="3300" w:type="dxa"/>
          </w:tcPr>
          <w:p>
            <w:pPr>
              <w:pStyle w:val="TableParagraph"/>
              <w:spacing w:before="44"/>
              <w:ind w:left="10"/>
              <w:jc w:val="center"/>
              <w:rPr>
                <w:sz w:val="22"/>
              </w:rPr>
            </w:pPr>
            <w:r>
              <w:rPr>
                <w:sz w:val="22"/>
              </w:rPr>
              <w:t>건물</w:t>
            </w:r>
          </w:p>
        </w:tc>
        <w:tc>
          <w:tcPr>
            <w:tcW w:w="3300" w:type="dxa"/>
          </w:tcPr>
          <w:p>
            <w:pPr>
              <w:pStyle w:val="TableParagraph"/>
              <w:spacing w:before="44"/>
              <w:ind w:left="9"/>
              <w:jc w:val="center"/>
              <w:rPr>
                <w:sz w:val="22"/>
              </w:rPr>
            </w:pPr>
            <w:r>
              <w:rPr>
                <w:sz w:val="22"/>
              </w:rPr>
              <w:t>40 년</w:t>
            </w:r>
          </w:p>
        </w:tc>
        <w:tc>
          <w:tcPr>
            <w:tcW w:w="3300" w:type="dxa"/>
          </w:tcPr>
          <w:p>
            <w:pPr>
              <w:pStyle w:val="TableParagraph"/>
              <w:spacing w:before="44"/>
              <w:ind w:left="10"/>
              <w:jc w:val="center"/>
              <w:rPr>
                <w:sz w:val="22"/>
              </w:rPr>
            </w:pPr>
            <w:r>
              <w:rPr>
                <w:sz w:val="22"/>
              </w:rPr>
              <w:t>정액법</w:t>
            </w:r>
          </w:p>
        </w:tc>
      </w:tr>
    </w:tbl>
    <w:p>
      <w:pPr>
        <w:pStyle w:val="BodyText"/>
        <w:spacing w:before="11"/>
        <w:rPr>
          <w:sz w:val="33"/>
        </w:rPr>
      </w:pPr>
    </w:p>
    <w:p>
      <w:pPr>
        <w:pStyle w:val="BodyText"/>
        <w:spacing w:line="249" w:lineRule="auto"/>
        <w:ind w:left="120" w:right="170"/>
      </w:pPr>
      <w:r>
        <w:rPr/>
        <w:t>유형자산의 취득 또는 완성 후의 지출이 생산능력 증대, 내용연수 연장, 상당한 원가절감 또 는 품질향상을 가져오는 등 미래경제적효익의 유입 가능성이 매우 높고, 원가를 신뢰성 있게 측정할 수 있는 경우에는 자본적 지출로 인식하고, 그렇지 않은 경우에는 발생한 기간의 비 용으로 인식하고 있습니다.</w:t>
      </w:r>
    </w:p>
    <w:p>
      <w:pPr>
        <w:pStyle w:val="BodyText"/>
        <w:spacing w:before="11"/>
      </w:pPr>
    </w:p>
    <w:p>
      <w:pPr>
        <w:pStyle w:val="ListParagraph"/>
        <w:numPr>
          <w:ilvl w:val="1"/>
          <w:numId w:val="1"/>
        </w:numPr>
        <w:tabs>
          <w:tab w:pos="555" w:val="left" w:leader="none"/>
        </w:tabs>
        <w:spacing w:line="240" w:lineRule="auto" w:before="0" w:after="0"/>
        <w:ind w:left="554" w:right="0" w:hanging="434"/>
        <w:jc w:val="left"/>
        <w:rPr>
          <w:sz w:val="24"/>
        </w:rPr>
      </w:pPr>
      <w:r>
        <w:rPr>
          <w:sz w:val="24"/>
        </w:rPr>
        <w:t>차입원가자본화</w:t>
      </w:r>
    </w:p>
    <w:p>
      <w:pPr>
        <w:pStyle w:val="BodyText"/>
        <w:spacing w:before="11"/>
        <w:rPr>
          <w:sz w:val="25"/>
        </w:rPr>
      </w:pPr>
    </w:p>
    <w:p>
      <w:pPr>
        <w:pStyle w:val="BodyText"/>
        <w:spacing w:line="249" w:lineRule="auto"/>
        <w:ind w:left="120" w:right="196"/>
        <w:jc w:val="both"/>
      </w:pPr>
      <w:r>
        <w:rPr/>
        <w:t>당사는 유형자산, 무형자산 및 투자부동산과 제조, 매입, 건설, 또는 개발이 개시된 날로부터 의도된 용도로 사용하거나 판매할 수 있는 상태가 될 때까지 1년 이상의 기간이 소요되는 재 고자산과 관련하여 발생한 차입원가 등을 기간비용으로 회계처리 하고 있습니다.</w:t>
      </w:r>
    </w:p>
    <w:p>
      <w:pPr>
        <w:pStyle w:val="BodyText"/>
        <w:spacing w:before="11"/>
      </w:pPr>
    </w:p>
    <w:p>
      <w:pPr>
        <w:pStyle w:val="ListParagraph"/>
        <w:numPr>
          <w:ilvl w:val="1"/>
          <w:numId w:val="1"/>
        </w:numPr>
        <w:tabs>
          <w:tab w:pos="555" w:val="left" w:leader="none"/>
        </w:tabs>
        <w:spacing w:line="240" w:lineRule="auto" w:before="1" w:after="0"/>
        <w:ind w:left="554" w:right="0" w:hanging="434"/>
        <w:jc w:val="left"/>
        <w:rPr>
          <w:sz w:val="24"/>
        </w:rPr>
      </w:pPr>
      <w:r>
        <w:rPr>
          <w:sz w:val="24"/>
        </w:rPr>
        <w:t>비금융자산의 손상</w:t>
      </w:r>
    </w:p>
    <w:p>
      <w:pPr>
        <w:pStyle w:val="BodyText"/>
        <w:spacing w:before="11"/>
        <w:rPr>
          <w:sz w:val="25"/>
        </w:rPr>
      </w:pPr>
    </w:p>
    <w:p>
      <w:pPr>
        <w:pStyle w:val="BodyText"/>
        <w:spacing w:line="249" w:lineRule="auto"/>
        <w:ind w:left="120" w:right="100"/>
      </w:pPr>
      <w:r>
        <w:rPr/>
        <w:t>감가상각하는 또는 상각하는 자산의 경우는 장부금액이 회수가능하지 않을 수도 있음을 나 타내는 환경의 변화나 사건과 같이 자산손상을 시사하는 징후가 있다면 손상검사를 수행하 고 있습니다. 단, 유형자산의 경우에는 이러한 손상징후가 있다고 판단되고, 당해 유형자산 (개별 자산 또는 유형자산만으로 구성된 현금창출단위 포함)의 사용 및 처분으로부터 기대되 는 미래의 현금흐름총액의 추정액이 장부금액에 미달하는 경우에 손상검사를 수행하고 있습 니다. 손상차손은 회수가능액을 초과하는 장부금액으로 인식하고 있습니다. 회수가능액은 순 공정가치와 사용가치 중 큰 금액으로 결정하고 있습니다. 손상을 측정하기 위한 목적으로 자 산을 별도의 식별 가능한 현금흐름을 창출하는 가장 하위 수준의 집단(현금창출단위)으로 그 룹화하고 있습니다. 손상차손이 인식된 비금융자산은 매 보고일에 손상차손의 환입가능성을 검토하고 있습니다.</w:t>
      </w:r>
    </w:p>
    <w:p>
      <w:pPr>
        <w:spacing w:after="0" w:line="249" w:lineRule="auto"/>
        <w:sectPr>
          <w:pgSz w:w="11900" w:h="16840"/>
          <w:pgMar w:header="0" w:footer="275" w:top="1040" w:bottom="540" w:left="880" w:right="880"/>
        </w:sectPr>
      </w:pPr>
    </w:p>
    <w:p>
      <w:pPr>
        <w:pStyle w:val="ListParagraph"/>
        <w:numPr>
          <w:ilvl w:val="1"/>
          <w:numId w:val="1"/>
        </w:numPr>
        <w:tabs>
          <w:tab w:pos="555" w:val="left" w:leader="none"/>
        </w:tabs>
        <w:spacing w:line="240" w:lineRule="auto" w:before="40" w:after="0"/>
        <w:ind w:left="554" w:right="0" w:hanging="434"/>
        <w:jc w:val="left"/>
        <w:rPr>
          <w:sz w:val="24"/>
        </w:rPr>
      </w:pPr>
      <w:r>
        <w:rPr>
          <w:sz w:val="24"/>
        </w:rPr>
        <w:t>충당부채와 우발부채</w:t>
      </w:r>
    </w:p>
    <w:p>
      <w:pPr>
        <w:pStyle w:val="BodyText"/>
        <w:spacing w:before="11"/>
        <w:rPr>
          <w:sz w:val="25"/>
        </w:rPr>
      </w:pPr>
    </w:p>
    <w:p>
      <w:pPr>
        <w:pStyle w:val="BodyText"/>
        <w:spacing w:line="249" w:lineRule="auto"/>
        <w:ind w:left="120" w:right="160"/>
      </w:pPr>
      <w:r>
        <w:rPr/>
        <w:t>당사는 과거사건이나 거래의 결과로 존재하는 현재 의무의 이행을 위하여 자원이 유출될 가 능성이 매우 높고 동 손실의 금액을 신뢰성 있게 추정할 수 있는 경우에 그 손실금액을 충당 부채로 계상하고 있습니다. 또한, 당사는 과거사건은 발생하였으나 불확실한 미래사건의 발 생여부에 의해서 존재여부가 확인되는 잠재적인 의무가 있는 경우 또는 과거사건이나 거래 의 결과 현재의무가 존재하나 자원이 유출될 가능성이 매우 높지 않거나 당해 의무를 이행하 여야 할 금액을 신뢰성 있게 추정할 수 없는 경우 우발부채로 주석기재하고 있습니다.</w:t>
      </w:r>
    </w:p>
    <w:p>
      <w:pPr>
        <w:pStyle w:val="BodyText"/>
        <w:spacing w:before="10"/>
      </w:pPr>
    </w:p>
    <w:p>
      <w:pPr>
        <w:pStyle w:val="BodyText"/>
        <w:spacing w:line="249" w:lineRule="auto"/>
        <w:ind w:left="120" w:right="110"/>
      </w:pPr>
      <w:r>
        <w:rPr/>
        <w:t>충당부채는 의무를 이행하기 위하여 예상되는 지출액의 현재가치로 측정하며, 현재가치 평 가에 사용하는 할인율은 그 부채의 고유한 위험과 화폐의 시간가치에 대한 현행 시장의 평가 를 반영한 세전 이자율입니다. 또한, 충당부채는 보고기간말마다 그 잔액을 검토하고, 보고기 간말 현재 최선의 추정치를 반영하여 증감조정하며, 이때 현재가치 평가에 사용한 할인율은 변동되지 않는 것으로 보고 당초에 사용한 할인율로 평가하고 있습니다.</w:t>
      </w:r>
    </w:p>
    <w:p>
      <w:pPr>
        <w:pStyle w:val="BodyText"/>
        <w:spacing w:before="11"/>
      </w:pPr>
    </w:p>
    <w:p>
      <w:pPr>
        <w:pStyle w:val="ListParagraph"/>
        <w:numPr>
          <w:ilvl w:val="1"/>
          <w:numId w:val="1"/>
        </w:numPr>
        <w:tabs>
          <w:tab w:pos="698" w:val="left" w:leader="none"/>
        </w:tabs>
        <w:spacing w:line="240" w:lineRule="auto" w:before="0" w:after="0"/>
        <w:ind w:left="697" w:right="0" w:hanging="577"/>
        <w:jc w:val="left"/>
        <w:rPr>
          <w:sz w:val="24"/>
        </w:rPr>
      </w:pPr>
      <w:r>
        <w:rPr>
          <w:sz w:val="24"/>
        </w:rPr>
        <w:t>당기법인세와 이연법인세</w:t>
      </w:r>
    </w:p>
    <w:p>
      <w:pPr>
        <w:pStyle w:val="BodyText"/>
        <w:spacing w:before="11"/>
        <w:rPr>
          <w:sz w:val="25"/>
        </w:rPr>
      </w:pPr>
    </w:p>
    <w:p>
      <w:pPr>
        <w:pStyle w:val="BodyText"/>
        <w:spacing w:line="249" w:lineRule="auto"/>
        <w:ind w:left="120"/>
      </w:pPr>
      <w:r>
        <w:rPr/>
        <w:t>법인세비용은 법인세법 등의 법령에 의한 법인세부담액에 이연법인세 변동액을 가감하여 계 상하고 있습니다. 자산ㆍ부채의 장부금액과 세무기준액의 차이인 일시적차이중 미래기간의 과세소득을 증가시키는 가산할 일시적차이에 대한 법인세효과는 예외항목에 해당되지 않는 경우 전액 이연법인세부채로 인식하고 있습니다. 미래기간의 과세소득을 감소시키는 차감할 일시적차이 및 결손금 등에 대한 법인세효과는 향후 과세소득의 발생가능성이 매우 높아 미 래의 법인세 절감효과가 실현될 수 있을 것으로 기대되는 경우에 이연법인세자산으로 인식 하고 있습니다. 또한, 자본계정에 직접가감되는 항목과 관련된 법인세부담액과 </w:t>
      </w:r>
      <w:r>
        <w:rPr>
          <w:spacing w:val="-3"/>
        </w:rPr>
        <w:t>이연법인세는 </w:t>
      </w:r>
      <w:r>
        <w:rPr/>
        <w:t>자본계정에 직접 가감하고 있습니다.</w:t>
      </w:r>
    </w:p>
    <w:p>
      <w:pPr>
        <w:spacing w:after="0" w:line="249" w:lineRule="auto"/>
        <w:sectPr>
          <w:pgSz w:w="11900" w:h="16840"/>
          <w:pgMar w:header="0" w:footer="275" w:top="1040" w:bottom="540" w:left="880" w:right="880"/>
        </w:sectPr>
      </w:pPr>
    </w:p>
    <w:p>
      <w:pPr>
        <w:pStyle w:val="ListParagraph"/>
        <w:numPr>
          <w:ilvl w:val="1"/>
          <w:numId w:val="1"/>
        </w:numPr>
        <w:tabs>
          <w:tab w:pos="698" w:val="left" w:leader="none"/>
        </w:tabs>
        <w:spacing w:line="240" w:lineRule="auto" w:before="40" w:after="0"/>
        <w:ind w:left="697" w:right="0" w:hanging="577"/>
        <w:jc w:val="left"/>
        <w:rPr>
          <w:sz w:val="24"/>
        </w:rPr>
      </w:pPr>
      <w:r>
        <w:rPr>
          <w:sz w:val="24"/>
        </w:rPr>
        <w:t>수익인식</w:t>
      </w:r>
    </w:p>
    <w:p>
      <w:pPr>
        <w:pStyle w:val="BodyText"/>
        <w:spacing w:before="11"/>
        <w:rPr>
          <w:sz w:val="25"/>
        </w:rPr>
      </w:pPr>
    </w:p>
    <w:p>
      <w:pPr>
        <w:pStyle w:val="BodyText"/>
        <w:spacing w:line="249" w:lineRule="auto"/>
        <w:ind w:left="120" w:right="110"/>
      </w:pPr>
      <w:r>
        <w:rPr/>
        <w:t>당사는 용역의 제공이나 자산의 사용에 대하여 받았거나 또는 받을 대가의 공정가치로 수익 을 측정하고 있으며, 부가가치세, 매출에누리와 할인 및 환입은 수익에서 차감하고 있습니다. 당사는 수익을 신뢰성 있게 측정할 수 있으며 관련된 경제적 효익의 유입 가능성이 매우 높 은 경우에 수익을 인식합니다.</w:t>
      </w:r>
    </w:p>
    <w:p>
      <w:pPr>
        <w:pStyle w:val="BodyText"/>
        <w:spacing w:before="11"/>
      </w:pPr>
    </w:p>
    <w:p>
      <w:pPr>
        <w:pStyle w:val="ListParagraph"/>
        <w:numPr>
          <w:ilvl w:val="0"/>
          <w:numId w:val="3"/>
        </w:numPr>
        <w:tabs>
          <w:tab w:pos="523" w:val="left" w:leader="none"/>
        </w:tabs>
        <w:spacing w:line="240" w:lineRule="auto" w:before="0" w:after="0"/>
        <w:ind w:left="522" w:right="0" w:hanging="402"/>
        <w:jc w:val="left"/>
        <w:rPr>
          <w:sz w:val="24"/>
        </w:rPr>
      </w:pPr>
      <w:r>
        <w:rPr>
          <w:sz w:val="24"/>
        </w:rPr>
        <w:t>임대료수익, 관리비 수익 및 기타수익</w:t>
      </w:r>
    </w:p>
    <w:p>
      <w:pPr>
        <w:pStyle w:val="BodyText"/>
        <w:spacing w:line="249" w:lineRule="auto" w:before="12"/>
        <w:ind w:left="120" w:right="320"/>
      </w:pPr>
      <w:r>
        <w:rPr/>
        <w:t>당사는 기간의 경과에 따라 발생하는 수익을 임대차계약에 의하여 약정된 수입임대료로 구 분하여 인식하고 있습니다.</w:t>
      </w:r>
    </w:p>
    <w:p>
      <w:pPr>
        <w:pStyle w:val="BodyText"/>
        <w:spacing w:before="11"/>
      </w:pPr>
    </w:p>
    <w:p>
      <w:pPr>
        <w:pStyle w:val="ListParagraph"/>
        <w:numPr>
          <w:ilvl w:val="0"/>
          <w:numId w:val="3"/>
        </w:numPr>
        <w:tabs>
          <w:tab w:pos="523" w:val="left" w:leader="none"/>
        </w:tabs>
        <w:spacing w:line="240" w:lineRule="auto" w:before="0" w:after="0"/>
        <w:ind w:left="522" w:right="0" w:hanging="402"/>
        <w:jc w:val="left"/>
        <w:rPr>
          <w:sz w:val="24"/>
        </w:rPr>
      </w:pPr>
      <w:r>
        <w:rPr>
          <w:sz w:val="24"/>
        </w:rPr>
        <w:t>이자수익</w:t>
      </w:r>
    </w:p>
    <w:p>
      <w:pPr>
        <w:pStyle w:val="BodyText"/>
        <w:spacing w:before="12"/>
        <w:ind w:left="120"/>
      </w:pPr>
      <w:r>
        <w:rPr/>
        <w:t>이자수익은 시간의 경과에 따라 유효이자율법에 의하여 인식하고 있습니다.</w:t>
      </w:r>
    </w:p>
    <w:p>
      <w:pPr>
        <w:pStyle w:val="BodyText"/>
        <w:spacing w:before="11"/>
        <w:rPr>
          <w:sz w:val="25"/>
        </w:rPr>
      </w:pPr>
    </w:p>
    <w:p>
      <w:pPr>
        <w:pStyle w:val="ListParagraph"/>
        <w:numPr>
          <w:ilvl w:val="1"/>
          <w:numId w:val="1"/>
        </w:numPr>
        <w:tabs>
          <w:tab w:pos="698" w:val="left" w:leader="none"/>
        </w:tabs>
        <w:spacing w:line="240" w:lineRule="auto" w:before="1" w:after="0"/>
        <w:ind w:left="697" w:right="0" w:hanging="577"/>
        <w:jc w:val="left"/>
        <w:rPr>
          <w:sz w:val="24"/>
        </w:rPr>
      </w:pPr>
      <w:r>
        <w:rPr>
          <w:sz w:val="24"/>
        </w:rPr>
        <w:t>리스</w:t>
      </w:r>
    </w:p>
    <w:p>
      <w:pPr>
        <w:pStyle w:val="BodyText"/>
        <w:spacing w:before="11"/>
        <w:rPr>
          <w:sz w:val="25"/>
        </w:rPr>
      </w:pPr>
    </w:p>
    <w:p>
      <w:pPr>
        <w:pStyle w:val="BodyText"/>
        <w:spacing w:line="249" w:lineRule="auto"/>
        <w:ind w:left="120" w:right="240"/>
      </w:pPr>
      <w:r>
        <w:rPr/>
        <w:t>당사는 리스자산의 소유에 따른 대부분의 위험과 효익을 이전하지 않는 경우 운용리스로 분 류하고, 운용리스자산의 성격에 따라 유형자산 또는 무형자산의 항목으로 계상하고 있습니 다. 리스자산의 보증잔존가치를 제외한 최소리스료에 대해서 리스기간에 걸쳐 균등하게 배 분된 금액을 수익으로 인식하고 있습니다. 운용리스의 협상 및 계약단계에서 발생한 리스개 설직접원가는 별도의 자산항목으로 인식하고 리스료수익에 대응하여 리스기간 동안 비용으 로 인식하고 있습니다. 또한 운용리스자산의 감가상각은 다른 유사자산의 감가상각과 일관 성 있게 인식하고 있습니다.</w:t>
      </w:r>
    </w:p>
    <w:p>
      <w:pPr>
        <w:spacing w:after="0" w:line="249" w:lineRule="auto"/>
        <w:sectPr>
          <w:pgSz w:w="11900" w:h="16840"/>
          <w:pgMar w:header="0" w:footer="275" w:top="1040" w:bottom="540" w:left="880" w:right="880"/>
        </w:sectPr>
      </w:pPr>
    </w:p>
    <w:p>
      <w:pPr>
        <w:pStyle w:val="ListParagraph"/>
        <w:numPr>
          <w:ilvl w:val="1"/>
          <w:numId w:val="1"/>
        </w:numPr>
        <w:tabs>
          <w:tab w:pos="698" w:val="left" w:leader="none"/>
        </w:tabs>
        <w:spacing w:line="240" w:lineRule="auto" w:before="40" w:after="0"/>
        <w:ind w:left="697" w:right="0" w:hanging="577"/>
        <w:jc w:val="left"/>
        <w:rPr>
          <w:sz w:val="24"/>
        </w:rPr>
      </w:pPr>
      <w:r>
        <w:rPr>
          <w:sz w:val="24"/>
        </w:rPr>
        <w:t>금융자산과 금융부채의 측정</w:t>
      </w:r>
    </w:p>
    <w:p>
      <w:pPr>
        <w:pStyle w:val="BodyText"/>
        <w:spacing w:before="11"/>
        <w:rPr>
          <w:sz w:val="25"/>
        </w:rPr>
      </w:pPr>
    </w:p>
    <w:p>
      <w:pPr>
        <w:pStyle w:val="ListParagraph"/>
        <w:numPr>
          <w:ilvl w:val="0"/>
          <w:numId w:val="4"/>
        </w:numPr>
        <w:tabs>
          <w:tab w:pos="523" w:val="left" w:leader="none"/>
        </w:tabs>
        <w:spacing w:line="240" w:lineRule="auto" w:before="0" w:after="0"/>
        <w:ind w:left="522" w:right="0" w:hanging="402"/>
        <w:jc w:val="left"/>
        <w:rPr>
          <w:sz w:val="24"/>
        </w:rPr>
      </w:pPr>
      <w:r>
        <w:rPr>
          <w:sz w:val="24"/>
        </w:rPr>
        <w:t>최초측정</w:t>
      </w:r>
    </w:p>
    <w:p>
      <w:pPr>
        <w:pStyle w:val="BodyText"/>
        <w:spacing w:line="249" w:lineRule="auto" w:before="12"/>
        <w:ind w:left="120" w:right="160"/>
      </w:pPr>
      <w:r>
        <w:rPr/>
        <w:t>당사는 금융자산과 금융부채의 최초인식 시 공정가치로 측정하고 있으며, 이 때의 공정가치 는 일반적으로 거래가격(금융자산의 경우에는 제공한 대가의 공정가치, 금융부채의 경우에 는 수취한 대가의 공정가치)입니다. 그러나 장기연불조건의 매매거래, 장기금전대차거래 또 는 이와 유사한 거래에서 발생하는 채권ㆍ채무로서 명목금액과 공정가치의 차이가 유의적인 경우에는 공정가치로 평가합니다.</w:t>
      </w:r>
    </w:p>
    <w:p>
      <w:pPr>
        <w:pStyle w:val="BodyText"/>
        <w:spacing w:before="10"/>
      </w:pPr>
    </w:p>
    <w:p>
      <w:pPr>
        <w:pStyle w:val="BodyText"/>
        <w:spacing w:line="249" w:lineRule="auto" w:before="1"/>
        <w:ind w:left="120" w:right="150"/>
      </w:pPr>
      <w:r>
        <w:rPr/>
        <w:t>제공(수취)한 대가에 금융상품이 아닌 다른 것에 대한 대가가 포함되었다면 그 금융상품의 공정가치는 시장가격으로 평가하되, 시장가격이 없는 경우에는 평가기법(현재가치평가기법 을 포함)을 사용하여 공정가치를 추정합니다. 다만, 제공하거나 수취한 대가에 금융상품이 아닌 다른 것에 대한 대가가 포함되었더라도, 자금의 사용에 따른 반대 급부(예를 들어 생산 물 공급가액의 제약 등)를 부과하거나 제공하는 자금의 조달과 사용의 연계성이 확실한 경우 및 임대차보증금에 대하여는 거래가격 전체를 금융상품의 최초인식액으로 하고 있습니다. 당사는 단기매매증권, 파생상품(현금흐름위험회피회계에서 위험회피수단으로 지정되는 경 우는 제외)과 같이 최초 인식 이후 공정가치로 측정하고 공정가치의 변동을 당기손익으로 인 식하는 금융자산이나 금융부채가 아닌 경우에는 당해금융자산의 취득 또는 금융부채의 발행 과 직접적으로관련된 거래원가를 최초인식하는 공정가치에 가산 또는 차감하고 있습니다.</w:t>
      </w:r>
    </w:p>
    <w:p>
      <w:pPr>
        <w:pStyle w:val="BodyText"/>
        <w:spacing w:before="9"/>
      </w:pPr>
    </w:p>
    <w:p>
      <w:pPr>
        <w:pStyle w:val="BodyText"/>
        <w:spacing w:line="249" w:lineRule="auto"/>
        <w:ind w:left="120" w:right="240"/>
      </w:pPr>
      <w:r>
        <w:rPr/>
        <w:t>당사는 금융상품의 현재가치 측정시에 당해 거래의 내재이자율을 적용하고 있으나, 이러한 이자율을 구할 수 없거나 동종시장이자율과의 차이가 유의적인 경우에는 동종시장이자율을 적용하고, 동종시장이자율을 실무적으로 산정할 수 없는 경우에는 객관적이고 합리적인 기 준에 의하여 산출한 가중평균이자율을 적용하고 있으며, 가중평균이자율을 산출하기 위한 객관적이고 합리적인 기준이 없는 경우에는 회사채 유통수익률을 기초로 당사의 신용도 등 을 반영하여 당사에 적용될 자금조달비용을 합리적으로 추정하여 적용합니다.</w:t>
      </w:r>
    </w:p>
    <w:p>
      <w:pPr>
        <w:spacing w:after="0" w:line="249" w:lineRule="auto"/>
        <w:sectPr>
          <w:pgSz w:w="11900" w:h="16840"/>
          <w:pgMar w:header="0" w:footer="275" w:top="1040" w:bottom="540" w:left="880" w:right="880"/>
        </w:sectPr>
      </w:pPr>
    </w:p>
    <w:p>
      <w:pPr>
        <w:pStyle w:val="ListParagraph"/>
        <w:numPr>
          <w:ilvl w:val="0"/>
          <w:numId w:val="4"/>
        </w:numPr>
        <w:tabs>
          <w:tab w:pos="523" w:val="left" w:leader="none"/>
        </w:tabs>
        <w:spacing w:line="240" w:lineRule="auto" w:before="40" w:after="0"/>
        <w:ind w:left="522" w:right="0" w:hanging="402"/>
        <w:jc w:val="left"/>
        <w:rPr>
          <w:sz w:val="24"/>
        </w:rPr>
      </w:pPr>
      <w:r>
        <w:rPr>
          <w:sz w:val="24"/>
        </w:rPr>
        <w:t>후속측정</w:t>
      </w:r>
    </w:p>
    <w:p>
      <w:pPr>
        <w:pStyle w:val="BodyText"/>
        <w:spacing w:line="249" w:lineRule="auto" w:before="12"/>
        <w:ind w:left="120" w:right="170"/>
      </w:pPr>
      <w:r>
        <w:rPr/>
        <w:t>당사는 금융자산 및 금융부채에 대하여 파생상품, 당기손익인식지정항목 및 금융보증계약을 제외하고는 유효이자율법을 적용하여 상각후원가로 측정하고 있습니다.</w:t>
      </w:r>
    </w:p>
    <w:p>
      <w:pPr>
        <w:pStyle w:val="BodyText"/>
        <w:spacing w:before="11"/>
      </w:pPr>
    </w:p>
    <w:p>
      <w:pPr>
        <w:pStyle w:val="ListParagraph"/>
        <w:numPr>
          <w:ilvl w:val="1"/>
          <w:numId w:val="1"/>
        </w:numPr>
        <w:tabs>
          <w:tab w:pos="698" w:val="left" w:leader="none"/>
        </w:tabs>
        <w:spacing w:line="240" w:lineRule="auto" w:before="0" w:after="0"/>
        <w:ind w:left="697" w:right="0" w:hanging="577"/>
        <w:jc w:val="left"/>
        <w:rPr>
          <w:sz w:val="24"/>
        </w:rPr>
      </w:pPr>
      <w:r>
        <w:rPr>
          <w:sz w:val="24"/>
        </w:rPr>
        <w:t>부동산투자회사법상의 특칙적용 : 이익준비금적립의무 배제 및 초과배당</w:t>
      </w:r>
    </w:p>
    <w:p>
      <w:pPr>
        <w:pStyle w:val="BodyText"/>
        <w:spacing w:before="11"/>
        <w:rPr>
          <w:sz w:val="25"/>
        </w:rPr>
      </w:pPr>
    </w:p>
    <w:p>
      <w:pPr>
        <w:pStyle w:val="BodyText"/>
        <w:spacing w:line="249" w:lineRule="auto"/>
        <w:ind w:left="120" w:right="131"/>
      </w:pPr>
      <w:r>
        <w:rPr/>
        <w:t>당사는 부동산투자회사법에 의하여 이익처분 시 이익준비금의 법정적립을 규정한 상법 제 458조가 배제되어 이익준비금을 적립하지 아니합니다. 또한, 부동산투자회사법에 의하여 상 법 제462조가 배제되어 당해연도의 감가상각비 범위 안에서 이익을 초과하는 배당이 가능합 니다.</w:t>
      </w:r>
    </w:p>
    <w:p>
      <w:pPr>
        <w:pStyle w:val="BodyText"/>
      </w:pPr>
    </w:p>
    <w:p>
      <w:pPr>
        <w:pStyle w:val="BodyText"/>
        <w:spacing w:before="10"/>
        <w:rPr>
          <w:sz w:val="25"/>
        </w:rPr>
      </w:pPr>
    </w:p>
    <w:p>
      <w:pPr>
        <w:pStyle w:val="ListParagraph"/>
        <w:numPr>
          <w:ilvl w:val="0"/>
          <w:numId w:val="1"/>
        </w:numPr>
        <w:tabs>
          <w:tab w:pos="413" w:val="left" w:leader="none"/>
        </w:tabs>
        <w:spacing w:line="240" w:lineRule="auto" w:before="0" w:after="0"/>
        <w:ind w:left="412" w:right="0" w:hanging="292"/>
        <w:jc w:val="left"/>
        <w:rPr>
          <w:sz w:val="24"/>
        </w:rPr>
      </w:pPr>
      <w:r>
        <w:rPr>
          <w:sz w:val="24"/>
        </w:rPr>
        <w:t>사용제한예금</w:t>
      </w:r>
    </w:p>
    <w:p>
      <w:pPr>
        <w:pStyle w:val="BodyText"/>
        <w:spacing w:before="12"/>
        <w:rPr>
          <w:sz w:val="25"/>
        </w:rPr>
      </w:pPr>
    </w:p>
    <w:p>
      <w:pPr>
        <w:pStyle w:val="BodyText"/>
        <w:ind w:left="120"/>
      </w:pPr>
      <w:r>
        <w:rPr/>
        <w:t>당기말 및 전기말 현재 사용이 제한된 예금의 내역은 다음과 같습니다.</w:t>
      </w:r>
    </w:p>
    <w:p>
      <w:pPr>
        <w:pStyle w:val="BodyText"/>
        <w:spacing w:before="4"/>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2"/>
        <w:gridCol w:w="1832"/>
        <w:gridCol w:w="1736"/>
        <w:gridCol w:w="1724"/>
        <w:gridCol w:w="2777"/>
      </w:tblGrid>
      <w:tr>
        <w:trPr>
          <w:trHeight w:val="330" w:hRule="atLeast"/>
        </w:trPr>
        <w:tc>
          <w:tcPr>
            <w:tcW w:w="9901" w:type="dxa"/>
            <w:gridSpan w:val="5"/>
            <w:shd w:val="clear" w:color="auto" w:fill="DCDCDC"/>
          </w:tcPr>
          <w:p>
            <w:pPr>
              <w:pStyle w:val="TableParagraph"/>
              <w:spacing w:before="49"/>
              <w:ind w:left="4388" w:right="4379"/>
              <w:jc w:val="center"/>
              <w:rPr>
                <w:sz w:val="18"/>
              </w:rPr>
            </w:pPr>
            <w:r>
              <w:rPr>
                <w:sz w:val="18"/>
              </w:rPr>
              <w:t>(단위: 천원)</w:t>
            </w:r>
          </w:p>
        </w:tc>
      </w:tr>
      <w:tr>
        <w:trPr>
          <w:trHeight w:val="330" w:hRule="atLeast"/>
        </w:trPr>
        <w:tc>
          <w:tcPr>
            <w:tcW w:w="1832" w:type="dxa"/>
            <w:tcBorders>
              <w:right w:val="single" w:sz="6" w:space="0" w:color="000000"/>
            </w:tcBorders>
            <w:shd w:val="clear" w:color="auto" w:fill="DCDCDC"/>
          </w:tcPr>
          <w:p>
            <w:pPr>
              <w:pStyle w:val="TableParagraph"/>
              <w:spacing w:before="49"/>
              <w:ind w:left="355" w:right="343"/>
              <w:jc w:val="center"/>
              <w:rPr>
                <w:sz w:val="18"/>
              </w:rPr>
            </w:pPr>
            <w:r>
              <w:rPr>
                <w:sz w:val="18"/>
              </w:rPr>
              <w:t>계정과목</w:t>
            </w:r>
          </w:p>
        </w:tc>
        <w:tc>
          <w:tcPr>
            <w:tcW w:w="1832" w:type="dxa"/>
            <w:tcBorders>
              <w:left w:val="single" w:sz="6" w:space="0" w:color="000000"/>
              <w:right w:val="single" w:sz="6" w:space="0" w:color="000000"/>
            </w:tcBorders>
            <w:shd w:val="clear" w:color="auto" w:fill="DCDCDC"/>
          </w:tcPr>
          <w:p>
            <w:pPr>
              <w:pStyle w:val="TableParagraph"/>
              <w:spacing w:before="49"/>
              <w:ind w:left="352" w:right="344"/>
              <w:jc w:val="center"/>
              <w:rPr>
                <w:sz w:val="18"/>
              </w:rPr>
            </w:pPr>
            <w:r>
              <w:rPr>
                <w:sz w:val="18"/>
              </w:rPr>
              <w:t>금융기관</w:t>
            </w:r>
          </w:p>
        </w:tc>
        <w:tc>
          <w:tcPr>
            <w:tcW w:w="1736" w:type="dxa"/>
            <w:tcBorders>
              <w:left w:val="single" w:sz="6" w:space="0" w:color="000000"/>
            </w:tcBorders>
            <w:shd w:val="clear" w:color="auto" w:fill="DCDCDC"/>
          </w:tcPr>
          <w:p>
            <w:pPr>
              <w:pStyle w:val="TableParagraph"/>
              <w:spacing w:before="49"/>
              <w:ind w:left="574" w:right="569"/>
              <w:jc w:val="center"/>
              <w:rPr>
                <w:sz w:val="18"/>
              </w:rPr>
            </w:pPr>
            <w:r>
              <w:rPr>
                <w:sz w:val="18"/>
              </w:rPr>
              <w:t>당기말</w:t>
            </w:r>
          </w:p>
        </w:tc>
        <w:tc>
          <w:tcPr>
            <w:tcW w:w="1724" w:type="dxa"/>
            <w:shd w:val="clear" w:color="auto" w:fill="DCDCDC"/>
          </w:tcPr>
          <w:p>
            <w:pPr>
              <w:pStyle w:val="TableParagraph"/>
              <w:spacing w:before="49"/>
              <w:ind w:left="570" w:right="563"/>
              <w:jc w:val="center"/>
              <w:rPr>
                <w:sz w:val="18"/>
              </w:rPr>
            </w:pPr>
            <w:r>
              <w:rPr>
                <w:sz w:val="18"/>
              </w:rPr>
              <w:t>전기말</w:t>
            </w:r>
          </w:p>
        </w:tc>
        <w:tc>
          <w:tcPr>
            <w:tcW w:w="2777" w:type="dxa"/>
            <w:shd w:val="clear" w:color="auto" w:fill="DCDCDC"/>
          </w:tcPr>
          <w:p>
            <w:pPr>
              <w:pStyle w:val="TableParagraph"/>
              <w:spacing w:before="49"/>
              <w:ind w:left="497" w:right="490"/>
              <w:jc w:val="center"/>
              <w:rPr>
                <w:sz w:val="18"/>
              </w:rPr>
            </w:pPr>
            <w:r>
              <w:rPr>
                <w:sz w:val="18"/>
              </w:rPr>
              <w:t>비고</w:t>
            </w:r>
          </w:p>
        </w:tc>
      </w:tr>
      <w:tr>
        <w:trPr>
          <w:trHeight w:val="330" w:hRule="atLeast"/>
        </w:trPr>
        <w:tc>
          <w:tcPr>
            <w:tcW w:w="1832" w:type="dxa"/>
            <w:tcBorders>
              <w:right w:val="single" w:sz="6" w:space="0" w:color="000000"/>
            </w:tcBorders>
          </w:tcPr>
          <w:p>
            <w:pPr>
              <w:pStyle w:val="TableParagraph"/>
              <w:spacing w:before="49"/>
              <w:ind w:left="355" w:right="343"/>
              <w:jc w:val="center"/>
              <w:rPr>
                <w:sz w:val="18"/>
              </w:rPr>
            </w:pPr>
            <w:r>
              <w:rPr>
                <w:sz w:val="18"/>
              </w:rPr>
              <w:t>단기금융상품</w:t>
            </w:r>
          </w:p>
        </w:tc>
        <w:tc>
          <w:tcPr>
            <w:tcW w:w="1832" w:type="dxa"/>
            <w:tcBorders>
              <w:left w:val="single" w:sz="6" w:space="0" w:color="000000"/>
              <w:right w:val="single" w:sz="6" w:space="0" w:color="000000"/>
            </w:tcBorders>
          </w:tcPr>
          <w:p>
            <w:pPr>
              <w:pStyle w:val="TableParagraph"/>
              <w:spacing w:before="49"/>
              <w:ind w:left="352" w:right="344"/>
              <w:jc w:val="center"/>
              <w:rPr>
                <w:sz w:val="18"/>
              </w:rPr>
            </w:pPr>
            <w:r>
              <w:rPr>
                <w:sz w:val="18"/>
              </w:rPr>
              <w:t>중소기업은행</w:t>
            </w:r>
          </w:p>
        </w:tc>
        <w:tc>
          <w:tcPr>
            <w:tcW w:w="1736" w:type="dxa"/>
            <w:tcBorders>
              <w:left w:val="single" w:sz="6" w:space="0" w:color="000000"/>
            </w:tcBorders>
          </w:tcPr>
          <w:p>
            <w:pPr>
              <w:pStyle w:val="TableParagraph"/>
              <w:spacing w:before="49"/>
              <w:ind w:left="1012"/>
              <w:rPr>
                <w:sz w:val="18"/>
              </w:rPr>
            </w:pPr>
            <w:r>
              <w:rPr>
                <w:sz w:val="18"/>
              </w:rPr>
              <w:t>595,000</w:t>
            </w:r>
          </w:p>
        </w:tc>
        <w:tc>
          <w:tcPr>
            <w:tcW w:w="1724" w:type="dxa"/>
          </w:tcPr>
          <w:p>
            <w:pPr>
              <w:pStyle w:val="TableParagraph"/>
              <w:spacing w:before="49"/>
              <w:ind w:left="1002"/>
              <w:rPr>
                <w:sz w:val="18"/>
              </w:rPr>
            </w:pPr>
            <w:r>
              <w:rPr>
                <w:sz w:val="18"/>
              </w:rPr>
              <w:t>595,000</w:t>
            </w:r>
          </w:p>
        </w:tc>
        <w:tc>
          <w:tcPr>
            <w:tcW w:w="2777" w:type="dxa"/>
          </w:tcPr>
          <w:p>
            <w:pPr>
              <w:pStyle w:val="TableParagraph"/>
              <w:spacing w:before="49"/>
              <w:ind w:left="497" w:right="490"/>
              <w:jc w:val="center"/>
              <w:rPr>
                <w:sz w:val="18"/>
              </w:rPr>
            </w:pPr>
            <w:r>
              <w:rPr>
                <w:sz w:val="18"/>
              </w:rPr>
              <w:t>차입금 관련 질권설정</w:t>
            </w:r>
          </w:p>
        </w:tc>
      </w:tr>
    </w:tbl>
    <w:p>
      <w:pPr>
        <w:spacing w:after="0"/>
        <w:jc w:val="center"/>
        <w:rPr>
          <w:sz w:val="18"/>
        </w:rPr>
        <w:sectPr>
          <w:pgSz w:w="11900" w:h="16840"/>
          <w:pgMar w:header="0" w:footer="275" w:top="1040" w:bottom="540" w:left="880" w:right="880"/>
        </w:sectPr>
      </w:pPr>
    </w:p>
    <w:p>
      <w:pPr>
        <w:pStyle w:val="ListParagraph"/>
        <w:numPr>
          <w:ilvl w:val="0"/>
          <w:numId w:val="1"/>
        </w:numPr>
        <w:tabs>
          <w:tab w:pos="413" w:val="left" w:leader="none"/>
        </w:tabs>
        <w:spacing w:line="240" w:lineRule="auto" w:before="40" w:after="0"/>
        <w:ind w:left="412" w:right="0" w:hanging="292"/>
        <w:jc w:val="left"/>
        <w:rPr>
          <w:sz w:val="24"/>
        </w:rPr>
      </w:pPr>
      <w:r>
        <w:rPr>
          <w:sz w:val="24"/>
        </w:rPr>
        <w:t>유형자산</w:t>
      </w:r>
    </w:p>
    <w:p>
      <w:pPr>
        <w:pStyle w:val="BodyText"/>
        <w:spacing w:before="11"/>
        <w:rPr>
          <w:sz w:val="25"/>
        </w:rPr>
      </w:pPr>
    </w:p>
    <w:p>
      <w:pPr>
        <w:pStyle w:val="ListParagraph"/>
        <w:numPr>
          <w:ilvl w:val="0"/>
          <w:numId w:val="5"/>
        </w:numPr>
        <w:tabs>
          <w:tab w:pos="523" w:val="left" w:leader="none"/>
        </w:tabs>
        <w:spacing w:line="240" w:lineRule="auto" w:before="0" w:after="0"/>
        <w:ind w:left="522" w:right="0" w:hanging="402"/>
        <w:jc w:val="left"/>
        <w:rPr>
          <w:sz w:val="24"/>
        </w:rPr>
      </w:pPr>
      <w:r>
        <w:rPr>
          <w:sz w:val="24"/>
        </w:rPr>
        <w:t>당기 및 전기 중 유형자산 장부가액의 변동내역은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985"/>
        <w:gridCol w:w="1985"/>
        <w:gridCol w:w="1973"/>
        <w:gridCol w:w="1973"/>
      </w:tblGrid>
      <w:tr>
        <w:trPr>
          <w:trHeight w:val="350" w:hRule="atLeast"/>
        </w:trPr>
        <w:tc>
          <w:tcPr>
            <w:tcW w:w="9901" w:type="dxa"/>
            <w:gridSpan w:val="5"/>
            <w:shd w:val="clear" w:color="auto" w:fill="DCDCDC"/>
          </w:tcPr>
          <w:p>
            <w:pPr>
              <w:pStyle w:val="TableParagraph"/>
              <w:spacing w:before="46"/>
              <w:ind w:left="4388" w:right="4379"/>
              <w:jc w:val="center"/>
              <w:rPr>
                <w:sz w:val="20"/>
              </w:rPr>
            </w:pPr>
            <w:r>
              <w:rPr>
                <w:sz w:val="20"/>
              </w:rPr>
              <w:t>(단위: 천원)</w:t>
            </w:r>
          </w:p>
        </w:tc>
      </w:tr>
      <w:tr>
        <w:trPr>
          <w:trHeight w:val="350" w:hRule="atLeast"/>
        </w:trPr>
        <w:tc>
          <w:tcPr>
            <w:tcW w:w="3970" w:type="dxa"/>
            <w:gridSpan w:val="2"/>
            <w:shd w:val="clear" w:color="auto" w:fill="DCDCDC"/>
          </w:tcPr>
          <w:p>
            <w:pPr>
              <w:pStyle w:val="TableParagraph"/>
              <w:spacing w:before="46"/>
              <w:ind w:left="1664" w:right="1655"/>
              <w:jc w:val="center"/>
              <w:rPr>
                <w:sz w:val="20"/>
              </w:rPr>
            </w:pPr>
            <w:r>
              <w:rPr>
                <w:sz w:val="20"/>
              </w:rPr>
              <w:t>구   분</w:t>
            </w:r>
          </w:p>
        </w:tc>
        <w:tc>
          <w:tcPr>
            <w:tcW w:w="1985" w:type="dxa"/>
            <w:tcBorders>
              <w:right w:val="single" w:sz="6" w:space="0" w:color="000000"/>
            </w:tcBorders>
            <w:shd w:val="clear" w:color="auto" w:fill="DCDCDC"/>
          </w:tcPr>
          <w:p>
            <w:pPr>
              <w:pStyle w:val="TableParagraph"/>
              <w:spacing w:before="46"/>
              <w:ind w:left="672" w:right="660"/>
              <w:jc w:val="center"/>
              <w:rPr>
                <w:sz w:val="20"/>
              </w:rPr>
            </w:pPr>
            <w:r>
              <w:rPr>
                <w:sz w:val="20"/>
              </w:rPr>
              <w:t>토   지</w:t>
            </w:r>
          </w:p>
        </w:tc>
        <w:tc>
          <w:tcPr>
            <w:tcW w:w="1973" w:type="dxa"/>
            <w:tcBorders>
              <w:left w:val="single" w:sz="6" w:space="0" w:color="000000"/>
            </w:tcBorders>
            <w:shd w:val="clear" w:color="auto" w:fill="DCDCDC"/>
          </w:tcPr>
          <w:p>
            <w:pPr>
              <w:pStyle w:val="TableParagraph"/>
              <w:spacing w:before="46"/>
              <w:ind w:left="663" w:right="657"/>
              <w:jc w:val="center"/>
              <w:rPr>
                <w:sz w:val="20"/>
              </w:rPr>
            </w:pPr>
            <w:r>
              <w:rPr>
                <w:sz w:val="20"/>
              </w:rPr>
              <w:t>건   물</w:t>
            </w:r>
          </w:p>
        </w:tc>
        <w:tc>
          <w:tcPr>
            <w:tcW w:w="1973" w:type="dxa"/>
            <w:shd w:val="clear" w:color="auto" w:fill="DCDCDC"/>
          </w:tcPr>
          <w:p>
            <w:pPr>
              <w:pStyle w:val="TableParagraph"/>
              <w:spacing w:before="46"/>
              <w:ind w:left="665" w:right="657"/>
              <w:jc w:val="center"/>
              <w:rPr>
                <w:sz w:val="20"/>
              </w:rPr>
            </w:pPr>
            <w:r>
              <w:rPr>
                <w:sz w:val="20"/>
              </w:rPr>
              <w:t>합   계</w:t>
            </w:r>
          </w:p>
        </w:tc>
      </w:tr>
      <w:tr>
        <w:trPr>
          <w:trHeight w:val="350" w:hRule="atLeast"/>
        </w:trPr>
        <w:tc>
          <w:tcPr>
            <w:tcW w:w="1985" w:type="dxa"/>
            <w:vMerge w:val="restart"/>
          </w:tcPr>
          <w:p>
            <w:pPr>
              <w:pStyle w:val="TableParagraph"/>
              <w:rPr>
                <w:rFonts w:ascii="Batang"/>
                <w:sz w:val="20"/>
              </w:rPr>
            </w:pPr>
          </w:p>
          <w:p>
            <w:pPr>
              <w:pStyle w:val="TableParagraph"/>
              <w:spacing w:before="150"/>
              <w:ind w:left="572" w:right="563"/>
              <w:jc w:val="center"/>
              <w:rPr>
                <w:sz w:val="20"/>
              </w:rPr>
            </w:pPr>
            <w:r>
              <w:rPr>
                <w:sz w:val="20"/>
              </w:rPr>
              <w:t>당기</w:t>
            </w:r>
          </w:p>
        </w:tc>
        <w:tc>
          <w:tcPr>
            <w:tcW w:w="1985" w:type="dxa"/>
          </w:tcPr>
          <w:p>
            <w:pPr>
              <w:pStyle w:val="TableParagraph"/>
              <w:spacing w:before="46"/>
              <w:ind w:left="572" w:right="563"/>
              <w:jc w:val="center"/>
              <w:rPr>
                <w:sz w:val="20"/>
              </w:rPr>
            </w:pPr>
            <w:r>
              <w:rPr>
                <w:sz w:val="20"/>
              </w:rPr>
              <w:t>기초</w:t>
            </w:r>
          </w:p>
        </w:tc>
        <w:tc>
          <w:tcPr>
            <w:tcW w:w="1985" w:type="dxa"/>
            <w:tcBorders>
              <w:right w:val="single" w:sz="6" w:space="0" w:color="000000"/>
            </w:tcBorders>
          </w:tcPr>
          <w:p>
            <w:pPr>
              <w:pStyle w:val="TableParagraph"/>
              <w:spacing w:before="46"/>
              <w:ind w:right="25"/>
              <w:jc w:val="right"/>
              <w:rPr>
                <w:sz w:val="20"/>
              </w:rPr>
            </w:pPr>
            <w:r>
              <w:rPr>
                <w:sz w:val="20"/>
              </w:rPr>
              <w:t>187,040,536</w:t>
            </w:r>
          </w:p>
        </w:tc>
        <w:tc>
          <w:tcPr>
            <w:tcW w:w="1973" w:type="dxa"/>
            <w:tcBorders>
              <w:left w:val="single" w:sz="6" w:space="0" w:color="000000"/>
            </w:tcBorders>
          </w:tcPr>
          <w:p>
            <w:pPr>
              <w:pStyle w:val="TableParagraph"/>
              <w:spacing w:before="46"/>
              <w:ind w:right="28"/>
              <w:jc w:val="right"/>
              <w:rPr>
                <w:sz w:val="20"/>
              </w:rPr>
            </w:pPr>
            <w:r>
              <w:rPr>
                <w:sz w:val="20"/>
              </w:rPr>
              <w:t>31,071,701</w:t>
            </w:r>
          </w:p>
        </w:tc>
        <w:tc>
          <w:tcPr>
            <w:tcW w:w="1973" w:type="dxa"/>
          </w:tcPr>
          <w:p>
            <w:pPr>
              <w:pStyle w:val="TableParagraph"/>
              <w:spacing w:before="46"/>
              <w:ind w:right="28"/>
              <w:jc w:val="right"/>
              <w:rPr>
                <w:sz w:val="20"/>
              </w:rPr>
            </w:pPr>
            <w:r>
              <w:rPr>
                <w:sz w:val="20"/>
              </w:rPr>
              <w:t>218,112,237</w:t>
            </w:r>
          </w:p>
        </w:tc>
      </w:tr>
      <w:tr>
        <w:trPr>
          <w:trHeight w:val="350" w:hRule="atLeast"/>
        </w:trPr>
        <w:tc>
          <w:tcPr>
            <w:tcW w:w="1985" w:type="dxa"/>
            <w:vMerge/>
            <w:tcBorders>
              <w:top w:val="nil"/>
            </w:tcBorders>
          </w:tcPr>
          <w:p>
            <w:pPr>
              <w:rPr>
                <w:sz w:val="2"/>
                <w:szCs w:val="2"/>
              </w:rPr>
            </w:pPr>
          </w:p>
        </w:tc>
        <w:tc>
          <w:tcPr>
            <w:tcW w:w="1985" w:type="dxa"/>
          </w:tcPr>
          <w:p>
            <w:pPr>
              <w:pStyle w:val="TableParagraph"/>
              <w:spacing w:before="46"/>
              <w:ind w:left="572" w:right="563"/>
              <w:jc w:val="center"/>
              <w:rPr>
                <w:sz w:val="20"/>
              </w:rPr>
            </w:pPr>
            <w:r>
              <w:rPr>
                <w:sz w:val="20"/>
              </w:rPr>
              <w:t>감가상각</w:t>
            </w:r>
          </w:p>
        </w:tc>
        <w:tc>
          <w:tcPr>
            <w:tcW w:w="1985" w:type="dxa"/>
            <w:tcBorders>
              <w:right w:val="single" w:sz="6" w:space="0" w:color="000000"/>
            </w:tcBorders>
          </w:tcPr>
          <w:p>
            <w:pPr>
              <w:pStyle w:val="TableParagraph"/>
              <w:spacing w:before="46"/>
              <w:ind w:right="25"/>
              <w:jc w:val="right"/>
              <w:rPr>
                <w:sz w:val="20"/>
              </w:rPr>
            </w:pPr>
            <w:r>
              <w:rPr>
                <w:sz w:val="20"/>
              </w:rPr>
              <w:t>-</w:t>
            </w:r>
          </w:p>
        </w:tc>
        <w:tc>
          <w:tcPr>
            <w:tcW w:w="1973" w:type="dxa"/>
            <w:tcBorders>
              <w:left w:val="single" w:sz="6" w:space="0" w:color="000000"/>
            </w:tcBorders>
          </w:tcPr>
          <w:p>
            <w:pPr>
              <w:pStyle w:val="TableParagraph"/>
              <w:spacing w:before="46"/>
              <w:ind w:right="28"/>
              <w:jc w:val="right"/>
              <w:rPr>
                <w:sz w:val="20"/>
              </w:rPr>
            </w:pPr>
            <w:r>
              <w:rPr>
                <w:sz w:val="20"/>
              </w:rPr>
              <w:t>(494,509)</w:t>
            </w:r>
          </w:p>
        </w:tc>
        <w:tc>
          <w:tcPr>
            <w:tcW w:w="1973" w:type="dxa"/>
          </w:tcPr>
          <w:p>
            <w:pPr>
              <w:pStyle w:val="TableParagraph"/>
              <w:spacing w:before="46"/>
              <w:ind w:right="28"/>
              <w:jc w:val="right"/>
              <w:rPr>
                <w:sz w:val="20"/>
              </w:rPr>
            </w:pPr>
            <w:r>
              <w:rPr>
                <w:sz w:val="20"/>
              </w:rPr>
              <w:t>(494,509)</w:t>
            </w:r>
          </w:p>
        </w:tc>
      </w:tr>
      <w:tr>
        <w:trPr>
          <w:trHeight w:val="350" w:hRule="atLeast"/>
        </w:trPr>
        <w:tc>
          <w:tcPr>
            <w:tcW w:w="1985" w:type="dxa"/>
            <w:vMerge/>
            <w:tcBorders>
              <w:top w:val="nil"/>
            </w:tcBorders>
          </w:tcPr>
          <w:p>
            <w:pPr>
              <w:rPr>
                <w:sz w:val="2"/>
                <w:szCs w:val="2"/>
              </w:rPr>
            </w:pPr>
          </w:p>
        </w:tc>
        <w:tc>
          <w:tcPr>
            <w:tcW w:w="1985" w:type="dxa"/>
          </w:tcPr>
          <w:p>
            <w:pPr>
              <w:pStyle w:val="TableParagraph"/>
              <w:spacing w:before="46"/>
              <w:ind w:left="572" w:right="563"/>
              <w:jc w:val="center"/>
              <w:rPr>
                <w:sz w:val="20"/>
              </w:rPr>
            </w:pPr>
            <w:r>
              <w:rPr>
                <w:sz w:val="20"/>
              </w:rPr>
              <w:t>기말</w:t>
            </w:r>
          </w:p>
        </w:tc>
        <w:tc>
          <w:tcPr>
            <w:tcW w:w="1985" w:type="dxa"/>
            <w:tcBorders>
              <w:right w:val="single" w:sz="6" w:space="0" w:color="000000"/>
            </w:tcBorders>
          </w:tcPr>
          <w:p>
            <w:pPr>
              <w:pStyle w:val="TableParagraph"/>
              <w:spacing w:before="46"/>
              <w:ind w:right="25"/>
              <w:jc w:val="right"/>
              <w:rPr>
                <w:sz w:val="20"/>
              </w:rPr>
            </w:pPr>
            <w:r>
              <w:rPr>
                <w:sz w:val="20"/>
              </w:rPr>
              <w:t>187,040,536</w:t>
            </w:r>
          </w:p>
        </w:tc>
        <w:tc>
          <w:tcPr>
            <w:tcW w:w="1973" w:type="dxa"/>
            <w:tcBorders>
              <w:left w:val="single" w:sz="6" w:space="0" w:color="000000"/>
            </w:tcBorders>
          </w:tcPr>
          <w:p>
            <w:pPr>
              <w:pStyle w:val="TableParagraph"/>
              <w:spacing w:before="46"/>
              <w:ind w:right="28"/>
              <w:jc w:val="right"/>
              <w:rPr>
                <w:sz w:val="20"/>
              </w:rPr>
            </w:pPr>
            <w:r>
              <w:rPr>
                <w:sz w:val="20"/>
              </w:rPr>
              <w:t>30,577,192</w:t>
            </w:r>
          </w:p>
        </w:tc>
        <w:tc>
          <w:tcPr>
            <w:tcW w:w="1973" w:type="dxa"/>
          </w:tcPr>
          <w:p>
            <w:pPr>
              <w:pStyle w:val="TableParagraph"/>
              <w:spacing w:before="46"/>
              <w:ind w:right="28"/>
              <w:jc w:val="right"/>
              <w:rPr>
                <w:sz w:val="20"/>
              </w:rPr>
            </w:pPr>
            <w:r>
              <w:rPr>
                <w:sz w:val="20"/>
              </w:rPr>
              <w:t>217,617,728</w:t>
            </w:r>
          </w:p>
        </w:tc>
      </w:tr>
      <w:tr>
        <w:trPr>
          <w:trHeight w:val="350" w:hRule="atLeast"/>
        </w:trPr>
        <w:tc>
          <w:tcPr>
            <w:tcW w:w="1985" w:type="dxa"/>
            <w:vMerge w:val="restart"/>
          </w:tcPr>
          <w:p>
            <w:pPr>
              <w:pStyle w:val="TableParagraph"/>
              <w:rPr>
                <w:rFonts w:ascii="Batang"/>
                <w:sz w:val="20"/>
              </w:rPr>
            </w:pPr>
          </w:p>
          <w:p>
            <w:pPr>
              <w:pStyle w:val="TableParagraph"/>
              <w:spacing w:before="150"/>
              <w:ind w:left="572" w:right="563"/>
              <w:jc w:val="center"/>
              <w:rPr>
                <w:sz w:val="20"/>
              </w:rPr>
            </w:pPr>
            <w:r>
              <w:rPr>
                <w:sz w:val="20"/>
              </w:rPr>
              <w:t>전기</w:t>
            </w:r>
          </w:p>
        </w:tc>
        <w:tc>
          <w:tcPr>
            <w:tcW w:w="1985" w:type="dxa"/>
          </w:tcPr>
          <w:p>
            <w:pPr>
              <w:pStyle w:val="TableParagraph"/>
              <w:spacing w:before="46"/>
              <w:ind w:left="572" w:right="563"/>
              <w:jc w:val="center"/>
              <w:rPr>
                <w:sz w:val="20"/>
              </w:rPr>
            </w:pPr>
            <w:r>
              <w:rPr>
                <w:sz w:val="20"/>
              </w:rPr>
              <w:t>기초</w:t>
            </w:r>
          </w:p>
        </w:tc>
        <w:tc>
          <w:tcPr>
            <w:tcW w:w="1985" w:type="dxa"/>
            <w:tcBorders>
              <w:right w:val="single" w:sz="6" w:space="0" w:color="000000"/>
            </w:tcBorders>
          </w:tcPr>
          <w:p>
            <w:pPr>
              <w:pStyle w:val="TableParagraph"/>
              <w:spacing w:before="46"/>
              <w:ind w:right="25"/>
              <w:jc w:val="right"/>
              <w:rPr>
                <w:sz w:val="20"/>
              </w:rPr>
            </w:pPr>
            <w:r>
              <w:rPr>
                <w:sz w:val="20"/>
              </w:rPr>
              <w:t>187,040,536</w:t>
            </w:r>
          </w:p>
        </w:tc>
        <w:tc>
          <w:tcPr>
            <w:tcW w:w="1973" w:type="dxa"/>
            <w:tcBorders>
              <w:left w:val="single" w:sz="6" w:space="0" w:color="000000"/>
            </w:tcBorders>
          </w:tcPr>
          <w:p>
            <w:pPr>
              <w:pStyle w:val="TableParagraph"/>
              <w:spacing w:before="46"/>
              <w:ind w:right="28"/>
              <w:jc w:val="right"/>
              <w:rPr>
                <w:sz w:val="20"/>
              </w:rPr>
            </w:pPr>
            <w:r>
              <w:rPr>
                <w:sz w:val="20"/>
              </w:rPr>
              <w:t>31,566,211</w:t>
            </w:r>
          </w:p>
        </w:tc>
        <w:tc>
          <w:tcPr>
            <w:tcW w:w="1973" w:type="dxa"/>
          </w:tcPr>
          <w:p>
            <w:pPr>
              <w:pStyle w:val="TableParagraph"/>
              <w:spacing w:before="46"/>
              <w:ind w:right="28"/>
              <w:jc w:val="right"/>
              <w:rPr>
                <w:sz w:val="20"/>
              </w:rPr>
            </w:pPr>
            <w:r>
              <w:rPr>
                <w:sz w:val="20"/>
              </w:rPr>
              <w:t>218,606,747</w:t>
            </w:r>
          </w:p>
        </w:tc>
      </w:tr>
      <w:tr>
        <w:trPr>
          <w:trHeight w:val="350" w:hRule="atLeast"/>
        </w:trPr>
        <w:tc>
          <w:tcPr>
            <w:tcW w:w="1985" w:type="dxa"/>
            <w:vMerge/>
            <w:tcBorders>
              <w:top w:val="nil"/>
            </w:tcBorders>
          </w:tcPr>
          <w:p>
            <w:pPr>
              <w:rPr>
                <w:sz w:val="2"/>
                <w:szCs w:val="2"/>
              </w:rPr>
            </w:pPr>
          </w:p>
        </w:tc>
        <w:tc>
          <w:tcPr>
            <w:tcW w:w="1985" w:type="dxa"/>
          </w:tcPr>
          <w:p>
            <w:pPr>
              <w:pStyle w:val="TableParagraph"/>
              <w:spacing w:before="46"/>
              <w:ind w:left="572" w:right="563"/>
              <w:jc w:val="center"/>
              <w:rPr>
                <w:sz w:val="20"/>
              </w:rPr>
            </w:pPr>
            <w:r>
              <w:rPr>
                <w:sz w:val="20"/>
              </w:rPr>
              <w:t>감가상각</w:t>
            </w:r>
          </w:p>
        </w:tc>
        <w:tc>
          <w:tcPr>
            <w:tcW w:w="1985" w:type="dxa"/>
            <w:tcBorders>
              <w:right w:val="single" w:sz="6" w:space="0" w:color="000000"/>
            </w:tcBorders>
          </w:tcPr>
          <w:p>
            <w:pPr>
              <w:pStyle w:val="TableParagraph"/>
              <w:spacing w:before="46"/>
              <w:ind w:right="25"/>
              <w:jc w:val="right"/>
              <w:rPr>
                <w:sz w:val="20"/>
              </w:rPr>
            </w:pPr>
            <w:r>
              <w:rPr>
                <w:sz w:val="20"/>
              </w:rPr>
              <w:t>-</w:t>
            </w:r>
          </w:p>
        </w:tc>
        <w:tc>
          <w:tcPr>
            <w:tcW w:w="1973" w:type="dxa"/>
            <w:tcBorders>
              <w:left w:val="single" w:sz="6" w:space="0" w:color="000000"/>
            </w:tcBorders>
          </w:tcPr>
          <w:p>
            <w:pPr>
              <w:pStyle w:val="TableParagraph"/>
              <w:spacing w:before="46"/>
              <w:ind w:right="28"/>
              <w:jc w:val="right"/>
              <w:rPr>
                <w:sz w:val="20"/>
              </w:rPr>
            </w:pPr>
            <w:r>
              <w:rPr>
                <w:sz w:val="20"/>
              </w:rPr>
              <w:t>(494,510)</w:t>
            </w:r>
          </w:p>
        </w:tc>
        <w:tc>
          <w:tcPr>
            <w:tcW w:w="1973" w:type="dxa"/>
          </w:tcPr>
          <w:p>
            <w:pPr>
              <w:pStyle w:val="TableParagraph"/>
              <w:spacing w:before="46"/>
              <w:ind w:right="28"/>
              <w:jc w:val="right"/>
              <w:rPr>
                <w:sz w:val="20"/>
              </w:rPr>
            </w:pPr>
            <w:r>
              <w:rPr>
                <w:sz w:val="20"/>
              </w:rPr>
              <w:t>(494,510)</w:t>
            </w:r>
          </w:p>
        </w:tc>
      </w:tr>
      <w:tr>
        <w:trPr>
          <w:trHeight w:val="350" w:hRule="atLeast"/>
        </w:trPr>
        <w:tc>
          <w:tcPr>
            <w:tcW w:w="1985" w:type="dxa"/>
            <w:vMerge/>
            <w:tcBorders>
              <w:top w:val="nil"/>
            </w:tcBorders>
          </w:tcPr>
          <w:p>
            <w:pPr>
              <w:rPr>
                <w:sz w:val="2"/>
                <w:szCs w:val="2"/>
              </w:rPr>
            </w:pPr>
          </w:p>
        </w:tc>
        <w:tc>
          <w:tcPr>
            <w:tcW w:w="1985" w:type="dxa"/>
          </w:tcPr>
          <w:p>
            <w:pPr>
              <w:pStyle w:val="TableParagraph"/>
              <w:spacing w:before="46"/>
              <w:ind w:left="572" w:right="563"/>
              <w:jc w:val="center"/>
              <w:rPr>
                <w:sz w:val="20"/>
              </w:rPr>
            </w:pPr>
            <w:r>
              <w:rPr>
                <w:sz w:val="20"/>
              </w:rPr>
              <w:t>기말</w:t>
            </w:r>
          </w:p>
        </w:tc>
        <w:tc>
          <w:tcPr>
            <w:tcW w:w="1985" w:type="dxa"/>
            <w:tcBorders>
              <w:right w:val="single" w:sz="6" w:space="0" w:color="000000"/>
            </w:tcBorders>
          </w:tcPr>
          <w:p>
            <w:pPr>
              <w:pStyle w:val="TableParagraph"/>
              <w:spacing w:before="46"/>
              <w:ind w:right="25"/>
              <w:jc w:val="right"/>
              <w:rPr>
                <w:sz w:val="20"/>
              </w:rPr>
            </w:pPr>
            <w:r>
              <w:rPr>
                <w:sz w:val="20"/>
              </w:rPr>
              <w:t>187,040,536</w:t>
            </w:r>
          </w:p>
        </w:tc>
        <w:tc>
          <w:tcPr>
            <w:tcW w:w="1973" w:type="dxa"/>
            <w:tcBorders>
              <w:left w:val="single" w:sz="6" w:space="0" w:color="000000"/>
            </w:tcBorders>
          </w:tcPr>
          <w:p>
            <w:pPr>
              <w:pStyle w:val="TableParagraph"/>
              <w:spacing w:before="46"/>
              <w:ind w:right="28"/>
              <w:jc w:val="right"/>
              <w:rPr>
                <w:sz w:val="20"/>
              </w:rPr>
            </w:pPr>
            <w:r>
              <w:rPr>
                <w:sz w:val="20"/>
              </w:rPr>
              <w:t>31,071,701</w:t>
            </w:r>
          </w:p>
        </w:tc>
        <w:tc>
          <w:tcPr>
            <w:tcW w:w="1973" w:type="dxa"/>
          </w:tcPr>
          <w:p>
            <w:pPr>
              <w:pStyle w:val="TableParagraph"/>
              <w:spacing w:before="46"/>
              <w:ind w:right="28"/>
              <w:jc w:val="right"/>
              <w:rPr>
                <w:sz w:val="20"/>
              </w:rPr>
            </w:pPr>
            <w:r>
              <w:rPr>
                <w:sz w:val="20"/>
              </w:rPr>
              <w:t>218,112,237</w:t>
            </w:r>
          </w:p>
        </w:tc>
      </w:tr>
    </w:tbl>
    <w:p>
      <w:pPr>
        <w:pStyle w:val="BodyText"/>
        <w:spacing w:before="11"/>
        <w:rPr>
          <w:sz w:val="33"/>
        </w:rPr>
      </w:pPr>
    </w:p>
    <w:p>
      <w:pPr>
        <w:pStyle w:val="ListParagraph"/>
        <w:numPr>
          <w:ilvl w:val="0"/>
          <w:numId w:val="5"/>
        </w:numPr>
        <w:tabs>
          <w:tab w:pos="523" w:val="left" w:leader="none"/>
        </w:tabs>
        <w:spacing w:line="240" w:lineRule="auto" w:before="0" w:after="0"/>
        <w:ind w:left="522" w:right="0" w:hanging="402"/>
        <w:jc w:val="left"/>
        <w:rPr>
          <w:sz w:val="24"/>
        </w:rPr>
      </w:pPr>
      <w:r>
        <w:rPr>
          <w:sz w:val="24"/>
        </w:rPr>
        <w:t>당기말 현재 당사가 보유하고 있는 토지의 공시지가 내역은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00"/>
        <w:gridCol w:w="2100"/>
        <w:gridCol w:w="2100"/>
      </w:tblGrid>
      <w:tr>
        <w:trPr>
          <w:trHeight w:val="350" w:hRule="atLeast"/>
        </w:trPr>
        <w:tc>
          <w:tcPr>
            <w:tcW w:w="9900" w:type="dxa"/>
            <w:gridSpan w:val="3"/>
            <w:shd w:val="clear" w:color="auto" w:fill="DCDCDC"/>
          </w:tcPr>
          <w:p>
            <w:pPr>
              <w:pStyle w:val="TableParagraph"/>
              <w:spacing w:before="46"/>
              <w:ind w:left="4334" w:right="4324"/>
              <w:jc w:val="center"/>
              <w:rPr>
                <w:sz w:val="20"/>
              </w:rPr>
            </w:pPr>
            <w:r>
              <w:rPr>
                <w:sz w:val="20"/>
              </w:rPr>
              <w:t>(단위:천원)</w:t>
            </w:r>
          </w:p>
        </w:tc>
      </w:tr>
      <w:tr>
        <w:trPr>
          <w:trHeight w:val="350" w:hRule="atLeast"/>
        </w:trPr>
        <w:tc>
          <w:tcPr>
            <w:tcW w:w="5700" w:type="dxa"/>
            <w:shd w:val="clear" w:color="auto" w:fill="DCDCDC"/>
          </w:tcPr>
          <w:p>
            <w:pPr>
              <w:pStyle w:val="TableParagraph"/>
              <w:spacing w:before="46"/>
              <w:ind w:left="2530" w:right="2520"/>
              <w:jc w:val="center"/>
              <w:rPr>
                <w:sz w:val="20"/>
              </w:rPr>
            </w:pPr>
            <w:r>
              <w:rPr>
                <w:sz w:val="20"/>
              </w:rPr>
              <w:t>소재지</w:t>
            </w:r>
          </w:p>
        </w:tc>
        <w:tc>
          <w:tcPr>
            <w:tcW w:w="2100" w:type="dxa"/>
            <w:shd w:val="clear" w:color="auto" w:fill="DCDCDC"/>
          </w:tcPr>
          <w:p>
            <w:pPr>
              <w:pStyle w:val="TableParagraph"/>
              <w:spacing w:before="46"/>
              <w:ind w:left="675"/>
              <w:rPr>
                <w:sz w:val="20"/>
              </w:rPr>
            </w:pPr>
            <w:r>
              <w:rPr>
                <w:sz w:val="20"/>
              </w:rPr>
              <w:t>면적(㎡)</w:t>
            </w:r>
          </w:p>
        </w:tc>
        <w:tc>
          <w:tcPr>
            <w:tcW w:w="2100" w:type="dxa"/>
            <w:shd w:val="clear" w:color="auto" w:fill="DCDCDC"/>
          </w:tcPr>
          <w:p>
            <w:pPr>
              <w:pStyle w:val="TableParagraph"/>
              <w:spacing w:before="46"/>
              <w:ind w:left="650"/>
              <w:rPr>
                <w:sz w:val="20"/>
              </w:rPr>
            </w:pPr>
            <w:r>
              <w:rPr>
                <w:sz w:val="20"/>
              </w:rPr>
              <w:t>공시지가</w:t>
            </w:r>
          </w:p>
        </w:tc>
      </w:tr>
      <w:tr>
        <w:trPr>
          <w:trHeight w:val="350" w:hRule="atLeast"/>
        </w:trPr>
        <w:tc>
          <w:tcPr>
            <w:tcW w:w="5700" w:type="dxa"/>
          </w:tcPr>
          <w:p>
            <w:pPr>
              <w:pStyle w:val="TableParagraph"/>
              <w:spacing w:before="46"/>
              <w:ind w:left="40"/>
              <w:rPr>
                <w:sz w:val="20"/>
              </w:rPr>
            </w:pPr>
            <w:r>
              <w:rPr>
                <w:sz w:val="20"/>
              </w:rPr>
              <w:t>서울특별시 서초구 잠원동 70-1(잠원로 69),70-2(잠원로 51)</w:t>
            </w:r>
          </w:p>
        </w:tc>
        <w:tc>
          <w:tcPr>
            <w:tcW w:w="2100" w:type="dxa"/>
          </w:tcPr>
          <w:p>
            <w:pPr>
              <w:pStyle w:val="TableParagraph"/>
              <w:spacing w:before="46"/>
              <w:ind w:left="1237"/>
              <w:rPr>
                <w:sz w:val="20"/>
              </w:rPr>
            </w:pPr>
            <w:r>
              <w:rPr>
                <w:sz w:val="20"/>
              </w:rPr>
              <w:t>12,016.3</w:t>
            </w:r>
          </w:p>
        </w:tc>
        <w:tc>
          <w:tcPr>
            <w:tcW w:w="2100" w:type="dxa"/>
          </w:tcPr>
          <w:p>
            <w:pPr>
              <w:pStyle w:val="TableParagraph"/>
              <w:spacing w:before="46"/>
              <w:ind w:left="893"/>
              <w:rPr>
                <w:sz w:val="20"/>
              </w:rPr>
            </w:pPr>
            <w:r>
              <w:rPr>
                <w:sz w:val="20"/>
              </w:rPr>
              <w:t>171,798,437</w:t>
            </w:r>
          </w:p>
        </w:tc>
      </w:tr>
    </w:tbl>
    <w:p>
      <w:pPr>
        <w:pStyle w:val="BodyText"/>
        <w:spacing w:before="11"/>
        <w:rPr>
          <w:sz w:val="33"/>
        </w:rPr>
      </w:pPr>
    </w:p>
    <w:p>
      <w:pPr>
        <w:pStyle w:val="ListParagraph"/>
        <w:numPr>
          <w:ilvl w:val="0"/>
          <w:numId w:val="5"/>
        </w:numPr>
        <w:tabs>
          <w:tab w:pos="523" w:val="left" w:leader="none"/>
        </w:tabs>
        <w:spacing w:line="240" w:lineRule="auto" w:before="0" w:after="0"/>
        <w:ind w:left="522" w:right="0" w:hanging="402"/>
        <w:jc w:val="left"/>
        <w:rPr>
          <w:sz w:val="24"/>
        </w:rPr>
      </w:pPr>
      <w:r>
        <w:rPr>
          <w:sz w:val="24"/>
        </w:rPr>
        <w:t>담보제공</w:t>
      </w:r>
    </w:p>
    <w:p>
      <w:pPr>
        <w:pStyle w:val="BodyText"/>
        <w:spacing w:line="249" w:lineRule="auto" w:before="12"/>
        <w:ind w:left="120" w:right="240"/>
      </w:pPr>
      <w:r>
        <w:rPr/>
        <w:t>당기말 현재 당사의 장기차입금 및 임대보증금 등과 관련하여 담보로 제공한 토지 및건물의 내용은 다음과 같습니다.</w:t>
      </w:r>
    </w:p>
    <w:p>
      <w:pPr>
        <w:pStyle w:val="BodyText"/>
        <w:spacing w:before="5"/>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5"/>
        <w:gridCol w:w="3305"/>
        <w:gridCol w:w="3289"/>
      </w:tblGrid>
      <w:tr>
        <w:trPr>
          <w:trHeight w:val="370" w:hRule="atLeast"/>
        </w:trPr>
        <w:tc>
          <w:tcPr>
            <w:tcW w:w="9899" w:type="dxa"/>
            <w:gridSpan w:val="3"/>
            <w:shd w:val="clear" w:color="auto" w:fill="DCDCDC"/>
          </w:tcPr>
          <w:p>
            <w:pPr>
              <w:pStyle w:val="TableParagraph"/>
              <w:spacing w:before="44"/>
              <w:ind w:left="4334" w:right="4323"/>
              <w:jc w:val="center"/>
              <w:rPr>
                <w:sz w:val="22"/>
              </w:rPr>
            </w:pPr>
            <w:r>
              <w:rPr>
                <w:sz w:val="22"/>
              </w:rPr>
              <w:t>(단위: 천원)</w:t>
            </w:r>
          </w:p>
        </w:tc>
      </w:tr>
      <w:tr>
        <w:trPr>
          <w:trHeight w:val="370" w:hRule="atLeast"/>
        </w:trPr>
        <w:tc>
          <w:tcPr>
            <w:tcW w:w="3305" w:type="dxa"/>
            <w:shd w:val="clear" w:color="auto" w:fill="DCDCDC"/>
          </w:tcPr>
          <w:p>
            <w:pPr>
              <w:pStyle w:val="TableParagraph"/>
              <w:spacing w:before="44"/>
              <w:ind w:left="616" w:right="606"/>
              <w:jc w:val="center"/>
              <w:rPr>
                <w:sz w:val="22"/>
              </w:rPr>
            </w:pPr>
            <w:r>
              <w:rPr>
                <w:sz w:val="22"/>
              </w:rPr>
              <w:t>담보권자</w:t>
            </w:r>
          </w:p>
        </w:tc>
        <w:tc>
          <w:tcPr>
            <w:tcW w:w="3305" w:type="dxa"/>
            <w:shd w:val="clear" w:color="auto" w:fill="DCDCDC"/>
          </w:tcPr>
          <w:p>
            <w:pPr>
              <w:pStyle w:val="TableParagraph"/>
              <w:spacing w:before="44"/>
              <w:ind w:left="1102"/>
              <w:rPr>
                <w:sz w:val="22"/>
              </w:rPr>
            </w:pPr>
            <w:r>
              <w:rPr>
                <w:sz w:val="22"/>
              </w:rPr>
              <w:t>담보설정액</w:t>
            </w:r>
          </w:p>
        </w:tc>
        <w:tc>
          <w:tcPr>
            <w:tcW w:w="3289" w:type="dxa"/>
            <w:shd w:val="clear" w:color="auto" w:fill="DCDCDC"/>
          </w:tcPr>
          <w:p>
            <w:pPr>
              <w:pStyle w:val="TableParagraph"/>
              <w:spacing w:before="44"/>
              <w:ind w:left="1075" w:right="1064"/>
              <w:jc w:val="center"/>
              <w:rPr>
                <w:sz w:val="22"/>
              </w:rPr>
            </w:pPr>
            <w:r>
              <w:rPr>
                <w:sz w:val="22"/>
              </w:rPr>
              <w:t>내역</w:t>
            </w:r>
          </w:p>
        </w:tc>
      </w:tr>
      <w:tr>
        <w:trPr>
          <w:trHeight w:val="370" w:hRule="atLeast"/>
        </w:trPr>
        <w:tc>
          <w:tcPr>
            <w:tcW w:w="3305" w:type="dxa"/>
          </w:tcPr>
          <w:p>
            <w:pPr>
              <w:pStyle w:val="TableParagraph"/>
              <w:spacing w:before="44"/>
              <w:ind w:left="616" w:right="606"/>
              <w:jc w:val="center"/>
              <w:rPr>
                <w:sz w:val="22"/>
              </w:rPr>
            </w:pPr>
            <w:r>
              <w:rPr>
                <w:sz w:val="22"/>
              </w:rPr>
              <w:t>중소기업은행 외 3곳</w:t>
            </w:r>
          </w:p>
        </w:tc>
        <w:tc>
          <w:tcPr>
            <w:tcW w:w="3305" w:type="dxa"/>
          </w:tcPr>
          <w:p>
            <w:pPr>
              <w:pStyle w:val="TableParagraph"/>
              <w:spacing w:before="44"/>
              <w:ind w:right="27"/>
              <w:jc w:val="right"/>
              <w:rPr>
                <w:sz w:val="22"/>
              </w:rPr>
            </w:pPr>
            <w:r>
              <w:rPr>
                <w:sz w:val="22"/>
              </w:rPr>
              <w:t>204,000,000</w:t>
            </w:r>
          </w:p>
        </w:tc>
        <w:tc>
          <w:tcPr>
            <w:tcW w:w="3289" w:type="dxa"/>
          </w:tcPr>
          <w:p>
            <w:pPr>
              <w:pStyle w:val="TableParagraph"/>
              <w:spacing w:before="44"/>
              <w:ind w:left="1075" w:right="1064"/>
              <w:jc w:val="center"/>
              <w:rPr>
                <w:sz w:val="22"/>
              </w:rPr>
            </w:pPr>
            <w:r>
              <w:rPr>
                <w:sz w:val="22"/>
              </w:rPr>
              <w:t>장기차입금</w:t>
            </w:r>
          </w:p>
        </w:tc>
      </w:tr>
      <w:tr>
        <w:trPr>
          <w:trHeight w:val="370" w:hRule="atLeast"/>
        </w:trPr>
        <w:tc>
          <w:tcPr>
            <w:tcW w:w="3305" w:type="dxa"/>
          </w:tcPr>
          <w:p>
            <w:pPr>
              <w:pStyle w:val="TableParagraph"/>
              <w:spacing w:before="44"/>
              <w:ind w:left="616" w:right="606"/>
              <w:jc w:val="center"/>
              <w:rPr>
                <w:sz w:val="22"/>
              </w:rPr>
            </w:pPr>
            <w:r>
              <w:rPr>
                <w:sz w:val="22"/>
              </w:rPr>
              <w:t>(주)이랜드리테일</w:t>
            </w:r>
          </w:p>
        </w:tc>
        <w:tc>
          <w:tcPr>
            <w:tcW w:w="3305" w:type="dxa"/>
          </w:tcPr>
          <w:p>
            <w:pPr>
              <w:pStyle w:val="TableParagraph"/>
              <w:spacing w:before="44"/>
              <w:ind w:right="27"/>
              <w:jc w:val="right"/>
              <w:rPr>
                <w:sz w:val="22"/>
              </w:rPr>
            </w:pPr>
            <w:r>
              <w:rPr>
                <w:sz w:val="22"/>
              </w:rPr>
              <w:t>6,200,000</w:t>
            </w:r>
          </w:p>
        </w:tc>
        <w:tc>
          <w:tcPr>
            <w:tcW w:w="3289" w:type="dxa"/>
          </w:tcPr>
          <w:p>
            <w:pPr>
              <w:pStyle w:val="TableParagraph"/>
              <w:spacing w:before="44"/>
              <w:ind w:left="1075" w:right="1064"/>
              <w:jc w:val="center"/>
              <w:rPr>
                <w:sz w:val="22"/>
              </w:rPr>
            </w:pPr>
            <w:r>
              <w:rPr>
                <w:sz w:val="22"/>
              </w:rPr>
              <w:t>임대보증금</w:t>
            </w:r>
          </w:p>
        </w:tc>
      </w:tr>
    </w:tbl>
    <w:p>
      <w:pPr>
        <w:spacing w:after="0"/>
        <w:jc w:val="center"/>
        <w:rPr>
          <w:sz w:val="22"/>
        </w:rPr>
        <w:sectPr>
          <w:pgSz w:w="11900" w:h="16840"/>
          <w:pgMar w:header="0" w:footer="275" w:top="1040" w:bottom="540" w:left="880" w:right="880"/>
        </w:sectPr>
      </w:pPr>
    </w:p>
    <w:p>
      <w:pPr>
        <w:pStyle w:val="ListParagraph"/>
        <w:numPr>
          <w:ilvl w:val="0"/>
          <w:numId w:val="5"/>
        </w:numPr>
        <w:tabs>
          <w:tab w:pos="523" w:val="left" w:leader="none"/>
        </w:tabs>
        <w:spacing w:line="240" w:lineRule="auto" w:before="40" w:after="0"/>
        <w:ind w:left="522" w:right="0" w:hanging="402"/>
        <w:jc w:val="left"/>
        <w:rPr>
          <w:sz w:val="24"/>
        </w:rPr>
      </w:pPr>
      <w:r>
        <w:rPr>
          <w:sz w:val="24"/>
        </w:rPr>
        <w:t>운용리스 제공내역</w:t>
      </w:r>
    </w:p>
    <w:p>
      <w:pPr>
        <w:pStyle w:val="BodyText"/>
        <w:spacing w:line="249" w:lineRule="auto" w:before="12"/>
        <w:ind w:left="120" w:right="170"/>
      </w:pPr>
      <w:r>
        <w:rPr/>
        <w:t>당사는 상기 유형자산에 대하여 (주)이랜드리테일과 운용리스계약을 체결하고 있으며, 당기 말 및 전기말 현재 체결된 운용리스계약을 통하여 당사가 받게 될 것으로 기대되는 미래 리 스료 내역은 다음과 같습니다.</w:t>
      </w:r>
    </w:p>
    <w:p>
      <w:pPr>
        <w:pStyle w:val="BodyText"/>
        <w:spacing w:before="4"/>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0"/>
        <w:gridCol w:w="3300"/>
        <w:gridCol w:w="3300"/>
      </w:tblGrid>
      <w:tr>
        <w:trPr>
          <w:trHeight w:val="370" w:hRule="atLeast"/>
        </w:trPr>
        <w:tc>
          <w:tcPr>
            <w:tcW w:w="9900" w:type="dxa"/>
            <w:gridSpan w:val="3"/>
            <w:shd w:val="clear" w:color="auto" w:fill="DCDCDC"/>
          </w:tcPr>
          <w:p>
            <w:pPr>
              <w:pStyle w:val="TableParagraph"/>
              <w:spacing w:before="44"/>
              <w:ind w:left="4334" w:right="4324"/>
              <w:jc w:val="center"/>
              <w:rPr>
                <w:sz w:val="22"/>
              </w:rPr>
            </w:pPr>
            <w:r>
              <w:rPr>
                <w:sz w:val="22"/>
              </w:rPr>
              <w:t>(단위: 천원)</w:t>
            </w:r>
          </w:p>
        </w:tc>
      </w:tr>
      <w:tr>
        <w:trPr>
          <w:trHeight w:val="370" w:hRule="atLeast"/>
        </w:trPr>
        <w:tc>
          <w:tcPr>
            <w:tcW w:w="3300" w:type="dxa"/>
            <w:shd w:val="clear" w:color="auto" w:fill="DCDCDC"/>
          </w:tcPr>
          <w:p>
            <w:pPr>
              <w:pStyle w:val="TableParagraph"/>
              <w:spacing w:before="44"/>
              <w:ind w:left="10"/>
              <w:jc w:val="center"/>
              <w:rPr>
                <w:sz w:val="22"/>
              </w:rPr>
            </w:pPr>
            <w:r>
              <w:rPr>
                <w:sz w:val="22"/>
              </w:rPr>
              <w:t>구분</w:t>
            </w:r>
          </w:p>
        </w:tc>
        <w:tc>
          <w:tcPr>
            <w:tcW w:w="3300" w:type="dxa"/>
            <w:shd w:val="clear" w:color="auto" w:fill="DCDCDC"/>
          </w:tcPr>
          <w:p>
            <w:pPr>
              <w:pStyle w:val="TableParagraph"/>
              <w:spacing w:before="44"/>
              <w:ind w:left="10"/>
              <w:jc w:val="center"/>
              <w:rPr>
                <w:sz w:val="22"/>
              </w:rPr>
            </w:pPr>
            <w:r>
              <w:rPr>
                <w:sz w:val="22"/>
              </w:rPr>
              <w:t>당기말</w:t>
            </w:r>
          </w:p>
        </w:tc>
        <w:tc>
          <w:tcPr>
            <w:tcW w:w="3300" w:type="dxa"/>
            <w:shd w:val="clear" w:color="auto" w:fill="DCDCDC"/>
          </w:tcPr>
          <w:p>
            <w:pPr>
              <w:pStyle w:val="TableParagraph"/>
              <w:spacing w:before="44"/>
              <w:ind w:left="10"/>
              <w:jc w:val="center"/>
              <w:rPr>
                <w:sz w:val="22"/>
              </w:rPr>
            </w:pPr>
            <w:r>
              <w:rPr>
                <w:sz w:val="22"/>
              </w:rPr>
              <w:t>전기말</w:t>
            </w:r>
          </w:p>
        </w:tc>
      </w:tr>
      <w:tr>
        <w:trPr>
          <w:trHeight w:val="370" w:hRule="atLeast"/>
        </w:trPr>
        <w:tc>
          <w:tcPr>
            <w:tcW w:w="3300" w:type="dxa"/>
          </w:tcPr>
          <w:p>
            <w:pPr>
              <w:pStyle w:val="TableParagraph"/>
              <w:spacing w:before="44"/>
              <w:ind w:right="1208"/>
              <w:jc w:val="right"/>
              <w:rPr>
                <w:sz w:val="22"/>
              </w:rPr>
            </w:pPr>
            <w:r>
              <w:rPr>
                <w:sz w:val="22"/>
              </w:rPr>
              <w:t>1년 이내</w:t>
            </w:r>
          </w:p>
        </w:tc>
        <w:tc>
          <w:tcPr>
            <w:tcW w:w="3300" w:type="dxa"/>
          </w:tcPr>
          <w:p>
            <w:pPr>
              <w:pStyle w:val="TableParagraph"/>
              <w:spacing w:before="44"/>
              <w:ind w:right="27"/>
              <w:jc w:val="right"/>
              <w:rPr>
                <w:sz w:val="22"/>
              </w:rPr>
            </w:pPr>
            <w:r>
              <w:rPr>
                <w:sz w:val="22"/>
              </w:rPr>
              <w:t>13,331,040</w:t>
            </w:r>
          </w:p>
        </w:tc>
        <w:tc>
          <w:tcPr>
            <w:tcW w:w="3300" w:type="dxa"/>
          </w:tcPr>
          <w:p>
            <w:pPr>
              <w:pStyle w:val="TableParagraph"/>
              <w:spacing w:before="44"/>
              <w:ind w:right="27"/>
              <w:jc w:val="right"/>
              <w:rPr>
                <w:sz w:val="22"/>
              </w:rPr>
            </w:pPr>
            <w:r>
              <w:rPr>
                <w:sz w:val="22"/>
              </w:rPr>
              <w:t>13,331,040</w:t>
            </w:r>
          </w:p>
        </w:tc>
      </w:tr>
      <w:tr>
        <w:trPr>
          <w:trHeight w:val="370" w:hRule="atLeast"/>
        </w:trPr>
        <w:tc>
          <w:tcPr>
            <w:tcW w:w="3300" w:type="dxa"/>
          </w:tcPr>
          <w:p>
            <w:pPr>
              <w:pStyle w:val="TableParagraph"/>
              <w:spacing w:before="44"/>
              <w:ind w:right="1208"/>
              <w:jc w:val="right"/>
              <w:rPr>
                <w:sz w:val="22"/>
              </w:rPr>
            </w:pPr>
            <w:r>
              <w:rPr>
                <w:sz w:val="22"/>
              </w:rPr>
              <w:t>1년 초과</w:t>
            </w:r>
          </w:p>
        </w:tc>
        <w:tc>
          <w:tcPr>
            <w:tcW w:w="3300" w:type="dxa"/>
          </w:tcPr>
          <w:p>
            <w:pPr>
              <w:pStyle w:val="TableParagraph"/>
              <w:spacing w:before="44"/>
              <w:ind w:right="27"/>
              <w:jc w:val="right"/>
              <w:rPr>
                <w:sz w:val="22"/>
              </w:rPr>
            </w:pPr>
            <w:r>
              <w:rPr>
                <w:sz w:val="22"/>
              </w:rPr>
              <w:t>132,495,725</w:t>
            </w:r>
          </w:p>
        </w:tc>
        <w:tc>
          <w:tcPr>
            <w:tcW w:w="3300" w:type="dxa"/>
          </w:tcPr>
          <w:p>
            <w:pPr>
              <w:pStyle w:val="TableParagraph"/>
              <w:spacing w:before="44"/>
              <w:ind w:right="27"/>
              <w:jc w:val="right"/>
              <w:rPr>
                <w:sz w:val="22"/>
              </w:rPr>
            </w:pPr>
            <w:r>
              <w:rPr>
                <w:sz w:val="22"/>
              </w:rPr>
              <w:t>139,161,245</w:t>
            </w:r>
          </w:p>
        </w:tc>
      </w:tr>
      <w:tr>
        <w:trPr>
          <w:trHeight w:val="370" w:hRule="atLeast"/>
        </w:trPr>
        <w:tc>
          <w:tcPr>
            <w:tcW w:w="3300" w:type="dxa"/>
          </w:tcPr>
          <w:p>
            <w:pPr>
              <w:pStyle w:val="TableParagraph"/>
              <w:tabs>
                <w:tab w:pos="512" w:val="left" w:leader="none"/>
              </w:tabs>
              <w:spacing w:before="44"/>
              <w:ind w:right="1271"/>
              <w:jc w:val="right"/>
              <w:rPr>
                <w:sz w:val="22"/>
              </w:rPr>
            </w:pPr>
            <w:r>
              <w:rPr>
                <w:sz w:val="22"/>
              </w:rPr>
              <w:t>합</w:t>
              <w:tab/>
            </w:r>
            <w:r>
              <w:rPr>
                <w:spacing w:val="-1"/>
                <w:sz w:val="22"/>
              </w:rPr>
              <w:t>계</w:t>
            </w:r>
          </w:p>
        </w:tc>
        <w:tc>
          <w:tcPr>
            <w:tcW w:w="3300" w:type="dxa"/>
          </w:tcPr>
          <w:p>
            <w:pPr>
              <w:pStyle w:val="TableParagraph"/>
              <w:spacing w:before="44"/>
              <w:ind w:right="27"/>
              <w:jc w:val="right"/>
              <w:rPr>
                <w:sz w:val="22"/>
              </w:rPr>
            </w:pPr>
            <w:r>
              <w:rPr>
                <w:sz w:val="22"/>
              </w:rPr>
              <w:t>145,826,765</w:t>
            </w:r>
          </w:p>
        </w:tc>
        <w:tc>
          <w:tcPr>
            <w:tcW w:w="3300" w:type="dxa"/>
          </w:tcPr>
          <w:p>
            <w:pPr>
              <w:pStyle w:val="TableParagraph"/>
              <w:spacing w:before="44"/>
              <w:ind w:right="27"/>
              <w:jc w:val="right"/>
              <w:rPr>
                <w:sz w:val="22"/>
              </w:rPr>
            </w:pPr>
            <w:r>
              <w:rPr>
                <w:sz w:val="22"/>
              </w:rPr>
              <w:t>152,492,285</w:t>
            </w:r>
          </w:p>
        </w:tc>
      </w:tr>
    </w:tbl>
    <w:p>
      <w:pPr>
        <w:pStyle w:val="BodyText"/>
      </w:pPr>
    </w:p>
    <w:p>
      <w:pPr>
        <w:pStyle w:val="BodyText"/>
        <w:spacing w:before="10"/>
        <w:rPr>
          <w:sz w:val="34"/>
        </w:rPr>
      </w:pPr>
    </w:p>
    <w:p>
      <w:pPr>
        <w:pStyle w:val="ListParagraph"/>
        <w:numPr>
          <w:ilvl w:val="0"/>
          <w:numId w:val="1"/>
        </w:numPr>
        <w:tabs>
          <w:tab w:pos="413" w:val="left" w:leader="none"/>
        </w:tabs>
        <w:spacing w:line="240" w:lineRule="auto" w:before="0" w:after="0"/>
        <w:ind w:left="412" w:right="0" w:hanging="292"/>
        <w:jc w:val="left"/>
        <w:rPr>
          <w:sz w:val="24"/>
        </w:rPr>
      </w:pPr>
      <w:r>
        <w:rPr>
          <w:sz w:val="24"/>
        </w:rPr>
        <w:t>보험가입현황</w:t>
      </w:r>
    </w:p>
    <w:p>
      <w:pPr>
        <w:pStyle w:val="BodyText"/>
        <w:spacing w:before="11"/>
        <w:rPr>
          <w:sz w:val="25"/>
        </w:rPr>
      </w:pPr>
    </w:p>
    <w:p>
      <w:pPr>
        <w:pStyle w:val="BodyText"/>
        <w:spacing w:line="249" w:lineRule="auto" w:before="1"/>
        <w:ind w:left="120"/>
      </w:pPr>
      <w:r>
        <w:rPr/>
        <w:t>당기말 현재 당사의 건물은 한화손해보험(주)(공동인수자: DB손해보험(주), 현대해상화재보 험(주))의 부보금액 107,844,058천원의 재산종합보험(연 보험료: 46,308천원)에 가입하고 있으며, 당사의 동 보험에 대한 보험금 수령권은 장기차입금과 관련하여 중소기업은행 등에 221,000,000천원(한도: 부보금액)의 질권이 설정되어 있습니다. 한편, 상기 보험에 대한 보 험료는 임차인이 부담하고 있습니다.</w:t>
      </w:r>
    </w:p>
    <w:p>
      <w:pPr>
        <w:spacing w:after="0" w:line="249" w:lineRule="auto"/>
        <w:sectPr>
          <w:pgSz w:w="11900" w:h="16840"/>
          <w:pgMar w:header="0" w:footer="275" w:top="1040" w:bottom="540" w:left="880" w:right="880"/>
        </w:sectPr>
      </w:pPr>
    </w:p>
    <w:p>
      <w:pPr>
        <w:pStyle w:val="ListParagraph"/>
        <w:numPr>
          <w:ilvl w:val="0"/>
          <w:numId w:val="1"/>
        </w:numPr>
        <w:tabs>
          <w:tab w:pos="413" w:val="left" w:leader="none"/>
        </w:tabs>
        <w:spacing w:line="240" w:lineRule="auto" w:before="40" w:after="0"/>
        <w:ind w:left="412" w:right="0" w:hanging="292"/>
        <w:jc w:val="left"/>
        <w:rPr>
          <w:sz w:val="24"/>
        </w:rPr>
      </w:pPr>
      <w:r>
        <w:rPr>
          <w:sz w:val="24"/>
        </w:rPr>
        <w:t>장기차입금</w:t>
      </w:r>
    </w:p>
    <w:p>
      <w:pPr>
        <w:pStyle w:val="BodyText"/>
        <w:spacing w:before="11"/>
        <w:rPr>
          <w:sz w:val="25"/>
        </w:rPr>
      </w:pPr>
    </w:p>
    <w:p>
      <w:pPr>
        <w:pStyle w:val="BodyText"/>
        <w:ind w:left="120"/>
      </w:pPr>
      <w:r>
        <w:rPr/>
        <w:t>당기말 및 전기말 현재 장기차입금 내역은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0"/>
        <w:gridCol w:w="1467"/>
        <w:gridCol w:w="1467"/>
        <w:gridCol w:w="1454"/>
        <w:gridCol w:w="1656"/>
        <w:gridCol w:w="1656"/>
      </w:tblGrid>
      <w:tr>
        <w:trPr>
          <w:trHeight w:val="350" w:hRule="atLeast"/>
        </w:trPr>
        <w:tc>
          <w:tcPr>
            <w:tcW w:w="9900" w:type="dxa"/>
            <w:gridSpan w:val="6"/>
            <w:shd w:val="clear" w:color="auto" w:fill="DCDCDC"/>
          </w:tcPr>
          <w:p>
            <w:pPr>
              <w:pStyle w:val="TableParagraph"/>
              <w:spacing w:before="46"/>
              <w:ind w:left="4334" w:right="4324"/>
              <w:jc w:val="center"/>
              <w:rPr>
                <w:sz w:val="20"/>
              </w:rPr>
            </w:pPr>
            <w:r>
              <w:rPr>
                <w:sz w:val="20"/>
              </w:rPr>
              <w:t>(단위: 천원)</w:t>
            </w:r>
          </w:p>
        </w:tc>
      </w:tr>
      <w:tr>
        <w:trPr>
          <w:trHeight w:val="350" w:hRule="atLeast"/>
        </w:trPr>
        <w:tc>
          <w:tcPr>
            <w:tcW w:w="2200" w:type="dxa"/>
            <w:shd w:val="clear" w:color="auto" w:fill="DCDCDC"/>
          </w:tcPr>
          <w:p>
            <w:pPr>
              <w:pStyle w:val="TableParagraph"/>
              <w:spacing w:before="46"/>
              <w:ind w:left="105" w:right="95"/>
              <w:jc w:val="center"/>
              <w:rPr>
                <w:sz w:val="20"/>
              </w:rPr>
            </w:pPr>
            <w:r>
              <w:rPr>
                <w:sz w:val="20"/>
              </w:rPr>
              <w:t>차입처</w:t>
            </w:r>
          </w:p>
        </w:tc>
        <w:tc>
          <w:tcPr>
            <w:tcW w:w="1467" w:type="dxa"/>
            <w:tcBorders>
              <w:right w:val="single" w:sz="6" w:space="0" w:color="000000"/>
            </w:tcBorders>
            <w:shd w:val="clear" w:color="auto" w:fill="DCDCDC"/>
          </w:tcPr>
          <w:p>
            <w:pPr>
              <w:pStyle w:val="TableParagraph"/>
              <w:spacing w:before="46"/>
              <w:ind w:left="170"/>
              <w:rPr>
                <w:sz w:val="20"/>
              </w:rPr>
            </w:pPr>
            <w:r>
              <w:rPr>
                <w:sz w:val="20"/>
              </w:rPr>
              <w:t>연이자율(%)</w:t>
            </w:r>
          </w:p>
        </w:tc>
        <w:tc>
          <w:tcPr>
            <w:tcW w:w="1467" w:type="dxa"/>
            <w:tcBorders>
              <w:left w:val="single" w:sz="6" w:space="0" w:color="000000"/>
              <w:right w:val="single" w:sz="6" w:space="0" w:color="000000"/>
            </w:tcBorders>
            <w:shd w:val="clear" w:color="auto" w:fill="DCDCDC"/>
          </w:tcPr>
          <w:p>
            <w:pPr>
              <w:pStyle w:val="TableParagraph"/>
              <w:spacing w:before="46"/>
              <w:ind w:left="430"/>
              <w:rPr>
                <w:sz w:val="20"/>
              </w:rPr>
            </w:pPr>
            <w:r>
              <w:rPr>
                <w:sz w:val="20"/>
              </w:rPr>
              <w:t>만기일</w:t>
            </w:r>
          </w:p>
        </w:tc>
        <w:tc>
          <w:tcPr>
            <w:tcW w:w="1454" w:type="dxa"/>
            <w:tcBorders>
              <w:left w:val="single" w:sz="6" w:space="0" w:color="000000"/>
            </w:tcBorders>
            <w:shd w:val="clear" w:color="auto" w:fill="DCDCDC"/>
          </w:tcPr>
          <w:p>
            <w:pPr>
              <w:pStyle w:val="TableParagraph"/>
              <w:spacing w:before="46"/>
              <w:ind w:left="323"/>
              <w:rPr>
                <w:sz w:val="20"/>
              </w:rPr>
            </w:pPr>
            <w:r>
              <w:rPr>
                <w:sz w:val="20"/>
              </w:rPr>
              <w:t>상환방법</w:t>
            </w:r>
          </w:p>
        </w:tc>
        <w:tc>
          <w:tcPr>
            <w:tcW w:w="1656" w:type="dxa"/>
            <w:tcBorders>
              <w:right w:val="single" w:sz="6" w:space="0" w:color="000000"/>
            </w:tcBorders>
            <w:shd w:val="clear" w:color="auto" w:fill="DCDCDC"/>
          </w:tcPr>
          <w:p>
            <w:pPr>
              <w:pStyle w:val="TableParagraph"/>
              <w:spacing w:before="46"/>
              <w:ind w:left="527"/>
              <w:rPr>
                <w:sz w:val="20"/>
              </w:rPr>
            </w:pPr>
            <w:r>
              <w:rPr>
                <w:sz w:val="20"/>
              </w:rPr>
              <w:t>당기말</w:t>
            </w:r>
          </w:p>
        </w:tc>
        <w:tc>
          <w:tcPr>
            <w:tcW w:w="1656" w:type="dxa"/>
            <w:tcBorders>
              <w:left w:val="single" w:sz="6" w:space="0" w:color="000000"/>
            </w:tcBorders>
            <w:shd w:val="clear" w:color="auto" w:fill="DCDCDC"/>
          </w:tcPr>
          <w:p>
            <w:pPr>
              <w:pStyle w:val="TableParagraph"/>
              <w:spacing w:before="46"/>
              <w:ind w:left="525"/>
              <w:rPr>
                <w:sz w:val="20"/>
              </w:rPr>
            </w:pPr>
            <w:r>
              <w:rPr>
                <w:sz w:val="20"/>
              </w:rPr>
              <w:t>전기말</w:t>
            </w:r>
          </w:p>
        </w:tc>
      </w:tr>
      <w:tr>
        <w:trPr>
          <w:trHeight w:val="350" w:hRule="atLeast"/>
        </w:trPr>
        <w:tc>
          <w:tcPr>
            <w:tcW w:w="2200" w:type="dxa"/>
          </w:tcPr>
          <w:p>
            <w:pPr>
              <w:pStyle w:val="TableParagraph"/>
              <w:spacing w:before="46"/>
              <w:ind w:left="105" w:right="95"/>
              <w:jc w:val="center"/>
              <w:rPr>
                <w:sz w:val="20"/>
              </w:rPr>
            </w:pPr>
            <w:r>
              <w:rPr>
                <w:sz w:val="20"/>
              </w:rPr>
              <w:t>중소기업은행</w:t>
            </w:r>
          </w:p>
        </w:tc>
        <w:tc>
          <w:tcPr>
            <w:tcW w:w="1467" w:type="dxa"/>
            <w:vMerge w:val="restart"/>
            <w:tcBorders>
              <w:right w:val="single" w:sz="6" w:space="0" w:color="000000"/>
            </w:tcBorders>
          </w:tcPr>
          <w:p>
            <w:pPr>
              <w:pStyle w:val="TableParagraph"/>
              <w:rPr>
                <w:rFonts w:ascii="Batang"/>
                <w:sz w:val="20"/>
              </w:rPr>
            </w:pPr>
          </w:p>
          <w:p>
            <w:pPr>
              <w:pStyle w:val="TableParagraph"/>
              <w:spacing w:before="9"/>
              <w:rPr>
                <w:rFonts w:ascii="Batang"/>
                <w:sz w:val="25"/>
              </w:rPr>
            </w:pPr>
          </w:p>
          <w:p>
            <w:pPr>
              <w:pStyle w:val="TableParagraph"/>
              <w:ind w:left="507" w:right="495"/>
              <w:jc w:val="center"/>
              <w:rPr>
                <w:sz w:val="20"/>
              </w:rPr>
            </w:pPr>
            <w:r>
              <w:rPr>
                <w:sz w:val="20"/>
              </w:rPr>
              <w:t>4.20</w:t>
            </w:r>
          </w:p>
        </w:tc>
        <w:tc>
          <w:tcPr>
            <w:tcW w:w="1467" w:type="dxa"/>
            <w:vMerge w:val="restart"/>
            <w:tcBorders>
              <w:left w:val="single" w:sz="6" w:space="0" w:color="000000"/>
              <w:right w:val="single" w:sz="6" w:space="0" w:color="000000"/>
            </w:tcBorders>
          </w:tcPr>
          <w:p>
            <w:pPr>
              <w:pStyle w:val="TableParagraph"/>
              <w:rPr>
                <w:rFonts w:ascii="Batang"/>
                <w:sz w:val="20"/>
              </w:rPr>
            </w:pPr>
          </w:p>
          <w:p>
            <w:pPr>
              <w:pStyle w:val="TableParagraph"/>
              <w:spacing w:before="9"/>
              <w:rPr>
                <w:rFonts w:ascii="Batang"/>
                <w:sz w:val="25"/>
              </w:rPr>
            </w:pPr>
          </w:p>
          <w:p>
            <w:pPr>
              <w:pStyle w:val="TableParagraph"/>
              <w:ind w:left="146"/>
              <w:rPr>
                <w:sz w:val="20"/>
              </w:rPr>
            </w:pPr>
            <w:r>
              <w:rPr>
                <w:sz w:val="20"/>
              </w:rPr>
              <w:t>2019-09-16</w:t>
            </w:r>
          </w:p>
        </w:tc>
        <w:tc>
          <w:tcPr>
            <w:tcW w:w="1454" w:type="dxa"/>
            <w:vMerge w:val="restart"/>
            <w:tcBorders>
              <w:left w:val="single" w:sz="6" w:space="0" w:color="000000"/>
            </w:tcBorders>
          </w:tcPr>
          <w:p>
            <w:pPr>
              <w:pStyle w:val="TableParagraph"/>
              <w:rPr>
                <w:rFonts w:ascii="Batang"/>
                <w:sz w:val="20"/>
              </w:rPr>
            </w:pPr>
          </w:p>
          <w:p>
            <w:pPr>
              <w:pStyle w:val="TableParagraph"/>
              <w:spacing w:before="9"/>
              <w:rPr>
                <w:rFonts w:ascii="Batang"/>
                <w:sz w:val="25"/>
              </w:rPr>
            </w:pPr>
          </w:p>
          <w:p>
            <w:pPr>
              <w:pStyle w:val="TableParagraph"/>
              <w:ind w:left="141"/>
              <w:rPr>
                <w:sz w:val="20"/>
              </w:rPr>
            </w:pPr>
            <w:r>
              <w:rPr>
                <w:sz w:val="20"/>
              </w:rPr>
              <w:t>만기일시(*1)</w:t>
            </w:r>
          </w:p>
        </w:tc>
        <w:tc>
          <w:tcPr>
            <w:tcW w:w="1656" w:type="dxa"/>
            <w:tcBorders>
              <w:right w:val="single" w:sz="6" w:space="0" w:color="000000"/>
            </w:tcBorders>
          </w:tcPr>
          <w:p>
            <w:pPr>
              <w:pStyle w:val="TableParagraph"/>
              <w:spacing w:before="46"/>
              <w:ind w:right="25"/>
              <w:jc w:val="right"/>
              <w:rPr>
                <w:sz w:val="20"/>
              </w:rPr>
            </w:pPr>
            <w:r>
              <w:rPr>
                <w:sz w:val="20"/>
              </w:rPr>
              <w:t>50,000,000</w:t>
            </w:r>
          </w:p>
        </w:tc>
        <w:tc>
          <w:tcPr>
            <w:tcW w:w="1656" w:type="dxa"/>
            <w:tcBorders>
              <w:left w:val="single" w:sz="6" w:space="0" w:color="000000"/>
            </w:tcBorders>
          </w:tcPr>
          <w:p>
            <w:pPr>
              <w:pStyle w:val="TableParagraph"/>
              <w:spacing w:before="46"/>
              <w:ind w:right="27"/>
              <w:jc w:val="right"/>
              <w:rPr>
                <w:sz w:val="20"/>
              </w:rPr>
            </w:pPr>
            <w:r>
              <w:rPr>
                <w:sz w:val="20"/>
              </w:rPr>
              <w:t>50,000,000</w:t>
            </w:r>
          </w:p>
        </w:tc>
      </w:tr>
      <w:tr>
        <w:trPr>
          <w:trHeight w:val="350" w:hRule="atLeast"/>
        </w:trPr>
        <w:tc>
          <w:tcPr>
            <w:tcW w:w="2200" w:type="dxa"/>
          </w:tcPr>
          <w:p>
            <w:pPr>
              <w:pStyle w:val="TableParagraph"/>
              <w:spacing w:before="46"/>
              <w:ind w:left="103" w:right="95"/>
              <w:jc w:val="center"/>
              <w:rPr>
                <w:sz w:val="20"/>
              </w:rPr>
            </w:pPr>
            <w:r>
              <w:rPr>
                <w:sz w:val="20"/>
              </w:rPr>
              <w:t>DB손해보험(주)</w:t>
            </w:r>
          </w:p>
        </w:tc>
        <w:tc>
          <w:tcPr>
            <w:tcW w:w="1467" w:type="dxa"/>
            <w:vMerge/>
            <w:tcBorders>
              <w:top w:val="nil"/>
              <w:right w:val="single" w:sz="6" w:space="0" w:color="000000"/>
            </w:tcBorders>
          </w:tcPr>
          <w:p>
            <w:pPr>
              <w:rPr>
                <w:sz w:val="2"/>
                <w:szCs w:val="2"/>
              </w:rPr>
            </w:pPr>
          </w:p>
        </w:tc>
        <w:tc>
          <w:tcPr>
            <w:tcW w:w="1467" w:type="dxa"/>
            <w:vMerge/>
            <w:tcBorders>
              <w:top w:val="nil"/>
              <w:left w:val="single" w:sz="6" w:space="0" w:color="000000"/>
              <w:right w:val="single" w:sz="6" w:space="0" w:color="000000"/>
            </w:tcBorders>
          </w:tcPr>
          <w:p>
            <w:pPr>
              <w:rPr>
                <w:sz w:val="2"/>
                <w:szCs w:val="2"/>
              </w:rPr>
            </w:pPr>
          </w:p>
        </w:tc>
        <w:tc>
          <w:tcPr>
            <w:tcW w:w="1454" w:type="dxa"/>
            <w:vMerge/>
            <w:tcBorders>
              <w:top w:val="nil"/>
              <w:left w:val="single" w:sz="6" w:space="0" w:color="000000"/>
            </w:tcBorders>
          </w:tcPr>
          <w:p>
            <w:pPr>
              <w:rPr>
                <w:sz w:val="2"/>
                <w:szCs w:val="2"/>
              </w:rPr>
            </w:pPr>
          </w:p>
        </w:tc>
        <w:tc>
          <w:tcPr>
            <w:tcW w:w="1656" w:type="dxa"/>
            <w:tcBorders>
              <w:right w:val="single" w:sz="6" w:space="0" w:color="000000"/>
            </w:tcBorders>
          </w:tcPr>
          <w:p>
            <w:pPr>
              <w:pStyle w:val="TableParagraph"/>
              <w:spacing w:before="46"/>
              <w:ind w:right="25"/>
              <w:jc w:val="right"/>
              <w:rPr>
                <w:sz w:val="20"/>
              </w:rPr>
            </w:pPr>
            <w:r>
              <w:rPr>
                <w:sz w:val="20"/>
              </w:rPr>
              <w:t>50,000,000</w:t>
            </w:r>
          </w:p>
        </w:tc>
        <w:tc>
          <w:tcPr>
            <w:tcW w:w="1656" w:type="dxa"/>
            <w:tcBorders>
              <w:left w:val="single" w:sz="6" w:space="0" w:color="000000"/>
            </w:tcBorders>
          </w:tcPr>
          <w:p>
            <w:pPr>
              <w:pStyle w:val="TableParagraph"/>
              <w:spacing w:before="46"/>
              <w:ind w:right="27"/>
              <w:jc w:val="right"/>
              <w:rPr>
                <w:sz w:val="20"/>
              </w:rPr>
            </w:pPr>
            <w:r>
              <w:rPr>
                <w:sz w:val="20"/>
              </w:rPr>
              <w:t>50,000,000</w:t>
            </w:r>
          </w:p>
        </w:tc>
      </w:tr>
      <w:tr>
        <w:trPr>
          <w:trHeight w:val="350" w:hRule="atLeast"/>
        </w:trPr>
        <w:tc>
          <w:tcPr>
            <w:tcW w:w="2200" w:type="dxa"/>
          </w:tcPr>
          <w:p>
            <w:pPr>
              <w:pStyle w:val="TableParagraph"/>
              <w:spacing w:before="46"/>
              <w:ind w:left="105" w:right="95"/>
              <w:jc w:val="center"/>
              <w:rPr>
                <w:sz w:val="20"/>
              </w:rPr>
            </w:pPr>
            <w:r>
              <w:rPr>
                <w:sz w:val="20"/>
              </w:rPr>
              <w:t>현대해상화재보험(주)</w:t>
            </w:r>
          </w:p>
        </w:tc>
        <w:tc>
          <w:tcPr>
            <w:tcW w:w="1467" w:type="dxa"/>
            <w:vMerge/>
            <w:tcBorders>
              <w:top w:val="nil"/>
              <w:right w:val="single" w:sz="6" w:space="0" w:color="000000"/>
            </w:tcBorders>
          </w:tcPr>
          <w:p>
            <w:pPr>
              <w:rPr>
                <w:sz w:val="2"/>
                <w:szCs w:val="2"/>
              </w:rPr>
            </w:pPr>
          </w:p>
        </w:tc>
        <w:tc>
          <w:tcPr>
            <w:tcW w:w="1467" w:type="dxa"/>
            <w:vMerge/>
            <w:tcBorders>
              <w:top w:val="nil"/>
              <w:left w:val="single" w:sz="6" w:space="0" w:color="000000"/>
              <w:right w:val="single" w:sz="6" w:space="0" w:color="000000"/>
            </w:tcBorders>
          </w:tcPr>
          <w:p>
            <w:pPr>
              <w:rPr>
                <w:sz w:val="2"/>
                <w:szCs w:val="2"/>
              </w:rPr>
            </w:pPr>
          </w:p>
        </w:tc>
        <w:tc>
          <w:tcPr>
            <w:tcW w:w="1454" w:type="dxa"/>
            <w:vMerge/>
            <w:tcBorders>
              <w:top w:val="nil"/>
              <w:left w:val="single" w:sz="6" w:space="0" w:color="000000"/>
            </w:tcBorders>
          </w:tcPr>
          <w:p>
            <w:pPr>
              <w:rPr>
                <w:sz w:val="2"/>
                <w:szCs w:val="2"/>
              </w:rPr>
            </w:pPr>
          </w:p>
        </w:tc>
        <w:tc>
          <w:tcPr>
            <w:tcW w:w="1656" w:type="dxa"/>
            <w:tcBorders>
              <w:right w:val="single" w:sz="6" w:space="0" w:color="000000"/>
            </w:tcBorders>
          </w:tcPr>
          <w:p>
            <w:pPr>
              <w:pStyle w:val="TableParagraph"/>
              <w:spacing w:before="46"/>
              <w:ind w:right="25"/>
              <w:jc w:val="right"/>
              <w:rPr>
                <w:sz w:val="20"/>
              </w:rPr>
            </w:pPr>
            <w:r>
              <w:rPr>
                <w:sz w:val="20"/>
              </w:rPr>
              <w:t>40,000,000</w:t>
            </w:r>
          </w:p>
        </w:tc>
        <w:tc>
          <w:tcPr>
            <w:tcW w:w="1656" w:type="dxa"/>
            <w:tcBorders>
              <w:left w:val="single" w:sz="6" w:space="0" w:color="000000"/>
            </w:tcBorders>
          </w:tcPr>
          <w:p>
            <w:pPr>
              <w:pStyle w:val="TableParagraph"/>
              <w:spacing w:before="46"/>
              <w:ind w:right="27"/>
              <w:jc w:val="right"/>
              <w:rPr>
                <w:sz w:val="20"/>
              </w:rPr>
            </w:pPr>
            <w:r>
              <w:rPr>
                <w:sz w:val="20"/>
              </w:rPr>
              <w:t>40,000,000</w:t>
            </w:r>
          </w:p>
        </w:tc>
      </w:tr>
      <w:tr>
        <w:trPr>
          <w:trHeight w:val="350" w:hRule="atLeast"/>
        </w:trPr>
        <w:tc>
          <w:tcPr>
            <w:tcW w:w="2200" w:type="dxa"/>
          </w:tcPr>
          <w:p>
            <w:pPr>
              <w:pStyle w:val="TableParagraph"/>
              <w:spacing w:before="46"/>
              <w:ind w:left="105" w:right="95"/>
              <w:jc w:val="center"/>
              <w:rPr>
                <w:sz w:val="20"/>
              </w:rPr>
            </w:pPr>
            <w:r>
              <w:rPr>
                <w:sz w:val="20"/>
              </w:rPr>
              <w:t>미래에셋생명보험(주)</w:t>
            </w:r>
          </w:p>
        </w:tc>
        <w:tc>
          <w:tcPr>
            <w:tcW w:w="1467" w:type="dxa"/>
            <w:vMerge/>
            <w:tcBorders>
              <w:top w:val="nil"/>
              <w:right w:val="single" w:sz="6" w:space="0" w:color="000000"/>
            </w:tcBorders>
          </w:tcPr>
          <w:p>
            <w:pPr>
              <w:rPr>
                <w:sz w:val="2"/>
                <w:szCs w:val="2"/>
              </w:rPr>
            </w:pPr>
          </w:p>
        </w:tc>
        <w:tc>
          <w:tcPr>
            <w:tcW w:w="1467" w:type="dxa"/>
            <w:vMerge/>
            <w:tcBorders>
              <w:top w:val="nil"/>
              <w:left w:val="single" w:sz="6" w:space="0" w:color="000000"/>
              <w:right w:val="single" w:sz="6" w:space="0" w:color="000000"/>
            </w:tcBorders>
          </w:tcPr>
          <w:p>
            <w:pPr>
              <w:rPr>
                <w:sz w:val="2"/>
                <w:szCs w:val="2"/>
              </w:rPr>
            </w:pPr>
          </w:p>
        </w:tc>
        <w:tc>
          <w:tcPr>
            <w:tcW w:w="1454" w:type="dxa"/>
            <w:vMerge/>
            <w:tcBorders>
              <w:top w:val="nil"/>
              <w:left w:val="single" w:sz="6" w:space="0" w:color="000000"/>
            </w:tcBorders>
          </w:tcPr>
          <w:p>
            <w:pPr>
              <w:rPr>
                <w:sz w:val="2"/>
                <w:szCs w:val="2"/>
              </w:rPr>
            </w:pPr>
          </w:p>
        </w:tc>
        <w:tc>
          <w:tcPr>
            <w:tcW w:w="1656" w:type="dxa"/>
            <w:tcBorders>
              <w:right w:val="single" w:sz="6" w:space="0" w:color="000000"/>
            </w:tcBorders>
          </w:tcPr>
          <w:p>
            <w:pPr>
              <w:pStyle w:val="TableParagraph"/>
              <w:spacing w:before="46"/>
              <w:ind w:right="25"/>
              <w:jc w:val="right"/>
              <w:rPr>
                <w:sz w:val="20"/>
              </w:rPr>
            </w:pPr>
            <w:r>
              <w:rPr>
                <w:sz w:val="20"/>
              </w:rPr>
              <w:t>30,000,000</w:t>
            </w:r>
          </w:p>
        </w:tc>
        <w:tc>
          <w:tcPr>
            <w:tcW w:w="1656" w:type="dxa"/>
            <w:tcBorders>
              <w:left w:val="single" w:sz="6" w:space="0" w:color="000000"/>
            </w:tcBorders>
          </w:tcPr>
          <w:p>
            <w:pPr>
              <w:pStyle w:val="TableParagraph"/>
              <w:spacing w:before="46"/>
              <w:ind w:right="27"/>
              <w:jc w:val="right"/>
              <w:rPr>
                <w:sz w:val="20"/>
              </w:rPr>
            </w:pPr>
            <w:r>
              <w:rPr>
                <w:sz w:val="20"/>
              </w:rPr>
              <w:t>30,000,000</w:t>
            </w:r>
          </w:p>
        </w:tc>
      </w:tr>
      <w:tr>
        <w:trPr>
          <w:trHeight w:val="350" w:hRule="atLeast"/>
        </w:trPr>
        <w:tc>
          <w:tcPr>
            <w:tcW w:w="6588" w:type="dxa"/>
            <w:gridSpan w:val="4"/>
          </w:tcPr>
          <w:p>
            <w:pPr>
              <w:pStyle w:val="TableParagraph"/>
              <w:spacing w:before="46"/>
              <w:ind w:left="2973" w:right="2964"/>
              <w:jc w:val="center"/>
              <w:rPr>
                <w:sz w:val="20"/>
              </w:rPr>
            </w:pPr>
            <w:r>
              <w:rPr>
                <w:sz w:val="20"/>
              </w:rPr>
              <w:t>소   계</w:t>
            </w:r>
          </w:p>
        </w:tc>
        <w:tc>
          <w:tcPr>
            <w:tcW w:w="1656" w:type="dxa"/>
            <w:tcBorders>
              <w:right w:val="single" w:sz="6" w:space="0" w:color="000000"/>
            </w:tcBorders>
          </w:tcPr>
          <w:p>
            <w:pPr>
              <w:pStyle w:val="TableParagraph"/>
              <w:spacing w:before="46"/>
              <w:ind w:right="25"/>
              <w:jc w:val="right"/>
              <w:rPr>
                <w:sz w:val="20"/>
              </w:rPr>
            </w:pPr>
            <w:r>
              <w:rPr>
                <w:sz w:val="20"/>
              </w:rPr>
              <w:t>170,000,000</w:t>
            </w:r>
          </w:p>
        </w:tc>
        <w:tc>
          <w:tcPr>
            <w:tcW w:w="1656" w:type="dxa"/>
            <w:tcBorders>
              <w:left w:val="single" w:sz="6" w:space="0" w:color="000000"/>
            </w:tcBorders>
          </w:tcPr>
          <w:p>
            <w:pPr>
              <w:pStyle w:val="TableParagraph"/>
              <w:spacing w:before="46"/>
              <w:ind w:right="27"/>
              <w:jc w:val="right"/>
              <w:rPr>
                <w:sz w:val="20"/>
              </w:rPr>
            </w:pPr>
            <w:r>
              <w:rPr>
                <w:sz w:val="20"/>
              </w:rPr>
              <w:t>170,000,000</w:t>
            </w:r>
          </w:p>
        </w:tc>
      </w:tr>
      <w:tr>
        <w:trPr>
          <w:trHeight w:val="350" w:hRule="atLeast"/>
        </w:trPr>
        <w:tc>
          <w:tcPr>
            <w:tcW w:w="6588" w:type="dxa"/>
            <w:gridSpan w:val="4"/>
          </w:tcPr>
          <w:p>
            <w:pPr>
              <w:pStyle w:val="TableParagraph"/>
              <w:spacing w:before="46"/>
              <w:ind w:left="2193"/>
              <w:rPr>
                <w:sz w:val="20"/>
              </w:rPr>
            </w:pPr>
            <w:r>
              <w:rPr>
                <w:sz w:val="20"/>
              </w:rPr>
              <w:t>차감 : 현재가치할인차금</w:t>
            </w:r>
          </w:p>
        </w:tc>
        <w:tc>
          <w:tcPr>
            <w:tcW w:w="1656" w:type="dxa"/>
            <w:tcBorders>
              <w:right w:val="single" w:sz="6" w:space="0" w:color="000000"/>
            </w:tcBorders>
          </w:tcPr>
          <w:p>
            <w:pPr>
              <w:pStyle w:val="TableParagraph"/>
              <w:spacing w:before="46"/>
              <w:ind w:right="25"/>
              <w:jc w:val="right"/>
              <w:rPr>
                <w:sz w:val="20"/>
              </w:rPr>
            </w:pPr>
            <w:r>
              <w:rPr>
                <w:sz w:val="20"/>
              </w:rPr>
              <w:t>(431,086)</w:t>
            </w:r>
          </w:p>
        </w:tc>
        <w:tc>
          <w:tcPr>
            <w:tcW w:w="1656" w:type="dxa"/>
            <w:tcBorders>
              <w:left w:val="single" w:sz="6" w:space="0" w:color="000000"/>
            </w:tcBorders>
          </w:tcPr>
          <w:p>
            <w:pPr>
              <w:pStyle w:val="TableParagraph"/>
              <w:spacing w:before="46"/>
              <w:ind w:right="27"/>
              <w:jc w:val="right"/>
              <w:rPr>
                <w:sz w:val="20"/>
              </w:rPr>
            </w:pPr>
            <w:r>
              <w:rPr>
                <w:sz w:val="20"/>
              </w:rPr>
              <w:t>(655,840)</w:t>
            </w:r>
          </w:p>
        </w:tc>
      </w:tr>
      <w:tr>
        <w:trPr>
          <w:trHeight w:val="350" w:hRule="atLeast"/>
        </w:trPr>
        <w:tc>
          <w:tcPr>
            <w:tcW w:w="6588" w:type="dxa"/>
            <w:gridSpan w:val="4"/>
          </w:tcPr>
          <w:p>
            <w:pPr>
              <w:pStyle w:val="TableParagraph"/>
              <w:spacing w:before="46"/>
              <w:ind w:left="2193"/>
              <w:rPr>
                <w:sz w:val="20"/>
              </w:rPr>
            </w:pPr>
            <w:r>
              <w:rPr>
                <w:sz w:val="20"/>
              </w:rPr>
              <w:t>차감 : 유동성장기차입금</w:t>
            </w:r>
          </w:p>
        </w:tc>
        <w:tc>
          <w:tcPr>
            <w:tcW w:w="1656" w:type="dxa"/>
            <w:tcBorders>
              <w:right w:val="single" w:sz="6" w:space="0" w:color="000000"/>
            </w:tcBorders>
          </w:tcPr>
          <w:p>
            <w:pPr>
              <w:pStyle w:val="TableParagraph"/>
              <w:spacing w:before="46"/>
              <w:ind w:right="25"/>
              <w:jc w:val="right"/>
              <w:rPr>
                <w:sz w:val="20"/>
              </w:rPr>
            </w:pPr>
            <w:r>
              <w:rPr>
                <w:sz w:val="20"/>
              </w:rPr>
              <w:t>(169,568,914)</w:t>
            </w:r>
          </w:p>
        </w:tc>
        <w:tc>
          <w:tcPr>
            <w:tcW w:w="1656" w:type="dxa"/>
            <w:tcBorders>
              <w:left w:val="single" w:sz="6" w:space="0" w:color="000000"/>
            </w:tcBorders>
          </w:tcPr>
          <w:p>
            <w:pPr>
              <w:pStyle w:val="TableParagraph"/>
              <w:spacing w:before="46"/>
              <w:ind w:right="29"/>
              <w:jc w:val="right"/>
              <w:rPr>
                <w:sz w:val="20"/>
              </w:rPr>
            </w:pPr>
            <w:r>
              <w:rPr>
                <w:sz w:val="20"/>
              </w:rPr>
              <w:t>-</w:t>
            </w:r>
          </w:p>
        </w:tc>
      </w:tr>
      <w:tr>
        <w:trPr>
          <w:trHeight w:val="350" w:hRule="atLeast"/>
        </w:trPr>
        <w:tc>
          <w:tcPr>
            <w:tcW w:w="6588" w:type="dxa"/>
            <w:gridSpan w:val="4"/>
          </w:tcPr>
          <w:p>
            <w:pPr>
              <w:pStyle w:val="TableParagraph"/>
              <w:spacing w:before="46"/>
              <w:ind w:left="2973" w:right="2964"/>
              <w:jc w:val="center"/>
              <w:rPr>
                <w:sz w:val="20"/>
              </w:rPr>
            </w:pPr>
            <w:r>
              <w:rPr>
                <w:sz w:val="20"/>
              </w:rPr>
              <w:t>합   계</w:t>
            </w:r>
          </w:p>
        </w:tc>
        <w:tc>
          <w:tcPr>
            <w:tcW w:w="1656" w:type="dxa"/>
            <w:tcBorders>
              <w:right w:val="single" w:sz="6" w:space="0" w:color="000000"/>
            </w:tcBorders>
          </w:tcPr>
          <w:p>
            <w:pPr>
              <w:pStyle w:val="TableParagraph"/>
              <w:spacing w:before="46"/>
              <w:ind w:right="25"/>
              <w:jc w:val="right"/>
              <w:rPr>
                <w:sz w:val="20"/>
              </w:rPr>
            </w:pPr>
            <w:r>
              <w:rPr>
                <w:sz w:val="20"/>
              </w:rPr>
              <w:t>-</w:t>
            </w:r>
          </w:p>
        </w:tc>
        <w:tc>
          <w:tcPr>
            <w:tcW w:w="1656" w:type="dxa"/>
            <w:tcBorders>
              <w:left w:val="single" w:sz="6" w:space="0" w:color="000000"/>
            </w:tcBorders>
          </w:tcPr>
          <w:p>
            <w:pPr>
              <w:pStyle w:val="TableParagraph"/>
              <w:spacing w:before="46"/>
              <w:ind w:right="27"/>
              <w:jc w:val="right"/>
              <w:rPr>
                <w:sz w:val="20"/>
              </w:rPr>
            </w:pPr>
            <w:r>
              <w:rPr>
                <w:sz w:val="20"/>
              </w:rPr>
              <w:t>169,344,160</w:t>
            </w:r>
          </w:p>
        </w:tc>
      </w:tr>
    </w:tbl>
    <w:p>
      <w:pPr>
        <w:pStyle w:val="BodyText"/>
        <w:spacing w:line="249" w:lineRule="auto" w:before="115"/>
        <w:ind w:left="120" w:right="213"/>
      </w:pPr>
      <w:r>
        <w:rPr/>
        <w:t>(*1) 당사는 해당 차입금에 대하여 담보로 제공된 유형자산 매각 시 차입금을 즉시 </w:t>
      </w:r>
      <w:r>
        <w:rPr>
          <w:spacing w:val="-4"/>
        </w:rPr>
        <w:t>상환하여 </w:t>
      </w:r>
      <w:r>
        <w:rPr/>
        <w:t>야 하며, 매 이자지급일에 차입금을 조기상환할 수 있습니다.</w:t>
      </w:r>
    </w:p>
    <w:p>
      <w:pPr>
        <w:pStyle w:val="BodyText"/>
        <w:spacing w:before="11"/>
      </w:pPr>
    </w:p>
    <w:p>
      <w:pPr>
        <w:pStyle w:val="BodyText"/>
        <w:spacing w:line="249" w:lineRule="auto"/>
        <w:ind w:left="120" w:right="787"/>
      </w:pPr>
      <w:r>
        <w:rPr/>
        <w:t>당기말 현재 상기 장기차입금과 관련하여 당사의 단기금융상품 595백만원과 </w:t>
      </w:r>
      <w:r>
        <w:rPr>
          <w:spacing w:val="-4"/>
        </w:rPr>
        <w:t>유형자산 </w:t>
      </w:r>
      <w:r>
        <w:rPr/>
        <w:t>204,000백만원, 보험금 수령권이 담보로 설정되어</w:t>
      </w:r>
      <w:r>
        <w:rPr>
          <w:spacing w:val="-3"/>
        </w:rPr>
        <w:t> </w:t>
      </w:r>
      <w:r>
        <w:rPr/>
        <w:t>있습니다.</w:t>
      </w:r>
    </w:p>
    <w:p>
      <w:pPr>
        <w:pStyle w:val="BodyText"/>
      </w:pPr>
    </w:p>
    <w:p>
      <w:pPr>
        <w:pStyle w:val="BodyText"/>
        <w:spacing w:before="11"/>
        <w:rPr>
          <w:sz w:val="25"/>
        </w:rPr>
      </w:pPr>
    </w:p>
    <w:p>
      <w:pPr>
        <w:pStyle w:val="ListParagraph"/>
        <w:numPr>
          <w:ilvl w:val="0"/>
          <w:numId w:val="1"/>
        </w:numPr>
        <w:tabs>
          <w:tab w:pos="413" w:val="left" w:leader="none"/>
        </w:tabs>
        <w:spacing w:line="240" w:lineRule="auto" w:before="0" w:after="0"/>
        <w:ind w:left="412" w:right="0" w:hanging="292"/>
        <w:jc w:val="left"/>
        <w:rPr>
          <w:sz w:val="24"/>
        </w:rPr>
      </w:pPr>
      <w:r>
        <w:rPr>
          <w:sz w:val="24"/>
        </w:rPr>
        <w:t>법인세비용</w:t>
      </w:r>
    </w:p>
    <w:p>
      <w:pPr>
        <w:pStyle w:val="BodyText"/>
        <w:spacing w:before="11"/>
        <w:rPr>
          <w:sz w:val="25"/>
        </w:rPr>
      </w:pPr>
    </w:p>
    <w:p>
      <w:pPr>
        <w:pStyle w:val="BodyText"/>
        <w:spacing w:line="249" w:lineRule="auto"/>
        <w:ind w:left="120" w:right="131"/>
      </w:pPr>
      <w:r>
        <w:rPr/>
        <w:t>당사는 법인세법 제51조의2 유동화전문회사 등에 대한 소득공제에 의거 동법 시행령이 </w:t>
      </w:r>
      <w:r>
        <w:rPr>
          <w:spacing w:val="-9"/>
        </w:rPr>
        <w:t>정하 </w:t>
      </w:r>
      <w:r>
        <w:rPr/>
        <w:t>는 배당가능이익의 100분의 90이상을 배당한 경우에는 그 금액을 당해 사업연도의 소득금 액 계산 시 공제할 수 있는 바, 당사는 향후 배당가능이익을 전액 배당할 예정이므로 미래 과 세소득의 발생가능성을 합리적으로 예측할 수 없어 일시적 차이에 대한 법인세 효과를 인식 하지 않았습니다.</w:t>
      </w:r>
    </w:p>
    <w:p>
      <w:pPr>
        <w:spacing w:after="0" w:line="249" w:lineRule="auto"/>
        <w:sectPr>
          <w:pgSz w:w="11900" w:h="16840"/>
          <w:pgMar w:header="0" w:footer="275" w:top="1040" w:bottom="540" w:left="880" w:right="880"/>
        </w:sectPr>
      </w:pPr>
    </w:p>
    <w:p>
      <w:pPr>
        <w:pStyle w:val="ListParagraph"/>
        <w:numPr>
          <w:ilvl w:val="0"/>
          <w:numId w:val="1"/>
        </w:numPr>
        <w:tabs>
          <w:tab w:pos="413" w:val="left" w:leader="none"/>
        </w:tabs>
        <w:spacing w:line="240" w:lineRule="auto" w:before="40" w:after="0"/>
        <w:ind w:left="412" w:right="0" w:hanging="292"/>
        <w:jc w:val="both"/>
        <w:rPr>
          <w:sz w:val="24"/>
        </w:rPr>
      </w:pPr>
      <w:r>
        <w:rPr>
          <w:sz w:val="24"/>
        </w:rPr>
        <w:t>자본</w:t>
      </w:r>
    </w:p>
    <w:p>
      <w:pPr>
        <w:pStyle w:val="BodyText"/>
        <w:spacing w:before="11"/>
        <w:rPr>
          <w:sz w:val="25"/>
        </w:rPr>
      </w:pPr>
    </w:p>
    <w:p>
      <w:pPr>
        <w:pStyle w:val="ListParagraph"/>
        <w:numPr>
          <w:ilvl w:val="0"/>
          <w:numId w:val="6"/>
        </w:numPr>
        <w:tabs>
          <w:tab w:pos="523" w:val="left" w:leader="none"/>
        </w:tabs>
        <w:spacing w:line="240" w:lineRule="auto" w:before="0" w:after="0"/>
        <w:ind w:left="522" w:right="0" w:hanging="402"/>
        <w:jc w:val="both"/>
        <w:rPr>
          <w:sz w:val="24"/>
        </w:rPr>
      </w:pPr>
      <w:r>
        <w:rPr>
          <w:sz w:val="24"/>
        </w:rPr>
        <w:t>자본금</w:t>
      </w:r>
    </w:p>
    <w:p>
      <w:pPr>
        <w:pStyle w:val="BodyText"/>
        <w:spacing w:before="12"/>
        <w:ind w:left="120"/>
        <w:jc w:val="both"/>
      </w:pPr>
      <w:r>
        <w:rPr/>
        <w:t>당기말 현재 당사의 자본금 내역은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1"/>
        <w:gridCol w:w="995"/>
        <w:gridCol w:w="986"/>
        <w:gridCol w:w="986"/>
        <w:gridCol w:w="4531"/>
        <w:gridCol w:w="1079"/>
      </w:tblGrid>
      <w:tr>
        <w:trPr>
          <w:trHeight w:val="290" w:hRule="atLeast"/>
        </w:trPr>
        <w:tc>
          <w:tcPr>
            <w:tcW w:w="1321" w:type="dxa"/>
            <w:shd w:val="clear" w:color="auto" w:fill="DCDCDC"/>
          </w:tcPr>
          <w:p>
            <w:pPr>
              <w:pStyle w:val="TableParagraph"/>
              <w:spacing w:before="55"/>
              <w:ind w:right="508"/>
              <w:jc w:val="right"/>
              <w:rPr>
                <w:sz w:val="14"/>
              </w:rPr>
            </w:pPr>
            <w:r>
              <w:rPr>
                <w:sz w:val="14"/>
              </w:rPr>
              <w:t>구분</w:t>
            </w:r>
          </w:p>
        </w:tc>
        <w:tc>
          <w:tcPr>
            <w:tcW w:w="995" w:type="dxa"/>
            <w:shd w:val="clear" w:color="auto" w:fill="DCDCDC"/>
          </w:tcPr>
          <w:p>
            <w:pPr>
              <w:pStyle w:val="TableParagraph"/>
              <w:spacing w:before="55"/>
              <w:ind w:left="124"/>
              <w:rPr>
                <w:sz w:val="14"/>
              </w:rPr>
            </w:pPr>
            <w:r>
              <w:rPr>
                <w:sz w:val="14"/>
              </w:rPr>
              <w:t>발행할 주식</w:t>
            </w:r>
          </w:p>
        </w:tc>
        <w:tc>
          <w:tcPr>
            <w:tcW w:w="986" w:type="dxa"/>
            <w:tcBorders>
              <w:right w:val="single" w:sz="6" w:space="0" w:color="000000"/>
            </w:tcBorders>
            <w:shd w:val="clear" w:color="auto" w:fill="DCDCDC"/>
          </w:tcPr>
          <w:p>
            <w:pPr>
              <w:pStyle w:val="TableParagraph"/>
              <w:spacing w:before="55"/>
              <w:ind w:left="150"/>
              <w:rPr>
                <w:sz w:val="14"/>
              </w:rPr>
            </w:pPr>
            <w:r>
              <w:rPr>
                <w:sz w:val="14"/>
              </w:rPr>
              <w:t>1주당 금액</w:t>
            </w:r>
          </w:p>
        </w:tc>
        <w:tc>
          <w:tcPr>
            <w:tcW w:w="986" w:type="dxa"/>
            <w:tcBorders>
              <w:left w:val="single" w:sz="6" w:space="0" w:color="000000"/>
            </w:tcBorders>
            <w:shd w:val="clear" w:color="auto" w:fill="DCDCDC"/>
          </w:tcPr>
          <w:p>
            <w:pPr>
              <w:pStyle w:val="TableParagraph"/>
              <w:spacing w:before="55"/>
              <w:ind w:left="141"/>
              <w:rPr>
                <w:sz w:val="14"/>
              </w:rPr>
            </w:pPr>
            <w:r>
              <w:rPr>
                <w:sz w:val="14"/>
              </w:rPr>
              <w:t>발행주식수</w:t>
            </w:r>
          </w:p>
        </w:tc>
        <w:tc>
          <w:tcPr>
            <w:tcW w:w="4531" w:type="dxa"/>
            <w:tcBorders>
              <w:right w:val="single" w:sz="6" w:space="0" w:color="000000"/>
            </w:tcBorders>
            <w:shd w:val="clear" w:color="auto" w:fill="DCDCDC"/>
          </w:tcPr>
          <w:p>
            <w:pPr>
              <w:pStyle w:val="TableParagraph"/>
              <w:spacing w:before="55"/>
              <w:ind w:left="1966" w:right="1951"/>
              <w:jc w:val="center"/>
              <w:rPr>
                <w:sz w:val="14"/>
              </w:rPr>
            </w:pPr>
            <w:r>
              <w:rPr>
                <w:sz w:val="14"/>
              </w:rPr>
              <w:t>주요내용</w:t>
            </w:r>
          </w:p>
        </w:tc>
        <w:tc>
          <w:tcPr>
            <w:tcW w:w="1079" w:type="dxa"/>
            <w:tcBorders>
              <w:left w:val="single" w:sz="6" w:space="0" w:color="000000"/>
            </w:tcBorders>
            <w:shd w:val="clear" w:color="auto" w:fill="DCDCDC"/>
          </w:tcPr>
          <w:p>
            <w:pPr>
              <w:pStyle w:val="TableParagraph"/>
              <w:spacing w:before="55"/>
              <w:ind w:left="378" w:right="367"/>
              <w:jc w:val="center"/>
              <w:rPr>
                <w:sz w:val="14"/>
              </w:rPr>
            </w:pPr>
            <w:r>
              <w:rPr>
                <w:sz w:val="14"/>
              </w:rPr>
              <w:t>기타</w:t>
            </w:r>
          </w:p>
        </w:tc>
      </w:tr>
      <w:tr>
        <w:trPr>
          <w:trHeight w:val="930" w:hRule="atLeast"/>
        </w:trPr>
        <w:tc>
          <w:tcPr>
            <w:tcW w:w="1321" w:type="dxa"/>
          </w:tcPr>
          <w:p>
            <w:pPr>
              <w:pStyle w:val="TableParagraph"/>
              <w:rPr>
                <w:rFonts w:ascii="Batang"/>
                <w:sz w:val="14"/>
              </w:rPr>
            </w:pPr>
          </w:p>
          <w:p>
            <w:pPr>
              <w:pStyle w:val="TableParagraph"/>
              <w:spacing w:before="3"/>
              <w:rPr>
                <w:rFonts w:ascii="Batang"/>
                <w:sz w:val="15"/>
              </w:rPr>
            </w:pPr>
          </w:p>
          <w:p>
            <w:pPr>
              <w:pStyle w:val="TableParagraph"/>
              <w:ind w:right="438"/>
              <w:jc w:val="right"/>
              <w:rPr>
                <w:sz w:val="14"/>
              </w:rPr>
            </w:pPr>
            <w:r>
              <w:rPr>
                <w:sz w:val="14"/>
              </w:rPr>
              <w:t>보통주</w:t>
            </w:r>
          </w:p>
        </w:tc>
        <w:tc>
          <w:tcPr>
            <w:tcW w:w="995" w:type="dxa"/>
          </w:tcPr>
          <w:p>
            <w:pPr>
              <w:pStyle w:val="TableParagraph"/>
              <w:rPr>
                <w:rFonts w:ascii="Batang"/>
                <w:sz w:val="14"/>
              </w:rPr>
            </w:pPr>
          </w:p>
          <w:p>
            <w:pPr>
              <w:pStyle w:val="TableParagraph"/>
              <w:spacing w:before="3"/>
              <w:rPr>
                <w:rFonts w:ascii="Batang"/>
                <w:sz w:val="15"/>
              </w:rPr>
            </w:pPr>
          </w:p>
          <w:p>
            <w:pPr>
              <w:pStyle w:val="TableParagraph"/>
              <w:ind w:right="27"/>
              <w:jc w:val="right"/>
              <w:rPr>
                <w:sz w:val="14"/>
              </w:rPr>
            </w:pPr>
            <w:r>
              <w:rPr>
                <w:sz w:val="14"/>
              </w:rPr>
              <w:t>3,000,000</w:t>
            </w:r>
          </w:p>
        </w:tc>
        <w:tc>
          <w:tcPr>
            <w:tcW w:w="986" w:type="dxa"/>
            <w:vMerge w:val="restart"/>
            <w:tcBorders>
              <w:right w:val="single" w:sz="6" w:space="0" w:color="000000"/>
            </w:tcBorders>
          </w:tcPr>
          <w:p>
            <w:pPr>
              <w:pStyle w:val="TableParagraph"/>
              <w:rPr>
                <w:rFonts w:ascii="Batang"/>
                <w:sz w:val="14"/>
              </w:rPr>
            </w:pPr>
          </w:p>
          <w:p>
            <w:pPr>
              <w:pStyle w:val="TableParagraph"/>
              <w:rPr>
                <w:rFonts w:ascii="Batang"/>
                <w:sz w:val="14"/>
              </w:rPr>
            </w:pPr>
          </w:p>
          <w:p>
            <w:pPr>
              <w:pStyle w:val="TableParagraph"/>
              <w:spacing w:before="1"/>
              <w:rPr>
                <w:rFonts w:ascii="Batang"/>
                <w:sz w:val="12"/>
              </w:rPr>
            </w:pPr>
          </w:p>
          <w:p>
            <w:pPr>
              <w:pStyle w:val="TableParagraph"/>
              <w:spacing w:line="427" w:lineRule="auto" w:before="1"/>
              <w:ind w:left="240" w:right="156" w:hanging="50"/>
              <w:rPr>
                <w:sz w:val="14"/>
              </w:rPr>
            </w:pPr>
            <w:r>
              <w:rPr>
                <w:sz w:val="14"/>
              </w:rPr>
              <w:t>액면가액: 5,000원</w:t>
            </w:r>
          </w:p>
          <w:p>
            <w:pPr>
              <w:pStyle w:val="TableParagraph"/>
              <w:spacing w:line="427" w:lineRule="auto"/>
              <w:ind w:left="199" w:right="157" w:hanging="10"/>
              <w:rPr>
                <w:sz w:val="14"/>
              </w:rPr>
            </w:pPr>
            <w:r>
              <w:rPr>
                <w:sz w:val="14"/>
              </w:rPr>
              <w:t>발행가액: 75,000원</w:t>
            </w:r>
          </w:p>
        </w:tc>
        <w:tc>
          <w:tcPr>
            <w:tcW w:w="986" w:type="dxa"/>
            <w:tcBorders>
              <w:left w:val="single" w:sz="6" w:space="0" w:color="000000"/>
            </w:tcBorders>
          </w:tcPr>
          <w:p>
            <w:pPr>
              <w:pStyle w:val="TableParagraph"/>
              <w:rPr>
                <w:rFonts w:ascii="Batang"/>
                <w:sz w:val="14"/>
              </w:rPr>
            </w:pPr>
          </w:p>
          <w:p>
            <w:pPr>
              <w:pStyle w:val="TableParagraph"/>
              <w:spacing w:before="3"/>
              <w:rPr>
                <w:rFonts w:ascii="Batang"/>
                <w:sz w:val="15"/>
              </w:rPr>
            </w:pPr>
          </w:p>
          <w:p>
            <w:pPr>
              <w:pStyle w:val="TableParagraph"/>
              <w:ind w:right="26"/>
              <w:jc w:val="right"/>
              <w:rPr>
                <w:sz w:val="14"/>
              </w:rPr>
            </w:pPr>
            <w:r>
              <w:rPr>
                <w:sz w:val="14"/>
              </w:rPr>
              <w:t>1</w:t>
            </w:r>
          </w:p>
        </w:tc>
        <w:tc>
          <w:tcPr>
            <w:tcW w:w="4531" w:type="dxa"/>
            <w:tcBorders>
              <w:right w:val="single" w:sz="6" w:space="0" w:color="000000"/>
            </w:tcBorders>
          </w:tcPr>
          <w:p>
            <w:pPr>
              <w:pStyle w:val="TableParagraph"/>
              <w:numPr>
                <w:ilvl w:val="0"/>
                <w:numId w:val="7"/>
              </w:numPr>
              <w:tabs>
                <w:tab w:pos="176" w:val="left" w:leader="none"/>
              </w:tabs>
              <w:spacing w:line="240" w:lineRule="auto" w:before="55" w:after="0"/>
              <w:ind w:left="41" w:right="0" w:firstLine="0"/>
              <w:jc w:val="left"/>
              <w:rPr>
                <w:sz w:val="14"/>
              </w:rPr>
            </w:pPr>
            <w:r>
              <w:rPr>
                <w:sz w:val="14"/>
              </w:rPr>
              <w:t>운영이익을 주식수 비율에 따라 배당</w:t>
            </w:r>
          </w:p>
          <w:p>
            <w:pPr>
              <w:pStyle w:val="TableParagraph"/>
              <w:numPr>
                <w:ilvl w:val="0"/>
                <w:numId w:val="7"/>
              </w:numPr>
              <w:tabs>
                <w:tab w:pos="176" w:val="left" w:leader="none"/>
              </w:tabs>
              <w:spacing w:line="320" w:lineRule="atLeast" w:before="0" w:after="0"/>
              <w:ind w:left="41" w:right="201" w:firstLine="0"/>
              <w:jc w:val="left"/>
              <w:rPr>
                <w:sz w:val="14"/>
              </w:rPr>
            </w:pPr>
            <w:r>
              <w:rPr>
                <w:sz w:val="14"/>
              </w:rPr>
              <w:t>보유 부동산 매각시 매각차익 중 1종종류주 배당 후 금액을 </w:t>
            </w:r>
            <w:r>
              <w:rPr>
                <w:spacing w:val="-5"/>
                <w:sz w:val="14"/>
              </w:rPr>
              <w:t>주식수 </w:t>
            </w:r>
            <w:r>
              <w:rPr>
                <w:sz w:val="14"/>
              </w:rPr>
              <w:t>비율에 따라 배당</w:t>
            </w:r>
          </w:p>
        </w:tc>
        <w:tc>
          <w:tcPr>
            <w:tcW w:w="1079" w:type="dxa"/>
            <w:vMerge w:val="restart"/>
            <w:tcBorders>
              <w:left w:val="single" w:sz="6" w:space="0" w:color="000000"/>
            </w:tcBorders>
          </w:tcPr>
          <w:p>
            <w:pPr>
              <w:pStyle w:val="TableParagraph"/>
              <w:rPr>
                <w:rFonts w:ascii="Batang"/>
                <w:sz w:val="14"/>
              </w:rPr>
            </w:pPr>
          </w:p>
          <w:p>
            <w:pPr>
              <w:pStyle w:val="TableParagraph"/>
              <w:rPr>
                <w:rFonts w:ascii="Batang"/>
                <w:sz w:val="14"/>
              </w:rPr>
            </w:pPr>
          </w:p>
          <w:p>
            <w:pPr>
              <w:pStyle w:val="TableParagraph"/>
              <w:rPr>
                <w:rFonts w:ascii="Batang"/>
                <w:sz w:val="14"/>
              </w:rPr>
            </w:pPr>
          </w:p>
          <w:p>
            <w:pPr>
              <w:pStyle w:val="TableParagraph"/>
              <w:rPr>
                <w:rFonts w:ascii="Batang"/>
                <w:sz w:val="14"/>
              </w:rPr>
            </w:pPr>
          </w:p>
          <w:p>
            <w:pPr>
              <w:pStyle w:val="TableParagraph"/>
              <w:spacing w:line="427" w:lineRule="auto" w:before="116"/>
              <w:ind w:left="39" w:right="120"/>
              <w:rPr>
                <w:sz w:val="14"/>
              </w:rPr>
            </w:pPr>
            <w:r>
              <w:rPr>
                <w:sz w:val="14"/>
              </w:rPr>
              <w:t>주식수에 따라 의결권 부여</w:t>
            </w:r>
          </w:p>
        </w:tc>
      </w:tr>
      <w:tr>
        <w:trPr>
          <w:trHeight w:val="610" w:hRule="atLeast"/>
        </w:trPr>
        <w:tc>
          <w:tcPr>
            <w:tcW w:w="1321" w:type="dxa"/>
          </w:tcPr>
          <w:p>
            <w:pPr>
              <w:pStyle w:val="TableParagraph"/>
              <w:spacing w:before="55"/>
              <w:ind w:left="74" w:right="64"/>
              <w:jc w:val="center"/>
              <w:rPr>
                <w:sz w:val="14"/>
              </w:rPr>
            </w:pPr>
            <w:r>
              <w:rPr>
                <w:sz w:val="14"/>
              </w:rPr>
              <w:t>1종종류주</w:t>
            </w:r>
          </w:p>
          <w:p>
            <w:pPr>
              <w:pStyle w:val="TableParagraph"/>
              <w:spacing w:before="12"/>
              <w:rPr>
                <w:rFonts w:ascii="Batang"/>
                <w:sz w:val="10"/>
              </w:rPr>
            </w:pPr>
          </w:p>
          <w:p>
            <w:pPr>
              <w:pStyle w:val="TableParagraph"/>
              <w:ind w:left="74" w:right="64"/>
              <w:jc w:val="center"/>
              <w:rPr>
                <w:sz w:val="14"/>
              </w:rPr>
            </w:pPr>
            <w:r>
              <w:rPr>
                <w:sz w:val="14"/>
              </w:rPr>
              <w:t>(운영이익 배당주)</w:t>
            </w:r>
          </w:p>
        </w:tc>
        <w:tc>
          <w:tcPr>
            <w:tcW w:w="995" w:type="dxa"/>
          </w:tcPr>
          <w:p>
            <w:pPr>
              <w:pStyle w:val="TableParagraph"/>
              <w:spacing w:before="9"/>
              <w:rPr>
                <w:rFonts w:ascii="Batang"/>
                <w:sz w:val="16"/>
              </w:rPr>
            </w:pPr>
          </w:p>
          <w:p>
            <w:pPr>
              <w:pStyle w:val="TableParagraph"/>
              <w:spacing w:before="1"/>
              <w:ind w:right="27"/>
              <w:jc w:val="right"/>
              <w:rPr>
                <w:sz w:val="14"/>
              </w:rPr>
            </w:pPr>
            <w:r>
              <w:rPr>
                <w:sz w:val="14"/>
              </w:rPr>
              <w:t>1,000,000</w:t>
            </w:r>
          </w:p>
        </w:tc>
        <w:tc>
          <w:tcPr>
            <w:tcW w:w="986" w:type="dxa"/>
            <w:vMerge/>
            <w:tcBorders>
              <w:top w:val="nil"/>
              <w:right w:val="single" w:sz="6" w:space="0" w:color="000000"/>
            </w:tcBorders>
          </w:tcPr>
          <w:p>
            <w:pPr>
              <w:rPr>
                <w:sz w:val="2"/>
                <w:szCs w:val="2"/>
              </w:rPr>
            </w:pPr>
          </w:p>
        </w:tc>
        <w:tc>
          <w:tcPr>
            <w:tcW w:w="986" w:type="dxa"/>
            <w:tcBorders>
              <w:left w:val="single" w:sz="6" w:space="0" w:color="000000"/>
            </w:tcBorders>
          </w:tcPr>
          <w:p>
            <w:pPr>
              <w:pStyle w:val="TableParagraph"/>
              <w:spacing w:before="9"/>
              <w:rPr>
                <w:rFonts w:ascii="Batang"/>
                <w:sz w:val="16"/>
              </w:rPr>
            </w:pPr>
          </w:p>
          <w:p>
            <w:pPr>
              <w:pStyle w:val="TableParagraph"/>
              <w:spacing w:before="1"/>
              <w:ind w:right="26"/>
              <w:jc w:val="right"/>
              <w:rPr>
                <w:sz w:val="14"/>
              </w:rPr>
            </w:pPr>
            <w:r>
              <w:rPr>
                <w:sz w:val="14"/>
              </w:rPr>
              <w:t>761,334</w:t>
            </w:r>
          </w:p>
        </w:tc>
        <w:tc>
          <w:tcPr>
            <w:tcW w:w="4531" w:type="dxa"/>
            <w:tcBorders>
              <w:right w:val="single" w:sz="6" w:space="0" w:color="000000"/>
            </w:tcBorders>
          </w:tcPr>
          <w:p>
            <w:pPr>
              <w:pStyle w:val="TableParagraph"/>
              <w:numPr>
                <w:ilvl w:val="0"/>
                <w:numId w:val="8"/>
              </w:numPr>
              <w:tabs>
                <w:tab w:pos="176" w:val="left" w:leader="none"/>
              </w:tabs>
              <w:spacing w:line="240" w:lineRule="auto" w:before="55" w:after="0"/>
              <w:ind w:left="175" w:right="0" w:hanging="134"/>
              <w:jc w:val="left"/>
              <w:rPr>
                <w:sz w:val="14"/>
              </w:rPr>
            </w:pPr>
            <w:r>
              <w:rPr>
                <w:sz w:val="14"/>
              </w:rPr>
              <w:t>운영이익을 주식수 비율에 따라 배당</w:t>
            </w:r>
          </w:p>
          <w:p>
            <w:pPr>
              <w:pStyle w:val="TableParagraph"/>
              <w:spacing w:before="12"/>
              <w:rPr>
                <w:rFonts w:ascii="Batang"/>
                <w:sz w:val="10"/>
              </w:rPr>
            </w:pPr>
          </w:p>
          <w:p>
            <w:pPr>
              <w:pStyle w:val="TableParagraph"/>
              <w:numPr>
                <w:ilvl w:val="0"/>
                <w:numId w:val="8"/>
              </w:numPr>
              <w:tabs>
                <w:tab w:pos="176" w:val="left" w:leader="none"/>
              </w:tabs>
              <w:spacing w:line="240" w:lineRule="auto" w:before="0" w:after="0"/>
              <w:ind w:left="175" w:right="0" w:hanging="134"/>
              <w:jc w:val="left"/>
              <w:rPr>
                <w:sz w:val="14"/>
              </w:rPr>
            </w:pPr>
            <w:r>
              <w:rPr>
                <w:sz w:val="14"/>
              </w:rPr>
              <w:t>보유 부동산 매각시 매각차익 중 발행가액의 20%를 한도로</w:t>
            </w:r>
            <w:r>
              <w:rPr>
                <w:spacing w:val="-4"/>
                <w:sz w:val="14"/>
              </w:rPr>
              <w:t> </w:t>
            </w:r>
            <w:r>
              <w:rPr>
                <w:sz w:val="14"/>
              </w:rPr>
              <w:t>배당(*1)</w:t>
            </w:r>
          </w:p>
        </w:tc>
        <w:tc>
          <w:tcPr>
            <w:tcW w:w="1079" w:type="dxa"/>
            <w:vMerge/>
            <w:tcBorders>
              <w:top w:val="nil"/>
              <w:left w:val="single" w:sz="6" w:space="0" w:color="000000"/>
            </w:tcBorders>
          </w:tcPr>
          <w:p>
            <w:pPr>
              <w:rPr>
                <w:sz w:val="2"/>
                <w:szCs w:val="2"/>
              </w:rPr>
            </w:pPr>
          </w:p>
        </w:tc>
      </w:tr>
      <w:tr>
        <w:trPr>
          <w:trHeight w:val="610" w:hRule="atLeast"/>
        </w:trPr>
        <w:tc>
          <w:tcPr>
            <w:tcW w:w="1321" w:type="dxa"/>
          </w:tcPr>
          <w:p>
            <w:pPr>
              <w:pStyle w:val="TableParagraph"/>
              <w:spacing w:before="55"/>
              <w:ind w:left="74" w:right="64"/>
              <w:jc w:val="center"/>
              <w:rPr>
                <w:sz w:val="14"/>
              </w:rPr>
            </w:pPr>
            <w:r>
              <w:rPr>
                <w:sz w:val="14"/>
              </w:rPr>
              <w:t>2종종류주</w:t>
            </w:r>
          </w:p>
          <w:p>
            <w:pPr>
              <w:pStyle w:val="TableParagraph"/>
              <w:spacing w:before="12"/>
              <w:rPr>
                <w:rFonts w:ascii="Batang"/>
                <w:sz w:val="10"/>
              </w:rPr>
            </w:pPr>
          </w:p>
          <w:p>
            <w:pPr>
              <w:pStyle w:val="TableParagraph"/>
              <w:ind w:left="74" w:right="64"/>
              <w:jc w:val="center"/>
              <w:rPr>
                <w:sz w:val="14"/>
              </w:rPr>
            </w:pPr>
            <w:r>
              <w:rPr>
                <w:sz w:val="14"/>
              </w:rPr>
              <w:t>(매각차익 배당주)</w:t>
            </w:r>
          </w:p>
        </w:tc>
        <w:tc>
          <w:tcPr>
            <w:tcW w:w="995" w:type="dxa"/>
          </w:tcPr>
          <w:p>
            <w:pPr>
              <w:pStyle w:val="TableParagraph"/>
              <w:spacing w:before="9"/>
              <w:rPr>
                <w:rFonts w:ascii="Batang"/>
                <w:sz w:val="16"/>
              </w:rPr>
            </w:pPr>
          </w:p>
          <w:p>
            <w:pPr>
              <w:pStyle w:val="TableParagraph"/>
              <w:spacing w:before="1"/>
              <w:ind w:right="27"/>
              <w:jc w:val="right"/>
              <w:rPr>
                <w:sz w:val="14"/>
              </w:rPr>
            </w:pPr>
            <w:r>
              <w:rPr>
                <w:sz w:val="14"/>
              </w:rPr>
              <w:t>1,000,000</w:t>
            </w:r>
          </w:p>
        </w:tc>
        <w:tc>
          <w:tcPr>
            <w:tcW w:w="986" w:type="dxa"/>
            <w:vMerge/>
            <w:tcBorders>
              <w:top w:val="nil"/>
              <w:right w:val="single" w:sz="6" w:space="0" w:color="000000"/>
            </w:tcBorders>
          </w:tcPr>
          <w:p>
            <w:pPr>
              <w:rPr>
                <w:sz w:val="2"/>
                <w:szCs w:val="2"/>
              </w:rPr>
            </w:pPr>
          </w:p>
        </w:tc>
        <w:tc>
          <w:tcPr>
            <w:tcW w:w="986" w:type="dxa"/>
            <w:tcBorders>
              <w:left w:val="single" w:sz="6" w:space="0" w:color="000000"/>
            </w:tcBorders>
          </w:tcPr>
          <w:p>
            <w:pPr>
              <w:pStyle w:val="TableParagraph"/>
              <w:spacing w:before="9"/>
              <w:rPr>
                <w:rFonts w:ascii="Batang"/>
                <w:sz w:val="16"/>
              </w:rPr>
            </w:pPr>
          </w:p>
          <w:p>
            <w:pPr>
              <w:pStyle w:val="TableParagraph"/>
              <w:spacing w:before="1"/>
              <w:ind w:right="26"/>
              <w:jc w:val="right"/>
              <w:rPr>
                <w:sz w:val="14"/>
              </w:rPr>
            </w:pPr>
            <w:r>
              <w:rPr>
                <w:sz w:val="14"/>
              </w:rPr>
              <w:t>268,000</w:t>
            </w:r>
          </w:p>
        </w:tc>
        <w:tc>
          <w:tcPr>
            <w:tcW w:w="4531" w:type="dxa"/>
            <w:tcBorders>
              <w:right w:val="single" w:sz="6" w:space="0" w:color="000000"/>
            </w:tcBorders>
          </w:tcPr>
          <w:p>
            <w:pPr>
              <w:pStyle w:val="TableParagraph"/>
              <w:spacing w:before="55"/>
              <w:ind w:left="41"/>
              <w:rPr>
                <w:sz w:val="14"/>
              </w:rPr>
            </w:pPr>
            <w:r>
              <w:rPr>
                <w:sz w:val="14"/>
              </w:rPr>
              <w:t>- 보유 부동산 매각시 매각차익 중 1종종류주 배당 후 금액을 주식수</w:t>
            </w:r>
          </w:p>
          <w:p>
            <w:pPr>
              <w:pStyle w:val="TableParagraph"/>
              <w:spacing w:before="12"/>
              <w:rPr>
                <w:rFonts w:ascii="Batang"/>
                <w:sz w:val="10"/>
              </w:rPr>
            </w:pPr>
          </w:p>
          <w:p>
            <w:pPr>
              <w:pStyle w:val="TableParagraph"/>
              <w:ind w:left="41"/>
              <w:rPr>
                <w:sz w:val="14"/>
              </w:rPr>
            </w:pPr>
            <w:r>
              <w:rPr>
                <w:sz w:val="14"/>
              </w:rPr>
              <w:t>비율에 따라 배당</w:t>
            </w:r>
          </w:p>
        </w:tc>
        <w:tc>
          <w:tcPr>
            <w:tcW w:w="1079" w:type="dxa"/>
            <w:vMerge/>
            <w:tcBorders>
              <w:top w:val="nil"/>
              <w:left w:val="single" w:sz="6" w:space="0" w:color="000000"/>
            </w:tcBorders>
          </w:tcPr>
          <w:p>
            <w:pPr>
              <w:rPr>
                <w:sz w:val="2"/>
                <w:szCs w:val="2"/>
              </w:rPr>
            </w:pPr>
          </w:p>
        </w:tc>
      </w:tr>
      <w:tr>
        <w:trPr>
          <w:trHeight w:val="290" w:hRule="atLeast"/>
        </w:trPr>
        <w:tc>
          <w:tcPr>
            <w:tcW w:w="1321" w:type="dxa"/>
          </w:tcPr>
          <w:p>
            <w:pPr>
              <w:pStyle w:val="TableParagraph"/>
              <w:spacing w:before="55"/>
              <w:ind w:right="508"/>
              <w:jc w:val="right"/>
              <w:rPr>
                <w:sz w:val="14"/>
              </w:rPr>
            </w:pPr>
            <w:r>
              <w:rPr>
                <w:sz w:val="14"/>
              </w:rPr>
              <w:t>합계</w:t>
            </w:r>
          </w:p>
        </w:tc>
        <w:tc>
          <w:tcPr>
            <w:tcW w:w="995" w:type="dxa"/>
          </w:tcPr>
          <w:p>
            <w:pPr>
              <w:pStyle w:val="TableParagraph"/>
              <w:spacing w:before="55"/>
              <w:ind w:right="27"/>
              <w:jc w:val="right"/>
              <w:rPr>
                <w:sz w:val="14"/>
              </w:rPr>
            </w:pPr>
            <w:r>
              <w:rPr>
                <w:sz w:val="14"/>
              </w:rPr>
              <w:t>5,000,000</w:t>
            </w:r>
          </w:p>
        </w:tc>
        <w:tc>
          <w:tcPr>
            <w:tcW w:w="986" w:type="dxa"/>
            <w:tcBorders>
              <w:right w:val="single" w:sz="6" w:space="0" w:color="000000"/>
            </w:tcBorders>
          </w:tcPr>
          <w:p>
            <w:pPr>
              <w:pStyle w:val="TableParagraph"/>
              <w:rPr>
                <w:rFonts w:ascii="Times New Roman"/>
                <w:sz w:val="18"/>
              </w:rPr>
            </w:pPr>
          </w:p>
        </w:tc>
        <w:tc>
          <w:tcPr>
            <w:tcW w:w="986" w:type="dxa"/>
            <w:tcBorders>
              <w:left w:val="single" w:sz="6" w:space="0" w:color="000000"/>
            </w:tcBorders>
          </w:tcPr>
          <w:p>
            <w:pPr>
              <w:pStyle w:val="TableParagraph"/>
              <w:spacing w:before="55"/>
              <w:ind w:right="26"/>
              <w:jc w:val="right"/>
              <w:rPr>
                <w:sz w:val="14"/>
              </w:rPr>
            </w:pPr>
            <w:r>
              <w:rPr>
                <w:sz w:val="14"/>
              </w:rPr>
              <w:t>1,029,335</w:t>
            </w:r>
          </w:p>
        </w:tc>
        <w:tc>
          <w:tcPr>
            <w:tcW w:w="4531" w:type="dxa"/>
            <w:tcBorders>
              <w:right w:val="single" w:sz="6" w:space="0" w:color="000000"/>
            </w:tcBorders>
          </w:tcPr>
          <w:p>
            <w:pPr>
              <w:pStyle w:val="TableParagraph"/>
              <w:rPr>
                <w:rFonts w:ascii="Times New Roman"/>
                <w:sz w:val="18"/>
              </w:rPr>
            </w:pPr>
          </w:p>
        </w:tc>
        <w:tc>
          <w:tcPr>
            <w:tcW w:w="1079" w:type="dxa"/>
            <w:tcBorders>
              <w:left w:val="single" w:sz="6" w:space="0" w:color="000000"/>
            </w:tcBorders>
          </w:tcPr>
          <w:p>
            <w:pPr>
              <w:pStyle w:val="TableParagraph"/>
              <w:rPr>
                <w:rFonts w:ascii="Times New Roman"/>
                <w:sz w:val="18"/>
              </w:rPr>
            </w:pPr>
          </w:p>
        </w:tc>
      </w:tr>
    </w:tbl>
    <w:p>
      <w:pPr>
        <w:pStyle w:val="BodyText"/>
        <w:spacing w:before="115"/>
        <w:ind w:left="120"/>
        <w:jc w:val="both"/>
      </w:pPr>
      <w:r>
        <w:rPr/>
        <w:t>(*1) 잔여재산 분배시 발행가액에서 동 금액을 차감한 금액을 기준으로 우선 분배를 받음.</w:t>
      </w:r>
    </w:p>
    <w:p>
      <w:pPr>
        <w:pStyle w:val="BodyText"/>
        <w:spacing w:before="11"/>
        <w:rPr>
          <w:sz w:val="25"/>
        </w:rPr>
      </w:pPr>
    </w:p>
    <w:p>
      <w:pPr>
        <w:pStyle w:val="ListParagraph"/>
        <w:numPr>
          <w:ilvl w:val="0"/>
          <w:numId w:val="6"/>
        </w:numPr>
        <w:tabs>
          <w:tab w:pos="523" w:val="left" w:leader="none"/>
        </w:tabs>
        <w:spacing w:line="240" w:lineRule="auto" w:before="0" w:after="0"/>
        <w:ind w:left="522" w:right="0" w:hanging="402"/>
        <w:jc w:val="both"/>
        <w:rPr>
          <w:sz w:val="24"/>
        </w:rPr>
      </w:pPr>
      <w:r>
        <w:rPr>
          <w:sz w:val="24"/>
        </w:rPr>
        <w:t>자본잉여금</w:t>
      </w:r>
    </w:p>
    <w:p>
      <w:pPr>
        <w:pStyle w:val="BodyText"/>
        <w:spacing w:line="249" w:lineRule="auto" w:before="12"/>
        <w:ind w:left="120" w:right="198"/>
        <w:jc w:val="both"/>
      </w:pPr>
      <w:r>
        <w:rPr/>
        <w:t>당기말 현재 당사의 자본잉여금은 유상증자로 인하여 발생한 주식발행초과금입니다.자본잉 여금은 자본금의 결손 보전에 충당하는 경우 외에는 처분하지 못합니다. 다만,적립된 자본잉 여금이 자본금의 1.5배를 초과하는 경우에 주주총회의 결의에 따라 그초과한 금액 범위에서 자본잉여금을 감액할 수 있습니다.</w:t>
      </w:r>
    </w:p>
    <w:p>
      <w:pPr>
        <w:pStyle w:val="BodyText"/>
        <w:spacing w:before="11"/>
      </w:pPr>
    </w:p>
    <w:p>
      <w:pPr>
        <w:pStyle w:val="ListParagraph"/>
        <w:numPr>
          <w:ilvl w:val="0"/>
          <w:numId w:val="6"/>
        </w:numPr>
        <w:tabs>
          <w:tab w:pos="523" w:val="left" w:leader="none"/>
        </w:tabs>
        <w:spacing w:line="240" w:lineRule="auto" w:before="0" w:after="0"/>
        <w:ind w:left="522" w:right="0" w:hanging="402"/>
        <w:jc w:val="left"/>
        <w:rPr>
          <w:sz w:val="24"/>
        </w:rPr>
      </w:pPr>
      <w:r>
        <w:rPr>
          <w:sz w:val="24"/>
        </w:rPr>
        <w:t>이익준비금</w:t>
      </w:r>
    </w:p>
    <w:p>
      <w:pPr>
        <w:pStyle w:val="BodyText"/>
        <w:spacing w:line="249" w:lineRule="auto" w:before="12"/>
        <w:ind w:left="120" w:right="400"/>
      </w:pPr>
      <w:r>
        <w:rPr/>
        <w:t>당사는 부동산투자회사법에 의하여 이익처분 시 이익준비금의 법정적립을 규정한 상법 제 458조가 배제되어 이익준비금을 적립하지 아니합니다.</w:t>
      </w:r>
    </w:p>
    <w:p>
      <w:pPr>
        <w:spacing w:after="0" w:line="249" w:lineRule="auto"/>
        <w:sectPr>
          <w:pgSz w:w="11900" w:h="16840"/>
          <w:pgMar w:header="0" w:footer="275" w:top="1040" w:bottom="540" w:left="880" w:right="880"/>
        </w:sectPr>
      </w:pPr>
    </w:p>
    <w:p>
      <w:pPr>
        <w:pStyle w:val="ListParagraph"/>
        <w:numPr>
          <w:ilvl w:val="0"/>
          <w:numId w:val="1"/>
        </w:numPr>
        <w:tabs>
          <w:tab w:pos="413" w:val="left" w:leader="none"/>
        </w:tabs>
        <w:spacing w:line="240" w:lineRule="auto" w:before="40" w:after="0"/>
        <w:ind w:left="412" w:right="0" w:hanging="292"/>
        <w:jc w:val="left"/>
        <w:rPr>
          <w:sz w:val="24"/>
        </w:rPr>
      </w:pPr>
      <w:r>
        <w:rPr>
          <w:sz w:val="24"/>
        </w:rPr>
        <w:t>이익잉여금처분계산서</w:t>
      </w:r>
    </w:p>
    <w:p>
      <w:pPr>
        <w:pStyle w:val="BodyText"/>
        <w:spacing w:before="11"/>
        <w:rPr>
          <w:sz w:val="25"/>
        </w:rPr>
      </w:pPr>
    </w:p>
    <w:p>
      <w:pPr>
        <w:pStyle w:val="BodyText"/>
        <w:ind w:left="120"/>
      </w:pPr>
      <w:r>
        <w:rPr/>
        <w:t>당기 및 전기의 이익잉여금처분계산서 내역은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4"/>
        <w:gridCol w:w="1544"/>
        <w:gridCol w:w="1684"/>
        <w:gridCol w:w="1544"/>
        <w:gridCol w:w="1414"/>
      </w:tblGrid>
      <w:tr>
        <w:trPr>
          <w:trHeight w:val="330" w:hRule="atLeast"/>
        </w:trPr>
        <w:tc>
          <w:tcPr>
            <w:tcW w:w="9900" w:type="dxa"/>
            <w:gridSpan w:val="5"/>
            <w:shd w:val="clear" w:color="auto" w:fill="DCDCDC"/>
          </w:tcPr>
          <w:p>
            <w:pPr>
              <w:pStyle w:val="TableParagraph"/>
              <w:spacing w:before="49"/>
              <w:ind w:left="4334" w:right="4324"/>
              <w:jc w:val="center"/>
              <w:rPr>
                <w:sz w:val="18"/>
              </w:rPr>
            </w:pPr>
            <w:r>
              <w:rPr>
                <w:sz w:val="18"/>
              </w:rPr>
              <w:t>(단위: 원)</w:t>
            </w:r>
          </w:p>
        </w:tc>
      </w:tr>
      <w:tr>
        <w:trPr>
          <w:trHeight w:val="650" w:hRule="atLeast"/>
        </w:trPr>
        <w:tc>
          <w:tcPr>
            <w:tcW w:w="3714" w:type="dxa"/>
            <w:shd w:val="clear" w:color="auto" w:fill="DCDCDC"/>
          </w:tcPr>
          <w:p>
            <w:pPr>
              <w:pStyle w:val="TableParagraph"/>
              <w:spacing w:before="4"/>
              <w:rPr>
                <w:rFonts w:ascii="Batang"/>
                <w:sz w:val="16"/>
              </w:rPr>
            </w:pPr>
          </w:p>
          <w:p>
            <w:pPr>
              <w:pStyle w:val="TableParagraph"/>
              <w:ind w:left="1566" w:right="1557"/>
              <w:jc w:val="center"/>
              <w:rPr>
                <w:sz w:val="18"/>
              </w:rPr>
            </w:pPr>
            <w:r>
              <w:rPr>
                <w:sz w:val="18"/>
              </w:rPr>
              <w:t>구   분</w:t>
            </w:r>
          </w:p>
        </w:tc>
        <w:tc>
          <w:tcPr>
            <w:tcW w:w="3228" w:type="dxa"/>
            <w:gridSpan w:val="2"/>
            <w:tcBorders>
              <w:right w:val="single" w:sz="6" w:space="0" w:color="000000"/>
            </w:tcBorders>
            <w:shd w:val="clear" w:color="auto" w:fill="DCDCDC"/>
          </w:tcPr>
          <w:p>
            <w:pPr>
              <w:pStyle w:val="TableParagraph"/>
              <w:spacing w:before="49"/>
              <w:ind w:left="272" w:right="260"/>
              <w:jc w:val="center"/>
              <w:rPr>
                <w:sz w:val="18"/>
              </w:rPr>
            </w:pPr>
            <w:r>
              <w:rPr>
                <w:sz w:val="18"/>
              </w:rPr>
              <w:t>제 13(당) 기</w:t>
            </w:r>
          </w:p>
          <w:p>
            <w:pPr>
              <w:pStyle w:val="TableParagraph"/>
              <w:spacing w:before="89"/>
              <w:ind w:left="272" w:right="261"/>
              <w:jc w:val="center"/>
              <w:rPr>
                <w:sz w:val="18"/>
              </w:rPr>
            </w:pPr>
            <w:r>
              <w:rPr>
                <w:sz w:val="18"/>
              </w:rPr>
              <w:t>(처분예정일: 2018년 12월 24일)</w:t>
            </w:r>
          </w:p>
        </w:tc>
        <w:tc>
          <w:tcPr>
            <w:tcW w:w="2958" w:type="dxa"/>
            <w:gridSpan w:val="2"/>
            <w:tcBorders>
              <w:left w:val="single" w:sz="6" w:space="0" w:color="000000"/>
            </w:tcBorders>
            <w:shd w:val="clear" w:color="auto" w:fill="DCDCDC"/>
          </w:tcPr>
          <w:p>
            <w:pPr>
              <w:pStyle w:val="TableParagraph"/>
              <w:spacing w:before="49"/>
              <w:ind w:left="187" w:right="180"/>
              <w:jc w:val="center"/>
              <w:rPr>
                <w:sz w:val="18"/>
              </w:rPr>
            </w:pPr>
            <w:r>
              <w:rPr>
                <w:sz w:val="18"/>
              </w:rPr>
              <w:t>제 12 (전) 기</w:t>
            </w:r>
          </w:p>
          <w:p>
            <w:pPr>
              <w:pStyle w:val="TableParagraph"/>
              <w:spacing w:before="89"/>
              <w:ind w:left="187" w:right="180"/>
              <w:jc w:val="center"/>
              <w:rPr>
                <w:sz w:val="18"/>
              </w:rPr>
            </w:pPr>
            <w:r>
              <w:rPr>
                <w:sz w:val="18"/>
              </w:rPr>
              <w:t>(처분확정일: 2018년 5월 31일)</w:t>
            </w:r>
          </w:p>
        </w:tc>
      </w:tr>
      <w:tr>
        <w:trPr>
          <w:trHeight w:val="650" w:hRule="atLeast"/>
        </w:trPr>
        <w:tc>
          <w:tcPr>
            <w:tcW w:w="3714" w:type="dxa"/>
          </w:tcPr>
          <w:p>
            <w:pPr>
              <w:pStyle w:val="TableParagraph"/>
              <w:spacing w:before="4"/>
              <w:rPr>
                <w:rFonts w:ascii="Batang"/>
                <w:sz w:val="16"/>
              </w:rPr>
            </w:pPr>
          </w:p>
          <w:p>
            <w:pPr>
              <w:pStyle w:val="TableParagraph"/>
              <w:ind w:left="40"/>
              <w:rPr>
                <w:sz w:val="18"/>
              </w:rPr>
            </w:pPr>
            <w:r>
              <w:rPr>
                <w:sz w:val="18"/>
              </w:rPr>
              <w:t>Ⅰ. 미처분이익잉여금(미처리결손금)</w:t>
            </w:r>
          </w:p>
        </w:tc>
        <w:tc>
          <w:tcPr>
            <w:tcW w:w="1544" w:type="dxa"/>
          </w:tcPr>
          <w:p>
            <w:pPr>
              <w:pStyle w:val="TableParagraph"/>
              <w:rPr>
                <w:rFonts w:ascii="Times New Roman"/>
                <w:sz w:val="18"/>
              </w:rPr>
            </w:pPr>
          </w:p>
        </w:tc>
        <w:tc>
          <w:tcPr>
            <w:tcW w:w="1684" w:type="dxa"/>
          </w:tcPr>
          <w:p>
            <w:pPr>
              <w:pStyle w:val="TableParagraph"/>
              <w:spacing w:before="4"/>
              <w:rPr>
                <w:rFonts w:ascii="Batang"/>
                <w:sz w:val="16"/>
              </w:rPr>
            </w:pPr>
          </w:p>
          <w:p>
            <w:pPr>
              <w:pStyle w:val="TableParagraph"/>
              <w:ind w:right="27"/>
              <w:jc w:val="right"/>
              <w:rPr>
                <w:sz w:val="18"/>
              </w:rPr>
            </w:pPr>
            <w:r>
              <w:rPr>
                <w:sz w:val="18"/>
              </w:rPr>
              <w:t>(2,218,317,284)</w:t>
            </w:r>
          </w:p>
        </w:tc>
        <w:tc>
          <w:tcPr>
            <w:tcW w:w="1544" w:type="dxa"/>
            <w:tcBorders>
              <w:right w:val="single" w:sz="6" w:space="0" w:color="000000"/>
            </w:tcBorders>
          </w:tcPr>
          <w:p>
            <w:pPr>
              <w:pStyle w:val="TableParagraph"/>
              <w:rPr>
                <w:rFonts w:ascii="Times New Roman"/>
                <w:sz w:val="18"/>
              </w:rPr>
            </w:pPr>
          </w:p>
        </w:tc>
        <w:tc>
          <w:tcPr>
            <w:tcW w:w="1414" w:type="dxa"/>
            <w:tcBorders>
              <w:left w:val="single" w:sz="6" w:space="0" w:color="000000"/>
            </w:tcBorders>
          </w:tcPr>
          <w:p>
            <w:pPr>
              <w:pStyle w:val="TableParagraph"/>
              <w:spacing w:before="49"/>
              <w:ind w:right="27"/>
              <w:jc w:val="right"/>
              <w:rPr>
                <w:sz w:val="18"/>
              </w:rPr>
            </w:pPr>
            <w:r>
              <w:rPr>
                <w:sz w:val="18"/>
              </w:rPr>
              <w:t>(1,698,090,580</w:t>
            </w:r>
          </w:p>
          <w:p>
            <w:pPr>
              <w:pStyle w:val="TableParagraph"/>
              <w:spacing w:before="89"/>
              <w:ind w:right="27"/>
              <w:jc w:val="right"/>
              <w:rPr>
                <w:sz w:val="18"/>
              </w:rPr>
            </w:pPr>
            <w:r>
              <w:rPr>
                <w:sz w:val="18"/>
              </w:rPr>
              <w:t>)</w:t>
            </w:r>
          </w:p>
        </w:tc>
      </w:tr>
      <w:tr>
        <w:trPr>
          <w:trHeight w:val="330" w:hRule="atLeast"/>
        </w:trPr>
        <w:tc>
          <w:tcPr>
            <w:tcW w:w="3714" w:type="dxa"/>
          </w:tcPr>
          <w:p>
            <w:pPr>
              <w:pStyle w:val="TableParagraph"/>
              <w:spacing w:before="49"/>
              <w:ind w:left="40"/>
              <w:rPr>
                <w:sz w:val="18"/>
              </w:rPr>
            </w:pPr>
            <w:r>
              <w:rPr>
                <w:sz w:val="18"/>
              </w:rPr>
              <w:t>1. 전기이월미처분이익잉여금(미처리결손금)</w:t>
            </w:r>
          </w:p>
        </w:tc>
        <w:tc>
          <w:tcPr>
            <w:tcW w:w="1544" w:type="dxa"/>
          </w:tcPr>
          <w:p>
            <w:pPr>
              <w:pStyle w:val="TableParagraph"/>
              <w:spacing w:before="49"/>
              <w:ind w:right="27"/>
              <w:jc w:val="right"/>
              <w:rPr>
                <w:sz w:val="18"/>
              </w:rPr>
            </w:pPr>
            <w:r>
              <w:rPr>
                <w:sz w:val="18"/>
              </w:rPr>
              <w:t>(4,390,996,027)</w:t>
            </w:r>
          </w:p>
        </w:tc>
        <w:tc>
          <w:tcPr>
            <w:tcW w:w="1684" w:type="dxa"/>
          </w:tcPr>
          <w:p>
            <w:pPr>
              <w:pStyle w:val="TableParagraph"/>
              <w:rPr>
                <w:rFonts w:ascii="Times New Roman"/>
                <w:sz w:val="18"/>
              </w:rPr>
            </w:pPr>
          </w:p>
        </w:tc>
        <w:tc>
          <w:tcPr>
            <w:tcW w:w="1544" w:type="dxa"/>
            <w:tcBorders>
              <w:right w:val="single" w:sz="6" w:space="0" w:color="000000"/>
            </w:tcBorders>
          </w:tcPr>
          <w:p>
            <w:pPr>
              <w:pStyle w:val="TableParagraph"/>
              <w:spacing w:before="49"/>
              <w:ind w:right="24"/>
              <w:jc w:val="right"/>
              <w:rPr>
                <w:sz w:val="18"/>
              </w:rPr>
            </w:pPr>
            <w:r>
              <w:rPr>
                <w:sz w:val="18"/>
              </w:rPr>
              <w:t>(3,896,486,257)</w:t>
            </w:r>
          </w:p>
        </w:tc>
        <w:tc>
          <w:tcPr>
            <w:tcW w:w="1414" w:type="dxa"/>
            <w:tcBorders>
              <w:left w:val="single" w:sz="6" w:space="0" w:color="000000"/>
            </w:tcBorders>
          </w:tcPr>
          <w:p>
            <w:pPr>
              <w:pStyle w:val="TableParagraph"/>
              <w:rPr>
                <w:rFonts w:ascii="Times New Roman"/>
                <w:sz w:val="18"/>
              </w:rPr>
            </w:pPr>
          </w:p>
        </w:tc>
      </w:tr>
      <w:tr>
        <w:trPr>
          <w:trHeight w:val="330" w:hRule="atLeast"/>
        </w:trPr>
        <w:tc>
          <w:tcPr>
            <w:tcW w:w="3714" w:type="dxa"/>
          </w:tcPr>
          <w:p>
            <w:pPr>
              <w:pStyle w:val="TableParagraph"/>
              <w:spacing w:before="49"/>
              <w:ind w:left="40"/>
              <w:rPr>
                <w:sz w:val="18"/>
              </w:rPr>
            </w:pPr>
            <w:r>
              <w:rPr>
                <w:sz w:val="18"/>
              </w:rPr>
              <w:t>2. 당기순이익(손실)</w:t>
            </w:r>
          </w:p>
        </w:tc>
        <w:tc>
          <w:tcPr>
            <w:tcW w:w="1544" w:type="dxa"/>
          </w:tcPr>
          <w:p>
            <w:pPr>
              <w:pStyle w:val="TableParagraph"/>
              <w:spacing w:before="49"/>
              <w:ind w:right="27"/>
              <w:jc w:val="right"/>
              <w:rPr>
                <w:sz w:val="18"/>
              </w:rPr>
            </w:pPr>
            <w:r>
              <w:rPr>
                <w:sz w:val="18"/>
              </w:rPr>
              <w:t>2,172,678,743</w:t>
            </w:r>
          </w:p>
        </w:tc>
        <w:tc>
          <w:tcPr>
            <w:tcW w:w="1684" w:type="dxa"/>
          </w:tcPr>
          <w:p>
            <w:pPr>
              <w:pStyle w:val="TableParagraph"/>
              <w:rPr>
                <w:rFonts w:ascii="Times New Roman"/>
                <w:sz w:val="18"/>
              </w:rPr>
            </w:pPr>
          </w:p>
        </w:tc>
        <w:tc>
          <w:tcPr>
            <w:tcW w:w="1544" w:type="dxa"/>
            <w:tcBorders>
              <w:right w:val="single" w:sz="6" w:space="0" w:color="000000"/>
            </w:tcBorders>
          </w:tcPr>
          <w:p>
            <w:pPr>
              <w:pStyle w:val="TableParagraph"/>
              <w:spacing w:before="49"/>
              <w:ind w:right="25"/>
              <w:jc w:val="right"/>
              <w:rPr>
                <w:sz w:val="18"/>
              </w:rPr>
            </w:pPr>
            <w:r>
              <w:rPr>
                <w:sz w:val="18"/>
              </w:rPr>
              <w:t>2,198,395,677</w:t>
            </w:r>
          </w:p>
        </w:tc>
        <w:tc>
          <w:tcPr>
            <w:tcW w:w="1414" w:type="dxa"/>
            <w:tcBorders>
              <w:left w:val="single" w:sz="6" w:space="0" w:color="000000"/>
            </w:tcBorders>
          </w:tcPr>
          <w:p>
            <w:pPr>
              <w:pStyle w:val="TableParagraph"/>
              <w:rPr>
                <w:rFonts w:ascii="Times New Roman"/>
                <w:sz w:val="18"/>
              </w:rPr>
            </w:pPr>
          </w:p>
        </w:tc>
      </w:tr>
      <w:tr>
        <w:trPr>
          <w:trHeight w:val="330" w:hRule="atLeast"/>
        </w:trPr>
        <w:tc>
          <w:tcPr>
            <w:tcW w:w="3714" w:type="dxa"/>
          </w:tcPr>
          <w:p>
            <w:pPr>
              <w:pStyle w:val="TableParagraph"/>
              <w:spacing w:before="49"/>
              <w:ind w:left="40"/>
              <w:rPr>
                <w:sz w:val="18"/>
              </w:rPr>
            </w:pPr>
            <w:r>
              <w:rPr>
                <w:sz w:val="18"/>
              </w:rPr>
              <w:t>Ⅱ. 이익잉여금처분액</w:t>
            </w:r>
          </w:p>
        </w:tc>
        <w:tc>
          <w:tcPr>
            <w:tcW w:w="1544" w:type="dxa"/>
          </w:tcPr>
          <w:p>
            <w:pPr>
              <w:pStyle w:val="TableParagraph"/>
              <w:rPr>
                <w:rFonts w:ascii="Times New Roman"/>
                <w:sz w:val="18"/>
              </w:rPr>
            </w:pPr>
          </w:p>
        </w:tc>
        <w:tc>
          <w:tcPr>
            <w:tcW w:w="1684" w:type="dxa"/>
          </w:tcPr>
          <w:p>
            <w:pPr>
              <w:pStyle w:val="TableParagraph"/>
              <w:spacing w:before="49"/>
              <w:ind w:right="27"/>
              <w:jc w:val="right"/>
              <w:rPr>
                <w:sz w:val="18"/>
              </w:rPr>
            </w:pPr>
            <w:r>
              <w:rPr>
                <w:sz w:val="18"/>
              </w:rPr>
              <w:t>2,667,188,513</w:t>
            </w:r>
          </w:p>
        </w:tc>
        <w:tc>
          <w:tcPr>
            <w:tcW w:w="1544" w:type="dxa"/>
            <w:tcBorders>
              <w:right w:val="single" w:sz="6" w:space="0" w:color="000000"/>
            </w:tcBorders>
          </w:tcPr>
          <w:p>
            <w:pPr>
              <w:pStyle w:val="TableParagraph"/>
              <w:rPr>
                <w:rFonts w:ascii="Times New Roman"/>
                <w:sz w:val="18"/>
              </w:rPr>
            </w:pPr>
          </w:p>
        </w:tc>
        <w:tc>
          <w:tcPr>
            <w:tcW w:w="1414" w:type="dxa"/>
            <w:tcBorders>
              <w:left w:val="single" w:sz="6" w:space="0" w:color="000000"/>
            </w:tcBorders>
          </w:tcPr>
          <w:p>
            <w:pPr>
              <w:pStyle w:val="TableParagraph"/>
              <w:spacing w:before="49"/>
              <w:ind w:left="158"/>
              <w:rPr>
                <w:sz w:val="18"/>
              </w:rPr>
            </w:pPr>
            <w:r>
              <w:rPr>
                <w:sz w:val="18"/>
              </w:rPr>
              <w:t>2,692,905,447</w:t>
            </w:r>
          </w:p>
        </w:tc>
      </w:tr>
      <w:tr>
        <w:trPr>
          <w:trHeight w:val="330" w:hRule="atLeast"/>
        </w:trPr>
        <w:tc>
          <w:tcPr>
            <w:tcW w:w="3714" w:type="dxa"/>
          </w:tcPr>
          <w:p>
            <w:pPr>
              <w:pStyle w:val="TableParagraph"/>
              <w:spacing w:before="49"/>
              <w:ind w:left="40"/>
              <w:rPr>
                <w:sz w:val="18"/>
              </w:rPr>
            </w:pPr>
            <w:r>
              <w:rPr>
                <w:sz w:val="18"/>
              </w:rPr>
              <w:t>1. 배당금</w:t>
            </w:r>
          </w:p>
        </w:tc>
        <w:tc>
          <w:tcPr>
            <w:tcW w:w="1544" w:type="dxa"/>
          </w:tcPr>
          <w:p>
            <w:pPr>
              <w:pStyle w:val="TableParagraph"/>
              <w:spacing w:before="49"/>
              <w:ind w:right="27"/>
              <w:jc w:val="right"/>
              <w:rPr>
                <w:sz w:val="18"/>
              </w:rPr>
            </w:pPr>
            <w:r>
              <w:rPr>
                <w:sz w:val="18"/>
              </w:rPr>
              <w:t>2,667,188,513</w:t>
            </w:r>
          </w:p>
        </w:tc>
        <w:tc>
          <w:tcPr>
            <w:tcW w:w="1684" w:type="dxa"/>
          </w:tcPr>
          <w:p>
            <w:pPr>
              <w:pStyle w:val="TableParagraph"/>
              <w:rPr>
                <w:rFonts w:ascii="Times New Roman"/>
                <w:sz w:val="18"/>
              </w:rPr>
            </w:pPr>
          </w:p>
        </w:tc>
        <w:tc>
          <w:tcPr>
            <w:tcW w:w="1544" w:type="dxa"/>
            <w:tcBorders>
              <w:right w:val="single" w:sz="6" w:space="0" w:color="000000"/>
            </w:tcBorders>
          </w:tcPr>
          <w:p>
            <w:pPr>
              <w:pStyle w:val="TableParagraph"/>
              <w:spacing w:before="49"/>
              <w:ind w:right="25"/>
              <w:jc w:val="right"/>
              <w:rPr>
                <w:sz w:val="18"/>
              </w:rPr>
            </w:pPr>
            <w:r>
              <w:rPr>
                <w:sz w:val="18"/>
              </w:rPr>
              <w:t>2,692,905,447</w:t>
            </w:r>
          </w:p>
        </w:tc>
        <w:tc>
          <w:tcPr>
            <w:tcW w:w="1414" w:type="dxa"/>
            <w:tcBorders>
              <w:left w:val="single" w:sz="6" w:space="0" w:color="000000"/>
            </w:tcBorders>
          </w:tcPr>
          <w:p>
            <w:pPr>
              <w:pStyle w:val="TableParagraph"/>
              <w:rPr>
                <w:rFonts w:ascii="Times New Roman"/>
                <w:sz w:val="18"/>
              </w:rPr>
            </w:pPr>
          </w:p>
        </w:tc>
      </w:tr>
      <w:tr>
        <w:trPr>
          <w:trHeight w:val="330" w:hRule="atLeast"/>
        </w:trPr>
        <w:tc>
          <w:tcPr>
            <w:tcW w:w="3714" w:type="dxa"/>
          </w:tcPr>
          <w:p>
            <w:pPr>
              <w:pStyle w:val="TableParagraph"/>
              <w:spacing w:before="49"/>
              <w:ind w:left="40"/>
              <w:rPr>
                <w:sz w:val="18"/>
              </w:rPr>
            </w:pPr>
            <w:r>
              <w:rPr>
                <w:sz w:val="18"/>
              </w:rPr>
              <w:t>가.현금배당</w:t>
            </w:r>
          </w:p>
        </w:tc>
        <w:tc>
          <w:tcPr>
            <w:tcW w:w="1544" w:type="dxa"/>
          </w:tcPr>
          <w:p>
            <w:pPr>
              <w:pStyle w:val="TableParagraph"/>
              <w:spacing w:before="49"/>
              <w:ind w:right="27"/>
              <w:jc w:val="right"/>
              <w:rPr>
                <w:sz w:val="18"/>
              </w:rPr>
            </w:pPr>
            <w:r>
              <w:rPr>
                <w:sz w:val="18"/>
              </w:rPr>
              <w:t>2,667,188,513</w:t>
            </w:r>
          </w:p>
        </w:tc>
        <w:tc>
          <w:tcPr>
            <w:tcW w:w="1684" w:type="dxa"/>
          </w:tcPr>
          <w:p>
            <w:pPr>
              <w:pStyle w:val="TableParagraph"/>
              <w:rPr>
                <w:rFonts w:ascii="Times New Roman"/>
                <w:sz w:val="18"/>
              </w:rPr>
            </w:pPr>
          </w:p>
        </w:tc>
        <w:tc>
          <w:tcPr>
            <w:tcW w:w="1544" w:type="dxa"/>
            <w:tcBorders>
              <w:right w:val="single" w:sz="6" w:space="0" w:color="000000"/>
            </w:tcBorders>
          </w:tcPr>
          <w:p>
            <w:pPr>
              <w:pStyle w:val="TableParagraph"/>
              <w:spacing w:before="49"/>
              <w:ind w:right="25"/>
              <w:jc w:val="right"/>
              <w:rPr>
                <w:sz w:val="18"/>
              </w:rPr>
            </w:pPr>
            <w:r>
              <w:rPr>
                <w:sz w:val="18"/>
              </w:rPr>
              <w:t>2,692,905,447</w:t>
            </w:r>
          </w:p>
        </w:tc>
        <w:tc>
          <w:tcPr>
            <w:tcW w:w="1414" w:type="dxa"/>
            <w:tcBorders>
              <w:left w:val="single" w:sz="6" w:space="0" w:color="000000"/>
            </w:tcBorders>
          </w:tcPr>
          <w:p>
            <w:pPr>
              <w:pStyle w:val="TableParagraph"/>
              <w:rPr>
                <w:rFonts w:ascii="Times New Roman"/>
                <w:sz w:val="18"/>
              </w:rPr>
            </w:pPr>
          </w:p>
        </w:tc>
      </w:tr>
      <w:tr>
        <w:trPr>
          <w:trHeight w:val="650" w:hRule="atLeast"/>
        </w:trPr>
        <w:tc>
          <w:tcPr>
            <w:tcW w:w="3714" w:type="dxa"/>
          </w:tcPr>
          <w:p>
            <w:pPr>
              <w:pStyle w:val="TableParagraph"/>
              <w:spacing w:before="49"/>
              <w:ind w:left="40"/>
              <w:rPr>
                <w:sz w:val="18"/>
              </w:rPr>
            </w:pPr>
            <w:r>
              <w:rPr>
                <w:sz w:val="18"/>
              </w:rPr>
              <w:t>Ⅲ. 차기이월미처분이익잉여금(미처리결손금</w:t>
            </w:r>
          </w:p>
          <w:p>
            <w:pPr>
              <w:pStyle w:val="TableParagraph"/>
              <w:spacing w:before="89"/>
              <w:ind w:left="40"/>
              <w:rPr>
                <w:sz w:val="18"/>
              </w:rPr>
            </w:pPr>
            <w:r>
              <w:rPr>
                <w:sz w:val="18"/>
              </w:rPr>
              <w:t>)</w:t>
            </w:r>
          </w:p>
        </w:tc>
        <w:tc>
          <w:tcPr>
            <w:tcW w:w="1544" w:type="dxa"/>
          </w:tcPr>
          <w:p>
            <w:pPr>
              <w:pStyle w:val="TableParagraph"/>
              <w:rPr>
                <w:rFonts w:ascii="Times New Roman"/>
                <w:sz w:val="18"/>
              </w:rPr>
            </w:pPr>
          </w:p>
        </w:tc>
        <w:tc>
          <w:tcPr>
            <w:tcW w:w="1684" w:type="dxa"/>
          </w:tcPr>
          <w:p>
            <w:pPr>
              <w:pStyle w:val="TableParagraph"/>
              <w:spacing w:before="4"/>
              <w:rPr>
                <w:rFonts w:ascii="Batang"/>
                <w:sz w:val="16"/>
              </w:rPr>
            </w:pPr>
          </w:p>
          <w:p>
            <w:pPr>
              <w:pStyle w:val="TableParagraph"/>
              <w:ind w:right="27"/>
              <w:jc w:val="right"/>
              <w:rPr>
                <w:sz w:val="18"/>
              </w:rPr>
            </w:pPr>
            <w:r>
              <w:rPr>
                <w:sz w:val="18"/>
              </w:rPr>
              <w:t>(4,885,505,797)</w:t>
            </w:r>
          </w:p>
        </w:tc>
        <w:tc>
          <w:tcPr>
            <w:tcW w:w="1544" w:type="dxa"/>
            <w:tcBorders>
              <w:right w:val="single" w:sz="6" w:space="0" w:color="000000"/>
            </w:tcBorders>
          </w:tcPr>
          <w:p>
            <w:pPr>
              <w:pStyle w:val="TableParagraph"/>
              <w:rPr>
                <w:rFonts w:ascii="Times New Roman"/>
                <w:sz w:val="18"/>
              </w:rPr>
            </w:pPr>
          </w:p>
        </w:tc>
        <w:tc>
          <w:tcPr>
            <w:tcW w:w="1414" w:type="dxa"/>
            <w:tcBorders>
              <w:left w:val="single" w:sz="6" w:space="0" w:color="000000"/>
            </w:tcBorders>
          </w:tcPr>
          <w:p>
            <w:pPr>
              <w:pStyle w:val="TableParagraph"/>
              <w:spacing w:before="49"/>
              <w:ind w:right="27"/>
              <w:jc w:val="right"/>
              <w:rPr>
                <w:sz w:val="18"/>
              </w:rPr>
            </w:pPr>
            <w:r>
              <w:rPr>
                <w:sz w:val="18"/>
              </w:rPr>
              <w:t>(4,390,996,027</w:t>
            </w:r>
          </w:p>
          <w:p>
            <w:pPr>
              <w:pStyle w:val="TableParagraph"/>
              <w:spacing w:before="89"/>
              <w:ind w:right="27"/>
              <w:jc w:val="right"/>
              <w:rPr>
                <w:sz w:val="18"/>
              </w:rPr>
            </w:pPr>
            <w:r>
              <w:rPr>
                <w:sz w:val="18"/>
              </w:rPr>
              <w:t>)</w:t>
            </w:r>
          </w:p>
        </w:tc>
      </w:tr>
    </w:tbl>
    <w:p>
      <w:pPr>
        <w:pStyle w:val="BodyText"/>
      </w:pPr>
    </w:p>
    <w:p>
      <w:pPr>
        <w:pStyle w:val="BodyText"/>
        <w:spacing w:before="10"/>
        <w:rPr>
          <w:sz w:val="34"/>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부가가치 계산에 필요한 항목</w:t>
      </w:r>
    </w:p>
    <w:p>
      <w:pPr>
        <w:pStyle w:val="BodyText"/>
        <w:spacing w:before="11"/>
        <w:rPr>
          <w:sz w:val="25"/>
        </w:rPr>
      </w:pPr>
    </w:p>
    <w:p>
      <w:pPr>
        <w:pStyle w:val="BodyText"/>
        <w:spacing w:before="1"/>
        <w:ind w:left="120"/>
      </w:pPr>
      <w:r>
        <w:rPr/>
        <w:t>당기 및 전기의 부가가치 계산에 필요한 계정과목과 금액은 다음과 같습니다.</w:t>
      </w:r>
    </w:p>
    <w:p>
      <w:pPr>
        <w:pStyle w:val="BodyText"/>
        <w:spacing w:before="4"/>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0"/>
        <w:gridCol w:w="3300"/>
        <w:gridCol w:w="3300"/>
      </w:tblGrid>
      <w:tr>
        <w:trPr>
          <w:trHeight w:val="370" w:hRule="atLeast"/>
        </w:trPr>
        <w:tc>
          <w:tcPr>
            <w:tcW w:w="9900" w:type="dxa"/>
            <w:gridSpan w:val="3"/>
            <w:shd w:val="clear" w:color="auto" w:fill="DCDCDC"/>
          </w:tcPr>
          <w:p>
            <w:pPr>
              <w:pStyle w:val="TableParagraph"/>
              <w:spacing w:before="44"/>
              <w:ind w:left="4334" w:right="4324"/>
              <w:jc w:val="center"/>
              <w:rPr>
                <w:sz w:val="22"/>
              </w:rPr>
            </w:pPr>
            <w:r>
              <w:rPr>
                <w:sz w:val="22"/>
              </w:rPr>
              <w:t>(단위: 천원)</w:t>
            </w:r>
          </w:p>
        </w:tc>
      </w:tr>
      <w:tr>
        <w:trPr>
          <w:trHeight w:val="370" w:hRule="atLeast"/>
        </w:trPr>
        <w:tc>
          <w:tcPr>
            <w:tcW w:w="3300" w:type="dxa"/>
            <w:shd w:val="clear" w:color="auto" w:fill="DCDCDC"/>
          </w:tcPr>
          <w:p>
            <w:pPr>
              <w:pStyle w:val="TableParagraph"/>
              <w:tabs>
                <w:tab w:pos="449" w:val="left" w:leader="none"/>
              </w:tabs>
              <w:spacing w:before="44"/>
              <w:ind w:left="10"/>
              <w:jc w:val="center"/>
              <w:rPr>
                <w:sz w:val="22"/>
              </w:rPr>
            </w:pPr>
            <w:r>
              <w:rPr>
                <w:sz w:val="22"/>
              </w:rPr>
              <w:t>구</w:t>
              <w:tab/>
              <w:t>분</w:t>
            </w:r>
          </w:p>
        </w:tc>
        <w:tc>
          <w:tcPr>
            <w:tcW w:w="3300" w:type="dxa"/>
            <w:shd w:val="clear" w:color="auto" w:fill="DCDCDC"/>
          </w:tcPr>
          <w:p>
            <w:pPr>
              <w:pStyle w:val="TableParagraph"/>
              <w:tabs>
                <w:tab w:pos="449" w:val="left" w:leader="none"/>
              </w:tabs>
              <w:spacing w:before="44"/>
              <w:ind w:left="10"/>
              <w:jc w:val="center"/>
              <w:rPr>
                <w:sz w:val="22"/>
              </w:rPr>
            </w:pPr>
            <w:r>
              <w:rPr>
                <w:sz w:val="22"/>
              </w:rPr>
              <w:t>당</w:t>
              <w:tab/>
              <w:t>기</w:t>
            </w:r>
          </w:p>
        </w:tc>
        <w:tc>
          <w:tcPr>
            <w:tcW w:w="3300" w:type="dxa"/>
            <w:shd w:val="clear" w:color="auto" w:fill="DCDCDC"/>
          </w:tcPr>
          <w:p>
            <w:pPr>
              <w:pStyle w:val="TableParagraph"/>
              <w:tabs>
                <w:tab w:pos="449" w:val="left" w:leader="none"/>
              </w:tabs>
              <w:spacing w:before="44"/>
              <w:ind w:left="10"/>
              <w:jc w:val="center"/>
              <w:rPr>
                <w:sz w:val="22"/>
              </w:rPr>
            </w:pPr>
            <w:r>
              <w:rPr>
                <w:sz w:val="22"/>
              </w:rPr>
              <w:t>전</w:t>
              <w:tab/>
              <w:t>기</w:t>
            </w:r>
          </w:p>
        </w:tc>
      </w:tr>
      <w:tr>
        <w:trPr>
          <w:trHeight w:val="370" w:hRule="atLeast"/>
        </w:trPr>
        <w:tc>
          <w:tcPr>
            <w:tcW w:w="3300" w:type="dxa"/>
          </w:tcPr>
          <w:p>
            <w:pPr>
              <w:pStyle w:val="TableParagraph"/>
              <w:spacing w:before="44"/>
              <w:ind w:left="10"/>
              <w:jc w:val="center"/>
              <w:rPr>
                <w:sz w:val="22"/>
              </w:rPr>
            </w:pPr>
            <w:r>
              <w:rPr>
                <w:sz w:val="22"/>
              </w:rPr>
              <w:t>감가상각비</w:t>
            </w:r>
          </w:p>
        </w:tc>
        <w:tc>
          <w:tcPr>
            <w:tcW w:w="3300" w:type="dxa"/>
          </w:tcPr>
          <w:p>
            <w:pPr>
              <w:pStyle w:val="TableParagraph"/>
              <w:spacing w:before="44"/>
              <w:ind w:right="27"/>
              <w:jc w:val="right"/>
              <w:rPr>
                <w:sz w:val="22"/>
              </w:rPr>
            </w:pPr>
            <w:r>
              <w:rPr>
                <w:sz w:val="22"/>
              </w:rPr>
              <w:t>494,509</w:t>
            </w:r>
          </w:p>
        </w:tc>
        <w:tc>
          <w:tcPr>
            <w:tcW w:w="3300" w:type="dxa"/>
          </w:tcPr>
          <w:p>
            <w:pPr>
              <w:pStyle w:val="TableParagraph"/>
              <w:spacing w:before="44"/>
              <w:ind w:right="27"/>
              <w:jc w:val="right"/>
              <w:rPr>
                <w:sz w:val="22"/>
              </w:rPr>
            </w:pPr>
            <w:r>
              <w:rPr>
                <w:sz w:val="22"/>
              </w:rPr>
              <w:t>494,510</w:t>
            </w:r>
          </w:p>
        </w:tc>
      </w:tr>
      <w:tr>
        <w:trPr>
          <w:trHeight w:val="370" w:hRule="atLeast"/>
        </w:trPr>
        <w:tc>
          <w:tcPr>
            <w:tcW w:w="3300" w:type="dxa"/>
          </w:tcPr>
          <w:p>
            <w:pPr>
              <w:pStyle w:val="TableParagraph"/>
              <w:spacing w:before="44"/>
              <w:ind w:left="10"/>
              <w:jc w:val="center"/>
              <w:rPr>
                <w:sz w:val="22"/>
              </w:rPr>
            </w:pPr>
            <w:r>
              <w:rPr>
                <w:sz w:val="22"/>
              </w:rPr>
              <w:t>세금과공과</w:t>
            </w:r>
          </w:p>
        </w:tc>
        <w:tc>
          <w:tcPr>
            <w:tcW w:w="3300" w:type="dxa"/>
          </w:tcPr>
          <w:p>
            <w:pPr>
              <w:pStyle w:val="TableParagraph"/>
              <w:spacing w:before="44"/>
              <w:ind w:right="27"/>
              <w:jc w:val="right"/>
              <w:rPr>
                <w:sz w:val="22"/>
              </w:rPr>
            </w:pPr>
            <w:r>
              <w:rPr>
                <w:sz w:val="22"/>
              </w:rPr>
              <w:t>5,595</w:t>
            </w:r>
          </w:p>
        </w:tc>
        <w:tc>
          <w:tcPr>
            <w:tcW w:w="3300" w:type="dxa"/>
          </w:tcPr>
          <w:p>
            <w:pPr>
              <w:pStyle w:val="TableParagraph"/>
              <w:spacing w:before="44"/>
              <w:ind w:right="27"/>
              <w:jc w:val="right"/>
              <w:rPr>
                <w:sz w:val="22"/>
              </w:rPr>
            </w:pPr>
            <w:r>
              <w:rPr>
                <w:sz w:val="22"/>
              </w:rPr>
              <w:t>5,320</w:t>
            </w:r>
          </w:p>
        </w:tc>
      </w:tr>
    </w:tbl>
    <w:p>
      <w:pPr>
        <w:pStyle w:val="BodyText"/>
      </w:pPr>
    </w:p>
    <w:p>
      <w:pPr>
        <w:pStyle w:val="BodyText"/>
        <w:spacing w:before="10"/>
        <w:rPr>
          <w:sz w:val="34"/>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포괄손익계산서</w:t>
      </w:r>
    </w:p>
    <w:p>
      <w:pPr>
        <w:pStyle w:val="BodyText"/>
        <w:spacing w:before="11"/>
        <w:rPr>
          <w:sz w:val="25"/>
        </w:rPr>
      </w:pPr>
    </w:p>
    <w:p>
      <w:pPr>
        <w:pStyle w:val="BodyText"/>
        <w:spacing w:before="1"/>
        <w:ind w:left="120"/>
      </w:pPr>
      <w:r>
        <w:rPr/>
        <w:t>당기 및 전기의 포괄손익 내역은 다음과 같습니다.</w:t>
      </w:r>
    </w:p>
    <w:p>
      <w:pPr>
        <w:pStyle w:val="BodyText"/>
        <w:spacing w:before="4"/>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6"/>
        <w:gridCol w:w="2304"/>
        <w:gridCol w:w="2289"/>
      </w:tblGrid>
      <w:tr>
        <w:trPr>
          <w:trHeight w:val="370" w:hRule="atLeast"/>
        </w:trPr>
        <w:tc>
          <w:tcPr>
            <w:tcW w:w="9899" w:type="dxa"/>
            <w:gridSpan w:val="3"/>
            <w:shd w:val="clear" w:color="auto" w:fill="DCDCDC"/>
          </w:tcPr>
          <w:p>
            <w:pPr>
              <w:pStyle w:val="TableParagraph"/>
              <w:spacing w:before="44"/>
              <w:ind w:left="4334" w:right="4323"/>
              <w:jc w:val="center"/>
              <w:rPr>
                <w:sz w:val="22"/>
              </w:rPr>
            </w:pPr>
            <w:r>
              <w:rPr>
                <w:sz w:val="22"/>
              </w:rPr>
              <w:t>(단위: 천원)</w:t>
            </w:r>
          </w:p>
        </w:tc>
      </w:tr>
      <w:tr>
        <w:trPr>
          <w:trHeight w:val="370" w:hRule="atLeast"/>
        </w:trPr>
        <w:tc>
          <w:tcPr>
            <w:tcW w:w="5306" w:type="dxa"/>
            <w:shd w:val="clear" w:color="auto" w:fill="DCDCDC"/>
          </w:tcPr>
          <w:p>
            <w:pPr>
              <w:pStyle w:val="TableParagraph"/>
              <w:tabs>
                <w:tab w:pos="449" w:val="left" w:leader="none"/>
              </w:tabs>
              <w:spacing w:before="44"/>
              <w:ind w:left="10"/>
              <w:jc w:val="center"/>
              <w:rPr>
                <w:sz w:val="22"/>
              </w:rPr>
            </w:pPr>
            <w:r>
              <w:rPr>
                <w:sz w:val="22"/>
              </w:rPr>
              <w:t>구</w:t>
              <w:tab/>
              <w:t>분</w:t>
            </w:r>
          </w:p>
        </w:tc>
        <w:tc>
          <w:tcPr>
            <w:tcW w:w="2304" w:type="dxa"/>
            <w:tcBorders>
              <w:right w:val="single" w:sz="6" w:space="0" w:color="000000"/>
            </w:tcBorders>
            <w:shd w:val="clear" w:color="auto" w:fill="DCDCDC"/>
          </w:tcPr>
          <w:p>
            <w:pPr>
              <w:pStyle w:val="TableParagraph"/>
              <w:tabs>
                <w:tab w:pos="453" w:val="left" w:leader="none"/>
              </w:tabs>
              <w:spacing w:before="44"/>
              <w:ind w:left="13"/>
              <w:jc w:val="center"/>
              <w:rPr>
                <w:sz w:val="22"/>
              </w:rPr>
            </w:pPr>
            <w:r>
              <w:rPr>
                <w:sz w:val="22"/>
              </w:rPr>
              <w:t>당</w:t>
              <w:tab/>
              <w:t>기</w:t>
            </w:r>
          </w:p>
        </w:tc>
        <w:tc>
          <w:tcPr>
            <w:tcW w:w="2289" w:type="dxa"/>
            <w:tcBorders>
              <w:left w:val="single" w:sz="6" w:space="0" w:color="000000"/>
            </w:tcBorders>
            <w:shd w:val="clear" w:color="auto" w:fill="DCDCDC"/>
          </w:tcPr>
          <w:p>
            <w:pPr>
              <w:pStyle w:val="TableParagraph"/>
              <w:tabs>
                <w:tab w:pos="448" w:val="left" w:leader="none"/>
              </w:tabs>
              <w:spacing w:before="44"/>
              <w:ind w:left="9"/>
              <w:jc w:val="center"/>
              <w:rPr>
                <w:sz w:val="22"/>
              </w:rPr>
            </w:pPr>
            <w:r>
              <w:rPr>
                <w:sz w:val="22"/>
              </w:rPr>
              <w:t>전</w:t>
              <w:tab/>
              <w:t>기</w:t>
            </w:r>
          </w:p>
        </w:tc>
      </w:tr>
      <w:tr>
        <w:trPr>
          <w:trHeight w:val="370" w:hRule="atLeast"/>
        </w:trPr>
        <w:tc>
          <w:tcPr>
            <w:tcW w:w="5306" w:type="dxa"/>
          </w:tcPr>
          <w:p>
            <w:pPr>
              <w:pStyle w:val="TableParagraph"/>
              <w:spacing w:before="44"/>
              <w:ind w:left="40"/>
              <w:rPr>
                <w:sz w:val="22"/>
              </w:rPr>
            </w:pPr>
            <w:r>
              <w:rPr>
                <w:sz w:val="22"/>
              </w:rPr>
              <w:t>당기순이익</w:t>
            </w:r>
          </w:p>
        </w:tc>
        <w:tc>
          <w:tcPr>
            <w:tcW w:w="2304" w:type="dxa"/>
            <w:tcBorders>
              <w:right w:val="single" w:sz="6" w:space="0" w:color="000000"/>
            </w:tcBorders>
          </w:tcPr>
          <w:p>
            <w:pPr>
              <w:pStyle w:val="TableParagraph"/>
              <w:spacing w:before="44"/>
              <w:ind w:right="24"/>
              <w:jc w:val="right"/>
              <w:rPr>
                <w:sz w:val="22"/>
              </w:rPr>
            </w:pPr>
            <w:r>
              <w:rPr>
                <w:sz w:val="22"/>
              </w:rPr>
              <w:t>2,172,679</w:t>
            </w:r>
          </w:p>
        </w:tc>
        <w:tc>
          <w:tcPr>
            <w:tcW w:w="2289" w:type="dxa"/>
            <w:tcBorders>
              <w:left w:val="single" w:sz="6" w:space="0" w:color="000000"/>
            </w:tcBorders>
          </w:tcPr>
          <w:p>
            <w:pPr>
              <w:pStyle w:val="TableParagraph"/>
              <w:spacing w:before="44"/>
              <w:ind w:right="26"/>
              <w:jc w:val="right"/>
              <w:rPr>
                <w:sz w:val="22"/>
              </w:rPr>
            </w:pPr>
            <w:r>
              <w:rPr>
                <w:sz w:val="22"/>
              </w:rPr>
              <w:t>2,198,396</w:t>
            </w:r>
          </w:p>
        </w:tc>
      </w:tr>
      <w:tr>
        <w:trPr>
          <w:trHeight w:val="370" w:hRule="atLeast"/>
        </w:trPr>
        <w:tc>
          <w:tcPr>
            <w:tcW w:w="5306" w:type="dxa"/>
          </w:tcPr>
          <w:p>
            <w:pPr>
              <w:pStyle w:val="TableParagraph"/>
              <w:spacing w:before="44"/>
              <w:ind w:left="40"/>
              <w:rPr>
                <w:sz w:val="22"/>
              </w:rPr>
            </w:pPr>
            <w:r>
              <w:rPr>
                <w:sz w:val="22"/>
              </w:rPr>
              <w:t>기타포괄손익</w:t>
            </w:r>
          </w:p>
        </w:tc>
        <w:tc>
          <w:tcPr>
            <w:tcW w:w="2304" w:type="dxa"/>
            <w:tcBorders>
              <w:right w:val="single" w:sz="6" w:space="0" w:color="000000"/>
            </w:tcBorders>
          </w:tcPr>
          <w:p>
            <w:pPr>
              <w:pStyle w:val="TableParagraph"/>
              <w:spacing w:before="44"/>
              <w:ind w:right="24"/>
              <w:jc w:val="right"/>
              <w:rPr>
                <w:sz w:val="22"/>
              </w:rPr>
            </w:pPr>
            <w:r>
              <w:rPr>
                <w:sz w:val="22"/>
              </w:rPr>
              <w:t>-</w:t>
            </w:r>
          </w:p>
        </w:tc>
        <w:tc>
          <w:tcPr>
            <w:tcW w:w="2289" w:type="dxa"/>
            <w:tcBorders>
              <w:left w:val="single" w:sz="6" w:space="0" w:color="000000"/>
            </w:tcBorders>
          </w:tcPr>
          <w:p>
            <w:pPr>
              <w:pStyle w:val="TableParagraph"/>
              <w:spacing w:before="44"/>
              <w:ind w:right="26"/>
              <w:jc w:val="right"/>
              <w:rPr>
                <w:sz w:val="22"/>
              </w:rPr>
            </w:pPr>
            <w:r>
              <w:rPr>
                <w:sz w:val="22"/>
              </w:rPr>
              <w:t>-</w:t>
            </w:r>
          </w:p>
        </w:tc>
      </w:tr>
      <w:tr>
        <w:trPr>
          <w:trHeight w:val="370" w:hRule="atLeast"/>
        </w:trPr>
        <w:tc>
          <w:tcPr>
            <w:tcW w:w="5306" w:type="dxa"/>
          </w:tcPr>
          <w:p>
            <w:pPr>
              <w:pStyle w:val="TableParagraph"/>
              <w:spacing w:before="44"/>
              <w:ind w:left="40"/>
              <w:rPr>
                <w:sz w:val="22"/>
              </w:rPr>
            </w:pPr>
            <w:r>
              <w:rPr>
                <w:sz w:val="22"/>
              </w:rPr>
              <w:t>포괄손익</w:t>
            </w:r>
          </w:p>
        </w:tc>
        <w:tc>
          <w:tcPr>
            <w:tcW w:w="2304" w:type="dxa"/>
            <w:tcBorders>
              <w:right w:val="single" w:sz="6" w:space="0" w:color="000000"/>
            </w:tcBorders>
          </w:tcPr>
          <w:p>
            <w:pPr>
              <w:pStyle w:val="TableParagraph"/>
              <w:spacing w:before="44"/>
              <w:ind w:right="24"/>
              <w:jc w:val="right"/>
              <w:rPr>
                <w:sz w:val="22"/>
              </w:rPr>
            </w:pPr>
            <w:r>
              <w:rPr>
                <w:sz w:val="22"/>
              </w:rPr>
              <w:t>2,172,679</w:t>
            </w:r>
          </w:p>
        </w:tc>
        <w:tc>
          <w:tcPr>
            <w:tcW w:w="2289" w:type="dxa"/>
            <w:tcBorders>
              <w:left w:val="single" w:sz="6" w:space="0" w:color="000000"/>
            </w:tcBorders>
          </w:tcPr>
          <w:p>
            <w:pPr>
              <w:pStyle w:val="TableParagraph"/>
              <w:spacing w:before="44"/>
              <w:ind w:right="26"/>
              <w:jc w:val="right"/>
              <w:rPr>
                <w:sz w:val="22"/>
              </w:rPr>
            </w:pPr>
            <w:r>
              <w:rPr>
                <w:sz w:val="22"/>
              </w:rPr>
              <w:t>2,198,396</w:t>
            </w:r>
          </w:p>
        </w:tc>
      </w:tr>
    </w:tbl>
    <w:p>
      <w:pPr>
        <w:spacing w:after="0"/>
        <w:jc w:val="right"/>
        <w:rPr>
          <w:sz w:val="22"/>
        </w:rPr>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배당금</w:t>
      </w:r>
    </w:p>
    <w:p>
      <w:pPr>
        <w:pStyle w:val="BodyText"/>
        <w:spacing w:before="11"/>
        <w:rPr>
          <w:sz w:val="25"/>
        </w:rPr>
      </w:pPr>
    </w:p>
    <w:p>
      <w:pPr>
        <w:pStyle w:val="BodyText"/>
        <w:ind w:left="120"/>
      </w:pPr>
      <w:r>
        <w:rPr/>
        <w:t>당기 및 전기의 배당금 산정내역은 다음과 같습니다.</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66"/>
        <w:gridCol w:w="3068"/>
        <w:gridCol w:w="3068"/>
      </w:tblGrid>
      <w:tr>
        <w:trPr>
          <w:trHeight w:val="370" w:hRule="atLeast"/>
        </w:trPr>
        <w:tc>
          <w:tcPr>
            <w:tcW w:w="9902" w:type="dxa"/>
            <w:gridSpan w:val="3"/>
            <w:shd w:val="clear" w:color="auto" w:fill="DCDCDC"/>
          </w:tcPr>
          <w:p>
            <w:pPr>
              <w:pStyle w:val="TableParagraph"/>
              <w:spacing w:before="44"/>
              <w:ind w:left="4388" w:right="4380"/>
              <w:jc w:val="center"/>
              <w:rPr>
                <w:sz w:val="22"/>
              </w:rPr>
            </w:pPr>
            <w:r>
              <w:rPr>
                <w:sz w:val="22"/>
              </w:rPr>
              <w:t>(단위: 원)</w:t>
            </w:r>
          </w:p>
        </w:tc>
      </w:tr>
      <w:tr>
        <w:trPr>
          <w:trHeight w:val="370" w:hRule="atLeast"/>
        </w:trPr>
        <w:tc>
          <w:tcPr>
            <w:tcW w:w="3766" w:type="dxa"/>
            <w:shd w:val="clear" w:color="auto" w:fill="DCDCDC"/>
          </w:tcPr>
          <w:p>
            <w:pPr>
              <w:pStyle w:val="TableParagraph"/>
              <w:tabs>
                <w:tab w:pos="449" w:val="left" w:leader="none"/>
              </w:tabs>
              <w:spacing w:before="44"/>
              <w:ind w:left="9"/>
              <w:jc w:val="center"/>
              <w:rPr>
                <w:sz w:val="22"/>
              </w:rPr>
            </w:pPr>
            <w:r>
              <w:rPr>
                <w:sz w:val="22"/>
              </w:rPr>
              <w:t>구</w:t>
              <w:tab/>
              <w:t>분</w:t>
            </w:r>
          </w:p>
        </w:tc>
        <w:tc>
          <w:tcPr>
            <w:tcW w:w="3068" w:type="dxa"/>
            <w:shd w:val="clear" w:color="auto" w:fill="DCDCDC"/>
          </w:tcPr>
          <w:p>
            <w:pPr>
              <w:pStyle w:val="TableParagraph"/>
              <w:tabs>
                <w:tab w:pos="448" w:val="left" w:leader="none"/>
              </w:tabs>
              <w:spacing w:before="44"/>
              <w:ind w:left="8"/>
              <w:jc w:val="center"/>
              <w:rPr>
                <w:sz w:val="22"/>
              </w:rPr>
            </w:pPr>
            <w:r>
              <w:rPr>
                <w:sz w:val="22"/>
              </w:rPr>
              <w:t>당</w:t>
              <w:tab/>
              <w:t>기</w:t>
            </w:r>
          </w:p>
        </w:tc>
        <w:tc>
          <w:tcPr>
            <w:tcW w:w="3068" w:type="dxa"/>
            <w:shd w:val="clear" w:color="auto" w:fill="DCDCDC"/>
          </w:tcPr>
          <w:p>
            <w:pPr>
              <w:pStyle w:val="TableParagraph"/>
              <w:tabs>
                <w:tab w:pos="446" w:val="left" w:leader="none"/>
              </w:tabs>
              <w:spacing w:before="44"/>
              <w:ind w:left="6"/>
              <w:jc w:val="center"/>
              <w:rPr>
                <w:sz w:val="22"/>
              </w:rPr>
            </w:pPr>
            <w:r>
              <w:rPr>
                <w:sz w:val="22"/>
              </w:rPr>
              <w:t>전</w:t>
              <w:tab/>
              <w:t>기</w:t>
            </w:r>
          </w:p>
        </w:tc>
      </w:tr>
      <w:tr>
        <w:trPr>
          <w:trHeight w:val="370" w:hRule="atLeast"/>
        </w:trPr>
        <w:tc>
          <w:tcPr>
            <w:tcW w:w="3766" w:type="dxa"/>
          </w:tcPr>
          <w:p>
            <w:pPr>
              <w:pStyle w:val="TableParagraph"/>
              <w:spacing w:before="44"/>
              <w:ind w:left="40"/>
              <w:rPr>
                <w:sz w:val="22"/>
              </w:rPr>
            </w:pPr>
            <w:r>
              <w:rPr>
                <w:sz w:val="22"/>
              </w:rPr>
              <w:t>배당대상주식</w:t>
            </w:r>
          </w:p>
        </w:tc>
        <w:tc>
          <w:tcPr>
            <w:tcW w:w="3068" w:type="dxa"/>
          </w:tcPr>
          <w:p>
            <w:pPr>
              <w:pStyle w:val="TableParagraph"/>
              <w:spacing w:before="44"/>
              <w:ind w:right="29"/>
              <w:jc w:val="right"/>
              <w:rPr>
                <w:sz w:val="22"/>
              </w:rPr>
            </w:pPr>
            <w:r>
              <w:rPr>
                <w:sz w:val="22"/>
              </w:rPr>
              <w:t>761,335주</w:t>
            </w:r>
          </w:p>
        </w:tc>
        <w:tc>
          <w:tcPr>
            <w:tcW w:w="3068" w:type="dxa"/>
          </w:tcPr>
          <w:p>
            <w:pPr>
              <w:pStyle w:val="TableParagraph"/>
              <w:spacing w:before="44"/>
              <w:ind w:right="29"/>
              <w:jc w:val="right"/>
              <w:rPr>
                <w:sz w:val="22"/>
              </w:rPr>
            </w:pPr>
            <w:r>
              <w:rPr>
                <w:sz w:val="22"/>
              </w:rPr>
              <w:t>761,335주</w:t>
            </w:r>
          </w:p>
        </w:tc>
      </w:tr>
      <w:tr>
        <w:trPr>
          <w:trHeight w:val="370" w:hRule="atLeast"/>
        </w:trPr>
        <w:tc>
          <w:tcPr>
            <w:tcW w:w="3766" w:type="dxa"/>
          </w:tcPr>
          <w:p>
            <w:pPr>
              <w:pStyle w:val="TableParagraph"/>
              <w:spacing w:before="44"/>
              <w:ind w:left="40"/>
              <w:rPr>
                <w:sz w:val="22"/>
              </w:rPr>
            </w:pPr>
            <w:r>
              <w:rPr>
                <w:sz w:val="22"/>
              </w:rPr>
              <w:t>보통주</w:t>
            </w:r>
          </w:p>
        </w:tc>
        <w:tc>
          <w:tcPr>
            <w:tcW w:w="3068" w:type="dxa"/>
          </w:tcPr>
          <w:p>
            <w:pPr>
              <w:pStyle w:val="TableParagraph"/>
              <w:spacing w:before="44"/>
              <w:ind w:right="29"/>
              <w:jc w:val="right"/>
              <w:rPr>
                <w:sz w:val="22"/>
              </w:rPr>
            </w:pPr>
            <w:r>
              <w:rPr>
                <w:sz w:val="22"/>
              </w:rPr>
              <w:t>1주</w:t>
            </w:r>
          </w:p>
        </w:tc>
        <w:tc>
          <w:tcPr>
            <w:tcW w:w="3068" w:type="dxa"/>
          </w:tcPr>
          <w:p>
            <w:pPr>
              <w:pStyle w:val="TableParagraph"/>
              <w:spacing w:before="44"/>
              <w:ind w:right="29"/>
              <w:jc w:val="right"/>
              <w:rPr>
                <w:sz w:val="22"/>
              </w:rPr>
            </w:pPr>
            <w:r>
              <w:rPr>
                <w:sz w:val="22"/>
              </w:rPr>
              <w:t>1주</w:t>
            </w:r>
          </w:p>
        </w:tc>
      </w:tr>
      <w:tr>
        <w:trPr>
          <w:trHeight w:val="370" w:hRule="atLeast"/>
        </w:trPr>
        <w:tc>
          <w:tcPr>
            <w:tcW w:w="3766" w:type="dxa"/>
          </w:tcPr>
          <w:p>
            <w:pPr>
              <w:pStyle w:val="TableParagraph"/>
              <w:spacing w:before="44"/>
              <w:ind w:left="40"/>
              <w:rPr>
                <w:sz w:val="22"/>
              </w:rPr>
            </w:pPr>
            <w:r>
              <w:rPr>
                <w:sz w:val="22"/>
              </w:rPr>
              <w:t>1종종류주</w:t>
            </w:r>
          </w:p>
        </w:tc>
        <w:tc>
          <w:tcPr>
            <w:tcW w:w="3068" w:type="dxa"/>
          </w:tcPr>
          <w:p>
            <w:pPr>
              <w:pStyle w:val="TableParagraph"/>
              <w:spacing w:before="44"/>
              <w:ind w:right="29"/>
              <w:jc w:val="right"/>
              <w:rPr>
                <w:sz w:val="22"/>
              </w:rPr>
            </w:pPr>
            <w:r>
              <w:rPr>
                <w:sz w:val="22"/>
              </w:rPr>
              <w:t>761,334주</w:t>
            </w:r>
          </w:p>
        </w:tc>
        <w:tc>
          <w:tcPr>
            <w:tcW w:w="3068" w:type="dxa"/>
          </w:tcPr>
          <w:p>
            <w:pPr>
              <w:pStyle w:val="TableParagraph"/>
              <w:spacing w:before="44"/>
              <w:ind w:right="29"/>
              <w:jc w:val="right"/>
              <w:rPr>
                <w:sz w:val="22"/>
              </w:rPr>
            </w:pPr>
            <w:r>
              <w:rPr>
                <w:sz w:val="22"/>
              </w:rPr>
              <w:t>761,334주</w:t>
            </w:r>
          </w:p>
        </w:tc>
      </w:tr>
      <w:tr>
        <w:trPr>
          <w:trHeight w:val="690" w:hRule="atLeast"/>
        </w:trPr>
        <w:tc>
          <w:tcPr>
            <w:tcW w:w="3766" w:type="dxa"/>
          </w:tcPr>
          <w:p>
            <w:pPr>
              <w:pStyle w:val="TableParagraph"/>
              <w:spacing w:line="320" w:lineRule="atLeast" w:before="6"/>
              <w:ind w:left="40" w:right="799"/>
              <w:rPr>
                <w:sz w:val="22"/>
              </w:rPr>
            </w:pPr>
            <w:r>
              <w:rPr>
                <w:sz w:val="22"/>
              </w:rPr>
              <w:t>배당률 (배당금/배당대상주식자본금)</w:t>
            </w:r>
          </w:p>
        </w:tc>
        <w:tc>
          <w:tcPr>
            <w:tcW w:w="3068" w:type="dxa"/>
          </w:tcPr>
          <w:p>
            <w:pPr>
              <w:pStyle w:val="TableParagraph"/>
              <w:spacing w:before="11"/>
              <w:rPr>
                <w:rFonts w:ascii="Batang"/>
                <w:sz w:val="15"/>
              </w:rPr>
            </w:pPr>
          </w:p>
          <w:p>
            <w:pPr>
              <w:pStyle w:val="TableParagraph"/>
              <w:ind w:right="30"/>
              <w:jc w:val="right"/>
              <w:rPr>
                <w:sz w:val="22"/>
              </w:rPr>
            </w:pPr>
            <w:r>
              <w:rPr>
                <w:sz w:val="22"/>
              </w:rPr>
              <w:t>70.07%</w:t>
            </w:r>
          </w:p>
        </w:tc>
        <w:tc>
          <w:tcPr>
            <w:tcW w:w="3068" w:type="dxa"/>
          </w:tcPr>
          <w:p>
            <w:pPr>
              <w:pStyle w:val="TableParagraph"/>
              <w:spacing w:before="11"/>
              <w:rPr>
                <w:rFonts w:ascii="Batang"/>
                <w:sz w:val="15"/>
              </w:rPr>
            </w:pPr>
          </w:p>
          <w:p>
            <w:pPr>
              <w:pStyle w:val="TableParagraph"/>
              <w:ind w:right="29"/>
              <w:jc w:val="right"/>
              <w:rPr>
                <w:sz w:val="22"/>
              </w:rPr>
            </w:pPr>
            <w:r>
              <w:rPr>
                <w:sz w:val="22"/>
              </w:rPr>
              <w:t>70.74%</w:t>
            </w:r>
          </w:p>
        </w:tc>
      </w:tr>
      <w:tr>
        <w:trPr>
          <w:trHeight w:val="370" w:hRule="atLeast"/>
        </w:trPr>
        <w:tc>
          <w:tcPr>
            <w:tcW w:w="3766" w:type="dxa"/>
          </w:tcPr>
          <w:p>
            <w:pPr>
              <w:pStyle w:val="TableParagraph"/>
              <w:spacing w:before="44"/>
              <w:ind w:left="40"/>
              <w:rPr>
                <w:sz w:val="22"/>
              </w:rPr>
            </w:pPr>
            <w:r>
              <w:rPr>
                <w:sz w:val="22"/>
              </w:rPr>
              <w:t>배당금</w:t>
            </w:r>
          </w:p>
        </w:tc>
        <w:tc>
          <w:tcPr>
            <w:tcW w:w="3068" w:type="dxa"/>
          </w:tcPr>
          <w:p>
            <w:pPr>
              <w:pStyle w:val="TableParagraph"/>
              <w:spacing w:before="44"/>
              <w:ind w:right="28"/>
              <w:jc w:val="right"/>
              <w:rPr>
                <w:sz w:val="22"/>
              </w:rPr>
            </w:pPr>
            <w:r>
              <w:rPr>
                <w:sz w:val="22"/>
              </w:rPr>
              <w:t>2,667,188,513</w:t>
            </w:r>
          </w:p>
        </w:tc>
        <w:tc>
          <w:tcPr>
            <w:tcW w:w="3068" w:type="dxa"/>
          </w:tcPr>
          <w:p>
            <w:pPr>
              <w:pStyle w:val="TableParagraph"/>
              <w:spacing w:before="44"/>
              <w:ind w:right="29"/>
              <w:jc w:val="right"/>
              <w:rPr>
                <w:sz w:val="22"/>
              </w:rPr>
            </w:pPr>
            <w:r>
              <w:rPr>
                <w:sz w:val="22"/>
              </w:rPr>
              <w:t>2,692,905,447</w:t>
            </w:r>
          </w:p>
        </w:tc>
      </w:tr>
      <w:tr>
        <w:trPr>
          <w:trHeight w:val="370" w:hRule="atLeast"/>
        </w:trPr>
        <w:tc>
          <w:tcPr>
            <w:tcW w:w="3766" w:type="dxa"/>
          </w:tcPr>
          <w:p>
            <w:pPr>
              <w:pStyle w:val="TableParagraph"/>
              <w:spacing w:before="44"/>
              <w:ind w:left="40"/>
              <w:rPr>
                <w:sz w:val="22"/>
              </w:rPr>
            </w:pPr>
            <w:r>
              <w:rPr>
                <w:sz w:val="22"/>
              </w:rPr>
              <w:t>배당성향(배당금/당기순이익)</w:t>
            </w:r>
          </w:p>
        </w:tc>
        <w:tc>
          <w:tcPr>
            <w:tcW w:w="3068" w:type="dxa"/>
          </w:tcPr>
          <w:p>
            <w:pPr>
              <w:pStyle w:val="TableParagraph"/>
              <w:spacing w:before="44"/>
              <w:ind w:right="29"/>
              <w:jc w:val="right"/>
              <w:rPr>
                <w:sz w:val="22"/>
              </w:rPr>
            </w:pPr>
            <w:r>
              <w:rPr>
                <w:sz w:val="22"/>
              </w:rPr>
              <w:t>122.76%</w:t>
            </w:r>
          </w:p>
        </w:tc>
        <w:tc>
          <w:tcPr>
            <w:tcW w:w="3068" w:type="dxa"/>
          </w:tcPr>
          <w:p>
            <w:pPr>
              <w:pStyle w:val="TableParagraph"/>
              <w:spacing w:before="44"/>
              <w:ind w:right="29"/>
              <w:jc w:val="right"/>
              <w:rPr>
                <w:sz w:val="22"/>
              </w:rPr>
            </w:pPr>
            <w:r>
              <w:rPr>
                <w:sz w:val="22"/>
              </w:rPr>
              <w:t>122.49%</w:t>
            </w:r>
          </w:p>
        </w:tc>
      </w:tr>
    </w:tbl>
    <w:p>
      <w:pPr>
        <w:pStyle w:val="BodyText"/>
      </w:pPr>
    </w:p>
    <w:p>
      <w:pPr>
        <w:pStyle w:val="BodyText"/>
        <w:spacing w:before="10"/>
        <w:rPr>
          <w:sz w:val="34"/>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현금 유ㆍ출입이 없는 중요한 거래</w:t>
      </w:r>
    </w:p>
    <w:p>
      <w:pPr>
        <w:pStyle w:val="BodyText"/>
        <w:spacing w:before="11"/>
        <w:rPr>
          <w:sz w:val="25"/>
        </w:rPr>
      </w:pPr>
    </w:p>
    <w:p>
      <w:pPr>
        <w:pStyle w:val="BodyText"/>
        <w:spacing w:line="249" w:lineRule="auto" w:before="1"/>
        <w:ind w:left="120" w:right="330"/>
      </w:pPr>
      <w:r>
        <w:rPr/>
        <w:t>당사는 현금흐름표 상 영업활동으로 인한 현금흐름을 간접법으로 작성하였으며, 당기와 전 기 중 현금의 유입과 유출이 없는 중요한 거래는 다음과 같습니다.</w:t>
      </w:r>
    </w:p>
    <w:p>
      <w:pPr>
        <w:pStyle w:val="BodyText"/>
        <w:spacing w:before="4" w:after="1"/>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3"/>
        <w:gridCol w:w="2646"/>
        <w:gridCol w:w="2630"/>
      </w:tblGrid>
      <w:tr>
        <w:trPr>
          <w:trHeight w:val="370" w:hRule="atLeast"/>
        </w:trPr>
        <w:tc>
          <w:tcPr>
            <w:tcW w:w="9899" w:type="dxa"/>
            <w:gridSpan w:val="3"/>
            <w:shd w:val="clear" w:color="auto" w:fill="DCDCDC"/>
          </w:tcPr>
          <w:p>
            <w:pPr>
              <w:pStyle w:val="TableParagraph"/>
              <w:spacing w:before="44"/>
              <w:ind w:left="4334" w:right="4323"/>
              <w:jc w:val="center"/>
              <w:rPr>
                <w:sz w:val="22"/>
              </w:rPr>
            </w:pPr>
            <w:r>
              <w:rPr>
                <w:sz w:val="22"/>
              </w:rPr>
              <w:t>(단위: 천원)</w:t>
            </w:r>
          </w:p>
        </w:tc>
      </w:tr>
      <w:tr>
        <w:trPr>
          <w:trHeight w:val="370" w:hRule="atLeast"/>
        </w:trPr>
        <w:tc>
          <w:tcPr>
            <w:tcW w:w="4623" w:type="dxa"/>
            <w:tcBorders>
              <w:right w:val="single" w:sz="6" w:space="0" w:color="000000"/>
            </w:tcBorders>
            <w:shd w:val="clear" w:color="auto" w:fill="DCDCDC"/>
          </w:tcPr>
          <w:p>
            <w:pPr>
              <w:pStyle w:val="TableParagraph"/>
              <w:tabs>
                <w:tab w:pos="452" w:val="left" w:leader="none"/>
              </w:tabs>
              <w:spacing w:before="44"/>
              <w:ind w:left="12"/>
              <w:jc w:val="center"/>
              <w:rPr>
                <w:sz w:val="22"/>
              </w:rPr>
            </w:pPr>
            <w:r>
              <w:rPr>
                <w:sz w:val="22"/>
              </w:rPr>
              <w:t>구</w:t>
              <w:tab/>
              <w:t>분</w:t>
            </w:r>
          </w:p>
        </w:tc>
        <w:tc>
          <w:tcPr>
            <w:tcW w:w="2646" w:type="dxa"/>
            <w:tcBorders>
              <w:left w:val="single" w:sz="6" w:space="0" w:color="000000"/>
            </w:tcBorders>
            <w:shd w:val="clear" w:color="auto" w:fill="DCDCDC"/>
          </w:tcPr>
          <w:p>
            <w:pPr>
              <w:pStyle w:val="TableParagraph"/>
              <w:tabs>
                <w:tab w:pos="447" w:val="left" w:leader="none"/>
              </w:tabs>
              <w:spacing w:before="44"/>
              <w:ind w:left="8"/>
              <w:jc w:val="center"/>
              <w:rPr>
                <w:sz w:val="22"/>
              </w:rPr>
            </w:pPr>
            <w:r>
              <w:rPr>
                <w:sz w:val="22"/>
              </w:rPr>
              <w:t>당</w:t>
              <w:tab/>
              <w:t>기</w:t>
            </w:r>
          </w:p>
        </w:tc>
        <w:tc>
          <w:tcPr>
            <w:tcW w:w="2630" w:type="dxa"/>
            <w:shd w:val="clear" w:color="auto" w:fill="DCDCDC"/>
          </w:tcPr>
          <w:p>
            <w:pPr>
              <w:pStyle w:val="TableParagraph"/>
              <w:tabs>
                <w:tab w:pos="451" w:val="left" w:leader="none"/>
              </w:tabs>
              <w:spacing w:before="44"/>
              <w:ind w:left="11"/>
              <w:jc w:val="center"/>
              <w:rPr>
                <w:sz w:val="22"/>
              </w:rPr>
            </w:pPr>
            <w:r>
              <w:rPr>
                <w:sz w:val="22"/>
              </w:rPr>
              <w:t>전</w:t>
              <w:tab/>
              <w:t>기</w:t>
            </w:r>
          </w:p>
        </w:tc>
      </w:tr>
      <w:tr>
        <w:trPr>
          <w:trHeight w:val="370" w:hRule="atLeast"/>
        </w:trPr>
        <w:tc>
          <w:tcPr>
            <w:tcW w:w="4623" w:type="dxa"/>
            <w:tcBorders>
              <w:right w:val="single" w:sz="6" w:space="0" w:color="000000"/>
            </w:tcBorders>
          </w:tcPr>
          <w:p>
            <w:pPr>
              <w:pStyle w:val="TableParagraph"/>
              <w:spacing w:before="44"/>
              <w:ind w:left="12"/>
              <w:jc w:val="center"/>
              <w:rPr>
                <w:sz w:val="22"/>
              </w:rPr>
            </w:pPr>
            <w:r>
              <w:rPr>
                <w:sz w:val="22"/>
              </w:rPr>
              <w:t>장기차입금의 유동성 대체</w:t>
            </w:r>
          </w:p>
        </w:tc>
        <w:tc>
          <w:tcPr>
            <w:tcW w:w="2646" w:type="dxa"/>
            <w:tcBorders>
              <w:left w:val="single" w:sz="6" w:space="0" w:color="000000"/>
            </w:tcBorders>
          </w:tcPr>
          <w:p>
            <w:pPr>
              <w:pStyle w:val="TableParagraph"/>
              <w:spacing w:before="44"/>
              <w:ind w:right="27"/>
              <w:jc w:val="right"/>
              <w:rPr>
                <w:sz w:val="22"/>
              </w:rPr>
            </w:pPr>
            <w:r>
              <w:rPr>
                <w:sz w:val="22"/>
              </w:rPr>
              <w:t>169,568,914</w:t>
            </w:r>
          </w:p>
        </w:tc>
        <w:tc>
          <w:tcPr>
            <w:tcW w:w="2630" w:type="dxa"/>
          </w:tcPr>
          <w:p>
            <w:pPr>
              <w:pStyle w:val="TableParagraph"/>
              <w:spacing w:before="44"/>
              <w:ind w:right="26"/>
              <w:jc w:val="right"/>
              <w:rPr>
                <w:sz w:val="22"/>
              </w:rPr>
            </w:pPr>
            <w:r>
              <w:rPr>
                <w:sz w:val="22"/>
              </w:rPr>
              <w:t>-</w:t>
            </w:r>
          </w:p>
        </w:tc>
      </w:tr>
      <w:tr>
        <w:trPr>
          <w:trHeight w:val="370" w:hRule="atLeast"/>
        </w:trPr>
        <w:tc>
          <w:tcPr>
            <w:tcW w:w="4623" w:type="dxa"/>
            <w:tcBorders>
              <w:right w:val="single" w:sz="6" w:space="0" w:color="000000"/>
            </w:tcBorders>
          </w:tcPr>
          <w:p>
            <w:pPr>
              <w:pStyle w:val="TableParagraph"/>
              <w:spacing w:before="44"/>
              <w:ind w:left="12"/>
              <w:jc w:val="center"/>
              <w:rPr>
                <w:sz w:val="22"/>
              </w:rPr>
            </w:pPr>
            <w:r>
              <w:rPr>
                <w:sz w:val="22"/>
              </w:rPr>
              <w:t>장기미지급비용의 유동성 대체</w:t>
            </w:r>
          </w:p>
        </w:tc>
        <w:tc>
          <w:tcPr>
            <w:tcW w:w="2646" w:type="dxa"/>
            <w:tcBorders>
              <w:left w:val="single" w:sz="6" w:space="0" w:color="000000"/>
            </w:tcBorders>
          </w:tcPr>
          <w:p>
            <w:pPr>
              <w:pStyle w:val="TableParagraph"/>
              <w:spacing w:before="44"/>
              <w:ind w:right="27"/>
              <w:jc w:val="right"/>
              <w:rPr>
                <w:sz w:val="22"/>
              </w:rPr>
            </w:pPr>
            <w:r>
              <w:rPr>
                <w:sz w:val="22"/>
              </w:rPr>
              <w:t>330,783</w:t>
            </w:r>
          </w:p>
        </w:tc>
        <w:tc>
          <w:tcPr>
            <w:tcW w:w="2630" w:type="dxa"/>
          </w:tcPr>
          <w:p>
            <w:pPr>
              <w:pStyle w:val="TableParagraph"/>
              <w:spacing w:before="44"/>
              <w:ind w:right="26"/>
              <w:jc w:val="right"/>
              <w:rPr>
                <w:sz w:val="22"/>
              </w:rPr>
            </w:pPr>
            <w:r>
              <w:rPr>
                <w:sz w:val="22"/>
              </w:rPr>
              <w:t>-</w:t>
            </w:r>
          </w:p>
        </w:tc>
      </w:tr>
    </w:tbl>
    <w:p>
      <w:pPr>
        <w:pStyle w:val="BodyText"/>
        <w:spacing w:before="11"/>
        <w:rPr>
          <w:sz w:val="33"/>
        </w:rPr>
      </w:pPr>
    </w:p>
    <w:p>
      <w:pPr>
        <w:pStyle w:val="BodyText"/>
        <w:ind w:left="120"/>
      </w:pPr>
      <w:r>
        <w:rPr/>
        <w:t>한편, 현금흐름표 상의 현금은 재무상태표 상의 현금및현금성자산입니다.</w:t>
      </w:r>
    </w:p>
    <w:p>
      <w:pPr>
        <w:spacing w:after="0"/>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both"/>
        <w:rPr>
          <w:sz w:val="24"/>
        </w:rPr>
      </w:pPr>
      <w:r>
        <w:rPr>
          <w:sz w:val="24"/>
        </w:rPr>
        <w:t>특수관계자 거래</w:t>
      </w:r>
    </w:p>
    <w:p>
      <w:pPr>
        <w:pStyle w:val="BodyText"/>
        <w:spacing w:before="11"/>
        <w:rPr>
          <w:sz w:val="25"/>
        </w:rPr>
      </w:pPr>
    </w:p>
    <w:p>
      <w:pPr>
        <w:pStyle w:val="ListParagraph"/>
        <w:numPr>
          <w:ilvl w:val="0"/>
          <w:numId w:val="9"/>
        </w:numPr>
        <w:tabs>
          <w:tab w:pos="523" w:val="left" w:leader="none"/>
        </w:tabs>
        <w:spacing w:line="240" w:lineRule="auto" w:before="0" w:after="0"/>
        <w:ind w:left="522" w:right="0" w:hanging="402"/>
        <w:jc w:val="both"/>
        <w:rPr>
          <w:sz w:val="24"/>
        </w:rPr>
      </w:pPr>
      <w:r>
        <w:rPr>
          <w:sz w:val="24"/>
        </w:rPr>
        <w:t>특수관계자 내역</w:t>
      </w:r>
    </w:p>
    <w:p>
      <w:pPr>
        <w:pStyle w:val="BodyText"/>
        <w:spacing w:before="4" w:after="1"/>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1"/>
        <w:gridCol w:w="1898"/>
        <w:gridCol w:w="1885"/>
        <w:gridCol w:w="3408"/>
      </w:tblGrid>
      <w:tr>
        <w:trPr>
          <w:trHeight w:val="350" w:hRule="atLeast"/>
        </w:trPr>
        <w:tc>
          <w:tcPr>
            <w:tcW w:w="2711" w:type="dxa"/>
            <w:vMerge w:val="restart"/>
            <w:shd w:val="clear" w:color="auto" w:fill="DCDCDC"/>
          </w:tcPr>
          <w:p>
            <w:pPr>
              <w:pStyle w:val="TableParagraph"/>
              <w:spacing w:before="8"/>
              <w:rPr>
                <w:rFonts w:ascii="Batang"/>
                <w:sz w:val="17"/>
              </w:rPr>
            </w:pPr>
          </w:p>
          <w:p>
            <w:pPr>
              <w:pStyle w:val="TableParagraph"/>
              <w:ind w:left="1135" w:right="1126"/>
              <w:jc w:val="center"/>
              <w:rPr>
                <w:sz w:val="20"/>
              </w:rPr>
            </w:pPr>
            <w:r>
              <w:rPr>
                <w:sz w:val="20"/>
              </w:rPr>
              <w:t>구분</w:t>
            </w:r>
          </w:p>
        </w:tc>
        <w:tc>
          <w:tcPr>
            <w:tcW w:w="3783" w:type="dxa"/>
            <w:gridSpan w:val="2"/>
            <w:shd w:val="clear" w:color="auto" w:fill="DCDCDC"/>
          </w:tcPr>
          <w:p>
            <w:pPr>
              <w:pStyle w:val="TableParagraph"/>
              <w:spacing w:before="46"/>
              <w:ind w:left="1408" w:right="1400"/>
              <w:jc w:val="center"/>
              <w:rPr>
                <w:sz w:val="20"/>
              </w:rPr>
            </w:pPr>
            <w:r>
              <w:rPr>
                <w:sz w:val="20"/>
              </w:rPr>
              <w:t>지분율(%)</w:t>
            </w:r>
          </w:p>
        </w:tc>
        <w:tc>
          <w:tcPr>
            <w:tcW w:w="3408" w:type="dxa"/>
            <w:vMerge w:val="restart"/>
            <w:shd w:val="clear" w:color="auto" w:fill="DCDCDC"/>
          </w:tcPr>
          <w:p>
            <w:pPr>
              <w:pStyle w:val="TableParagraph"/>
              <w:spacing w:before="8"/>
              <w:rPr>
                <w:rFonts w:ascii="Batang"/>
                <w:sz w:val="17"/>
              </w:rPr>
            </w:pPr>
          </w:p>
          <w:p>
            <w:pPr>
              <w:pStyle w:val="TableParagraph"/>
              <w:ind w:left="182" w:right="176"/>
              <w:jc w:val="center"/>
              <w:rPr>
                <w:sz w:val="20"/>
              </w:rPr>
            </w:pPr>
            <w:r>
              <w:rPr>
                <w:sz w:val="20"/>
              </w:rPr>
              <w:t>비고</w:t>
            </w:r>
          </w:p>
        </w:tc>
      </w:tr>
      <w:tr>
        <w:trPr>
          <w:trHeight w:val="350" w:hRule="atLeast"/>
        </w:trPr>
        <w:tc>
          <w:tcPr>
            <w:tcW w:w="2711" w:type="dxa"/>
            <w:vMerge/>
            <w:tcBorders>
              <w:top w:val="nil"/>
            </w:tcBorders>
            <w:shd w:val="clear" w:color="auto" w:fill="DCDCDC"/>
          </w:tcPr>
          <w:p>
            <w:pPr>
              <w:rPr>
                <w:sz w:val="2"/>
                <w:szCs w:val="2"/>
              </w:rPr>
            </w:pPr>
          </w:p>
        </w:tc>
        <w:tc>
          <w:tcPr>
            <w:tcW w:w="1898" w:type="dxa"/>
            <w:shd w:val="clear" w:color="auto" w:fill="DCDCDC"/>
          </w:tcPr>
          <w:p>
            <w:pPr>
              <w:pStyle w:val="TableParagraph"/>
              <w:spacing w:before="46"/>
              <w:ind w:left="628" w:right="620"/>
              <w:jc w:val="center"/>
              <w:rPr>
                <w:sz w:val="20"/>
              </w:rPr>
            </w:pPr>
            <w:r>
              <w:rPr>
                <w:sz w:val="20"/>
              </w:rPr>
              <w:t>당기말</w:t>
            </w:r>
          </w:p>
        </w:tc>
        <w:tc>
          <w:tcPr>
            <w:tcW w:w="1885" w:type="dxa"/>
            <w:shd w:val="clear" w:color="auto" w:fill="DCDCDC"/>
          </w:tcPr>
          <w:p>
            <w:pPr>
              <w:pStyle w:val="TableParagraph"/>
              <w:spacing w:before="46"/>
              <w:ind w:left="621" w:right="614"/>
              <w:jc w:val="center"/>
              <w:rPr>
                <w:sz w:val="20"/>
              </w:rPr>
            </w:pPr>
            <w:r>
              <w:rPr>
                <w:sz w:val="20"/>
              </w:rPr>
              <w:t>전기말</w:t>
            </w:r>
          </w:p>
        </w:tc>
        <w:tc>
          <w:tcPr>
            <w:tcW w:w="3408" w:type="dxa"/>
            <w:vMerge/>
            <w:tcBorders>
              <w:top w:val="nil"/>
            </w:tcBorders>
            <w:shd w:val="clear" w:color="auto" w:fill="DCDCDC"/>
          </w:tcPr>
          <w:p>
            <w:pPr>
              <w:rPr>
                <w:sz w:val="2"/>
                <w:szCs w:val="2"/>
              </w:rPr>
            </w:pPr>
          </w:p>
        </w:tc>
      </w:tr>
      <w:tr>
        <w:trPr>
          <w:trHeight w:val="350" w:hRule="atLeast"/>
        </w:trPr>
        <w:tc>
          <w:tcPr>
            <w:tcW w:w="2711" w:type="dxa"/>
          </w:tcPr>
          <w:p>
            <w:pPr>
              <w:pStyle w:val="TableParagraph"/>
              <w:spacing w:before="46"/>
              <w:ind w:left="40"/>
              <w:rPr>
                <w:sz w:val="20"/>
              </w:rPr>
            </w:pPr>
            <w:r>
              <w:rPr>
                <w:sz w:val="20"/>
              </w:rPr>
              <w:t>(주)이랜드리테일</w:t>
            </w:r>
          </w:p>
        </w:tc>
        <w:tc>
          <w:tcPr>
            <w:tcW w:w="1898" w:type="dxa"/>
          </w:tcPr>
          <w:p>
            <w:pPr>
              <w:pStyle w:val="TableParagraph"/>
              <w:spacing w:before="46"/>
              <w:ind w:right="28"/>
              <w:jc w:val="right"/>
              <w:rPr>
                <w:sz w:val="20"/>
              </w:rPr>
            </w:pPr>
            <w:r>
              <w:rPr>
                <w:sz w:val="20"/>
              </w:rPr>
              <w:t>26.04</w:t>
            </w:r>
          </w:p>
        </w:tc>
        <w:tc>
          <w:tcPr>
            <w:tcW w:w="1885" w:type="dxa"/>
          </w:tcPr>
          <w:p>
            <w:pPr>
              <w:pStyle w:val="TableParagraph"/>
              <w:spacing w:before="46"/>
              <w:ind w:right="29"/>
              <w:jc w:val="right"/>
              <w:rPr>
                <w:sz w:val="20"/>
              </w:rPr>
            </w:pPr>
            <w:r>
              <w:rPr>
                <w:sz w:val="20"/>
              </w:rPr>
              <w:t>26.04</w:t>
            </w:r>
          </w:p>
        </w:tc>
        <w:tc>
          <w:tcPr>
            <w:tcW w:w="3408" w:type="dxa"/>
          </w:tcPr>
          <w:p>
            <w:pPr>
              <w:pStyle w:val="TableParagraph"/>
              <w:spacing w:before="46"/>
              <w:ind w:left="182" w:right="176"/>
              <w:jc w:val="center"/>
              <w:rPr>
                <w:sz w:val="20"/>
              </w:rPr>
            </w:pPr>
            <w:r>
              <w:rPr>
                <w:sz w:val="20"/>
              </w:rPr>
              <w:t>지배기업</w:t>
            </w:r>
          </w:p>
        </w:tc>
      </w:tr>
      <w:tr>
        <w:trPr>
          <w:trHeight w:val="350" w:hRule="atLeast"/>
        </w:trPr>
        <w:tc>
          <w:tcPr>
            <w:tcW w:w="2711" w:type="dxa"/>
          </w:tcPr>
          <w:p>
            <w:pPr>
              <w:pStyle w:val="TableParagraph"/>
              <w:spacing w:before="46"/>
              <w:ind w:left="40"/>
              <w:rPr>
                <w:sz w:val="20"/>
              </w:rPr>
            </w:pPr>
            <w:r>
              <w:rPr>
                <w:sz w:val="20"/>
              </w:rPr>
              <w:t>Reco Won Pte Ltd.</w:t>
            </w:r>
          </w:p>
        </w:tc>
        <w:tc>
          <w:tcPr>
            <w:tcW w:w="1898" w:type="dxa"/>
          </w:tcPr>
          <w:p>
            <w:pPr>
              <w:pStyle w:val="TableParagraph"/>
              <w:spacing w:before="46"/>
              <w:ind w:right="28"/>
              <w:jc w:val="right"/>
              <w:rPr>
                <w:sz w:val="20"/>
              </w:rPr>
            </w:pPr>
            <w:r>
              <w:rPr>
                <w:sz w:val="20"/>
              </w:rPr>
              <w:t>73.96</w:t>
            </w:r>
          </w:p>
        </w:tc>
        <w:tc>
          <w:tcPr>
            <w:tcW w:w="1885" w:type="dxa"/>
          </w:tcPr>
          <w:p>
            <w:pPr>
              <w:pStyle w:val="TableParagraph"/>
              <w:spacing w:before="46"/>
              <w:ind w:right="29"/>
              <w:jc w:val="right"/>
              <w:rPr>
                <w:sz w:val="20"/>
              </w:rPr>
            </w:pPr>
            <w:r>
              <w:rPr>
                <w:sz w:val="20"/>
              </w:rPr>
              <w:t>73.96</w:t>
            </w:r>
          </w:p>
        </w:tc>
        <w:tc>
          <w:tcPr>
            <w:tcW w:w="3408" w:type="dxa"/>
          </w:tcPr>
          <w:p>
            <w:pPr>
              <w:pStyle w:val="TableParagraph"/>
              <w:spacing w:before="46"/>
              <w:ind w:left="182" w:right="176"/>
              <w:jc w:val="center"/>
              <w:rPr>
                <w:sz w:val="20"/>
              </w:rPr>
            </w:pPr>
            <w:r>
              <w:rPr>
                <w:sz w:val="20"/>
              </w:rPr>
              <w:t>유의적인 영향력을 행사하는 기업</w:t>
            </w:r>
          </w:p>
        </w:tc>
      </w:tr>
    </w:tbl>
    <w:p>
      <w:pPr>
        <w:pStyle w:val="BodyText"/>
        <w:spacing w:before="11"/>
        <w:rPr>
          <w:sz w:val="33"/>
        </w:rPr>
      </w:pPr>
    </w:p>
    <w:p>
      <w:pPr>
        <w:pStyle w:val="ListParagraph"/>
        <w:numPr>
          <w:ilvl w:val="0"/>
          <w:numId w:val="9"/>
        </w:numPr>
        <w:tabs>
          <w:tab w:pos="523" w:val="left" w:leader="none"/>
        </w:tabs>
        <w:spacing w:line="240" w:lineRule="auto" w:before="0" w:after="0"/>
        <w:ind w:left="522" w:right="0" w:hanging="402"/>
        <w:jc w:val="both"/>
        <w:rPr>
          <w:sz w:val="24"/>
        </w:rPr>
      </w:pPr>
      <w:r>
        <w:rPr>
          <w:sz w:val="24"/>
        </w:rPr>
        <w:t>매출 및 매입 등 거래</w:t>
      </w:r>
    </w:p>
    <w:p>
      <w:pPr>
        <w:pStyle w:val="BodyText"/>
        <w:spacing w:before="12"/>
        <w:ind w:left="120"/>
        <w:jc w:val="both"/>
      </w:pPr>
      <w:r>
        <w:rPr/>
        <w:t>당기 및 전기의 특수관계자와의 매출 및 매입 등 주요 거래 내역은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980"/>
        <w:gridCol w:w="1980"/>
        <w:gridCol w:w="1980"/>
        <w:gridCol w:w="1980"/>
      </w:tblGrid>
      <w:tr>
        <w:trPr>
          <w:trHeight w:val="350" w:hRule="atLeast"/>
        </w:trPr>
        <w:tc>
          <w:tcPr>
            <w:tcW w:w="9900" w:type="dxa"/>
            <w:gridSpan w:val="5"/>
            <w:shd w:val="clear" w:color="auto" w:fill="DCDCDC"/>
          </w:tcPr>
          <w:p>
            <w:pPr>
              <w:pStyle w:val="TableParagraph"/>
              <w:spacing w:before="46"/>
              <w:ind w:left="4334" w:right="4324"/>
              <w:jc w:val="center"/>
              <w:rPr>
                <w:sz w:val="20"/>
              </w:rPr>
            </w:pPr>
            <w:r>
              <w:rPr>
                <w:sz w:val="20"/>
              </w:rPr>
              <w:t>(단위: 천원)</w:t>
            </w:r>
          </w:p>
        </w:tc>
      </w:tr>
      <w:tr>
        <w:trPr>
          <w:trHeight w:val="350" w:hRule="atLeast"/>
        </w:trPr>
        <w:tc>
          <w:tcPr>
            <w:tcW w:w="1980" w:type="dxa"/>
            <w:shd w:val="clear" w:color="auto" w:fill="DCDCDC"/>
          </w:tcPr>
          <w:p>
            <w:pPr>
              <w:pStyle w:val="TableParagraph"/>
              <w:spacing w:before="46"/>
              <w:ind w:left="195" w:right="185"/>
              <w:jc w:val="center"/>
              <w:rPr>
                <w:sz w:val="20"/>
              </w:rPr>
            </w:pPr>
            <w:r>
              <w:rPr>
                <w:sz w:val="20"/>
              </w:rPr>
              <w:t>특수관계구분</w:t>
            </w:r>
          </w:p>
        </w:tc>
        <w:tc>
          <w:tcPr>
            <w:tcW w:w="1980" w:type="dxa"/>
            <w:shd w:val="clear" w:color="auto" w:fill="DCDCDC"/>
          </w:tcPr>
          <w:p>
            <w:pPr>
              <w:pStyle w:val="TableParagraph"/>
              <w:spacing w:before="46"/>
              <w:ind w:left="195" w:right="185"/>
              <w:jc w:val="center"/>
              <w:rPr>
                <w:sz w:val="20"/>
              </w:rPr>
            </w:pPr>
            <w:r>
              <w:rPr>
                <w:sz w:val="20"/>
              </w:rPr>
              <w:t>회사명</w:t>
            </w:r>
          </w:p>
        </w:tc>
        <w:tc>
          <w:tcPr>
            <w:tcW w:w="1980" w:type="dxa"/>
            <w:shd w:val="clear" w:color="auto" w:fill="DCDCDC"/>
          </w:tcPr>
          <w:p>
            <w:pPr>
              <w:pStyle w:val="TableParagraph"/>
              <w:spacing w:before="46"/>
              <w:ind w:left="195" w:right="185"/>
              <w:jc w:val="center"/>
              <w:rPr>
                <w:sz w:val="20"/>
              </w:rPr>
            </w:pPr>
            <w:r>
              <w:rPr>
                <w:sz w:val="20"/>
              </w:rPr>
              <w:t>과목</w:t>
            </w:r>
          </w:p>
        </w:tc>
        <w:tc>
          <w:tcPr>
            <w:tcW w:w="1980" w:type="dxa"/>
            <w:shd w:val="clear" w:color="auto" w:fill="DCDCDC"/>
          </w:tcPr>
          <w:p>
            <w:pPr>
              <w:pStyle w:val="TableParagraph"/>
              <w:spacing w:before="46"/>
              <w:ind w:left="195" w:right="185"/>
              <w:jc w:val="center"/>
              <w:rPr>
                <w:sz w:val="20"/>
              </w:rPr>
            </w:pPr>
            <w:r>
              <w:rPr>
                <w:sz w:val="20"/>
              </w:rPr>
              <w:t>당   기</w:t>
            </w:r>
          </w:p>
        </w:tc>
        <w:tc>
          <w:tcPr>
            <w:tcW w:w="1980" w:type="dxa"/>
            <w:shd w:val="clear" w:color="auto" w:fill="DCDCDC"/>
          </w:tcPr>
          <w:p>
            <w:pPr>
              <w:pStyle w:val="TableParagraph"/>
              <w:spacing w:before="46"/>
              <w:ind w:left="195" w:right="185"/>
              <w:jc w:val="center"/>
              <w:rPr>
                <w:sz w:val="20"/>
              </w:rPr>
            </w:pPr>
            <w:r>
              <w:rPr>
                <w:sz w:val="20"/>
              </w:rPr>
              <w:t>전   기</w:t>
            </w:r>
          </w:p>
        </w:tc>
      </w:tr>
      <w:tr>
        <w:trPr>
          <w:trHeight w:val="350" w:hRule="atLeast"/>
        </w:trPr>
        <w:tc>
          <w:tcPr>
            <w:tcW w:w="1980" w:type="dxa"/>
          </w:tcPr>
          <w:p>
            <w:pPr>
              <w:pStyle w:val="TableParagraph"/>
              <w:spacing w:before="46"/>
              <w:ind w:left="195" w:right="185"/>
              <w:jc w:val="center"/>
              <w:rPr>
                <w:sz w:val="20"/>
              </w:rPr>
            </w:pPr>
            <w:r>
              <w:rPr>
                <w:sz w:val="20"/>
              </w:rPr>
              <w:t>지배기업</w:t>
            </w:r>
          </w:p>
        </w:tc>
        <w:tc>
          <w:tcPr>
            <w:tcW w:w="1980" w:type="dxa"/>
          </w:tcPr>
          <w:p>
            <w:pPr>
              <w:pStyle w:val="TableParagraph"/>
              <w:spacing w:before="46"/>
              <w:ind w:left="195" w:right="185"/>
              <w:jc w:val="center"/>
              <w:rPr>
                <w:sz w:val="20"/>
              </w:rPr>
            </w:pPr>
            <w:r>
              <w:rPr>
                <w:sz w:val="20"/>
              </w:rPr>
              <w:t>(주)이랜드리테일</w:t>
            </w:r>
          </w:p>
        </w:tc>
        <w:tc>
          <w:tcPr>
            <w:tcW w:w="1980" w:type="dxa"/>
          </w:tcPr>
          <w:p>
            <w:pPr>
              <w:pStyle w:val="TableParagraph"/>
              <w:spacing w:before="46"/>
              <w:ind w:left="195" w:right="185"/>
              <w:jc w:val="center"/>
              <w:rPr>
                <w:sz w:val="20"/>
              </w:rPr>
            </w:pPr>
            <w:r>
              <w:rPr>
                <w:sz w:val="20"/>
              </w:rPr>
              <w:t>영업수익</w:t>
            </w:r>
          </w:p>
        </w:tc>
        <w:tc>
          <w:tcPr>
            <w:tcW w:w="1980" w:type="dxa"/>
          </w:tcPr>
          <w:p>
            <w:pPr>
              <w:pStyle w:val="TableParagraph"/>
              <w:spacing w:before="46"/>
              <w:ind w:left="1003"/>
              <w:rPr>
                <w:sz w:val="20"/>
              </w:rPr>
            </w:pPr>
            <w:r>
              <w:rPr>
                <w:sz w:val="20"/>
              </w:rPr>
              <w:t>6,669,118</w:t>
            </w:r>
          </w:p>
        </w:tc>
        <w:tc>
          <w:tcPr>
            <w:tcW w:w="1980" w:type="dxa"/>
          </w:tcPr>
          <w:p>
            <w:pPr>
              <w:pStyle w:val="TableParagraph"/>
              <w:spacing w:before="46"/>
              <w:ind w:left="1003"/>
              <w:rPr>
                <w:sz w:val="20"/>
              </w:rPr>
            </w:pPr>
            <w:r>
              <w:rPr>
                <w:sz w:val="20"/>
              </w:rPr>
              <w:t>6,669,099</w:t>
            </w:r>
          </w:p>
        </w:tc>
      </w:tr>
    </w:tbl>
    <w:p>
      <w:pPr>
        <w:pStyle w:val="BodyText"/>
        <w:spacing w:before="11"/>
        <w:rPr>
          <w:sz w:val="33"/>
        </w:rPr>
      </w:pPr>
    </w:p>
    <w:p>
      <w:pPr>
        <w:pStyle w:val="ListParagraph"/>
        <w:numPr>
          <w:ilvl w:val="0"/>
          <w:numId w:val="9"/>
        </w:numPr>
        <w:tabs>
          <w:tab w:pos="523" w:val="left" w:leader="none"/>
        </w:tabs>
        <w:spacing w:line="240" w:lineRule="auto" w:before="0" w:after="0"/>
        <w:ind w:left="522" w:right="0" w:hanging="402"/>
        <w:jc w:val="both"/>
        <w:rPr>
          <w:sz w:val="24"/>
        </w:rPr>
      </w:pPr>
      <w:r>
        <w:rPr>
          <w:sz w:val="24"/>
        </w:rPr>
        <w:t>특수관계자에 대한 채권ㆍ채무의 주요 잔액</w:t>
      </w:r>
    </w:p>
    <w:p>
      <w:pPr>
        <w:pStyle w:val="BodyText"/>
        <w:spacing w:before="12"/>
        <w:ind w:left="120"/>
        <w:jc w:val="both"/>
      </w:pPr>
      <w:r>
        <w:rPr/>
        <w:t>당기말 및 전기말 현재 특수관계자에 대한 채권ㆍ채무의 주요 잔액은 다음과 같습니다.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978"/>
        <w:gridCol w:w="1978"/>
        <w:gridCol w:w="1978"/>
        <w:gridCol w:w="1978"/>
      </w:tblGrid>
      <w:tr>
        <w:trPr>
          <w:trHeight w:val="350" w:hRule="atLeast"/>
        </w:trPr>
        <w:tc>
          <w:tcPr>
            <w:tcW w:w="9902" w:type="dxa"/>
            <w:gridSpan w:val="5"/>
            <w:shd w:val="clear" w:color="auto" w:fill="DCDCDC"/>
          </w:tcPr>
          <w:p>
            <w:pPr>
              <w:pStyle w:val="TableParagraph"/>
              <w:spacing w:before="46"/>
              <w:ind w:left="4388" w:right="4380"/>
              <w:jc w:val="center"/>
              <w:rPr>
                <w:sz w:val="20"/>
              </w:rPr>
            </w:pPr>
            <w:r>
              <w:rPr>
                <w:sz w:val="20"/>
              </w:rPr>
              <w:t>(단위: 천원)</w:t>
            </w:r>
          </w:p>
        </w:tc>
      </w:tr>
      <w:tr>
        <w:trPr>
          <w:trHeight w:val="350" w:hRule="atLeast"/>
        </w:trPr>
        <w:tc>
          <w:tcPr>
            <w:tcW w:w="1990" w:type="dxa"/>
            <w:shd w:val="clear" w:color="auto" w:fill="DCDCDC"/>
          </w:tcPr>
          <w:p>
            <w:pPr>
              <w:pStyle w:val="TableParagraph"/>
              <w:spacing w:before="46"/>
              <w:ind w:left="375" w:right="365"/>
              <w:jc w:val="center"/>
              <w:rPr>
                <w:sz w:val="20"/>
              </w:rPr>
            </w:pPr>
            <w:r>
              <w:rPr>
                <w:sz w:val="20"/>
              </w:rPr>
              <w:t>특수관계구분</w:t>
            </w:r>
          </w:p>
        </w:tc>
        <w:tc>
          <w:tcPr>
            <w:tcW w:w="1978" w:type="dxa"/>
            <w:tcBorders>
              <w:right w:val="single" w:sz="6" w:space="0" w:color="000000"/>
            </w:tcBorders>
            <w:shd w:val="clear" w:color="auto" w:fill="DCDCDC"/>
          </w:tcPr>
          <w:p>
            <w:pPr>
              <w:pStyle w:val="TableParagraph"/>
              <w:spacing w:before="46"/>
              <w:ind w:left="193" w:right="181"/>
              <w:jc w:val="center"/>
              <w:rPr>
                <w:sz w:val="20"/>
              </w:rPr>
            </w:pPr>
            <w:r>
              <w:rPr>
                <w:sz w:val="20"/>
              </w:rPr>
              <w:t>회사명</w:t>
            </w:r>
          </w:p>
        </w:tc>
        <w:tc>
          <w:tcPr>
            <w:tcW w:w="1978" w:type="dxa"/>
            <w:tcBorders>
              <w:left w:val="single" w:sz="6" w:space="0" w:color="000000"/>
            </w:tcBorders>
            <w:shd w:val="clear" w:color="auto" w:fill="DCDCDC"/>
          </w:tcPr>
          <w:p>
            <w:pPr>
              <w:pStyle w:val="TableParagraph"/>
              <w:spacing w:before="46"/>
              <w:ind w:left="186" w:right="181"/>
              <w:jc w:val="center"/>
              <w:rPr>
                <w:sz w:val="20"/>
              </w:rPr>
            </w:pPr>
            <w:r>
              <w:rPr>
                <w:sz w:val="20"/>
              </w:rPr>
              <w:t>과목</w:t>
            </w:r>
          </w:p>
        </w:tc>
        <w:tc>
          <w:tcPr>
            <w:tcW w:w="1978" w:type="dxa"/>
            <w:tcBorders>
              <w:right w:val="single" w:sz="6" w:space="0" w:color="000000"/>
            </w:tcBorders>
            <w:shd w:val="clear" w:color="auto" w:fill="DCDCDC"/>
          </w:tcPr>
          <w:p>
            <w:pPr>
              <w:pStyle w:val="TableParagraph"/>
              <w:spacing w:before="46"/>
              <w:ind w:left="191" w:right="181"/>
              <w:jc w:val="center"/>
              <w:rPr>
                <w:sz w:val="20"/>
              </w:rPr>
            </w:pPr>
            <w:r>
              <w:rPr>
                <w:sz w:val="20"/>
              </w:rPr>
              <w:t>당기말</w:t>
            </w:r>
          </w:p>
        </w:tc>
        <w:tc>
          <w:tcPr>
            <w:tcW w:w="1978" w:type="dxa"/>
            <w:tcBorders>
              <w:left w:val="single" w:sz="6" w:space="0" w:color="000000"/>
            </w:tcBorders>
            <w:shd w:val="clear" w:color="auto" w:fill="DCDCDC"/>
          </w:tcPr>
          <w:p>
            <w:pPr>
              <w:pStyle w:val="TableParagraph"/>
              <w:spacing w:before="46"/>
              <w:ind w:left="184" w:right="181"/>
              <w:jc w:val="center"/>
              <w:rPr>
                <w:sz w:val="20"/>
              </w:rPr>
            </w:pPr>
            <w:r>
              <w:rPr>
                <w:sz w:val="20"/>
              </w:rPr>
              <w:t>전기말</w:t>
            </w:r>
          </w:p>
        </w:tc>
      </w:tr>
      <w:tr>
        <w:trPr>
          <w:trHeight w:val="350" w:hRule="atLeast"/>
        </w:trPr>
        <w:tc>
          <w:tcPr>
            <w:tcW w:w="1990" w:type="dxa"/>
          </w:tcPr>
          <w:p>
            <w:pPr>
              <w:pStyle w:val="TableParagraph"/>
              <w:spacing w:before="46"/>
              <w:ind w:left="375" w:right="365"/>
              <w:jc w:val="center"/>
              <w:rPr>
                <w:sz w:val="20"/>
              </w:rPr>
            </w:pPr>
            <w:r>
              <w:rPr>
                <w:sz w:val="20"/>
              </w:rPr>
              <w:t>지배기업</w:t>
            </w:r>
          </w:p>
        </w:tc>
        <w:tc>
          <w:tcPr>
            <w:tcW w:w="1978" w:type="dxa"/>
            <w:tcBorders>
              <w:right w:val="single" w:sz="6" w:space="0" w:color="000000"/>
            </w:tcBorders>
          </w:tcPr>
          <w:p>
            <w:pPr>
              <w:pStyle w:val="TableParagraph"/>
              <w:spacing w:before="46"/>
              <w:ind w:left="193" w:right="181"/>
              <w:jc w:val="center"/>
              <w:rPr>
                <w:sz w:val="20"/>
              </w:rPr>
            </w:pPr>
            <w:r>
              <w:rPr>
                <w:sz w:val="20"/>
              </w:rPr>
              <w:t>(주)이랜드리테일</w:t>
            </w:r>
          </w:p>
        </w:tc>
        <w:tc>
          <w:tcPr>
            <w:tcW w:w="1978" w:type="dxa"/>
            <w:tcBorders>
              <w:left w:val="single" w:sz="6" w:space="0" w:color="000000"/>
            </w:tcBorders>
          </w:tcPr>
          <w:p>
            <w:pPr>
              <w:pStyle w:val="TableParagraph"/>
              <w:spacing w:before="46"/>
              <w:ind w:left="186" w:right="181"/>
              <w:jc w:val="center"/>
              <w:rPr>
                <w:sz w:val="20"/>
              </w:rPr>
            </w:pPr>
            <w:r>
              <w:rPr>
                <w:sz w:val="20"/>
              </w:rPr>
              <w:t>임대보증금</w:t>
            </w:r>
          </w:p>
        </w:tc>
        <w:tc>
          <w:tcPr>
            <w:tcW w:w="1978" w:type="dxa"/>
            <w:tcBorders>
              <w:right w:val="single" w:sz="6" w:space="0" w:color="000000"/>
            </w:tcBorders>
          </w:tcPr>
          <w:p>
            <w:pPr>
              <w:pStyle w:val="TableParagraph"/>
              <w:spacing w:before="46"/>
              <w:ind w:left="999"/>
              <w:rPr>
                <w:sz w:val="20"/>
              </w:rPr>
            </w:pPr>
            <w:r>
              <w:rPr>
                <w:sz w:val="20"/>
              </w:rPr>
              <w:t>6,200,000</w:t>
            </w:r>
          </w:p>
        </w:tc>
        <w:tc>
          <w:tcPr>
            <w:tcW w:w="1978" w:type="dxa"/>
            <w:tcBorders>
              <w:left w:val="single" w:sz="6" w:space="0" w:color="000000"/>
            </w:tcBorders>
          </w:tcPr>
          <w:p>
            <w:pPr>
              <w:pStyle w:val="TableParagraph"/>
              <w:spacing w:before="46"/>
              <w:ind w:left="996"/>
              <w:rPr>
                <w:sz w:val="20"/>
              </w:rPr>
            </w:pPr>
            <w:r>
              <w:rPr>
                <w:sz w:val="20"/>
              </w:rPr>
              <w:t>6,200,000</w:t>
            </w:r>
          </w:p>
        </w:tc>
      </w:tr>
    </w:tbl>
    <w:p>
      <w:pPr>
        <w:pStyle w:val="BodyText"/>
        <w:spacing w:line="249" w:lineRule="auto" w:before="115"/>
        <w:ind w:left="120" w:right="194"/>
        <w:jc w:val="both"/>
      </w:pPr>
      <w:r>
        <w:rPr/>
        <w:t>주석15에서 설명하고 있는 바와 같이 당사는 보유부동산 전체에 대하여 </w:t>
      </w:r>
      <w:r>
        <w:rPr>
          <w:spacing w:val="-3"/>
        </w:rPr>
        <w:t>(주)이랜드리테일과 </w:t>
      </w:r>
      <w:r>
        <w:rPr/>
        <w:t>20년간 임대차계약을 체결하고 있으며, (주)이랜드월드 등에 동 부동산을 매수할 수 있는 권 리를 부여하고 있습니다.</w:t>
      </w:r>
    </w:p>
    <w:p>
      <w:pPr>
        <w:spacing w:after="0" w:line="249" w:lineRule="auto"/>
        <w:jc w:val="both"/>
        <w:sectPr>
          <w:pgSz w:w="11900" w:h="16840"/>
          <w:pgMar w:header="0" w:footer="275" w:top="1040" w:bottom="540" w:left="880" w:right="880"/>
        </w:sectPr>
      </w:pPr>
    </w:p>
    <w:p>
      <w:pPr>
        <w:pStyle w:val="ListParagraph"/>
        <w:numPr>
          <w:ilvl w:val="0"/>
          <w:numId w:val="1"/>
        </w:numPr>
        <w:tabs>
          <w:tab w:pos="555" w:val="left" w:leader="none"/>
        </w:tabs>
        <w:spacing w:line="240" w:lineRule="auto" w:before="40" w:after="0"/>
        <w:ind w:left="554" w:right="0" w:hanging="434"/>
        <w:jc w:val="left"/>
        <w:rPr>
          <w:sz w:val="24"/>
        </w:rPr>
      </w:pPr>
      <w:r>
        <w:rPr>
          <w:sz w:val="24"/>
        </w:rPr>
        <w:t>주요 약정사항 및 담보제공 내역</w:t>
      </w:r>
    </w:p>
    <w:p>
      <w:pPr>
        <w:pStyle w:val="BodyText"/>
        <w:spacing w:before="11"/>
        <w:rPr>
          <w:sz w:val="25"/>
        </w:rPr>
      </w:pPr>
    </w:p>
    <w:p>
      <w:pPr>
        <w:pStyle w:val="ListParagraph"/>
        <w:numPr>
          <w:ilvl w:val="0"/>
          <w:numId w:val="10"/>
        </w:numPr>
        <w:tabs>
          <w:tab w:pos="523" w:val="left" w:leader="none"/>
        </w:tabs>
        <w:spacing w:line="240" w:lineRule="auto" w:before="0" w:after="0"/>
        <w:ind w:left="522" w:right="0" w:hanging="402"/>
        <w:jc w:val="left"/>
        <w:rPr>
          <w:sz w:val="24"/>
        </w:rPr>
      </w:pPr>
      <w:r>
        <w:rPr>
          <w:sz w:val="24"/>
        </w:rPr>
        <w:t>책임임대차계약</w:t>
      </w:r>
    </w:p>
    <w:p>
      <w:pPr>
        <w:pStyle w:val="BodyText"/>
        <w:spacing w:line="249" w:lineRule="auto" w:before="12"/>
        <w:ind w:left="120" w:right="107"/>
      </w:pPr>
      <w:r>
        <w:rPr/>
        <w:t>당사는 (주)이랜드리테일로부터 서울 서초구 잠원로 51 및 69 소재의 킴스클럽빌딩ㆍ패션아 울렛스토어빌딩과 관련한 토지 및 건물(이하 "대상부동산")을 2,200억원에 매수하는 부동산 매매계약을 2009년 9월 4일자로 체결하였으며, 동 부동산매매계약을 체결함과 동시에 대상 부동산을 임차개시일(2009년 9월 9일)로부터 20년간 임대하는 책임임대차계약을 (주)이랜 드리테일(보증인:(주)이랜드월드)과 체결하였습니다.동 책임임대차계약은 당사와 (주)이랜드 리테일이 2014년 8월 6일자로 체결한 출자합의서에 따라 2014년 8월 8일자로 일부 수정되 었습니다.</w:t>
      </w:r>
    </w:p>
    <w:p>
      <w:pPr>
        <w:pStyle w:val="BodyText"/>
        <w:spacing w:before="10"/>
      </w:pPr>
    </w:p>
    <w:p>
      <w:pPr>
        <w:pStyle w:val="ListParagraph"/>
        <w:numPr>
          <w:ilvl w:val="0"/>
          <w:numId w:val="10"/>
        </w:numPr>
        <w:tabs>
          <w:tab w:pos="523" w:val="left" w:leader="none"/>
        </w:tabs>
        <w:spacing w:line="240" w:lineRule="auto" w:before="0" w:after="0"/>
        <w:ind w:left="522" w:right="0" w:hanging="402"/>
        <w:jc w:val="left"/>
        <w:rPr>
          <w:sz w:val="24"/>
        </w:rPr>
      </w:pPr>
      <w:r>
        <w:rPr>
          <w:sz w:val="24"/>
        </w:rPr>
        <w:t>콜옵션부여계약</w:t>
      </w:r>
    </w:p>
    <w:p>
      <w:pPr>
        <w:pStyle w:val="BodyText"/>
        <w:spacing w:before="12"/>
        <w:ind w:left="120"/>
      </w:pPr>
      <w:r>
        <w:rPr/>
        <w:t>당사는 대상부동산을 (주)이랜드월드에 매수할 수 있는 권리를 부여하였습니다.</w:t>
      </w:r>
    </w:p>
    <w:p>
      <w:pPr>
        <w:pStyle w:val="BodyText"/>
        <w:spacing w:before="5"/>
        <w:rPr>
          <w:sz w:val="2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6"/>
        <w:gridCol w:w="7505"/>
      </w:tblGrid>
      <w:tr>
        <w:trPr>
          <w:trHeight w:val="330" w:hRule="atLeast"/>
        </w:trPr>
        <w:tc>
          <w:tcPr>
            <w:tcW w:w="2396" w:type="dxa"/>
            <w:shd w:val="clear" w:color="auto" w:fill="DCDCDC"/>
          </w:tcPr>
          <w:p>
            <w:pPr>
              <w:pStyle w:val="TableParagraph"/>
              <w:tabs>
                <w:tab w:pos="489" w:val="left" w:leader="none"/>
              </w:tabs>
              <w:spacing w:before="49"/>
              <w:ind w:left="9"/>
              <w:jc w:val="center"/>
              <w:rPr>
                <w:sz w:val="18"/>
              </w:rPr>
            </w:pPr>
            <w:r>
              <w:rPr>
                <w:sz w:val="18"/>
              </w:rPr>
              <w:t>구</w:t>
              <w:tab/>
              <w:t>분</w:t>
            </w:r>
          </w:p>
        </w:tc>
        <w:tc>
          <w:tcPr>
            <w:tcW w:w="7505" w:type="dxa"/>
            <w:shd w:val="clear" w:color="auto" w:fill="DCDCDC"/>
          </w:tcPr>
          <w:p>
            <w:pPr>
              <w:pStyle w:val="TableParagraph"/>
              <w:tabs>
                <w:tab w:pos="488" w:val="left" w:leader="none"/>
              </w:tabs>
              <w:spacing w:before="49"/>
              <w:ind w:left="8"/>
              <w:jc w:val="center"/>
              <w:rPr>
                <w:sz w:val="18"/>
              </w:rPr>
            </w:pPr>
            <w:r>
              <w:rPr>
                <w:sz w:val="18"/>
              </w:rPr>
              <w:t>내</w:t>
              <w:tab/>
              <w:t>용</w:t>
            </w:r>
          </w:p>
        </w:tc>
      </w:tr>
      <w:tr>
        <w:trPr>
          <w:trHeight w:val="650" w:hRule="atLeast"/>
        </w:trPr>
        <w:tc>
          <w:tcPr>
            <w:tcW w:w="2396" w:type="dxa"/>
          </w:tcPr>
          <w:p>
            <w:pPr>
              <w:pStyle w:val="TableParagraph"/>
              <w:spacing w:before="4"/>
              <w:rPr>
                <w:rFonts w:ascii="Batang"/>
                <w:sz w:val="16"/>
              </w:rPr>
            </w:pPr>
          </w:p>
          <w:p>
            <w:pPr>
              <w:pStyle w:val="TableParagraph"/>
              <w:ind w:left="40"/>
              <w:rPr>
                <w:sz w:val="18"/>
              </w:rPr>
            </w:pPr>
            <w:r>
              <w:rPr>
                <w:sz w:val="18"/>
              </w:rPr>
              <w:t>대상부동산</w:t>
            </w:r>
          </w:p>
        </w:tc>
        <w:tc>
          <w:tcPr>
            <w:tcW w:w="7505" w:type="dxa"/>
          </w:tcPr>
          <w:p>
            <w:pPr>
              <w:pStyle w:val="TableParagraph"/>
              <w:spacing w:before="49"/>
              <w:ind w:left="39"/>
              <w:rPr>
                <w:sz w:val="18"/>
              </w:rPr>
            </w:pPr>
            <w:r>
              <w:rPr>
                <w:sz w:val="18"/>
              </w:rPr>
              <w:t>서울시 서초구 잠원로 51 및 69 소재 킴스클럽빌딩ㆍ패션아울렛스토어빌딩과 관련한 토지</w:t>
            </w:r>
          </w:p>
          <w:p>
            <w:pPr>
              <w:pStyle w:val="TableParagraph"/>
              <w:spacing w:before="89"/>
              <w:ind w:left="39"/>
              <w:rPr>
                <w:sz w:val="18"/>
              </w:rPr>
            </w:pPr>
            <w:r>
              <w:rPr>
                <w:sz w:val="18"/>
              </w:rPr>
              <w:t>및 건물</w:t>
            </w:r>
          </w:p>
        </w:tc>
      </w:tr>
      <w:tr>
        <w:trPr>
          <w:trHeight w:val="330" w:hRule="atLeast"/>
        </w:trPr>
        <w:tc>
          <w:tcPr>
            <w:tcW w:w="2396" w:type="dxa"/>
          </w:tcPr>
          <w:p>
            <w:pPr>
              <w:pStyle w:val="TableParagraph"/>
              <w:spacing w:before="49"/>
              <w:ind w:left="40"/>
              <w:rPr>
                <w:sz w:val="18"/>
              </w:rPr>
            </w:pPr>
            <w:r>
              <w:rPr>
                <w:sz w:val="18"/>
              </w:rPr>
              <w:t>콜옵션부여자</w:t>
            </w:r>
          </w:p>
        </w:tc>
        <w:tc>
          <w:tcPr>
            <w:tcW w:w="7505" w:type="dxa"/>
          </w:tcPr>
          <w:p>
            <w:pPr>
              <w:pStyle w:val="TableParagraph"/>
              <w:spacing w:before="49"/>
              <w:ind w:left="39"/>
              <w:rPr>
                <w:sz w:val="18"/>
              </w:rPr>
            </w:pPr>
            <w:r>
              <w:rPr>
                <w:sz w:val="18"/>
              </w:rPr>
              <w:t>(주)뉴코아강남기업구조조정부동산투자회사</w:t>
            </w:r>
          </w:p>
        </w:tc>
      </w:tr>
      <w:tr>
        <w:trPr>
          <w:trHeight w:val="330" w:hRule="atLeast"/>
        </w:trPr>
        <w:tc>
          <w:tcPr>
            <w:tcW w:w="2396" w:type="dxa"/>
          </w:tcPr>
          <w:p>
            <w:pPr>
              <w:pStyle w:val="TableParagraph"/>
              <w:spacing w:before="49"/>
              <w:ind w:left="40"/>
              <w:rPr>
                <w:sz w:val="18"/>
              </w:rPr>
            </w:pPr>
            <w:r>
              <w:rPr>
                <w:sz w:val="18"/>
              </w:rPr>
              <w:t>콜옵션권리자</w:t>
            </w:r>
          </w:p>
        </w:tc>
        <w:tc>
          <w:tcPr>
            <w:tcW w:w="7505" w:type="dxa"/>
          </w:tcPr>
          <w:p>
            <w:pPr>
              <w:pStyle w:val="TableParagraph"/>
              <w:spacing w:before="49"/>
              <w:ind w:left="39"/>
              <w:rPr>
                <w:sz w:val="18"/>
              </w:rPr>
            </w:pPr>
            <w:r>
              <w:rPr>
                <w:sz w:val="18"/>
              </w:rPr>
              <w:t>(주)이랜드월드</w:t>
            </w:r>
          </w:p>
        </w:tc>
      </w:tr>
      <w:tr>
        <w:trPr>
          <w:trHeight w:val="330" w:hRule="atLeast"/>
        </w:trPr>
        <w:tc>
          <w:tcPr>
            <w:tcW w:w="2396" w:type="dxa"/>
          </w:tcPr>
          <w:p>
            <w:pPr>
              <w:pStyle w:val="TableParagraph"/>
              <w:spacing w:before="49"/>
              <w:ind w:left="40"/>
              <w:rPr>
                <w:sz w:val="18"/>
              </w:rPr>
            </w:pPr>
            <w:r>
              <w:rPr>
                <w:sz w:val="18"/>
              </w:rPr>
              <w:t>콜옵션행사에 따른 매수주체</w:t>
            </w:r>
          </w:p>
        </w:tc>
        <w:tc>
          <w:tcPr>
            <w:tcW w:w="7505" w:type="dxa"/>
          </w:tcPr>
          <w:p>
            <w:pPr>
              <w:pStyle w:val="TableParagraph"/>
              <w:spacing w:before="49"/>
              <w:ind w:left="39"/>
              <w:rPr>
                <w:sz w:val="18"/>
              </w:rPr>
            </w:pPr>
            <w:r>
              <w:rPr>
                <w:sz w:val="18"/>
              </w:rPr>
              <w:t>(주)이랜드월드 및 (주)이랜드월드의 관계회사 또는 허용된 제 3자</w:t>
            </w:r>
          </w:p>
        </w:tc>
      </w:tr>
      <w:tr>
        <w:trPr>
          <w:trHeight w:val="330" w:hRule="atLeast"/>
        </w:trPr>
        <w:tc>
          <w:tcPr>
            <w:tcW w:w="2396" w:type="dxa"/>
          </w:tcPr>
          <w:p>
            <w:pPr>
              <w:pStyle w:val="TableParagraph"/>
              <w:spacing w:before="49"/>
              <w:ind w:left="40"/>
              <w:rPr>
                <w:sz w:val="18"/>
              </w:rPr>
            </w:pPr>
            <w:r>
              <w:rPr>
                <w:sz w:val="18"/>
              </w:rPr>
              <w:t>행사기간(*)</w:t>
            </w:r>
          </w:p>
        </w:tc>
        <w:tc>
          <w:tcPr>
            <w:tcW w:w="7505" w:type="dxa"/>
          </w:tcPr>
          <w:p>
            <w:pPr>
              <w:pStyle w:val="TableParagraph"/>
              <w:spacing w:before="49"/>
              <w:ind w:left="39"/>
              <w:rPr>
                <w:sz w:val="18"/>
              </w:rPr>
            </w:pPr>
            <w:r>
              <w:rPr>
                <w:sz w:val="18"/>
              </w:rPr>
              <w:t>2014년 9월 17일로부터 5년이 되는 날의 직전 90일~180일</w:t>
            </w:r>
          </w:p>
        </w:tc>
      </w:tr>
      <w:tr>
        <w:trPr>
          <w:trHeight w:val="330" w:hRule="atLeast"/>
        </w:trPr>
        <w:tc>
          <w:tcPr>
            <w:tcW w:w="2396" w:type="dxa"/>
          </w:tcPr>
          <w:p>
            <w:pPr>
              <w:pStyle w:val="TableParagraph"/>
              <w:spacing w:before="49"/>
              <w:ind w:left="40"/>
              <w:rPr>
                <w:sz w:val="18"/>
              </w:rPr>
            </w:pPr>
            <w:r>
              <w:rPr>
                <w:sz w:val="18"/>
              </w:rPr>
              <w:t>매매가격</w:t>
            </w:r>
          </w:p>
        </w:tc>
        <w:tc>
          <w:tcPr>
            <w:tcW w:w="7505" w:type="dxa"/>
          </w:tcPr>
          <w:p>
            <w:pPr>
              <w:pStyle w:val="TableParagraph"/>
              <w:spacing w:before="49"/>
              <w:ind w:left="39"/>
              <w:rPr>
                <w:sz w:val="18"/>
              </w:rPr>
            </w:pPr>
            <w:r>
              <w:rPr>
                <w:sz w:val="18"/>
              </w:rPr>
              <w:t>콜옵션 행사시점에서 평가된 시장가격</w:t>
            </w:r>
          </w:p>
        </w:tc>
      </w:tr>
    </w:tbl>
    <w:p>
      <w:pPr>
        <w:pStyle w:val="BodyText"/>
        <w:spacing w:line="249" w:lineRule="auto" w:before="115"/>
        <w:ind w:left="120" w:right="269"/>
      </w:pPr>
      <w:r>
        <w:rPr/>
        <w:t>(*) 행사기간은 콜옵션부여계약에 따라 약정된 조기종결사건에 의해 조기만료될 수 있으며, 조기만료되는 경우 콜옵션의 권리는 소멸합니다.</w:t>
      </w:r>
    </w:p>
    <w:p>
      <w:pPr>
        <w:pStyle w:val="BodyText"/>
        <w:spacing w:before="11"/>
      </w:pPr>
    </w:p>
    <w:p>
      <w:pPr>
        <w:pStyle w:val="ListParagraph"/>
        <w:numPr>
          <w:ilvl w:val="0"/>
          <w:numId w:val="10"/>
        </w:numPr>
        <w:tabs>
          <w:tab w:pos="523" w:val="left" w:leader="none"/>
        </w:tabs>
        <w:spacing w:line="240" w:lineRule="auto" w:before="0" w:after="0"/>
        <w:ind w:left="522" w:right="0" w:hanging="402"/>
        <w:jc w:val="left"/>
        <w:rPr>
          <w:sz w:val="24"/>
        </w:rPr>
      </w:pPr>
      <w:r>
        <w:rPr>
          <w:sz w:val="24"/>
        </w:rPr>
        <w:t>자산관리계약</w:t>
      </w:r>
    </w:p>
    <w:p>
      <w:pPr>
        <w:pStyle w:val="BodyText"/>
        <w:spacing w:line="249" w:lineRule="auto" w:before="12"/>
        <w:ind w:left="120" w:right="343"/>
        <w:jc w:val="both"/>
      </w:pPr>
      <w:r>
        <w:rPr/>
        <w:t>당사는 (주)코레이트투자운용과 부동산 취득ㆍ관리ㆍ개량 및 처분, 부동산 개발 및 </w:t>
      </w:r>
      <w:r>
        <w:rPr>
          <w:spacing w:val="-3"/>
        </w:rPr>
        <w:t>임대차, </w:t>
      </w:r>
      <w:r>
        <w:rPr/>
        <w:t>유가증권매매, 금융기관에의 예치 등의 방법에 의한 자산의 투자운용업무 위탁계약을 </w:t>
      </w:r>
      <w:r>
        <w:rPr>
          <w:spacing w:val="-7"/>
        </w:rPr>
        <w:t>체결 </w:t>
      </w:r>
      <w:r>
        <w:rPr/>
        <w:t>하고 있습니다.</w:t>
      </w:r>
    </w:p>
    <w:p>
      <w:pPr>
        <w:pStyle w:val="BodyText"/>
        <w:spacing w:before="11"/>
      </w:pPr>
    </w:p>
    <w:p>
      <w:pPr>
        <w:pStyle w:val="ListParagraph"/>
        <w:numPr>
          <w:ilvl w:val="0"/>
          <w:numId w:val="10"/>
        </w:numPr>
        <w:tabs>
          <w:tab w:pos="523" w:val="left" w:leader="none"/>
        </w:tabs>
        <w:spacing w:line="240" w:lineRule="auto" w:before="0" w:after="0"/>
        <w:ind w:left="522" w:right="0" w:hanging="402"/>
        <w:jc w:val="left"/>
        <w:rPr>
          <w:sz w:val="24"/>
        </w:rPr>
      </w:pPr>
      <w:r>
        <w:rPr>
          <w:sz w:val="24"/>
        </w:rPr>
        <w:t>일반사무수탁계약</w:t>
      </w:r>
    </w:p>
    <w:p>
      <w:pPr>
        <w:pStyle w:val="BodyText"/>
        <w:spacing w:line="249" w:lineRule="auto" w:before="12"/>
        <w:ind w:left="120" w:right="170"/>
      </w:pPr>
      <w:r>
        <w:rPr/>
        <w:t>당사는 ㈜국민은행과 발행주식의 명의개서에 관한 업무, 주식의 발행ㆍ운영ㆍ계산에관한 사 무, 세무에 관한 업무, 법령 또는 정관에 의한 통지 및 공시업무, 청산업무 등에 대한 일반사 무수탁계약을 체결하고 있습니다.</w:t>
      </w:r>
    </w:p>
    <w:p>
      <w:pPr>
        <w:spacing w:after="0" w:line="249" w:lineRule="auto"/>
        <w:sectPr>
          <w:pgSz w:w="11900" w:h="16840"/>
          <w:pgMar w:header="0" w:footer="275" w:top="1040" w:bottom="540" w:left="880" w:right="880"/>
        </w:sectPr>
      </w:pPr>
    </w:p>
    <w:p>
      <w:pPr>
        <w:pStyle w:val="ListParagraph"/>
        <w:numPr>
          <w:ilvl w:val="0"/>
          <w:numId w:val="10"/>
        </w:numPr>
        <w:tabs>
          <w:tab w:pos="523" w:val="left" w:leader="none"/>
        </w:tabs>
        <w:spacing w:line="240" w:lineRule="auto" w:before="40" w:after="0"/>
        <w:ind w:left="522" w:right="0" w:hanging="402"/>
        <w:jc w:val="left"/>
        <w:rPr>
          <w:sz w:val="24"/>
        </w:rPr>
      </w:pPr>
      <w:r>
        <w:rPr>
          <w:sz w:val="24"/>
        </w:rPr>
        <w:t>자산보관계약</w:t>
      </w:r>
    </w:p>
    <w:p>
      <w:pPr>
        <w:pStyle w:val="BodyText"/>
        <w:spacing w:line="249" w:lineRule="auto" w:before="12"/>
        <w:ind w:left="120" w:right="319"/>
      </w:pPr>
      <w:r>
        <w:rPr/>
        <w:t>당사는 ㈜신한은행과 부동산 임차권, 유가증권 및 현금 등의 보관 및 관리, 해산 (청산)관련 업무 등에 관한 위탁계약을 체결하고 있습니다.</w:t>
      </w:r>
    </w:p>
    <w:p>
      <w:pPr>
        <w:pStyle w:val="BodyText"/>
        <w:spacing w:before="11"/>
      </w:pPr>
    </w:p>
    <w:p>
      <w:pPr>
        <w:pStyle w:val="ListParagraph"/>
        <w:numPr>
          <w:ilvl w:val="0"/>
          <w:numId w:val="10"/>
        </w:numPr>
        <w:tabs>
          <w:tab w:pos="523" w:val="left" w:leader="none"/>
        </w:tabs>
        <w:spacing w:line="240" w:lineRule="auto" w:before="0" w:after="0"/>
        <w:ind w:left="522" w:right="0" w:hanging="402"/>
        <w:jc w:val="left"/>
        <w:rPr>
          <w:sz w:val="24"/>
        </w:rPr>
      </w:pPr>
      <w:r>
        <w:rPr>
          <w:sz w:val="24"/>
        </w:rPr>
        <w:t>당사 소유 자산의 담보제공</w:t>
      </w:r>
    </w:p>
    <w:p>
      <w:pPr>
        <w:pStyle w:val="BodyText"/>
        <w:spacing w:line="249" w:lineRule="auto" w:before="12"/>
        <w:ind w:left="120" w:right="160"/>
      </w:pPr>
      <w:r>
        <w:rPr/>
        <w:t>당기말 및 전기말 현재 장기차입금 및 임대보증금 등과 관련하여 담보로 제공한 자산의 내용 은 다음과 같습니다.</w:t>
      </w:r>
    </w:p>
    <w:p>
      <w:pPr>
        <w:pStyle w:val="BodyText"/>
        <w:spacing w:before="5"/>
        <w:rPr>
          <w:sz w:val="21"/>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1"/>
        <w:gridCol w:w="1452"/>
        <w:gridCol w:w="1452"/>
        <w:gridCol w:w="1853"/>
        <w:gridCol w:w="1843"/>
        <w:gridCol w:w="1843"/>
      </w:tblGrid>
      <w:tr>
        <w:trPr>
          <w:trHeight w:val="310" w:hRule="atLeast"/>
        </w:trPr>
        <w:tc>
          <w:tcPr>
            <w:tcW w:w="9904" w:type="dxa"/>
            <w:gridSpan w:val="6"/>
            <w:shd w:val="clear" w:color="auto" w:fill="DCDCDC"/>
          </w:tcPr>
          <w:p>
            <w:pPr>
              <w:pStyle w:val="TableParagraph"/>
              <w:spacing w:before="52"/>
              <w:ind w:left="4496" w:right="4490"/>
              <w:jc w:val="center"/>
              <w:rPr>
                <w:sz w:val="16"/>
              </w:rPr>
            </w:pPr>
            <w:r>
              <w:rPr>
                <w:sz w:val="16"/>
              </w:rPr>
              <w:t>(단위: 천원)</w:t>
            </w:r>
          </w:p>
        </w:tc>
      </w:tr>
      <w:tr>
        <w:trPr>
          <w:trHeight w:val="310" w:hRule="atLeast"/>
        </w:trPr>
        <w:tc>
          <w:tcPr>
            <w:tcW w:w="1461" w:type="dxa"/>
            <w:vMerge w:val="restart"/>
            <w:shd w:val="clear" w:color="auto" w:fill="DCDCDC"/>
          </w:tcPr>
          <w:p>
            <w:pPr>
              <w:pStyle w:val="TableParagraph"/>
              <w:spacing w:before="7"/>
              <w:rPr>
                <w:rFonts w:ascii="Batang"/>
                <w:sz w:val="16"/>
              </w:rPr>
            </w:pPr>
          </w:p>
          <w:p>
            <w:pPr>
              <w:pStyle w:val="TableParagraph"/>
              <w:ind w:left="250"/>
              <w:rPr>
                <w:sz w:val="16"/>
              </w:rPr>
            </w:pPr>
            <w:r>
              <w:rPr>
                <w:sz w:val="16"/>
              </w:rPr>
              <w:t>담보제공자산</w:t>
            </w:r>
          </w:p>
        </w:tc>
        <w:tc>
          <w:tcPr>
            <w:tcW w:w="2904" w:type="dxa"/>
            <w:gridSpan w:val="2"/>
            <w:shd w:val="clear" w:color="auto" w:fill="DCDCDC"/>
          </w:tcPr>
          <w:p>
            <w:pPr>
              <w:pStyle w:val="TableParagraph"/>
              <w:spacing w:before="52"/>
              <w:ind w:left="1030" w:right="1023"/>
              <w:jc w:val="center"/>
              <w:rPr>
                <w:sz w:val="16"/>
              </w:rPr>
            </w:pPr>
            <w:r>
              <w:rPr>
                <w:sz w:val="16"/>
              </w:rPr>
              <w:t>담보설정액</w:t>
            </w:r>
          </w:p>
        </w:tc>
        <w:tc>
          <w:tcPr>
            <w:tcW w:w="1853" w:type="dxa"/>
            <w:vMerge w:val="restart"/>
            <w:tcBorders>
              <w:left w:val="single" w:sz="6" w:space="0" w:color="000000"/>
              <w:right w:val="single" w:sz="6" w:space="0" w:color="000000"/>
            </w:tcBorders>
            <w:shd w:val="clear" w:color="auto" w:fill="DCDCDC"/>
          </w:tcPr>
          <w:p>
            <w:pPr>
              <w:pStyle w:val="TableParagraph"/>
              <w:spacing w:before="7"/>
              <w:rPr>
                <w:rFonts w:ascii="Batang"/>
                <w:sz w:val="16"/>
              </w:rPr>
            </w:pPr>
          </w:p>
          <w:p>
            <w:pPr>
              <w:pStyle w:val="TableParagraph"/>
              <w:ind w:left="601"/>
              <w:rPr>
                <w:sz w:val="16"/>
              </w:rPr>
            </w:pPr>
            <w:r>
              <w:rPr>
                <w:sz w:val="16"/>
              </w:rPr>
              <w:t>담보권자</w:t>
            </w:r>
          </w:p>
        </w:tc>
        <w:tc>
          <w:tcPr>
            <w:tcW w:w="1843" w:type="dxa"/>
            <w:vMerge w:val="restart"/>
            <w:tcBorders>
              <w:left w:val="single" w:sz="6" w:space="0" w:color="000000"/>
              <w:right w:val="single" w:sz="6" w:space="0" w:color="000000"/>
            </w:tcBorders>
            <w:shd w:val="clear" w:color="auto" w:fill="DCDCDC"/>
          </w:tcPr>
          <w:p>
            <w:pPr>
              <w:pStyle w:val="TableParagraph"/>
              <w:spacing w:before="7"/>
              <w:rPr>
                <w:rFonts w:ascii="Batang"/>
                <w:sz w:val="16"/>
              </w:rPr>
            </w:pPr>
          </w:p>
          <w:p>
            <w:pPr>
              <w:pStyle w:val="TableParagraph"/>
              <w:ind w:left="388" w:right="385"/>
              <w:jc w:val="center"/>
              <w:rPr>
                <w:sz w:val="16"/>
              </w:rPr>
            </w:pPr>
            <w:r>
              <w:rPr>
                <w:sz w:val="16"/>
              </w:rPr>
              <w:t>내역</w:t>
            </w:r>
          </w:p>
        </w:tc>
        <w:tc>
          <w:tcPr>
            <w:tcW w:w="1843" w:type="dxa"/>
            <w:vMerge w:val="restart"/>
            <w:tcBorders>
              <w:left w:val="single" w:sz="6" w:space="0" w:color="000000"/>
            </w:tcBorders>
            <w:shd w:val="clear" w:color="auto" w:fill="DCDCDC"/>
          </w:tcPr>
          <w:p>
            <w:pPr>
              <w:pStyle w:val="TableParagraph"/>
              <w:spacing w:before="7"/>
              <w:rPr>
                <w:rFonts w:ascii="Batang"/>
                <w:sz w:val="16"/>
              </w:rPr>
            </w:pPr>
          </w:p>
          <w:p>
            <w:pPr>
              <w:pStyle w:val="TableParagraph"/>
              <w:ind w:left="595"/>
              <w:rPr>
                <w:sz w:val="16"/>
              </w:rPr>
            </w:pPr>
            <w:r>
              <w:rPr>
                <w:sz w:val="16"/>
              </w:rPr>
              <w:t>관련채무</w:t>
            </w:r>
          </w:p>
        </w:tc>
      </w:tr>
      <w:tr>
        <w:trPr>
          <w:trHeight w:val="310" w:hRule="atLeast"/>
        </w:trPr>
        <w:tc>
          <w:tcPr>
            <w:tcW w:w="1461" w:type="dxa"/>
            <w:vMerge/>
            <w:tcBorders>
              <w:top w:val="nil"/>
            </w:tcBorders>
            <w:shd w:val="clear" w:color="auto" w:fill="DCDCDC"/>
          </w:tcPr>
          <w:p>
            <w:pPr>
              <w:rPr>
                <w:sz w:val="2"/>
                <w:szCs w:val="2"/>
              </w:rPr>
            </w:pPr>
          </w:p>
        </w:tc>
        <w:tc>
          <w:tcPr>
            <w:tcW w:w="1452" w:type="dxa"/>
            <w:shd w:val="clear" w:color="auto" w:fill="DCDCDC"/>
          </w:tcPr>
          <w:p>
            <w:pPr>
              <w:pStyle w:val="TableParagraph"/>
              <w:spacing w:before="52"/>
              <w:ind w:left="485"/>
              <w:rPr>
                <w:sz w:val="16"/>
              </w:rPr>
            </w:pPr>
            <w:r>
              <w:rPr>
                <w:sz w:val="16"/>
              </w:rPr>
              <w:t>당기말</w:t>
            </w:r>
          </w:p>
        </w:tc>
        <w:tc>
          <w:tcPr>
            <w:tcW w:w="1452" w:type="dxa"/>
            <w:tcBorders>
              <w:right w:val="single" w:sz="6" w:space="0" w:color="000000"/>
            </w:tcBorders>
            <w:shd w:val="clear" w:color="auto" w:fill="DCDCDC"/>
          </w:tcPr>
          <w:p>
            <w:pPr>
              <w:pStyle w:val="TableParagraph"/>
              <w:spacing w:before="52"/>
              <w:ind w:left="484"/>
              <w:rPr>
                <w:sz w:val="16"/>
              </w:rPr>
            </w:pPr>
            <w:r>
              <w:rPr>
                <w:sz w:val="16"/>
              </w:rPr>
              <w:t>전기말</w:t>
            </w:r>
          </w:p>
        </w:tc>
        <w:tc>
          <w:tcPr>
            <w:tcW w:w="1853" w:type="dxa"/>
            <w:vMerge/>
            <w:tcBorders>
              <w:top w:val="nil"/>
              <w:left w:val="single" w:sz="6" w:space="0" w:color="000000"/>
              <w:right w:val="single" w:sz="6" w:space="0" w:color="000000"/>
            </w:tcBorders>
            <w:shd w:val="clear" w:color="auto" w:fill="DCDCDC"/>
          </w:tcPr>
          <w:p>
            <w:pPr>
              <w:rPr>
                <w:sz w:val="2"/>
                <w:szCs w:val="2"/>
              </w:rPr>
            </w:pPr>
          </w:p>
        </w:tc>
        <w:tc>
          <w:tcPr>
            <w:tcW w:w="1843" w:type="dxa"/>
            <w:vMerge/>
            <w:tcBorders>
              <w:top w:val="nil"/>
              <w:left w:val="single" w:sz="6" w:space="0" w:color="000000"/>
              <w:right w:val="single" w:sz="6" w:space="0" w:color="000000"/>
            </w:tcBorders>
            <w:shd w:val="clear" w:color="auto" w:fill="DCDCDC"/>
          </w:tcPr>
          <w:p>
            <w:pPr>
              <w:rPr>
                <w:sz w:val="2"/>
                <w:szCs w:val="2"/>
              </w:rPr>
            </w:pPr>
          </w:p>
        </w:tc>
        <w:tc>
          <w:tcPr>
            <w:tcW w:w="1843" w:type="dxa"/>
            <w:vMerge/>
            <w:tcBorders>
              <w:top w:val="nil"/>
              <w:left w:val="single" w:sz="6" w:space="0" w:color="000000"/>
            </w:tcBorders>
            <w:shd w:val="clear" w:color="auto" w:fill="DCDCDC"/>
          </w:tcPr>
          <w:p>
            <w:pPr>
              <w:rPr>
                <w:sz w:val="2"/>
                <w:szCs w:val="2"/>
              </w:rPr>
            </w:pPr>
          </w:p>
        </w:tc>
      </w:tr>
      <w:tr>
        <w:trPr>
          <w:trHeight w:val="310" w:hRule="atLeast"/>
        </w:trPr>
        <w:tc>
          <w:tcPr>
            <w:tcW w:w="1461" w:type="dxa"/>
          </w:tcPr>
          <w:p>
            <w:pPr>
              <w:pStyle w:val="TableParagraph"/>
              <w:spacing w:before="52"/>
              <w:ind w:left="230" w:right="221"/>
              <w:jc w:val="center"/>
              <w:rPr>
                <w:sz w:val="16"/>
              </w:rPr>
            </w:pPr>
            <w:r>
              <w:rPr>
                <w:sz w:val="16"/>
              </w:rPr>
              <w:t>단기금융상품</w:t>
            </w:r>
          </w:p>
        </w:tc>
        <w:tc>
          <w:tcPr>
            <w:tcW w:w="1452" w:type="dxa"/>
          </w:tcPr>
          <w:p>
            <w:pPr>
              <w:pStyle w:val="TableParagraph"/>
              <w:spacing w:before="52"/>
              <w:ind w:right="29"/>
              <w:jc w:val="right"/>
              <w:rPr>
                <w:sz w:val="16"/>
              </w:rPr>
            </w:pPr>
            <w:r>
              <w:rPr>
                <w:sz w:val="16"/>
              </w:rPr>
              <w:t>595,000</w:t>
            </w:r>
          </w:p>
        </w:tc>
        <w:tc>
          <w:tcPr>
            <w:tcW w:w="1452" w:type="dxa"/>
            <w:tcBorders>
              <w:right w:val="single" w:sz="6" w:space="0" w:color="000000"/>
            </w:tcBorders>
          </w:tcPr>
          <w:p>
            <w:pPr>
              <w:pStyle w:val="TableParagraph"/>
              <w:spacing w:before="52"/>
              <w:ind w:right="27"/>
              <w:jc w:val="right"/>
              <w:rPr>
                <w:sz w:val="16"/>
              </w:rPr>
            </w:pPr>
            <w:r>
              <w:rPr>
                <w:sz w:val="16"/>
              </w:rPr>
              <w:t>595,000</w:t>
            </w:r>
          </w:p>
        </w:tc>
        <w:tc>
          <w:tcPr>
            <w:tcW w:w="1853" w:type="dxa"/>
            <w:tcBorders>
              <w:left w:val="single" w:sz="6" w:space="0" w:color="000000"/>
              <w:right w:val="single" w:sz="6" w:space="0" w:color="000000"/>
            </w:tcBorders>
          </w:tcPr>
          <w:p>
            <w:pPr>
              <w:pStyle w:val="TableParagraph"/>
              <w:spacing w:before="52"/>
              <w:ind w:left="161" w:right="157"/>
              <w:jc w:val="center"/>
              <w:rPr>
                <w:sz w:val="16"/>
              </w:rPr>
            </w:pPr>
            <w:r>
              <w:rPr>
                <w:sz w:val="16"/>
              </w:rPr>
              <w:t>중소기업은행 외 3곳</w:t>
            </w:r>
          </w:p>
        </w:tc>
        <w:tc>
          <w:tcPr>
            <w:tcW w:w="1843" w:type="dxa"/>
            <w:tcBorders>
              <w:left w:val="single" w:sz="6" w:space="0" w:color="000000"/>
              <w:right w:val="single" w:sz="6" w:space="0" w:color="000000"/>
            </w:tcBorders>
          </w:tcPr>
          <w:p>
            <w:pPr>
              <w:pStyle w:val="TableParagraph"/>
              <w:spacing w:before="52"/>
              <w:ind w:left="388" w:right="385"/>
              <w:jc w:val="center"/>
              <w:rPr>
                <w:sz w:val="16"/>
              </w:rPr>
            </w:pPr>
            <w:r>
              <w:rPr>
                <w:sz w:val="16"/>
              </w:rPr>
              <w:t>질권 설정</w:t>
            </w:r>
          </w:p>
        </w:tc>
        <w:tc>
          <w:tcPr>
            <w:tcW w:w="1843" w:type="dxa"/>
            <w:tcBorders>
              <w:left w:val="single" w:sz="6" w:space="0" w:color="000000"/>
            </w:tcBorders>
          </w:tcPr>
          <w:p>
            <w:pPr>
              <w:pStyle w:val="TableParagraph"/>
              <w:spacing w:before="52"/>
              <w:ind w:right="513"/>
              <w:jc w:val="right"/>
              <w:rPr>
                <w:sz w:val="16"/>
              </w:rPr>
            </w:pPr>
            <w:r>
              <w:rPr>
                <w:sz w:val="16"/>
              </w:rPr>
              <w:t>장기차입금</w:t>
            </w:r>
          </w:p>
        </w:tc>
      </w:tr>
      <w:tr>
        <w:trPr>
          <w:trHeight w:val="310" w:hRule="atLeast"/>
        </w:trPr>
        <w:tc>
          <w:tcPr>
            <w:tcW w:w="1461" w:type="dxa"/>
          </w:tcPr>
          <w:p>
            <w:pPr>
              <w:pStyle w:val="TableParagraph"/>
              <w:spacing w:before="52"/>
              <w:ind w:left="230" w:right="221"/>
              <w:jc w:val="center"/>
              <w:rPr>
                <w:sz w:val="16"/>
              </w:rPr>
            </w:pPr>
            <w:r>
              <w:rPr>
                <w:sz w:val="16"/>
              </w:rPr>
              <w:t>보험금청구권</w:t>
            </w:r>
          </w:p>
        </w:tc>
        <w:tc>
          <w:tcPr>
            <w:tcW w:w="1452" w:type="dxa"/>
          </w:tcPr>
          <w:p>
            <w:pPr>
              <w:pStyle w:val="TableParagraph"/>
              <w:spacing w:before="52"/>
              <w:ind w:right="29"/>
              <w:jc w:val="right"/>
              <w:rPr>
                <w:sz w:val="16"/>
              </w:rPr>
            </w:pPr>
            <w:r>
              <w:rPr>
                <w:sz w:val="16"/>
              </w:rPr>
              <w:t>221,000,000</w:t>
            </w:r>
          </w:p>
        </w:tc>
        <w:tc>
          <w:tcPr>
            <w:tcW w:w="1452" w:type="dxa"/>
            <w:tcBorders>
              <w:right w:val="single" w:sz="6" w:space="0" w:color="000000"/>
            </w:tcBorders>
          </w:tcPr>
          <w:p>
            <w:pPr>
              <w:pStyle w:val="TableParagraph"/>
              <w:spacing w:before="52"/>
              <w:ind w:right="27"/>
              <w:jc w:val="right"/>
              <w:rPr>
                <w:sz w:val="16"/>
              </w:rPr>
            </w:pPr>
            <w:r>
              <w:rPr>
                <w:sz w:val="16"/>
              </w:rPr>
              <w:t>221,000,000</w:t>
            </w:r>
          </w:p>
        </w:tc>
        <w:tc>
          <w:tcPr>
            <w:tcW w:w="1853" w:type="dxa"/>
            <w:tcBorders>
              <w:left w:val="single" w:sz="6" w:space="0" w:color="000000"/>
              <w:right w:val="single" w:sz="6" w:space="0" w:color="000000"/>
            </w:tcBorders>
          </w:tcPr>
          <w:p>
            <w:pPr>
              <w:pStyle w:val="TableParagraph"/>
              <w:spacing w:before="52"/>
              <w:ind w:left="161" w:right="157"/>
              <w:jc w:val="center"/>
              <w:rPr>
                <w:sz w:val="16"/>
              </w:rPr>
            </w:pPr>
            <w:r>
              <w:rPr>
                <w:sz w:val="16"/>
              </w:rPr>
              <w:t>중소기업은행 외 3곳</w:t>
            </w:r>
          </w:p>
        </w:tc>
        <w:tc>
          <w:tcPr>
            <w:tcW w:w="1843" w:type="dxa"/>
            <w:tcBorders>
              <w:left w:val="single" w:sz="6" w:space="0" w:color="000000"/>
              <w:right w:val="single" w:sz="6" w:space="0" w:color="000000"/>
            </w:tcBorders>
          </w:tcPr>
          <w:p>
            <w:pPr>
              <w:pStyle w:val="TableParagraph"/>
              <w:spacing w:before="52"/>
              <w:ind w:left="388" w:right="385"/>
              <w:jc w:val="center"/>
              <w:rPr>
                <w:sz w:val="16"/>
              </w:rPr>
            </w:pPr>
            <w:r>
              <w:rPr>
                <w:sz w:val="16"/>
              </w:rPr>
              <w:t>질권 설정</w:t>
            </w:r>
          </w:p>
        </w:tc>
        <w:tc>
          <w:tcPr>
            <w:tcW w:w="1843" w:type="dxa"/>
            <w:tcBorders>
              <w:left w:val="single" w:sz="6" w:space="0" w:color="000000"/>
            </w:tcBorders>
          </w:tcPr>
          <w:p>
            <w:pPr>
              <w:pStyle w:val="TableParagraph"/>
              <w:spacing w:before="52"/>
              <w:ind w:right="513"/>
              <w:jc w:val="right"/>
              <w:rPr>
                <w:sz w:val="16"/>
              </w:rPr>
            </w:pPr>
            <w:r>
              <w:rPr>
                <w:sz w:val="16"/>
              </w:rPr>
              <w:t>장기차입금</w:t>
            </w:r>
          </w:p>
        </w:tc>
      </w:tr>
      <w:tr>
        <w:trPr>
          <w:trHeight w:val="310" w:hRule="atLeast"/>
        </w:trPr>
        <w:tc>
          <w:tcPr>
            <w:tcW w:w="1461" w:type="dxa"/>
            <w:vMerge w:val="restart"/>
          </w:tcPr>
          <w:p>
            <w:pPr>
              <w:pStyle w:val="TableParagraph"/>
              <w:spacing w:before="7"/>
              <w:rPr>
                <w:rFonts w:ascii="Batang"/>
                <w:sz w:val="16"/>
              </w:rPr>
            </w:pPr>
          </w:p>
          <w:p>
            <w:pPr>
              <w:pStyle w:val="TableParagraph"/>
              <w:ind w:left="410"/>
              <w:rPr>
                <w:sz w:val="16"/>
              </w:rPr>
            </w:pPr>
            <w:r>
              <w:rPr>
                <w:sz w:val="16"/>
              </w:rPr>
              <w:t>유형자산</w:t>
            </w:r>
          </w:p>
        </w:tc>
        <w:tc>
          <w:tcPr>
            <w:tcW w:w="1452" w:type="dxa"/>
          </w:tcPr>
          <w:p>
            <w:pPr>
              <w:pStyle w:val="TableParagraph"/>
              <w:spacing w:before="52"/>
              <w:ind w:right="29"/>
              <w:jc w:val="right"/>
              <w:rPr>
                <w:sz w:val="16"/>
              </w:rPr>
            </w:pPr>
            <w:r>
              <w:rPr>
                <w:sz w:val="16"/>
              </w:rPr>
              <w:t>204,000,000</w:t>
            </w:r>
          </w:p>
        </w:tc>
        <w:tc>
          <w:tcPr>
            <w:tcW w:w="1452" w:type="dxa"/>
            <w:tcBorders>
              <w:right w:val="single" w:sz="6" w:space="0" w:color="000000"/>
            </w:tcBorders>
          </w:tcPr>
          <w:p>
            <w:pPr>
              <w:pStyle w:val="TableParagraph"/>
              <w:spacing w:before="52"/>
              <w:ind w:right="27"/>
              <w:jc w:val="right"/>
              <w:rPr>
                <w:sz w:val="16"/>
              </w:rPr>
            </w:pPr>
            <w:r>
              <w:rPr>
                <w:sz w:val="16"/>
              </w:rPr>
              <w:t>204,000,000</w:t>
            </w:r>
          </w:p>
        </w:tc>
        <w:tc>
          <w:tcPr>
            <w:tcW w:w="1853" w:type="dxa"/>
            <w:tcBorders>
              <w:left w:val="single" w:sz="6" w:space="0" w:color="000000"/>
              <w:right w:val="single" w:sz="6" w:space="0" w:color="000000"/>
            </w:tcBorders>
          </w:tcPr>
          <w:p>
            <w:pPr>
              <w:pStyle w:val="TableParagraph"/>
              <w:spacing w:before="52"/>
              <w:ind w:left="161" w:right="157"/>
              <w:jc w:val="center"/>
              <w:rPr>
                <w:sz w:val="16"/>
              </w:rPr>
            </w:pPr>
            <w:r>
              <w:rPr>
                <w:sz w:val="16"/>
              </w:rPr>
              <w:t>중소기업은행 외 3곳</w:t>
            </w:r>
          </w:p>
        </w:tc>
        <w:tc>
          <w:tcPr>
            <w:tcW w:w="1843" w:type="dxa"/>
            <w:tcBorders>
              <w:left w:val="single" w:sz="6" w:space="0" w:color="000000"/>
              <w:right w:val="single" w:sz="6" w:space="0" w:color="000000"/>
            </w:tcBorders>
          </w:tcPr>
          <w:p>
            <w:pPr>
              <w:pStyle w:val="TableParagraph"/>
              <w:spacing w:before="52"/>
              <w:ind w:left="388" w:right="385"/>
              <w:jc w:val="center"/>
              <w:rPr>
                <w:sz w:val="16"/>
              </w:rPr>
            </w:pPr>
            <w:r>
              <w:rPr>
                <w:sz w:val="16"/>
              </w:rPr>
              <w:t>근저당권 설정</w:t>
            </w:r>
          </w:p>
        </w:tc>
        <w:tc>
          <w:tcPr>
            <w:tcW w:w="1843" w:type="dxa"/>
            <w:tcBorders>
              <w:left w:val="single" w:sz="6" w:space="0" w:color="000000"/>
            </w:tcBorders>
          </w:tcPr>
          <w:p>
            <w:pPr>
              <w:pStyle w:val="TableParagraph"/>
              <w:spacing w:before="52"/>
              <w:ind w:right="513"/>
              <w:jc w:val="right"/>
              <w:rPr>
                <w:sz w:val="16"/>
              </w:rPr>
            </w:pPr>
            <w:r>
              <w:rPr>
                <w:sz w:val="16"/>
              </w:rPr>
              <w:t>장기차입금</w:t>
            </w:r>
          </w:p>
        </w:tc>
      </w:tr>
      <w:tr>
        <w:trPr>
          <w:trHeight w:val="310" w:hRule="atLeast"/>
        </w:trPr>
        <w:tc>
          <w:tcPr>
            <w:tcW w:w="1461" w:type="dxa"/>
            <w:vMerge/>
            <w:tcBorders>
              <w:top w:val="nil"/>
            </w:tcBorders>
          </w:tcPr>
          <w:p>
            <w:pPr>
              <w:rPr>
                <w:sz w:val="2"/>
                <w:szCs w:val="2"/>
              </w:rPr>
            </w:pPr>
          </w:p>
        </w:tc>
        <w:tc>
          <w:tcPr>
            <w:tcW w:w="1452" w:type="dxa"/>
          </w:tcPr>
          <w:p>
            <w:pPr>
              <w:pStyle w:val="TableParagraph"/>
              <w:spacing w:before="52"/>
              <w:ind w:right="28"/>
              <w:jc w:val="right"/>
              <w:rPr>
                <w:sz w:val="16"/>
              </w:rPr>
            </w:pPr>
            <w:r>
              <w:rPr>
                <w:sz w:val="16"/>
              </w:rPr>
              <w:t>6,200,000</w:t>
            </w:r>
          </w:p>
        </w:tc>
        <w:tc>
          <w:tcPr>
            <w:tcW w:w="1452" w:type="dxa"/>
            <w:tcBorders>
              <w:right w:val="single" w:sz="6" w:space="0" w:color="000000"/>
            </w:tcBorders>
          </w:tcPr>
          <w:p>
            <w:pPr>
              <w:pStyle w:val="TableParagraph"/>
              <w:spacing w:before="52"/>
              <w:ind w:right="27"/>
              <w:jc w:val="right"/>
              <w:rPr>
                <w:sz w:val="16"/>
              </w:rPr>
            </w:pPr>
            <w:r>
              <w:rPr>
                <w:sz w:val="16"/>
              </w:rPr>
              <w:t>6,200,000</w:t>
            </w:r>
          </w:p>
        </w:tc>
        <w:tc>
          <w:tcPr>
            <w:tcW w:w="1853" w:type="dxa"/>
            <w:tcBorders>
              <w:left w:val="single" w:sz="6" w:space="0" w:color="000000"/>
              <w:right w:val="single" w:sz="6" w:space="0" w:color="000000"/>
            </w:tcBorders>
          </w:tcPr>
          <w:p>
            <w:pPr>
              <w:pStyle w:val="TableParagraph"/>
              <w:spacing w:before="52"/>
              <w:ind w:left="161" w:right="156"/>
              <w:jc w:val="center"/>
              <w:rPr>
                <w:sz w:val="16"/>
              </w:rPr>
            </w:pPr>
            <w:r>
              <w:rPr>
                <w:sz w:val="16"/>
              </w:rPr>
              <w:t>(주)이랜드리테일</w:t>
            </w:r>
          </w:p>
        </w:tc>
        <w:tc>
          <w:tcPr>
            <w:tcW w:w="1843" w:type="dxa"/>
            <w:tcBorders>
              <w:left w:val="single" w:sz="6" w:space="0" w:color="000000"/>
              <w:right w:val="single" w:sz="6" w:space="0" w:color="000000"/>
            </w:tcBorders>
          </w:tcPr>
          <w:p>
            <w:pPr>
              <w:pStyle w:val="TableParagraph"/>
              <w:spacing w:before="52"/>
              <w:ind w:left="388" w:right="385"/>
              <w:jc w:val="center"/>
              <w:rPr>
                <w:sz w:val="16"/>
              </w:rPr>
            </w:pPr>
            <w:r>
              <w:rPr>
                <w:sz w:val="16"/>
              </w:rPr>
              <w:t>임차권 설정</w:t>
            </w:r>
          </w:p>
        </w:tc>
        <w:tc>
          <w:tcPr>
            <w:tcW w:w="1843" w:type="dxa"/>
            <w:tcBorders>
              <w:left w:val="single" w:sz="6" w:space="0" w:color="000000"/>
            </w:tcBorders>
          </w:tcPr>
          <w:p>
            <w:pPr>
              <w:pStyle w:val="TableParagraph"/>
              <w:spacing w:before="52"/>
              <w:ind w:right="513"/>
              <w:jc w:val="right"/>
              <w:rPr>
                <w:sz w:val="16"/>
              </w:rPr>
            </w:pPr>
            <w:r>
              <w:rPr>
                <w:sz w:val="16"/>
              </w:rPr>
              <w:t>임대보증금</w:t>
            </w:r>
          </w:p>
        </w:tc>
      </w:tr>
    </w:tbl>
    <w:p>
      <w:pPr>
        <w:pStyle w:val="BodyText"/>
      </w:pPr>
    </w:p>
    <w:p>
      <w:pPr>
        <w:pStyle w:val="BodyText"/>
        <w:spacing w:before="10"/>
        <w:rPr>
          <w:sz w:val="34"/>
        </w:rPr>
      </w:pPr>
    </w:p>
    <w:p>
      <w:pPr>
        <w:pStyle w:val="ListParagraph"/>
        <w:numPr>
          <w:ilvl w:val="0"/>
          <w:numId w:val="1"/>
        </w:numPr>
        <w:tabs>
          <w:tab w:pos="555" w:val="left" w:leader="none"/>
        </w:tabs>
        <w:spacing w:line="240" w:lineRule="auto" w:before="0" w:after="0"/>
        <w:ind w:left="554" w:right="0" w:hanging="434"/>
        <w:jc w:val="left"/>
        <w:rPr>
          <w:sz w:val="24"/>
        </w:rPr>
      </w:pPr>
      <w:r>
        <w:rPr>
          <w:sz w:val="24"/>
        </w:rPr>
        <w:t>재무제표 확정일과 기관</w:t>
      </w:r>
    </w:p>
    <w:p>
      <w:pPr>
        <w:pStyle w:val="BodyText"/>
        <w:spacing w:before="11"/>
        <w:rPr>
          <w:sz w:val="25"/>
        </w:rPr>
      </w:pPr>
    </w:p>
    <w:p>
      <w:pPr>
        <w:pStyle w:val="BodyText"/>
        <w:spacing w:before="1"/>
        <w:ind w:left="199"/>
      </w:pPr>
      <w:r>
        <w:rPr/>
        <w:t>당사의 당기 재무제표는 2018년 12월 24일 주주총회에서 최종 확정될 예정입니다.</w:t>
      </w:r>
    </w:p>
    <w:p>
      <w:pPr>
        <w:spacing w:after="0"/>
        <w:sectPr>
          <w:pgSz w:w="11900" w:h="16840"/>
          <w:pgMar w:header="0" w:footer="275" w:top="1040" w:bottom="540" w:left="880" w:right="880"/>
        </w:sectPr>
      </w:pPr>
    </w:p>
    <w:p>
      <w:pPr>
        <w:pStyle w:val="Heading2"/>
        <w:ind w:left="2850"/>
      </w:pPr>
      <w:bookmarkStart w:name="내부회계관리제도 검토의견" w:id="17"/>
      <w:bookmarkEnd w:id="17"/>
      <w:r>
        <w:rPr>
          <w:b w:val="0"/>
        </w:rPr>
      </w:r>
      <w:bookmarkStart w:name="_bookmark8" w:id="18"/>
      <w:bookmarkEnd w:id="18"/>
      <w:r>
        <w:rPr>
          <w:b w:val="0"/>
        </w:rPr>
      </w:r>
      <w:r>
        <w:rPr>
          <w:color w:val="0000FF"/>
        </w:rPr>
        <w:t>내부회계관리제도 검토의견</w:t>
      </w:r>
    </w:p>
    <w:p>
      <w:pPr>
        <w:pStyle w:val="BodyText"/>
        <w:rPr>
          <w:b/>
          <w:sz w:val="36"/>
        </w:rPr>
      </w:pPr>
    </w:p>
    <w:p>
      <w:pPr>
        <w:pStyle w:val="BodyText"/>
        <w:spacing w:before="3"/>
        <w:rPr>
          <w:b/>
          <w:sz w:val="29"/>
        </w:rPr>
      </w:pPr>
    </w:p>
    <w:p>
      <w:pPr>
        <w:pStyle w:val="BodyText"/>
        <w:spacing w:line="249" w:lineRule="auto" w:before="1"/>
        <w:ind w:left="120" w:right="114"/>
      </w:pPr>
      <w:r>
        <w:rPr/>
        <w:t>내부회계관리제도 검토보고서는 주식회사 뉴코아강남기업구조조정부동산투자회사의 2018년 9월 30일자로 종료되는 회계연도의 재무제표에 대한 감사업무를 수행하고 회사의 내부회계관리제도를 검토한 결과 주식회사의외부감사에관한법률 제2조의3에 따라 첨부하는 것입니다.</w:t>
      </w:r>
    </w:p>
    <w:p>
      <w:pPr>
        <w:pStyle w:val="BodyText"/>
      </w:pPr>
    </w:p>
    <w:p>
      <w:pPr>
        <w:pStyle w:val="BodyText"/>
      </w:pPr>
    </w:p>
    <w:p>
      <w:pPr>
        <w:pStyle w:val="BodyText"/>
      </w:pPr>
    </w:p>
    <w:p>
      <w:pPr>
        <w:pStyle w:val="BodyText"/>
        <w:spacing w:before="8"/>
        <w:rPr>
          <w:sz w:val="27"/>
        </w:rPr>
      </w:pPr>
    </w:p>
    <w:p>
      <w:pPr>
        <w:pStyle w:val="BodyText"/>
        <w:ind w:left="120"/>
      </w:pPr>
      <w:r>
        <w:rPr/>
        <w:t>첨부 : 1. 독립된 감사인의 내부회계관리제도</w:t>
      </w:r>
      <w:r>
        <w:rPr>
          <w:spacing w:val="-2"/>
        </w:rPr>
        <w:t> </w:t>
      </w:r>
      <w:r>
        <w:rPr/>
        <w:t>검토보고서</w:t>
      </w:r>
    </w:p>
    <w:p>
      <w:pPr>
        <w:pStyle w:val="BodyText"/>
        <w:spacing w:before="12"/>
        <w:ind w:left="839"/>
      </w:pPr>
      <w:r>
        <w:rPr/>
        <w:t>2. 회사의 내부회계관리제도 운영실태</w:t>
      </w:r>
      <w:r>
        <w:rPr>
          <w:spacing w:val="-2"/>
        </w:rPr>
        <w:t> </w:t>
      </w:r>
      <w:r>
        <w:rPr/>
        <w:t>평가보고서</w:t>
      </w:r>
    </w:p>
    <w:p>
      <w:pPr>
        <w:spacing w:after="0"/>
        <w:sectPr>
          <w:pgSz w:w="11900" w:h="16840"/>
          <w:pgMar w:header="0" w:footer="275" w:top="1160" w:bottom="540" w:left="880" w:right="880"/>
        </w:sectPr>
      </w:pPr>
    </w:p>
    <w:p>
      <w:pPr>
        <w:pStyle w:val="Heading3"/>
        <w:spacing w:before="20"/>
        <w:ind w:left="1079"/>
      </w:pPr>
      <w:r>
        <w:rPr/>
        <w:t>독립된 감사인의 내부회계관리제도 검토보고서</w:t>
      </w:r>
    </w:p>
    <w:p>
      <w:pPr>
        <w:pStyle w:val="BodyText"/>
        <w:rPr>
          <w:sz w:val="20"/>
        </w:rPr>
      </w:pPr>
    </w:p>
    <w:p>
      <w:pPr>
        <w:pStyle w:val="BodyText"/>
        <w:spacing w:before="6"/>
        <w:rPr>
          <w:sz w:val="23"/>
        </w:rPr>
      </w:pPr>
    </w:p>
    <w:p>
      <w:pPr>
        <w:spacing w:before="69"/>
        <w:ind w:left="160" w:right="0" w:firstLine="0"/>
        <w:jc w:val="left"/>
        <w:rPr>
          <w:rFonts w:ascii="Gulim" w:eastAsia="Gulim" w:hint="eastAsia"/>
          <w:sz w:val="22"/>
        </w:rPr>
      </w:pPr>
      <w:r>
        <w:rPr>
          <w:rFonts w:ascii="Gulim" w:eastAsia="Gulim" w:hint="eastAsia"/>
          <w:sz w:val="22"/>
        </w:rPr>
        <w:t>주식회사 뉴코아강남기업구조조정부동산투자회사</w:t>
      </w:r>
    </w:p>
    <w:p>
      <w:pPr>
        <w:tabs>
          <w:tab w:pos="8163" w:val="left" w:leader="none"/>
        </w:tabs>
        <w:spacing w:before="97"/>
        <w:ind w:left="160" w:right="0" w:firstLine="0"/>
        <w:jc w:val="left"/>
        <w:rPr>
          <w:rFonts w:ascii="Gulim" w:eastAsia="Gulim" w:hint="eastAsia"/>
          <w:sz w:val="22"/>
        </w:rPr>
      </w:pPr>
      <w:r>
        <w:rPr>
          <w:rFonts w:ascii="Gulim" w:eastAsia="Gulim" w:hint="eastAsia"/>
          <w:sz w:val="22"/>
        </w:rPr>
        <w:t>대표이사 귀하</w:t>
        <w:tab/>
        <w:t>2018년 12월</w:t>
      </w:r>
      <w:r>
        <w:rPr>
          <w:rFonts w:ascii="Gulim" w:eastAsia="Gulim" w:hint="eastAsia"/>
          <w:spacing w:val="-11"/>
          <w:sz w:val="22"/>
        </w:rPr>
        <w:t> </w:t>
      </w:r>
      <w:r>
        <w:rPr>
          <w:rFonts w:ascii="Gulim" w:eastAsia="Gulim" w:hint="eastAsia"/>
          <w:sz w:val="22"/>
        </w:rPr>
        <w:t>13일</w:t>
      </w:r>
    </w:p>
    <w:p>
      <w:pPr>
        <w:pStyle w:val="BodyText"/>
        <w:rPr>
          <w:rFonts w:ascii="Gulim"/>
          <w:sz w:val="20"/>
        </w:rPr>
      </w:pPr>
    </w:p>
    <w:p>
      <w:pPr>
        <w:pStyle w:val="BodyText"/>
        <w:spacing w:before="2"/>
        <w:rPr>
          <w:rFonts w:ascii="Gulim"/>
          <w:sz w:val="18"/>
        </w:rPr>
      </w:pPr>
    </w:p>
    <w:p>
      <w:pPr>
        <w:pStyle w:val="BodyText"/>
        <w:spacing w:line="249" w:lineRule="auto"/>
        <w:ind w:left="120" w:right="111"/>
      </w:pPr>
      <w:r>
        <w:rPr/>
        <w:t>우리는 첨부된 주식회사 뉴코아강남기업구조조정부동산투자회사의 2018년 9월 30일 현재 의 내부회계관리제도의 운영실태평가보고서에 대하여 검토를 실시하였습니다. 내부회계관 리제도를 설계, 운영하고 그에 대한 운영실태평가보고서를 작성할 책임은 주식회사 뉴코아 강남기업구조조정부동산투자회사의 경영진에게 있으며, 우리의 책임은 동 보고내용에 대하 여 검토를 실시하고 검토결과를 보고하는데 있습니다. 회사의 경영진은 첨부된 내부회계관 리제도 운영실태평가보고서에서 "2018년 9월 30일 현재 내부회계관리제도 운영실태 </w:t>
      </w:r>
      <w:r>
        <w:rPr>
          <w:spacing w:val="-4"/>
        </w:rPr>
        <w:t>평가결 </w:t>
      </w:r>
      <w:r>
        <w:rPr/>
        <w:t>과, 2018년 9월 30일 현재 당사의 내부회계관리제도는 내부회계관리제도 모범규준에 근거 하여 볼 때, 중요성의 관점에서 중요한 취약점이 발견되지 아니하였다"고 기술하고 있습니다</w:t>
      </w:r>
    </w:p>
    <w:p>
      <w:pPr>
        <w:pStyle w:val="BodyText"/>
        <w:spacing w:line="306" w:lineRule="exact"/>
        <w:ind w:left="120"/>
      </w:pPr>
      <w:r>
        <w:rPr/>
        <w:t>.</w:t>
      </w:r>
    </w:p>
    <w:p>
      <w:pPr>
        <w:pStyle w:val="BodyText"/>
        <w:spacing w:before="11"/>
        <w:rPr>
          <w:sz w:val="25"/>
        </w:rPr>
      </w:pPr>
    </w:p>
    <w:p>
      <w:pPr>
        <w:pStyle w:val="BodyText"/>
        <w:spacing w:line="249" w:lineRule="auto"/>
        <w:ind w:left="120" w:right="160"/>
      </w:pPr>
      <w:r>
        <w:rPr/>
        <w:t>우리는 내부회계관리제도 검토기준에 따라 검토를 실시하였습니다. 이 기준은 우리가 중요 성의 관점에서 경영진이 제시한 내부회계관리제도의 운영실태평가보고서에 대하여 회계감 사보다는 낮은 수준의 확신을 얻을 수 있도록 검토절차를 계획하고 실시할 것을 요구하고 있 습니다. 검토는 회사의 내부회계관리제도를 이해하고 경영진의 내부회계관리제도의 운영실 태보고내용에 대한 질문 및 필요하다고 판단되는 경우제한적 범위 내에서 관련 문서의 확인 등의 절차를 포함하고 있습니다. 그러나 회사는 비상장대기업으로서 경영진의 내부회계관리 제도 구축과 운영, 그리고 이에 대한 운영실태평가보고는 내부회계관리제도 모범규준 제5장 '중소기업에 대한 적용'의 규정에 따라 상장대기업보다는 현저하게 완화된 방식으로 이루어 졌습니다. 따라서 우리는 내부회계관리제도 검토 기준 중 '14. 중소기업 등에 대한 검토특례 '에 따라 검토를 실시하였습니다.</w:t>
      </w:r>
    </w:p>
    <w:p>
      <w:pPr>
        <w:pStyle w:val="BodyText"/>
        <w:spacing w:before="9"/>
      </w:pPr>
    </w:p>
    <w:p>
      <w:pPr>
        <w:pStyle w:val="BodyText"/>
        <w:spacing w:line="249" w:lineRule="auto"/>
        <w:ind w:left="120" w:right="160"/>
      </w:pPr>
      <w:r>
        <w:rPr/>
        <w:t>회사의 내부회계관리제도는 신뢰할 수 있는 회계정보의 작성 및 공시를 위하여 일반기업회 계기준에 따라 작성한 재무제표의 신뢰성에 대한 합리적인 확신을 줄 수 있도록 제정한 내부 회계관리규정과 이를 관리·운영하는 조직을 의미합니다. 그러나 내부회계관리제도는 내부회 계관리제도의 본질적인 한계로 인하여 재무제표에 대한 중요한 왜곡표시를 적발하거나 예방 하지 못할 수 있습니다. 또한, 내부회계관리제도의운영실태보고 내용을 기초로 미래기간의 내용을 추정시에는 상황의 변화 혹은 절차나 정책이 준수되지 않음으로써 내부회계관리제도 가 부적절하게 되어 미래기간에 대한 평가 및 추정내용이 달라질 위험에 처할 수 있다는 점 을 고려하여야 합니다.</w:t>
      </w:r>
    </w:p>
    <w:p>
      <w:pPr>
        <w:pStyle w:val="BodyText"/>
        <w:spacing w:before="10"/>
      </w:pPr>
    </w:p>
    <w:p>
      <w:pPr>
        <w:pStyle w:val="BodyText"/>
        <w:spacing w:line="249" w:lineRule="auto"/>
        <w:ind w:left="120" w:right="170"/>
      </w:pPr>
      <w:r>
        <w:rPr/>
        <w:t>경영진의 내부회계관리제도 운영실태평가보고서에 대한 우리의 검토결과, 상기 경영진의 운 영실태보고 내용이 중요성의 관점에서 내부회계관리제도 모범규준 제5장 '중소기업에 대한 적용'의 규정에 따라 작성되지 않았다고 판단하게 하는 점이 발견되지아니하였습니다.</w:t>
      </w:r>
    </w:p>
    <w:p>
      <w:pPr>
        <w:pStyle w:val="BodyText"/>
        <w:spacing w:before="11"/>
      </w:pPr>
    </w:p>
    <w:p>
      <w:pPr>
        <w:pStyle w:val="BodyText"/>
        <w:spacing w:line="249" w:lineRule="auto"/>
        <w:ind w:left="120" w:right="178"/>
        <w:jc w:val="both"/>
      </w:pPr>
      <w:r>
        <w:rPr/>
        <w:t>우리의 검토는 2018년 9월 30일 현재의 내부회계관리제도를 대상으로 하였으며, 2018년 9월 30일 이후의 내부회계관리제도는 검토하지 않았습니다. 본 검토보고서는 주식회사의외 부감사에관한법률에 근거하여 작성된 것으로서 기타 다른 목적이나 다른 이용자를 위하여는 적절하지 않을 수 있습니다.</w:t>
      </w:r>
    </w:p>
    <w:p>
      <w:pPr>
        <w:spacing w:after="0" w:line="249" w:lineRule="auto"/>
        <w:jc w:val="both"/>
        <w:sectPr>
          <w:pgSz w:w="11900" w:h="16840"/>
          <w:pgMar w:header="0" w:footer="275" w:top="1260" w:bottom="540" w:left="880" w:right="880"/>
        </w:sectPr>
      </w:pPr>
    </w:p>
    <w:p>
      <w:pPr>
        <w:pStyle w:val="BodyText"/>
        <w:rPr>
          <w:sz w:val="20"/>
        </w:rPr>
      </w:pPr>
    </w:p>
    <w:p>
      <w:pPr>
        <w:pStyle w:val="BodyText"/>
        <w:rPr>
          <w:sz w:val="20"/>
        </w:rPr>
      </w:pPr>
    </w:p>
    <w:p>
      <w:pPr>
        <w:pStyle w:val="BodyText"/>
        <w:spacing w:before="7"/>
        <w:rPr>
          <w:sz w:val="14"/>
        </w:rPr>
      </w:pPr>
    </w:p>
    <w:p>
      <w:pPr>
        <w:spacing w:before="69"/>
        <w:ind w:left="0" w:right="0" w:firstLine="0"/>
        <w:jc w:val="center"/>
        <w:rPr>
          <w:rFonts w:ascii="Gulim" w:eastAsia="Gulim" w:hint="eastAsia"/>
          <w:sz w:val="22"/>
        </w:rPr>
      </w:pPr>
      <w:r>
        <w:rPr>
          <w:rFonts w:ascii="Gulim" w:eastAsia="Gulim" w:hint="eastAsia"/>
          <w:sz w:val="22"/>
        </w:rPr>
        <w:t>삼화회계법인 대표이사  김태진</w:t>
      </w:r>
    </w:p>
    <w:p>
      <w:pPr>
        <w:spacing w:after="0"/>
        <w:jc w:val="center"/>
        <w:rPr>
          <w:rFonts w:ascii="Gulim" w:eastAsia="Gulim" w:hint="eastAsia"/>
          <w:sz w:val="22"/>
        </w:rPr>
        <w:sectPr>
          <w:pgSz w:w="11900" w:h="16840"/>
          <w:pgMar w:header="0" w:footer="275" w:top="1600" w:bottom="540" w:left="880" w:right="880"/>
        </w:sectPr>
      </w:pPr>
    </w:p>
    <w:p>
      <w:pPr>
        <w:pStyle w:val="BodyText"/>
        <w:ind w:left="1216"/>
        <w:rPr>
          <w:rFonts w:ascii="Gulim"/>
          <w:sz w:val="20"/>
        </w:rPr>
      </w:pPr>
      <w:r>
        <w:rPr>
          <w:rFonts w:ascii="Gulim"/>
          <w:sz w:val="20"/>
        </w:rPr>
        <w:drawing>
          <wp:inline distT="0" distB="0" distL="0" distR="0">
            <wp:extent cx="4775673" cy="683171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775673" cy="6831710"/>
                    </a:xfrm>
                    <a:prstGeom prst="rect">
                      <a:avLst/>
                    </a:prstGeom>
                  </pic:spPr>
                </pic:pic>
              </a:graphicData>
            </a:graphic>
          </wp:inline>
        </w:drawing>
      </w:r>
      <w:r>
        <w:rPr>
          <w:rFonts w:ascii="Gulim"/>
          <w:sz w:val="20"/>
        </w:rPr>
      </w:r>
    </w:p>
    <w:p>
      <w:pPr>
        <w:spacing w:after="0"/>
        <w:rPr>
          <w:rFonts w:ascii="Gulim"/>
          <w:sz w:val="20"/>
        </w:rPr>
        <w:sectPr>
          <w:pgSz w:w="11900" w:h="16840"/>
          <w:pgMar w:header="0" w:footer="275" w:top="1280" w:bottom="460" w:left="880" w:right="880"/>
        </w:sectPr>
      </w:pPr>
    </w:p>
    <w:p>
      <w:pPr>
        <w:pStyle w:val="Heading2"/>
        <w:jc w:val="center"/>
      </w:pPr>
      <w:bookmarkStart w:name="외부감사 실시내용" w:id="19"/>
      <w:bookmarkEnd w:id="19"/>
      <w:r>
        <w:rPr>
          <w:b w:val="0"/>
        </w:rPr>
      </w:r>
      <w:bookmarkStart w:name="_bookmark9" w:id="20"/>
      <w:bookmarkEnd w:id="20"/>
      <w:r>
        <w:rPr>
          <w:b w:val="0"/>
        </w:rPr>
      </w:r>
      <w:r>
        <w:rPr>
          <w:color w:val="0000FF"/>
        </w:rPr>
        <w:t>외부감사 실시내용</w:t>
      </w:r>
    </w:p>
    <w:p>
      <w:pPr>
        <w:pStyle w:val="BodyText"/>
        <w:spacing w:before="7"/>
        <w:rPr>
          <w:b/>
          <w:sz w:val="18"/>
        </w:rPr>
      </w:pPr>
    </w:p>
    <w:p>
      <w:pPr>
        <w:spacing w:before="69"/>
        <w:ind w:left="160" w:right="0" w:firstLine="0"/>
        <w:jc w:val="left"/>
        <w:rPr>
          <w:sz w:val="22"/>
        </w:rPr>
      </w:pPr>
      <w:r>
        <w:rPr>
          <w:sz w:val="22"/>
        </w:rPr>
        <w:t>「주식회사의 외부감사에 관한 법률」제7조의2의 규정에 의하여 외부감사 실시내용을 첨부합니다.</w:t>
      </w:r>
    </w:p>
    <w:p>
      <w:pPr>
        <w:pStyle w:val="BodyText"/>
        <w:spacing w:before="1"/>
        <w:rPr>
          <w:sz w:val="15"/>
        </w:rPr>
      </w:pPr>
    </w:p>
    <w:p>
      <w:pPr>
        <w:pStyle w:val="Heading4"/>
        <w:numPr>
          <w:ilvl w:val="0"/>
          <w:numId w:val="11"/>
        </w:numPr>
        <w:tabs>
          <w:tab w:pos="510" w:val="left" w:leader="none"/>
        </w:tabs>
        <w:spacing w:line="240" w:lineRule="auto" w:before="55" w:after="0"/>
        <w:ind w:left="509" w:right="0" w:hanging="389"/>
        <w:jc w:val="left"/>
      </w:pPr>
      <w:r>
        <w:rPr/>
        <w:pict>
          <v:shape style="position:absolute;margin-left:49.75pt;margin-top:20.5pt;width:495.75pt;height:34.5pt;mso-position-horizontal-relative:page;mso-position-vertical-relative:paragraph;z-index:104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8"/>
                    <w:gridCol w:w="2589"/>
                    <w:gridCol w:w="1379"/>
                    <w:gridCol w:w="2601"/>
                    <w:gridCol w:w="1355"/>
                  </w:tblGrid>
                  <w:tr>
                    <w:trPr>
                      <w:trHeight w:val="330" w:hRule="atLeast"/>
                    </w:trPr>
                    <w:tc>
                      <w:tcPr>
                        <w:tcW w:w="1978" w:type="dxa"/>
                      </w:tcPr>
                      <w:p>
                        <w:pPr>
                          <w:pStyle w:val="TableParagraph"/>
                          <w:tabs>
                            <w:tab w:pos="489" w:val="left" w:leader="none"/>
                            <w:tab w:pos="969" w:val="left" w:leader="none"/>
                          </w:tabs>
                          <w:spacing w:before="49"/>
                          <w:ind w:left="9"/>
                          <w:jc w:val="center"/>
                          <w:rPr>
                            <w:sz w:val="18"/>
                          </w:rPr>
                        </w:pPr>
                        <w:r>
                          <w:rPr>
                            <w:sz w:val="18"/>
                          </w:rPr>
                          <w:t>회</w:t>
                          <w:tab/>
                          <w:t>사</w:t>
                          <w:tab/>
                          <w:t>명</w:t>
                        </w:r>
                      </w:p>
                    </w:tc>
                    <w:tc>
                      <w:tcPr>
                        <w:tcW w:w="7924" w:type="dxa"/>
                        <w:gridSpan w:val="4"/>
                      </w:tcPr>
                      <w:p>
                        <w:pPr>
                          <w:pStyle w:val="TableParagraph"/>
                          <w:spacing w:before="49"/>
                          <w:ind w:left="1950"/>
                          <w:rPr>
                            <w:sz w:val="18"/>
                          </w:rPr>
                        </w:pPr>
                        <w:r>
                          <w:rPr>
                            <w:sz w:val="18"/>
                          </w:rPr>
                          <w:t>주식회사 뉴코아강남기업구조조정부동산투자회사</w:t>
                        </w:r>
                      </w:p>
                    </w:tc>
                  </w:tr>
                  <w:tr>
                    <w:trPr>
                      <w:trHeight w:val="330" w:hRule="atLeast"/>
                    </w:trPr>
                    <w:tc>
                      <w:tcPr>
                        <w:tcW w:w="1978" w:type="dxa"/>
                      </w:tcPr>
                      <w:p>
                        <w:pPr>
                          <w:pStyle w:val="TableParagraph"/>
                          <w:spacing w:before="49"/>
                          <w:ind w:left="9"/>
                          <w:jc w:val="center"/>
                          <w:rPr>
                            <w:sz w:val="18"/>
                          </w:rPr>
                        </w:pPr>
                        <w:r>
                          <w:rPr>
                            <w:sz w:val="18"/>
                          </w:rPr>
                          <w:t>감사대상 사업연도</w:t>
                        </w:r>
                      </w:p>
                    </w:tc>
                    <w:tc>
                      <w:tcPr>
                        <w:tcW w:w="2589" w:type="dxa"/>
                      </w:tcPr>
                      <w:p>
                        <w:pPr>
                          <w:pStyle w:val="TableParagraph"/>
                          <w:spacing w:before="49"/>
                          <w:ind w:left="550"/>
                          <w:rPr>
                            <w:sz w:val="18"/>
                          </w:rPr>
                        </w:pPr>
                        <w:r>
                          <w:rPr>
                            <w:sz w:val="18"/>
                          </w:rPr>
                          <w:t>2018년 04월 01일</w:t>
                        </w:r>
                      </w:p>
                    </w:tc>
                    <w:tc>
                      <w:tcPr>
                        <w:tcW w:w="1379" w:type="dxa"/>
                      </w:tcPr>
                      <w:p>
                        <w:pPr>
                          <w:pStyle w:val="TableParagraph"/>
                          <w:spacing w:before="49"/>
                          <w:ind w:left="488" w:right="480"/>
                          <w:jc w:val="center"/>
                          <w:rPr>
                            <w:sz w:val="18"/>
                          </w:rPr>
                        </w:pPr>
                        <w:r>
                          <w:rPr>
                            <w:sz w:val="18"/>
                          </w:rPr>
                          <w:t>부터</w:t>
                        </w:r>
                      </w:p>
                    </w:tc>
                    <w:tc>
                      <w:tcPr>
                        <w:tcW w:w="2601" w:type="dxa"/>
                      </w:tcPr>
                      <w:p>
                        <w:pPr>
                          <w:pStyle w:val="TableParagraph"/>
                          <w:spacing w:before="49"/>
                          <w:ind w:left="556"/>
                          <w:rPr>
                            <w:sz w:val="18"/>
                          </w:rPr>
                        </w:pPr>
                        <w:r>
                          <w:rPr>
                            <w:sz w:val="18"/>
                          </w:rPr>
                          <w:t>2018년 09월 30일</w:t>
                        </w:r>
                      </w:p>
                    </w:tc>
                    <w:tc>
                      <w:tcPr>
                        <w:tcW w:w="1355" w:type="dxa"/>
                      </w:tcPr>
                      <w:p>
                        <w:pPr>
                          <w:pStyle w:val="TableParagraph"/>
                          <w:spacing w:before="49"/>
                          <w:ind w:left="475" w:right="469"/>
                          <w:jc w:val="center"/>
                          <w:rPr>
                            <w:sz w:val="18"/>
                          </w:rPr>
                        </w:pPr>
                        <w:r>
                          <w:rPr>
                            <w:sz w:val="18"/>
                          </w:rPr>
                          <w:t>까지</w:t>
                        </w:r>
                      </w:p>
                    </w:tc>
                  </w:tr>
                </w:tbl>
                <w:p>
                  <w:pPr>
                    <w:pStyle w:val="BodyText"/>
                  </w:pPr>
                </w:p>
              </w:txbxContent>
            </v:textbox>
            <w10:wrap type="none"/>
          </v:shape>
        </w:pict>
      </w:r>
      <w:r>
        <w:rPr>
          <w:color w:val="0000FF"/>
        </w:rPr>
        <w:t>감사대상업무</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7"/>
        </w:rPr>
      </w:pPr>
    </w:p>
    <w:p>
      <w:pPr>
        <w:pStyle w:val="ListParagraph"/>
        <w:numPr>
          <w:ilvl w:val="0"/>
          <w:numId w:val="11"/>
        </w:numPr>
        <w:tabs>
          <w:tab w:pos="510" w:val="left" w:leader="none"/>
        </w:tabs>
        <w:spacing w:line="240" w:lineRule="auto" w:before="55" w:after="0"/>
        <w:ind w:left="509" w:right="0" w:hanging="389"/>
        <w:jc w:val="left"/>
        <w:rPr>
          <w:b/>
          <w:sz w:val="32"/>
        </w:rPr>
      </w:pPr>
      <w:r>
        <w:rPr>
          <w:b/>
          <w:color w:val="0000FF"/>
          <w:sz w:val="32"/>
        </w:rPr>
        <w:t>감사참여자 구분별 인원수 및</w:t>
      </w:r>
      <w:r>
        <w:rPr>
          <w:b/>
          <w:color w:val="0000FF"/>
          <w:spacing w:val="12"/>
          <w:sz w:val="32"/>
        </w:rPr>
        <w:t> </w:t>
      </w:r>
      <w:r>
        <w:rPr>
          <w:b/>
          <w:color w:val="0000FF"/>
          <w:sz w:val="32"/>
        </w:rPr>
        <w:t>감사시간</w:t>
      </w:r>
    </w:p>
    <w:p>
      <w:pPr>
        <w:spacing w:before="6"/>
        <w:ind w:left="0" w:right="159" w:firstLine="0"/>
        <w:jc w:val="right"/>
        <w:rPr>
          <w:rFonts w:ascii="Gulim" w:eastAsia="Gulim" w:hint="eastAsia"/>
          <w:sz w:val="16"/>
        </w:rPr>
      </w:pPr>
      <w:r>
        <w:rPr>
          <w:rFonts w:ascii="Gulim" w:eastAsia="Gulim" w:hint="eastAsia"/>
          <w:sz w:val="16"/>
        </w:rPr>
        <w:t>(단위 : 명, 시간)</w:t>
      </w:r>
    </w:p>
    <w:p>
      <w:pPr>
        <w:pStyle w:val="BodyText"/>
        <w:spacing w:before="4"/>
        <w:rPr>
          <w:rFonts w:ascii="Gulim"/>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027"/>
        <w:gridCol w:w="597"/>
        <w:gridCol w:w="597"/>
        <w:gridCol w:w="597"/>
        <w:gridCol w:w="597"/>
        <w:gridCol w:w="597"/>
        <w:gridCol w:w="597"/>
        <w:gridCol w:w="597"/>
        <w:gridCol w:w="597"/>
        <w:gridCol w:w="597"/>
        <w:gridCol w:w="597"/>
        <w:gridCol w:w="597"/>
        <w:gridCol w:w="597"/>
        <w:gridCol w:w="597"/>
        <w:gridCol w:w="597"/>
      </w:tblGrid>
      <w:tr>
        <w:trPr>
          <w:trHeight w:val="290" w:hRule="atLeast"/>
        </w:trPr>
        <w:tc>
          <w:tcPr>
            <w:tcW w:w="1545" w:type="dxa"/>
            <w:gridSpan w:val="2"/>
            <w:vMerge w:val="restart"/>
          </w:tcPr>
          <w:p>
            <w:pPr>
              <w:pStyle w:val="TableParagraph"/>
              <w:spacing w:before="12"/>
              <w:rPr>
                <w:sz w:val="15"/>
              </w:rPr>
            </w:pPr>
          </w:p>
          <w:p>
            <w:pPr>
              <w:pStyle w:val="TableParagraph"/>
              <w:ind w:left="422"/>
              <w:rPr>
                <w:sz w:val="14"/>
              </w:rPr>
            </w:pPr>
            <w:r>
              <w:rPr>
                <w:sz w:val="14"/>
              </w:rPr>
              <w:t>감사참여자</w:t>
            </w:r>
          </w:p>
          <w:p>
            <w:pPr>
              <w:pStyle w:val="TableParagraph"/>
              <w:spacing w:before="12"/>
              <w:rPr>
                <w:sz w:val="10"/>
              </w:rPr>
            </w:pPr>
          </w:p>
          <w:p>
            <w:pPr>
              <w:pStyle w:val="TableParagraph"/>
              <w:spacing w:line="427" w:lineRule="auto"/>
              <w:ind w:left="305" w:right="276" w:firstLine="419"/>
              <w:rPr>
                <w:sz w:val="14"/>
              </w:rPr>
            </w:pPr>
            <w:r>
              <w:rPr>
                <w:sz w:val="14"/>
              </w:rPr>
              <w:t>＼ 인원수 및 시간</w:t>
            </w:r>
          </w:p>
        </w:tc>
        <w:tc>
          <w:tcPr>
            <w:tcW w:w="1194" w:type="dxa"/>
            <w:gridSpan w:val="2"/>
            <w:vMerge w:val="restart"/>
          </w:tcPr>
          <w:p>
            <w:pPr>
              <w:pStyle w:val="TableParagraph"/>
              <w:spacing w:line="427" w:lineRule="auto" w:before="55"/>
              <w:ind w:left="386" w:right="288" w:hanging="70"/>
              <w:rPr>
                <w:sz w:val="14"/>
              </w:rPr>
            </w:pPr>
            <w:r>
              <w:rPr>
                <w:sz w:val="14"/>
              </w:rPr>
              <w:t>품질관리 검토자</w:t>
            </w:r>
          </w:p>
          <w:p>
            <w:pPr>
              <w:pStyle w:val="TableParagraph"/>
              <w:ind w:left="240"/>
              <w:rPr>
                <w:sz w:val="14"/>
              </w:rPr>
            </w:pPr>
            <w:r>
              <w:rPr>
                <w:sz w:val="14"/>
              </w:rPr>
              <w:t>(심리실 등)</w:t>
            </w:r>
          </w:p>
        </w:tc>
        <w:tc>
          <w:tcPr>
            <w:tcW w:w="3582" w:type="dxa"/>
            <w:gridSpan w:val="6"/>
            <w:tcBorders>
              <w:right w:val="single" w:sz="6" w:space="0" w:color="000000"/>
            </w:tcBorders>
          </w:tcPr>
          <w:p>
            <w:pPr>
              <w:pStyle w:val="TableParagraph"/>
              <w:spacing w:before="55"/>
              <w:ind w:left="1113"/>
              <w:rPr>
                <w:sz w:val="14"/>
              </w:rPr>
            </w:pPr>
            <w:r>
              <w:rPr>
                <w:sz w:val="14"/>
              </w:rPr>
              <w:t>감사업무 담당 회계사</w:t>
            </w:r>
          </w:p>
        </w:tc>
        <w:tc>
          <w:tcPr>
            <w:tcW w:w="1194" w:type="dxa"/>
            <w:gridSpan w:val="2"/>
            <w:vMerge w:val="restart"/>
            <w:tcBorders>
              <w:left w:val="single" w:sz="6" w:space="0" w:color="000000"/>
            </w:tcBorders>
          </w:tcPr>
          <w:p>
            <w:pPr>
              <w:pStyle w:val="TableParagraph"/>
              <w:spacing w:line="427" w:lineRule="auto" w:before="55"/>
              <w:ind w:left="102" w:right="79" w:firstLine="140"/>
              <w:rPr>
                <w:sz w:val="14"/>
              </w:rPr>
            </w:pPr>
            <w:r>
              <w:rPr>
                <w:sz w:val="14"/>
              </w:rPr>
              <w:t>전산감사ㆍ 세무ㆍ가치평가</w:t>
            </w:r>
          </w:p>
          <w:p>
            <w:pPr>
              <w:pStyle w:val="TableParagraph"/>
              <w:ind w:left="312"/>
              <w:rPr>
                <w:sz w:val="14"/>
              </w:rPr>
            </w:pPr>
            <w:r>
              <w:rPr>
                <w:sz w:val="14"/>
              </w:rPr>
              <w:t>등 전문가</w:t>
            </w:r>
          </w:p>
        </w:tc>
        <w:tc>
          <w:tcPr>
            <w:tcW w:w="1194" w:type="dxa"/>
            <w:gridSpan w:val="2"/>
            <w:vMerge w:val="restart"/>
          </w:tcPr>
          <w:p>
            <w:pPr>
              <w:pStyle w:val="TableParagraph"/>
              <w:spacing w:line="427" w:lineRule="auto" w:before="55"/>
              <w:ind w:left="221" w:right="214"/>
              <w:jc w:val="center"/>
              <w:rPr>
                <w:sz w:val="14"/>
              </w:rPr>
            </w:pPr>
            <w:r>
              <w:rPr>
                <w:sz w:val="14"/>
              </w:rPr>
              <w:t>건설계약 등 수주산업</w:t>
            </w:r>
          </w:p>
          <w:p>
            <w:pPr>
              <w:pStyle w:val="TableParagraph"/>
              <w:ind w:left="219" w:right="214"/>
              <w:jc w:val="center"/>
              <w:rPr>
                <w:sz w:val="14"/>
              </w:rPr>
            </w:pPr>
            <w:r>
              <w:rPr>
                <w:sz w:val="14"/>
              </w:rPr>
              <w:t>전문가</w:t>
            </w:r>
          </w:p>
        </w:tc>
        <w:tc>
          <w:tcPr>
            <w:tcW w:w="1194" w:type="dxa"/>
            <w:gridSpan w:val="2"/>
            <w:vMerge w:val="restart"/>
          </w:tcPr>
          <w:p>
            <w:pPr>
              <w:pStyle w:val="TableParagraph"/>
              <w:rPr>
                <w:sz w:val="14"/>
              </w:rPr>
            </w:pPr>
          </w:p>
          <w:p>
            <w:pPr>
              <w:pStyle w:val="TableParagraph"/>
              <w:spacing w:before="3"/>
              <w:rPr>
                <w:sz w:val="15"/>
              </w:rPr>
            </w:pPr>
          </w:p>
          <w:p>
            <w:pPr>
              <w:pStyle w:val="TableParagraph"/>
              <w:ind w:left="218" w:right="214"/>
              <w:jc w:val="center"/>
              <w:rPr>
                <w:sz w:val="14"/>
              </w:rPr>
            </w:pPr>
            <w:r>
              <w:rPr>
                <w:sz w:val="14"/>
              </w:rPr>
              <w:t>합계</w:t>
            </w:r>
          </w:p>
        </w:tc>
      </w:tr>
      <w:tr>
        <w:trPr>
          <w:trHeight w:val="630" w:hRule="atLeast"/>
        </w:trPr>
        <w:tc>
          <w:tcPr>
            <w:tcW w:w="1545" w:type="dxa"/>
            <w:gridSpan w:val="2"/>
            <w:vMerge/>
            <w:tcBorders>
              <w:top w:val="nil"/>
            </w:tcBorders>
          </w:tcPr>
          <w:p>
            <w:pPr>
              <w:rPr>
                <w:sz w:val="2"/>
                <w:szCs w:val="2"/>
              </w:rPr>
            </w:pPr>
          </w:p>
        </w:tc>
        <w:tc>
          <w:tcPr>
            <w:tcW w:w="1194" w:type="dxa"/>
            <w:gridSpan w:val="2"/>
            <w:vMerge/>
            <w:tcBorders>
              <w:top w:val="nil"/>
            </w:tcBorders>
          </w:tcPr>
          <w:p>
            <w:pPr>
              <w:rPr>
                <w:sz w:val="2"/>
                <w:szCs w:val="2"/>
              </w:rPr>
            </w:pPr>
          </w:p>
        </w:tc>
        <w:tc>
          <w:tcPr>
            <w:tcW w:w="1194" w:type="dxa"/>
            <w:gridSpan w:val="2"/>
            <w:tcBorders>
              <w:right w:val="single" w:sz="6" w:space="0" w:color="000000"/>
            </w:tcBorders>
          </w:tcPr>
          <w:p>
            <w:pPr>
              <w:pStyle w:val="TableParagraph"/>
              <w:spacing w:before="65"/>
              <w:ind w:left="103" w:right="93"/>
              <w:jc w:val="center"/>
              <w:rPr>
                <w:sz w:val="14"/>
              </w:rPr>
            </w:pPr>
            <w:r>
              <w:rPr>
                <w:sz w:val="14"/>
              </w:rPr>
              <w:t>담당이사</w:t>
            </w:r>
          </w:p>
          <w:p>
            <w:pPr>
              <w:pStyle w:val="TableParagraph"/>
              <w:spacing w:before="12"/>
              <w:rPr>
                <w:sz w:val="10"/>
              </w:rPr>
            </w:pPr>
          </w:p>
          <w:p>
            <w:pPr>
              <w:pStyle w:val="TableParagraph"/>
              <w:ind w:left="103" w:right="93"/>
              <w:jc w:val="center"/>
              <w:rPr>
                <w:sz w:val="14"/>
              </w:rPr>
            </w:pPr>
            <w:r>
              <w:rPr>
                <w:sz w:val="14"/>
              </w:rPr>
              <w:t>(업무수행이사)</w:t>
            </w:r>
          </w:p>
        </w:tc>
        <w:tc>
          <w:tcPr>
            <w:tcW w:w="1194" w:type="dxa"/>
            <w:gridSpan w:val="2"/>
            <w:tcBorders>
              <w:left w:val="single" w:sz="6" w:space="0" w:color="000000"/>
            </w:tcBorders>
          </w:tcPr>
          <w:p>
            <w:pPr>
              <w:pStyle w:val="TableParagraph"/>
              <w:spacing w:before="65"/>
              <w:ind w:left="98" w:right="93"/>
              <w:jc w:val="center"/>
              <w:rPr>
                <w:sz w:val="14"/>
              </w:rPr>
            </w:pPr>
            <w:r>
              <w:rPr>
                <w:sz w:val="14"/>
              </w:rPr>
              <w:t>등록</w:t>
            </w:r>
          </w:p>
          <w:p>
            <w:pPr>
              <w:pStyle w:val="TableParagraph"/>
              <w:spacing w:before="12"/>
              <w:rPr>
                <w:sz w:val="10"/>
              </w:rPr>
            </w:pPr>
          </w:p>
          <w:p>
            <w:pPr>
              <w:pStyle w:val="TableParagraph"/>
              <w:ind w:left="98" w:right="93"/>
              <w:jc w:val="center"/>
              <w:rPr>
                <w:sz w:val="14"/>
              </w:rPr>
            </w:pPr>
            <w:r>
              <w:rPr>
                <w:sz w:val="14"/>
              </w:rPr>
              <w:t>공인회계사</w:t>
            </w:r>
          </w:p>
        </w:tc>
        <w:tc>
          <w:tcPr>
            <w:tcW w:w="1194" w:type="dxa"/>
            <w:gridSpan w:val="2"/>
          </w:tcPr>
          <w:p>
            <w:pPr>
              <w:pStyle w:val="TableParagraph"/>
              <w:spacing w:before="65"/>
              <w:ind w:left="220" w:right="214"/>
              <w:jc w:val="center"/>
              <w:rPr>
                <w:sz w:val="14"/>
              </w:rPr>
            </w:pPr>
            <w:r>
              <w:rPr>
                <w:sz w:val="14"/>
              </w:rPr>
              <w:t>수습</w:t>
            </w:r>
          </w:p>
          <w:p>
            <w:pPr>
              <w:pStyle w:val="TableParagraph"/>
              <w:spacing w:before="12"/>
              <w:rPr>
                <w:sz w:val="10"/>
              </w:rPr>
            </w:pPr>
          </w:p>
          <w:p>
            <w:pPr>
              <w:pStyle w:val="TableParagraph"/>
              <w:ind w:left="220" w:right="214"/>
              <w:jc w:val="center"/>
              <w:rPr>
                <w:sz w:val="14"/>
              </w:rPr>
            </w:pPr>
            <w:r>
              <w:rPr>
                <w:sz w:val="14"/>
              </w:rPr>
              <w:t>공인회계사</w:t>
            </w:r>
          </w:p>
        </w:tc>
        <w:tc>
          <w:tcPr>
            <w:tcW w:w="1194" w:type="dxa"/>
            <w:gridSpan w:val="2"/>
            <w:vMerge/>
            <w:tcBorders>
              <w:top w:val="nil"/>
              <w:left w:val="single" w:sz="6" w:space="0" w:color="000000"/>
            </w:tcBorders>
          </w:tcPr>
          <w:p>
            <w:pPr>
              <w:rPr>
                <w:sz w:val="2"/>
                <w:szCs w:val="2"/>
              </w:rPr>
            </w:pPr>
          </w:p>
        </w:tc>
        <w:tc>
          <w:tcPr>
            <w:tcW w:w="1194" w:type="dxa"/>
            <w:gridSpan w:val="2"/>
            <w:vMerge/>
            <w:tcBorders>
              <w:top w:val="nil"/>
            </w:tcBorders>
          </w:tcPr>
          <w:p>
            <w:pPr>
              <w:rPr>
                <w:sz w:val="2"/>
                <w:szCs w:val="2"/>
              </w:rPr>
            </w:pPr>
          </w:p>
        </w:tc>
        <w:tc>
          <w:tcPr>
            <w:tcW w:w="1194" w:type="dxa"/>
            <w:gridSpan w:val="2"/>
            <w:vMerge/>
            <w:tcBorders>
              <w:top w:val="nil"/>
            </w:tcBorders>
          </w:tcPr>
          <w:p>
            <w:pPr>
              <w:rPr>
                <w:sz w:val="2"/>
                <w:szCs w:val="2"/>
              </w:rPr>
            </w:pPr>
          </w:p>
        </w:tc>
      </w:tr>
      <w:tr>
        <w:trPr>
          <w:trHeight w:val="290" w:hRule="atLeast"/>
        </w:trPr>
        <w:tc>
          <w:tcPr>
            <w:tcW w:w="1545" w:type="dxa"/>
            <w:gridSpan w:val="2"/>
            <w:vMerge/>
            <w:tcBorders>
              <w:top w:val="nil"/>
            </w:tcBorders>
          </w:tcPr>
          <w:p>
            <w:pPr>
              <w:rPr>
                <w:sz w:val="2"/>
                <w:szCs w:val="2"/>
              </w:rPr>
            </w:pPr>
          </w:p>
        </w:tc>
        <w:tc>
          <w:tcPr>
            <w:tcW w:w="597" w:type="dxa"/>
          </w:tcPr>
          <w:p>
            <w:pPr>
              <w:pStyle w:val="TableParagraph"/>
              <w:spacing w:before="55"/>
              <w:ind w:left="158"/>
              <w:rPr>
                <w:sz w:val="14"/>
              </w:rPr>
            </w:pPr>
            <w:r>
              <w:rPr>
                <w:sz w:val="14"/>
              </w:rPr>
              <w:t>당기</w:t>
            </w:r>
          </w:p>
        </w:tc>
        <w:tc>
          <w:tcPr>
            <w:tcW w:w="597" w:type="dxa"/>
          </w:tcPr>
          <w:p>
            <w:pPr>
              <w:pStyle w:val="TableParagraph"/>
              <w:spacing w:before="55"/>
              <w:ind w:left="157"/>
              <w:rPr>
                <w:sz w:val="14"/>
              </w:rPr>
            </w:pPr>
            <w:r>
              <w:rPr>
                <w:sz w:val="14"/>
              </w:rPr>
              <w:t>전기</w:t>
            </w:r>
          </w:p>
        </w:tc>
        <w:tc>
          <w:tcPr>
            <w:tcW w:w="597" w:type="dxa"/>
            <w:tcBorders>
              <w:right w:val="single" w:sz="6" w:space="0" w:color="000000"/>
            </w:tcBorders>
          </w:tcPr>
          <w:p>
            <w:pPr>
              <w:pStyle w:val="TableParagraph"/>
              <w:spacing w:before="55"/>
              <w:ind w:left="157"/>
              <w:rPr>
                <w:sz w:val="14"/>
              </w:rPr>
            </w:pPr>
            <w:r>
              <w:rPr>
                <w:sz w:val="14"/>
              </w:rPr>
              <w:t>당기</w:t>
            </w:r>
          </w:p>
        </w:tc>
        <w:tc>
          <w:tcPr>
            <w:tcW w:w="597" w:type="dxa"/>
            <w:tcBorders>
              <w:left w:val="single" w:sz="6" w:space="0" w:color="000000"/>
            </w:tcBorders>
          </w:tcPr>
          <w:p>
            <w:pPr>
              <w:pStyle w:val="TableParagraph"/>
              <w:spacing w:before="55"/>
              <w:ind w:left="155"/>
              <w:rPr>
                <w:sz w:val="14"/>
              </w:rPr>
            </w:pPr>
            <w:r>
              <w:rPr>
                <w:sz w:val="14"/>
              </w:rPr>
              <w:t>전기</w:t>
            </w:r>
          </w:p>
        </w:tc>
        <w:tc>
          <w:tcPr>
            <w:tcW w:w="597" w:type="dxa"/>
          </w:tcPr>
          <w:p>
            <w:pPr>
              <w:pStyle w:val="TableParagraph"/>
              <w:spacing w:before="55"/>
              <w:ind w:left="157"/>
              <w:rPr>
                <w:sz w:val="14"/>
              </w:rPr>
            </w:pPr>
            <w:r>
              <w:rPr>
                <w:sz w:val="14"/>
              </w:rPr>
              <w:t>당기</w:t>
            </w:r>
          </w:p>
        </w:tc>
        <w:tc>
          <w:tcPr>
            <w:tcW w:w="597" w:type="dxa"/>
          </w:tcPr>
          <w:p>
            <w:pPr>
              <w:pStyle w:val="TableParagraph"/>
              <w:spacing w:before="55"/>
              <w:ind w:left="157"/>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4"/>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3"/>
              <w:rPr>
                <w:sz w:val="14"/>
              </w:rPr>
            </w:pPr>
            <w:r>
              <w:rPr>
                <w:sz w:val="14"/>
              </w:rPr>
              <w:t>전기</w:t>
            </w:r>
          </w:p>
        </w:tc>
        <w:tc>
          <w:tcPr>
            <w:tcW w:w="597" w:type="dxa"/>
            <w:tcBorders>
              <w:right w:val="single" w:sz="6" w:space="0" w:color="000000"/>
            </w:tcBorders>
          </w:tcPr>
          <w:p>
            <w:pPr>
              <w:pStyle w:val="TableParagraph"/>
              <w:spacing w:before="55"/>
              <w:ind w:left="156"/>
              <w:rPr>
                <w:sz w:val="14"/>
              </w:rPr>
            </w:pPr>
            <w:r>
              <w:rPr>
                <w:sz w:val="14"/>
              </w:rPr>
              <w:t>당기</w:t>
            </w:r>
          </w:p>
        </w:tc>
        <w:tc>
          <w:tcPr>
            <w:tcW w:w="597" w:type="dxa"/>
            <w:tcBorders>
              <w:left w:val="single" w:sz="6" w:space="0" w:color="000000"/>
            </w:tcBorders>
          </w:tcPr>
          <w:p>
            <w:pPr>
              <w:pStyle w:val="TableParagraph"/>
              <w:spacing w:before="55"/>
              <w:ind w:left="153"/>
              <w:rPr>
                <w:sz w:val="14"/>
              </w:rPr>
            </w:pPr>
            <w:r>
              <w:rPr>
                <w:sz w:val="14"/>
              </w:rPr>
              <w:t>전기</w:t>
            </w:r>
          </w:p>
        </w:tc>
        <w:tc>
          <w:tcPr>
            <w:tcW w:w="597" w:type="dxa"/>
          </w:tcPr>
          <w:p>
            <w:pPr>
              <w:pStyle w:val="TableParagraph"/>
              <w:spacing w:before="55"/>
              <w:ind w:left="155"/>
              <w:rPr>
                <w:sz w:val="14"/>
              </w:rPr>
            </w:pPr>
            <w:r>
              <w:rPr>
                <w:sz w:val="14"/>
              </w:rPr>
              <w:t>당기</w:t>
            </w:r>
          </w:p>
        </w:tc>
        <w:tc>
          <w:tcPr>
            <w:tcW w:w="597" w:type="dxa"/>
          </w:tcPr>
          <w:p>
            <w:pPr>
              <w:pStyle w:val="TableParagraph"/>
              <w:spacing w:before="55"/>
              <w:ind w:left="155"/>
              <w:rPr>
                <w:sz w:val="14"/>
              </w:rPr>
            </w:pPr>
            <w:r>
              <w:rPr>
                <w:sz w:val="14"/>
              </w:rPr>
              <w:t>전기</w:t>
            </w:r>
          </w:p>
        </w:tc>
      </w:tr>
      <w:tr>
        <w:trPr>
          <w:trHeight w:val="290" w:hRule="atLeast"/>
        </w:trPr>
        <w:tc>
          <w:tcPr>
            <w:tcW w:w="1545" w:type="dxa"/>
            <w:gridSpan w:val="2"/>
          </w:tcPr>
          <w:p>
            <w:pPr>
              <w:pStyle w:val="TableParagraph"/>
              <w:spacing w:before="55"/>
              <w:ind w:left="399"/>
              <w:rPr>
                <w:sz w:val="14"/>
              </w:rPr>
            </w:pPr>
            <w:r>
              <w:rPr>
                <w:sz w:val="14"/>
              </w:rPr>
              <w:t>투입 인원수</w:t>
            </w:r>
          </w:p>
        </w:tc>
        <w:tc>
          <w:tcPr>
            <w:tcW w:w="597" w:type="dxa"/>
          </w:tcPr>
          <w:p>
            <w:pPr>
              <w:pStyle w:val="TableParagraph"/>
              <w:spacing w:before="55"/>
              <w:ind w:right="28"/>
              <w:jc w:val="right"/>
              <w:rPr>
                <w:sz w:val="14"/>
              </w:rPr>
            </w:pPr>
            <w:r>
              <w:rPr>
                <w:sz w:val="14"/>
              </w:rPr>
              <w:t>1</w:t>
            </w:r>
          </w:p>
        </w:tc>
        <w:tc>
          <w:tcPr>
            <w:tcW w:w="597" w:type="dxa"/>
          </w:tcPr>
          <w:p>
            <w:pPr>
              <w:pStyle w:val="TableParagraph"/>
              <w:spacing w:before="55"/>
              <w:ind w:right="28"/>
              <w:jc w:val="right"/>
              <w:rPr>
                <w:sz w:val="14"/>
              </w:rPr>
            </w:pPr>
            <w:r>
              <w:rPr>
                <w:sz w:val="14"/>
              </w:rPr>
              <w:t>1</w:t>
            </w:r>
          </w:p>
        </w:tc>
        <w:tc>
          <w:tcPr>
            <w:tcW w:w="597" w:type="dxa"/>
            <w:tcBorders>
              <w:right w:val="single" w:sz="6" w:space="0" w:color="000000"/>
            </w:tcBorders>
          </w:tcPr>
          <w:p>
            <w:pPr>
              <w:pStyle w:val="TableParagraph"/>
              <w:spacing w:before="55"/>
              <w:ind w:right="26"/>
              <w:jc w:val="right"/>
              <w:rPr>
                <w:sz w:val="14"/>
              </w:rPr>
            </w:pPr>
            <w:r>
              <w:rPr>
                <w:sz w:val="14"/>
              </w:rPr>
              <w:t>1</w:t>
            </w:r>
          </w:p>
        </w:tc>
        <w:tc>
          <w:tcPr>
            <w:tcW w:w="597" w:type="dxa"/>
            <w:tcBorders>
              <w:left w:val="single" w:sz="6" w:space="0" w:color="000000"/>
            </w:tcBorders>
          </w:tcPr>
          <w:p>
            <w:pPr>
              <w:pStyle w:val="TableParagraph"/>
              <w:spacing w:before="55"/>
              <w:ind w:right="29"/>
              <w:jc w:val="right"/>
              <w:rPr>
                <w:sz w:val="14"/>
              </w:rPr>
            </w:pPr>
            <w:r>
              <w:rPr>
                <w:sz w:val="14"/>
              </w:rPr>
              <w:t>1</w:t>
            </w:r>
          </w:p>
        </w:tc>
        <w:tc>
          <w:tcPr>
            <w:tcW w:w="597" w:type="dxa"/>
          </w:tcPr>
          <w:p>
            <w:pPr>
              <w:pStyle w:val="TableParagraph"/>
              <w:spacing w:before="55"/>
              <w:ind w:right="29"/>
              <w:jc w:val="right"/>
              <w:rPr>
                <w:sz w:val="14"/>
              </w:rPr>
            </w:pPr>
            <w:r>
              <w:rPr>
                <w:sz w:val="14"/>
              </w:rPr>
              <w:t>2</w:t>
            </w:r>
          </w:p>
        </w:tc>
        <w:tc>
          <w:tcPr>
            <w:tcW w:w="597" w:type="dxa"/>
          </w:tcPr>
          <w:p>
            <w:pPr>
              <w:pStyle w:val="TableParagraph"/>
              <w:spacing w:before="55"/>
              <w:ind w:right="29"/>
              <w:jc w:val="right"/>
              <w:rPr>
                <w:sz w:val="14"/>
              </w:rPr>
            </w:pPr>
            <w:r>
              <w:rPr>
                <w:sz w:val="14"/>
              </w:rPr>
              <w:t>2</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4</w:t>
            </w:r>
          </w:p>
        </w:tc>
        <w:tc>
          <w:tcPr>
            <w:tcW w:w="597" w:type="dxa"/>
          </w:tcPr>
          <w:p>
            <w:pPr>
              <w:pStyle w:val="TableParagraph"/>
              <w:spacing w:before="55"/>
              <w:ind w:right="31"/>
              <w:jc w:val="right"/>
              <w:rPr>
                <w:sz w:val="14"/>
              </w:rPr>
            </w:pPr>
            <w:r>
              <w:rPr>
                <w:sz w:val="14"/>
              </w:rPr>
              <w:t>4</w:t>
            </w:r>
          </w:p>
        </w:tc>
      </w:tr>
      <w:tr>
        <w:trPr>
          <w:trHeight w:val="290" w:hRule="atLeast"/>
        </w:trPr>
        <w:tc>
          <w:tcPr>
            <w:tcW w:w="518" w:type="dxa"/>
            <w:vMerge w:val="restart"/>
          </w:tcPr>
          <w:p>
            <w:pPr>
              <w:pStyle w:val="TableParagraph"/>
              <w:spacing w:before="2"/>
              <w:rPr>
                <w:sz w:val="15"/>
              </w:rPr>
            </w:pPr>
          </w:p>
          <w:p>
            <w:pPr>
              <w:pStyle w:val="TableParagraph"/>
              <w:spacing w:line="427" w:lineRule="auto"/>
              <w:ind w:left="189" w:right="19" w:hanging="140"/>
              <w:rPr>
                <w:sz w:val="14"/>
              </w:rPr>
            </w:pPr>
            <w:r>
              <w:rPr>
                <w:sz w:val="14"/>
              </w:rPr>
              <w:t>투입시 간</w:t>
            </w:r>
          </w:p>
        </w:tc>
        <w:tc>
          <w:tcPr>
            <w:tcW w:w="1027" w:type="dxa"/>
          </w:tcPr>
          <w:p>
            <w:pPr>
              <w:pStyle w:val="TableParagraph"/>
              <w:spacing w:before="55"/>
              <w:ind w:left="73" w:right="64"/>
              <w:jc w:val="center"/>
              <w:rPr>
                <w:sz w:val="14"/>
              </w:rPr>
            </w:pPr>
            <w:r>
              <w:rPr>
                <w:sz w:val="14"/>
              </w:rPr>
              <w:t>분ㆍ반기검토</w:t>
            </w:r>
          </w:p>
        </w:tc>
        <w:tc>
          <w:tcPr>
            <w:tcW w:w="597" w:type="dxa"/>
          </w:tcPr>
          <w:p>
            <w:pPr>
              <w:pStyle w:val="TableParagraph"/>
              <w:spacing w:before="55"/>
              <w:ind w:right="28"/>
              <w:jc w:val="right"/>
              <w:rPr>
                <w:sz w:val="14"/>
              </w:rPr>
            </w:pPr>
            <w:r>
              <w:rPr>
                <w:sz w:val="14"/>
              </w:rPr>
              <w:t>-</w:t>
            </w:r>
          </w:p>
        </w:tc>
        <w:tc>
          <w:tcPr>
            <w:tcW w:w="597" w:type="dxa"/>
          </w:tcPr>
          <w:p>
            <w:pPr>
              <w:pStyle w:val="TableParagraph"/>
              <w:spacing w:before="55"/>
              <w:ind w:right="28"/>
              <w:jc w:val="right"/>
              <w:rPr>
                <w:sz w:val="14"/>
              </w:rPr>
            </w:pPr>
            <w:r>
              <w:rPr>
                <w:sz w:val="14"/>
              </w:rPr>
              <w:t>-</w:t>
            </w:r>
          </w:p>
        </w:tc>
        <w:tc>
          <w:tcPr>
            <w:tcW w:w="597" w:type="dxa"/>
            <w:tcBorders>
              <w:right w:val="single" w:sz="6" w:space="0" w:color="000000"/>
            </w:tcBorders>
          </w:tcPr>
          <w:p>
            <w:pPr>
              <w:pStyle w:val="TableParagraph"/>
              <w:spacing w:before="55"/>
              <w:ind w:right="26"/>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Pr>
          <w:p>
            <w:pPr>
              <w:pStyle w:val="TableParagraph"/>
              <w:spacing w:before="55"/>
              <w:ind w:right="29"/>
              <w:jc w:val="right"/>
              <w:rPr>
                <w:sz w:val="14"/>
              </w:rPr>
            </w:pPr>
            <w:r>
              <w:rPr>
                <w:sz w:val="14"/>
              </w:rPr>
              <w:t>-</w:t>
            </w:r>
          </w:p>
        </w:tc>
        <w:tc>
          <w:tcPr>
            <w:tcW w:w="597" w:type="dxa"/>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w:t>
            </w:r>
          </w:p>
        </w:tc>
      </w:tr>
      <w:tr>
        <w:trPr>
          <w:trHeight w:val="290" w:hRule="atLeast"/>
        </w:trPr>
        <w:tc>
          <w:tcPr>
            <w:tcW w:w="518" w:type="dxa"/>
            <w:vMerge/>
            <w:tcBorders>
              <w:top w:val="nil"/>
            </w:tcBorders>
          </w:tcPr>
          <w:p>
            <w:pPr>
              <w:rPr>
                <w:sz w:val="2"/>
                <w:szCs w:val="2"/>
              </w:rPr>
            </w:pPr>
          </w:p>
        </w:tc>
        <w:tc>
          <w:tcPr>
            <w:tcW w:w="1027" w:type="dxa"/>
          </w:tcPr>
          <w:p>
            <w:pPr>
              <w:pStyle w:val="TableParagraph"/>
              <w:spacing w:before="55"/>
              <w:ind w:left="73" w:right="64"/>
              <w:jc w:val="center"/>
              <w:rPr>
                <w:sz w:val="14"/>
              </w:rPr>
            </w:pPr>
            <w:r>
              <w:rPr>
                <w:sz w:val="14"/>
              </w:rPr>
              <w:t>감사</w:t>
            </w:r>
          </w:p>
        </w:tc>
        <w:tc>
          <w:tcPr>
            <w:tcW w:w="597" w:type="dxa"/>
          </w:tcPr>
          <w:p>
            <w:pPr>
              <w:pStyle w:val="TableParagraph"/>
              <w:spacing w:before="55"/>
              <w:ind w:right="28"/>
              <w:jc w:val="right"/>
              <w:rPr>
                <w:sz w:val="14"/>
              </w:rPr>
            </w:pPr>
            <w:r>
              <w:rPr>
                <w:sz w:val="14"/>
              </w:rPr>
              <w:t>4</w:t>
            </w:r>
          </w:p>
        </w:tc>
        <w:tc>
          <w:tcPr>
            <w:tcW w:w="597" w:type="dxa"/>
          </w:tcPr>
          <w:p>
            <w:pPr>
              <w:pStyle w:val="TableParagraph"/>
              <w:spacing w:before="55"/>
              <w:ind w:right="28"/>
              <w:jc w:val="right"/>
              <w:rPr>
                <w:sz w:val="14"/>
              </w:rPr>
            </w:pPr>
            <w:r>
              <w:rPr>
                <w:sz w:val="14"/>
              </w:rPr>
              <w:t>4</w:t>
            </w:r>
          </w:p>
        </w:tc>
        <w:tc>
          <w:tcPr>
            <w:tcW w:w="597" w:type="dxa"/>
            <w:tcBorders>
              <w:right w:val="single" w:sz="6" w:space="0" w:color="000000"/>
            </w:tcBorders>
          </w:tcPr>
          <w:p>
            <w:pPr>
              <w:pStyle w:val="TableParagraph"/>
              <w:spacing w:before="55"/>
              <w:ind w:right="26"/>
              <w:jc w:val="right"/>
              <w:rPr>
                <w:sz w:val="14"/>
              </w:rPr>
            </w:pPr>
            <w:r>
              <w:rPr>
                <w:sz w:val="14"/>
              </w:rPr>
              <w:t>20</w:t>
            </w:r>
          </w:p>
        </w:tc>
        <w:tc>
          <w:tcPr>
            <w:tcW w:w="597" w:type="dxa"/>
            <w:tcBorders>
              <w:left w:val="single" w:sz="6" w:space="0" w:color="000000"/>
            </w:tcBorders>
          </w:tcPr>
          <w:p>
            <w:pPr>
              <w:pStyle w:val="TableParagraph"/>
              <w:spacing w:before="55"/>
              <w:ind w:right="29"/>
              <w:jc w:val="right"/>
              <w:rPr>
                <w:sz w:val="14"/>
              </w:rPr>
            </w:pPr>
            <w:r>
              <w:rPr>
                <w:sz w:val="14"/>
              </w:rPr>
              <w:t>20</w:t>
            </w:r>
          </w:p>
        </w:tc>
        <w:tc>
          <w:tcPr>
            <w:tcW w:w="597" w:type="dxa"/>
          </w:tcPr>
          <w:p>
            <w:pPr>
              <w:pStyle w:val="TableParagraph"/>
              <w:spacing w:before="55"/>
              <w:ind w:right="29"/>
              <w:jc w:val="right"/>
              <w:rPr>
                <w:sz w:val="14"/>
              </w:rPr>
            </w:pPr>
            <w:r>
              <w:rPr>
                <w:sz w:val="14"/>
              </w:rPr>
              <w:t>48</w:t>
            </w:r>
          </w:p>
        </w:tc>
        <w:tc>
          <w:tcPr>
            <w:tcW w:w="597" w:type="dxa"/>
          </w:tcPr>
          <w:p>
            <w:pPr>
              <w:pStyle w:val="TableParagraph"/>
              <w:spacing w:before="55"/>
              <w:ind w:right="29"/>
              <w:jc w:val="right"/>
              <w:rPr>
                <w:sz w:val="14"/>
              </w:rPr>
            </w:pPr>
            <w:r>
              <w:rPr>
                <w:sz w:val="14"/>
              </w:rPr>
              <w:t>48</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72</w:t>
            </w:r>
          </w:p>
        </w:tc>
        <w:tc>
          <w:tcPr>
            <w:tcW w:w="597" w:type="dxa"/>
          </w:tcPr>
          <w:p>
            <w:pPr>
              <w:pStyle w:val="TableParagraph"/>
              <w:spacing w:before="55"/>
              <w:ind w:right="31"/>
              <w:jc w:val="right"/>
              <w:rPr>
                <w:sz w:val="14"/>
              </w:rPr>
            </w:pPr>
            <w:r>
              <w:rPr>
                <w:sz w:val="14"/>
              </w:rPr>
              <w:t>72</w:t>
            </w:r>
          </w:p>
        </w:tc>
      </w:tr>
      <w:tr>
        <w:trPr>
          <w:trHeight w:val="290" w:hRule="atLeast"/>
        </w:trPr>
        <w:tc>
          <w:tcPr>
            <w:tcW w:w="518" w:type="dxa"/>
            <w:vMerge/>
            <w:tcBorders>
              <w:top w:val="nil"/>
            </w:tcBorders>
          </w:tcPr>
          <w:p>
            <w:pPr>
              <w:rPr>
                <w:sz w:val="2"/>
                <w:szCs w:val="2"/>
              </w:rPr>
            </w:pPr>
          </w:p>
        </w:tc>
        <w:tc>
          <w:tcPr>
            <w:tcW w:w="1027" w:type="dxa"/>
          </w:tcPr>
          <w:p>
            <w:pPr>
              <w:pStyle w:val="TableParagraph"/>
              <w:spacing w:before="55"/>
              <w:ind w:left="73" w:right="64"/>
              <w:jc w:val="center"/>
              <w:rPr>
                <w:sz w:val="14"/>
              </w:rPr>
            </w:pPr>
            <w:r>
              <w:rPr>
                <w:sz w:val="14"/>
              </w:rPr>
              <w:t>합계</w:t>
            </w:r>
          </w:p>
        </w:tc>
        <w:tc>
          <w:tcPr>
            <w:tcW w:w="597" w:type="dxa"/>
          </w:tcPr>
          <w:p>
            <w:pPr>
              <w:pStyle w:val="TableParagraph"/>
              <w:spacing w:before="55"/>
              <w:ind w:right="28"/>
              <w:jc w:val="right"/>
              <w:rPr>
                <w:sz w:val="14"/>
              </w:rPr>
            </w:pPr>
            <w:r>
              <w:rPr>
                <w:sz w:val="14"/>
              </w:rPr>
              <w:t>4</w:t>
            </w:r>
          </w:p>
        </w:tc>
        <w:tc>
          <w:tcPr>
            <w:tcW w:w="597" w:type="dxa"/>
          </w:tcPr>
          <w:p>
            <w:pPr>
              <w:pStyle w:val="TableParagraph"/>
              <w:spacing w:before="55"/>
              <w:ind w:right="28"/>
              <w:jc w:val="right"/>
              <w:rPr>
                <w:sz w:val="14"/>
              </w:rPr>
            </w:pPr>
            <w:r>
              <w:rPr>
                <w:sz w:val="14"/>
              </w:rPr>
              <w:t>4</w:t>
            </w:r>
          </w:p>
        </w:tc>
        <w:tc>
          <w:tcPr>
            <w:tcW w:w="597" w:type="dxa"/>
            <w:tcBorders>
              <w:right w:val="single" w:sz="6" w:space="0" w:color="000000"/>
            </w:tcBorders>
          </w:tcPr>
          <w:p>
            <w:pPr>
              <w:pStyle w:val="TableParagraph"/>
              <w:spacing w:before="55"/>
              <w:ind w:right="26"/>
              <w:jc w:val="right"/>
              <w:rPr>
                <w:sz w:val="14"/>
              </w:rPr>
            </w:pPr>
            <w:r>
              <w:rPr>
                <w:sz w:val="14"/>
              </w:rPr>
              <w:t>20</w:t>
            </w:r>
          </w:p>
        </w:tc>
        <w:tc>
          <w:tcPr>
            <w:tcW w:w="597" w:type="dxa"/>
            <w:tcBorders>
              <w:left w:val="single" w:sz="6" w:space="0" w:color="000000"/>
            </w:tcBorders>
          </w:tcPr>
          <w:p>
            <w:pPr>
              <w:pStyle w:val="TableParagraph"/>
              <w:spacing w:before="55"/>
              <w:ind w:right="29"/>
              <w:jc w:val="right"/>
              <w:rPr>
                <w:sz w:val="14"/>
              </w:rPr>
            </w:pPr>
            <w:r>
              <w:rPr>
                <w:sz w:val="14"/>
              </w:rPr>
              <w:t>20</w:t>
            </w:r>
          </w:p>
        </w:tc>
        <w:tc>
          <w:tcPr>
            <w:tcW w:w="597" w:type="dxa"/>
          </w:tcPr>
          <w:p>
            <w:pPr>
              <w:pStyle w:val="TableParagraph"/>
              <w:spacing w:before="55"/>
              <w:ind w:right="29"/>
              <w:jc w:val="right"/>
              <w:rPr>
                <w:sz w:val="14"/>
              </w:rPr>
            </w:pPr>
            <w:r>
              <w:rPr>
                <w:sz w:val="14"/>
              </w:rPr>
              <w:t>48</w:t>
            </w:r>
          </w:p>
        </w:tc>
        <w:tc>
          <w:tcPr>
            <w:tcW w:w="597" w:type="dxa"/>
          </w:tcPr>
          <w:p>
            <w:pPr>
              <w:pStyle w:val="TableParagraph"/>
              <w:spacing w:before="55"/>
              <w:ind w:right="29"/>
              <w:jc w:val="right"/>
              <w:rPr>
                <w:sz w:val="14"/>
              </w:rPr>
            </w:pPr>
            <w:r>
              <w:rPr>
                <w:sz w:val="14"/>
              </w:rPr>
              <w:t>48</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29"/>
              <w:jc w:val="right"/>
              <w:rPr>
                <w:sz w:val="14"/>
              </w:rPr>
            </w:pPr>
            <w:r>
              <w:rPr>
                <w:sz w:val="14"/>
              </w:rPr>
              <w:t>-</w:t>
            </w:r>
          </w:p>
        </w:tc>
        <w:tc>
          <w:tcPr>
            <w:tcW w:w="597" w:type="dxa"/>
            <w:tcBorders>
              <w:right w:val="single" w:sz="6" w:space="0" w:color="000000"/>
            </w:tcBorders>
          </w:tcPr>
          <w:p>
            <w:pPr>
              <w:pStyle w:val="TableParagraph"/>
              <w:spacing w:before="55"/>
              <w:ind w:right="27"/>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Borders>
              <w:right w:val="single" w:sz="6" w:space="0" w:color="000000"/>
            </w:tcBorders>
          </w:tcPr>
          <w:p>
            <w:pPr>
              <w:pStyle w:val="TableParagraph"/>
              <w:spacing w:before="55"/>
              <w:ind w:right="29"/>
              <w:jc w:val="right"/>
              <w:rPr>
                <w:sz w:val="14"/>
              </w:rPr>
            </w:pPr>
            <w:r>
              <w:rPr>
                <w:sz w:val="14"/>
              </w:rPr>
              <w:t>-</w:t>
            </w:r>
          </w:p>
        </w:tc>
        <w:tc>
          <w:tcPr>
            <w:tcW w:w="597" w:type="dxa"/>
            <w:tcBorders>
              <w:left w:val="single" w:sz="6" w:space="0" w:color="000000"/>
            </w:tcBorders>
          </w:tcPr>
          <w:p>
            <w:pPr>
              <w:pStyle w:val="TableParagraph"/>
              <w:spacing w:before="55"/>
              <w:ind w:right="30"/>
              <w:jc w:val="right"/>
              <w:rPr>
                <w:sz w:val="14"/>
              </w:rPr>
            </w:pPr>
            <w:r>
              <w:rPr>
                <w:sz w:val="14"/>
              </w:rPr>
              <w:t>-</w:t>
            </w:r>
          </w:p>
        </w:tc>
        <w:tc>
          <w:tcPr>
            <w:tcW w:w="597" w:type="dxa"/>
          </w:tcPr>
          <w:p>
            <w:pPr>
              <w:pStyle w:val="TableParagraph"/>
              <w:spacing w:before="55"/>
              <w:ind w:right="30"/>
              <w:jc w:val="right"/>
              <w:rPr>
                <w:sz w:val="14"/>
              </w:rPr>
            </w:pPr>
            <w:r>
              <w:rPr>
                <w:sz w:val="14"/>
              </w:rPr>
              <w:t>72</w:t>
            </w:r>
          </w:p>
        </w:tc>
        <w:tc>
          <w:tcPr>
            <w:tcW w:w="597" w:type="dxa"/>
          </w:tcPr>
          <w:p>
            <w:pPr>
              <w:pStyle w:val="TableParagraph"/>
              <w:spacing w:before="55"/>
              <w:ind w:right="31"/>
              <w:jc w:val="right"/>
              <w:rPr>
                <w:sz w:val="14"/>
              </w:rPr>
            </w:pPr>
            <w:r>
              <w:rPr>
                <w:sz w:val="14"/>
              </w:rPr>
              <w:t>72</w:t>
            </w:r>
          </w:p>
        </w:tc>
      </w:tr>
    </w:tbl>
    <w:p>
      <w:pPr>
        <w:pStyle w:val="BodyText"/>
        <w:rPr>
          <w:rFonts w:ascii="Gulim"/>
          <w:sz w:val="16"/>
        </w:rPr>
      </w:pPr>
    </w:p>
    <w:p>
      <w:pPr>
        <w:pStyle w:val="BodyText"/>
        <w:rPr>
          <w:rFonts w:ascii="Gulim"/>
          <w:sz w:val="16"/>
        </w:rPr>
      </w:pPr>
    </w:p>
    <w:p>
      <w:pPr>
        <w:pStyle w:val="BodyText"/>
        <w:spacing w:before="7"/>
        <w:rPr>
          <w:rFonts w:ascii="Gulim"/>
          <w:sz w:val="20"/>
        </w:rPr>
      </w:pPr>
    </w:p>
    <w:p>
      <w:pPr>
        <w:pStyle w:val="Heading4"/>
        <w:numPr>
          <w:ilvl w:val="0"/>
          <w:numId w:val="11"/>
        </w:numPr>
        <w:tabs>
          <w:tab w:pos="510" w:val="left" w:leader="none"/>
        </w:tabs>
        <w:spacing w:line="240" w:lineRule="auto" w:before="0" w:after="0"/>
        <w:ind w:left="509" w:right="0" w:hanging="389"/>
        <w:jc w:val="left"/>
      </w:pPr>
      <w:r>
        <w:rPr/>
        <w:pict>
          <v:shape style="position:absolute;margin-left:49.75pt;margin-top:17.75pt;width:495.75pt;height:272.5pt;mso-position-horizontal-relative:page;mso-position-vertical-relative:paragraph;z-index:107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1913"/>
                    <w:gridCol w:w="534"/>
                    <w:gridCol w:w="489"/>
                    <w:gridCol w:w="812"/>
                    <w:gridCol w:w="467"/>
                    <w:gridCol w:w="812"/>
                    <w:gridCol w:w="545"/>
                    <w:gridCol w:w="1869"/>
                    <w:gridCol w:w="623"/>
                  </w:tblGrid>
                  <w:tr>
                    <w:trPr>
                      <w:trHeight w:val="330" w:hRule="atLeast"/>
                    </w:trPr>
                    <w:tc>
                      <w:tcPr>
                        <w:tcW w:w="1835" w:type="dxa"/>
                        <w:tcBorders>
                          <w:right w:val="single" w:sz="6" w:space="0" w:color="000000"/>
                        </w:tcBorders>
                      </w:tcPr>
                      <w:p>
                        <w:pPr>
                          <w:pStyle w:val="TableParagraph"/>
                          <w:spacing w:before="49"/>
                          <w:ind w:left="657" w:right="645"/>
                          <w:jc w:val="center"/>
                          <w:rPr>
                            <w:sz w:val="18"/>
                          </w:rPr>
                        </w:pPr>
                        <w:r>
                          <w:rPr>
                            <w:sz w:val="18"/>
                          </w:rPr>
                          <w:t>구  분</w:t>
                        </w:r>
                      </w:p>
                    </w:tc>
                    <w:tc>
                      <w:tcPr>
                        <w:tcW w:w="8064" w:type="dxa"/>
                        <w:gridSpan w:val="9"/>
                        <w:tcBorders>
                          <w:left w:val="single" w:sz="6" w:space="0" w:color="000000"/>
                        </w:tcBorders>
                      </w:tcPr>
                      <w:p>
                        <w:pPr>
                          <w:pStyle w:val="TableParagraph"/>
                          <w:spacing w:before="49"/>
                          <w:ind w:left="3739" w:right="3731"/>
                          <w:jc w:val="center"/>
                          <w:rPr>
                            <w:sz w:val="18"/>
                          </w:rPr>
                        </w:pPr>
                        <w:r>
                          <w:rPr>
                            <w:sz w:val="18"/>
                          </w:rPr>
                          <w:t>내   역</w:t>
                        </w:r>
                      </w:p>
                    </w:tc>
                  </w:tr>
                  <w:tr>
                    <w:trPr>
                      <w:trHeight w:val="330" w:hRule="atLeast"/>
                    </w:trPr>
                    <w:tc>
                      <w:tcPr>
                        <w:tcW w:w="1835" w:type="dxa"/>
                        <w:vMerge w:val="restart"/>
                        <w:tcBorders>
                          <w:right w:val="single" w:sz="6" w:space="0" w:color="000000"/>
                        </w:tcBorders>
                      </w:tcPr>
                      <w:p>
                        <w:pPr>
                          <w:pStyle w:val="TableParagraph"/>
                          <w:spacing w:before="59"/>
                          <w:ind w:left="377"/>
                          <w:rPr>
                            <w:sz w:val="18"/>
                          </w:rPr>
                        </w:pPr>
                        <w:r>
                          <w:rPr>
                            <w:sz w:val="18"/>
                          </w:rPr>
                          <w:t>전반감사계획</w:t>
                        </w:r>
                      </w:p>
                      <w:p>
                        <w:pPr>
                          <w:pStyle w:val="TableParagraph"/>
                          <w:spacing w:before="89"/>
                          <w:ind w:left="310"/>
                          <w:rPr>
                            <w:sz w:val="18"/>
                          </w:rPr>
                        </w:pPr>
                        <w:r>
                          <w:rPr>
                            <w:sz w:val="18"/>
                          </w:rPr>
                          <w:t>(감사착수단계)</w:t>
                        </w:r>
                      </w:p>
                    </w:tc>
                    <w:tc>
                      <w:tcPr>
                        <w:tcW w:w="1913" w:type="dxa"/>
                        <w:tcBorders>
                          <w:left w:val="single" w:sz="6" w:space="0" w:color="000000"/>
                        </w:tcBorders>
                      </w:tcPr>
                      <w:p>
                        <w:pPr>
                          <w:pStyle w:val="TableParagraph"/>
                          <w:spacing w:before="49"/>
                          <w:ind w:left="107" w:right="99"/>
                          <w:jc w:val="center"/>
                          <w:rPr>
                            <w:sz w:val="18"/>
                          </w:rPr>
                        </w:pPr>
                        <w:r>
                          <w:rPr>
                            <w:sz w:val="18"/>
                          </w:rPr>
                          <w:t>수행시기</w:t>
                        </w:r>
                      </w:p>
                    </w:tc>
                    <w:tc>
                      <w:tcPr>
                        <w:tcW w:w="3114" w:type="dxa"/>
                        <w:gridSpan w:val="5"/>
                        <w:tcBorders>
                          <w:right w:val="single" w:sz="6" w:space="0" w:color="000000"/>
                        </w:tcBorders>
                      </w:tcPr>
                      <w:p>
                        <w:pPr>
                          <w:pStyle w:val="TableParagraph"/>
                          <w:spacing w:before="49"/>
                          <w:ind w:left="1115" w:right="1101"/>
                          <w:jc w:val="center"/>
                          <w:rPr>
                            <w:sz w:val="18"/>
                          </w:rPr>
                        </w:pPr>
                        <w:r>
                          <w:rPr>
                            <w:sz w:val="18"/>
                          </w:rPr>
                          <w:t>2018.6.29</w:t>
                        </w:r>
                      </w:p>
                    </w:tc>
                    <w:tc>
                      <w:tcPr>
                        <w:tcW w:w="545" w:type="dxa"/>
                        <w:tcBorders>
                          <w:left w:val="single" w:sz="6" w:space="0" w:color="000000"/>
                          <w:right w:val="single" w:sz="6" w:space="0" w:color="000000"/>
                        </w:tcBorders>
                      </w:tcPr>
                      <w:p>
                        <w:pPr>
                          <w:pStyle w:val="TableParagraph"/>
                          <w:spacing w:before="49"/>
                          <w:ind w:left="12"/>
                          <w:jc w:val="center"/>
                          <w:rPr>
                            <w:sz w:val="18"/>
                          </w:rPr>
                        </w:pPr>
                        <w:r>
                          <w:rPr>
                            <w:sz w:val="18"/>
                          </w:rPr>
                          <w:t>1</w:t>
                        </w:r>
                      </w:p>
                    </w:tc>
                    <w:tc>
                      <w:tcPr>
                        <w:tcW w:w="2492" w:type="dxa"/>
                        <w:gridSpan w:val="2"/>
                        <w:tcBorders>
                          <w:left w:val="single" w:sz="6" w:space="0" w:color="000000"/>
                        </w:tcBorders>
                      </w:tcPr>
                      <w:p>
                        <w:pPr>
                          <w:pStyle w:val="TableParagraph"/>
                          <w:spacing w:before="49"/>
                          <w:ind w:left="38"/>
                          <w:rPr>
                            <w:sz w:val="18"/>
                          </w:rPr>
                        </w:pPr>
                        <w:r>
                          <w:rPr>
                            <w:sz w:val="18"/>
                          </w:rPr>
                          <w:t>일</w:t>
                        </w:r>
                      </w:p>
                    </w:tc>
                  </w:tr>
                  <w:tr>
                    <w:trPr>
                      <w:trHeight w:val="330" w:hRule="atLeast"/>
                    </w:trPr>
                    <w:tc>
                      <w:tcPr>
                        <w:tcW w:w="1835" w:type="dxa"/>
                        <w:vMerge/>
                        <w:tcBorders>
                          <w:top w:val="nil"/>
                          <w:right w:val="single" w:sz="6" w:space="0" w:color="000000"/>
                        </w:tcBorders>
                      </w:tcPr>
                      <w:p>
                        <w:pPr>
                          <w:rPr>
                            <w:sz w:val="2"/>
                            <w:szCs w:val="2"/>
                          </w:rPr>
                        </w:pPr>
                      </w:p>
                    </w:tc>
                    <w:tc>
                      <w:tcPr>
                        <w:tcW w:w="1913" w:type="dxa"/>
                        <w:tcBorders>
                          <w:left w:val="single" w:sz="6" w:space="0" w:color="000000"/>
                        </w:tcBorders>
                      </w:tcPr>
                      <w:p>
                        <w:pPr>
                          <w:pStyle w:val="TableParagraph"/>
                          <w:spacing w:before="49"/>
                          <w:ind w:left="107" w:right="99"/>
                          <w:jc w:val="center"/>
                          <w:rPr>
                            <w:sz w:val="18"/>
                          </w:rPr>
                        </w:pPr>
                        <w:r>
                          <w:rPr>
                            <w:sz w:val="18"/>
                          </w:rPr>
                          <w:t>주요내용</w:t>
                        </w:r>
                      </w:p>
                    </w:tc>
                    <w:tc>
                      <w:tcPr>
                        <w:tcW w:w="6151" w:type="dxa"/>
                        <w:gridSpan w:val="8"/>
                      </w:tcPr>
                      <w:p>
                        <w:pPr>
                          <w:pStyle w:val="TableParagraph"/>
                          <w:spacing w:before="49"/>
                          <w:ind w:left="40"/>
                          <w:rPr>
                            <w:sz w:val="18"/>
                          </w:rPr>
                        </w:pPr>
                        <w:r>
                          <w:rPr>
                            <w:sz w:val="18"/>
                          </w:rPr>
                          <w:t>당해 사업연도 감사 계획 수립</w:t>
                        </w:r>
                      </w:p>
                    </w:tc>
                  </w:tr>
                  <w:tr>
                    <w:trPr>
                      <w:trHeight w:val="330" w:hRule="atLeast"/>
                    </w:trPr>
                    <w:tc>
                      <w:tcPr>
                        <w:tcW w:w="1835" w:type="dxa"/>
                        <w:vMerge w:val="restart"/>
                        <w:tcBorders>
                          <w:right w:val="single" w:sz="6" w:space="0" w:color="000000"/>
                        </w:tcBorders>
                      </w:tcPr>
                      <w:p>
                        <w:pPr>
                          <w:pStyle w:val="TableParagraph"/>
                          <w:spacing w:before="11"/>
                          <w:rPr>
                            <w:rFonts w:ascii="Batang"/>
                            <w:b/>
                            <w:sz w:val="17"/>
                          </w:rPr>
                        </w:pPr>
                      </w:p>
                      <w:p>
                        <w:pPr>
                          <w:pStyle w:val="TableParagraph"/>
                          <w:spacing w:line="333" w:lineRule="auto"/>
                          <w:ind w:left="557" w:right="525"/>
                          <w:rPr>
                            <w:sz w:val="18"/>
                          </w:rPr>
                        </w:pPr>
                        <w:r>
                          <w:rPr>
                            <w:sz w:val="18"/>
                          </w:rPr>
                          <w:t>현장감사 주요내용</w:t>
                        </w:r>
                      </w:p>
                    </w:tc>
                    <w:tc>
                      <w:tcPr>
                        <w:tcW w:w="2936" w:type="dxa"/>
                        <w:gridSpan w:val="3"/>
                        <w:vMerge w:val="restart"/>
                        <w:tcBorders>
                          <w:left w:val="single" w:sz="6" w:space="0" w:color="000000"/>
                        </w:tcBorders>
                      </w:tcPr>
                      <w:p>
                        <w:pPr>
                          <w:pStyle w:val="TableParagraph"/>
                          <w:spacing w:before="1"/>
                          <w:rPr>
                            <w:rFonts w:ascii="Batang"/>
                            <w:b/>
                            <w:sz w:val="17"/>
                          </w:rPr>
                        </w:pPr>
                      </w:p>
                      <w:p>
                        <w:pPr>
                          <w:pStyle w:val="TableParagraph"/>
                          <w:ind w:left="1086" w:right="1077"/>
                          <w:jc w:val="center"/>
                          <w:rPr>
                            <w:sz w:val="18"/>
                          </w:rPr>
                        </w:pPr>
                        <w:r>
                          <w:rPr>
                            <w:sz w:val="18"/>
                          </w:rPr>
                          <w:t>수행시기</w:t>
                        </w:r>
                      </w:p>
                    </w:tc>
                    <w:tc>
                      <w:tcPr>
                        <w:tcW w:w="2636" w:type="dxa"/>
                        <w:gridSpan w:val="4"/>
                        <w:tcBorders>
                          <w:right w:val="single" w:sz="6" w:space="0" w:color="000000"/>
                        </w:tcBorders>
                      </w:tcPr>
                      <w:p>
                        <w:pPr>
                          <w:pStyle w:val="TableParagraph"/>
                          <w:spacing w:before="49"/>
                          <w:ind w:left="938" w:right="924"/>
                          <w:jc w:val="center"/>
                          <w:rPr>
                            <w:sz w:val="18"/>
                          </w:rPr>
                        </w:pPr>
                        <w:r>
                          <w:rPr>
                            <w:sz w:val="18"/>
                          </w:rPr>
                          <w:t>투입인원</w:t>
                        </w:r>
                      </w:p>
                    </w:tc>
                    <w:tc>
                      <w:tcPr>
                        <w:tcW w:w="2492" w:type="dxa"/>
                        <w:gridSpan w:val="2"/>
                        <w:vMerge w:val="restart"/>
                        <w:tcBorders>
                          <w:left w:val="single" w:sz="6" w:space="0" w:color="000000"/>
                        </w:tcBorders>
                      </w:tcPr>
                      <w:p>
                        <w:pPr>
                          <w:pStyle w:val="TableParagraph"/>
                          <w:spacing w:before="1"/>
                          <w:rPr>
                            <w:rFonts w:ascii="Batang"/>
                            <w:b/>
                            <w:sz w:val="17"/>
                          </w:rPr>
                        </w:pPr>
                      </w:p>
                      <w:p>
                        <w:pPr>
                          <w:pStyle w:val="TableParagraph"/>
                          <w:ind w:left="284"/>
                          <w:rPr>
                            <w:sz w:val="18"/>
                          </w:rPr>
                        </w:pPr>
                        <w:r>
                          <w:rPr>
                            <w:sz w:val="18"/>
                          </w:rPr>
                          <w:t>주요 감사업무 수행내용</w:t>
                        </w:r>
                      </w:p>
                    </w:tc>
                  </w:tr>
                  <w:tr>
                    <w:trPr>
                      <w:trHeight w:val="330" w:hRule="atLeast"/>
                    </w:trPr>
                    <w:tc>
                      <w:tcPr>
                        <w:tcW w:w="1835" w:type="dxa"/>
                        <w:vMerge/>
                        <w:tcBorders>
                          <w:top w:val="nil"/>
                          <w:right w:val="single" w:sz="6" w:space="0" w:color="000000"/>
                        </w:tcBorders>
                      </w:tcPr>
                      <w:p>
                        <w:pPr>
                          <w:rPr>
                            <w:sz w:val="2"/>
                            <w:szCs w:val="2"/>
                          </w:rPr>
                        </w:pPr>
                      </w:p>
                    </w:tc>
                    <w:tc>
                      <w:tcPr>
                        <w:tcW w:w="2936" w:type="dxa"/>
                        <w:gridSpan w:val="3"/>
                        <w:vMerge/>
                        <w:tcBorders>
                          <w:top w:val="nil"/>
                          <w:left w:val="single" w:sz="6" w:space="0" w:color="000000"/>
                        </w:tcBorders>
                      </w:tcPr>
                      <w:p>
                        <w:pPr>
                          <w:rPr>
                            <w:sz w:val="2"/>
                            <w:szCs w:val="2"/>
                          </w:rPr>
                        </w:pPr>
                      </w:p>
                    </w:tc>
                    <w:tc>
                      <w:tcPr>
                        <w:tcW w:w="1279" w:type="dxa"/>
                        <w:gridSpan w:val="2"/>
                      </w:tcPr>
                      <w:p>
                        <w:pPr>
                          <w:pStyle w:val="TableParagraph"/>
                          <w:spacing w:before="49"/>
                          <w:ind w:left="440" w:right="428"/>
                          <w:jc w:val="center"/>
                          <w:rPr>
                            <w:sz w:val="18"/>
                          </w:rPr>
                        </w:pPr>
                        <w:r>
                          <w:rPr>
                            <w:sz w:val="18"/>
                          </w:rPr>
                          <w:t>상주</w:t>
                        </w:r>
                      </w:p>
                    </w:tc>
                    <w:tc>
                      <w:tcPr>
                        <w:tcW w:w="1357" w:type="dxa"/>
                        <w:gridSpan w:val="2"/>
                        <w:tcBorders>
                          <w:right w:val="single" w:sz="6" w:space="0" w:color="000000"/>
                        </w:tcBorders>
                      </w:tcPr>
                      <w:p>
                        <w:pPr>
                          <w:pStyle w:val="TableParagraph"/>
                          <w:spacing w:before="49"/>
                          <w:ind w:left="409"/>
                          <w:rPr>
                            <w:sz w:val="18"/>
                          </w:rPr>
                        </w:pPr>
                        <w:r>
                          <w:rPr>
                            <w:sz w:val="18"/>
                          </w:rPr>
                          <w:t>비상주</w:t>
                        </w:r>
                      </w:p>
                    </w:tc>
                    <w:tc>
                      <w:tcPr>
                        <w:tcW w:w="2492" w:type="dxa"/>
                        <w:gridSpan w:val="2"/>
                        <w:vMerge/>
                        <w:tcBorders>
                          <w:top w:val="nil"/>
                          <w:left w:val="single" w:sz="6" w:space="0" w:color="000000"/>
                        </w:tcBorders>
                      </w:tcPr>
                      <w:p>
                        <w:pPr>
                          <w:rPr>
                            <w:sz w:val="2"/>
                            <w:szCs w:val="2"/>
                          </w:rPr>
                        </w:pPr>
                      </w:p>
                    </w:tc>
                  </w:tr>
                  <w:tr>
                    <w:trPr>
                      <w:trHeight w:val="330" w:hRule="atLeast"/>
                    </w:trPr>
                    <w:tc>
                      <w:tcPr>
                        <w:tcW w:w="1835" w:type="dxa"/>
                        <w:vMerge/>
                        <w:tcBorders>
                          <w:top w:val="nil"/>
                          <w:right w:val="single" w:sz="6" w:space="0" w:color="000000"/>
                        </w:tcBorders>
                      </w:tcPr>
                      <w:p>
                        <w:pPr>
                          <w:rPr>
                            <w:sz w:val="2"/>
                            <w:szCs w:val="2"/>
                          </w:rPr>
                        </w:pPr>
                      </w:p>
                    </w:tc>
                    <w:tc>
                      <w:tcPr>
                        <w:tcW w:w="1913" w:type="dxa"/>
                        <w:tcBorders>
                          <w:left w:val="single" w:sz="6" w:space="0" w:color="000000"/>
                        </w:tcBorders>
                      </w:tcPr>
                      <w:p>
                        <w:pPr>
                          <w:pStyle w:val="TableParagraph"/>
                          <w:spacing w:before="49"/>
                          <w:ind w:left="107" w:right="99"/>
                          <w:jc w:val="center"/>
                          <w:rPr>
                            <w:sz w:val="18"/>
                          </w:rPr>
                        </w:pPr>
                        <w:r>
                          <w:rPr>
                            <w:sz w:val="18"/>
                          </w:rPr>
                          <w:t>2018.10.24 - 10.25</w:t>
                        </w:r>
                      </w:p>
                    </w:tc>
                    <w:tc>
                      <w:tcPr>
                        <w:tcW w:w="534" w:type="dxa"/>
                      </w:tcPr>
                      <w:p>
                        <w:pPr>
                          <w:pStyle w:val="TableParagraph"/>
                          <w:spacing w:before="49"/>
                          <w:ind w:right="27"/>
                          <w:jc w:val="right"/>
                          <w:rPr>
                            <w:sz w:val="18"/>
                          </w:rPr>
                        </w:pPr>
                        <w:r>
                          <w:rPr>
                            <w:sz w:val="18"/>
                          </w:rPr>
                          <w:t>2</w:t>
                        </w:r>
                      </w:p>
                    </w:tc>
                    <w:tc>
                      <w:tcPr>
                        <w:tcW w:w="489" w:type="dxa"/>
                      </w:tcPr>
                      <w:p>
                        <w:pPr>
                          <w:pStyle w:val="TableParagraph"/>
                          <w:spacing w:before="49"/>
                          <w:ind w:left="155"/>
                          <w:rPr>
                            <w:sz w:val="18"/>
                          </w:rPr>
                        </w:pPr>
                        <w:r>
                          <w:rPr>
                            <w:sz w:val="18"/>
                          </w:rPr>
                          <w:t>일</w:t>
                        </w:r>
                      </w:p>
                    </w:tc>
                    <w:tc>
                      <w:tcPr>
                        <w:tcW w:w="812" w:type="dxa"/>
                        <w:tcBorders>
                          <w:right w:val="single" w:sz="6" w:space="0" w:color="000000"/>
                        </w:tcBorders>
                      </w:tcPr>
                      <w:p>
                        <w:pPr>
                          <w:pStyle w:val="TableParagraph"/>
                          <w:spacing w:before="49"/>
                          <w:ind w:right="24"/>
                          <w:jc w:val="right"/>
                          <w:rPr>
                            <w:sz w:val="18"/>
                          </w:rPr>
                        </w:pPr>
                        <w:r>
                          <w:rPr>
                            <w:sz w:val="18"/>
                          </w:rPr>
                          <w:t>2</w:t>
                        </w:r>
                      </w:p>
                    </w:tc>
                    <w:tc>
                      <w:tcPr>
                        <w:tcW w:w="467" w:type="dxa"/>
                        <w:tcBorders>
                          <w:left w:val="single" w:sz="6" w:space="0" w:color="000000"/>
                        </w:tcBorders>
                      </w:tcPr>
                      <w:p>
                        <w:pPr>
                          <w:pStyle w:val="TableParagraph"/>
                          <w:spacing w:before="49"/>
                          <w:ind w:left="142"/>
                          <w:rPr>
                            <w:sz w:val="18"/>
                          </w:rPr>
                        </w:pPr>
                        <w:r>
                          <w:rPr>
                            <w:sz w:val="18"/>
                          </w:rPr>
                          <w:t>명</w:t>
                        </w:r>
                      </w:p>
                    </w:tc>
                    <w:tc>
                      <w:tcPr>
                        <w:tcW w:w="812" w:type="dxa"/>
                      </w:tcPr>
                      <w:p>
                        <w:pPr>
                          <w:pStyle w:val="TableParagraph"/>
                          <w:spacing w:before="49"/>
                          <w:ind w:right="26"/>
                          <w:jc w:val="right"/>
                          <w:rPr>
                            <w:sz w:val="18"/>
                          </w:rPr>
                        </w:pPr>
                        <w:r>
                          <w:rPr>
                            <w:sz w:val="18"/>
                          </w:rPr>
                          <w:t>1</w:t>
                        </w:r>
                      </w:p>
                    </w:tc>
                    <w:tc>
                      <w:tcPr>
                        <w:tcW w:w="545" w:type="dxa"/>
                        <w:tcBorders>
                          <w:right w:val="single" w:sz="6" w:space="0" w:color="000000"/>
                        </w:tcBorders>
                      </w:tcPr>
                      <w:p>
                        <w:pPr>
                          <w:pStyle w:val="TableParagraph"/>
                          <w:spacing w:before="49"/>
                          <w:ind w:left="15"/>
                          <w:jc w:val="center"/>
                          <w:rPr>
                            <w:sz w:val="18"/>
                          </w:rPr>
                        </w:pPr>
                        <w:r>
                          <w:rPr>
                            <w:sz w:val="18"/>
                          </w:rPr>
                          <w:t>명</w:t>
                        </w:r>
                      </w:p>
                    </w:tc>
                    <w:tc>
                      <w:tcPr>
                        <w:tcW w:w="2492" w:type="dxa"/>
                        <w:gridSpan w:val="2"/>
                        <w:tcBorders>
                          <w:left w:val="single" w:sz="6" w:space="0" w:color="000000"/>
                        </w:tcBorders>
                      </w:tcPr>
                      <w:p>
                        <w:pPr>
                          <w:pStyle w:val="TableParagraph"/>
                          <w:spacing w:before="49"/>
                          <w:ind w:left="38"/>
                          <w:rPr>
                            <w:sz w:val="18"/>
                          </w:rPr>
                        </w:pPr>
                        <w:r>
                          <w:rPr>
                            <w:sz w:val="18"/>
                          </w:rPr>
                          <w:t>실증적분석 및 입증감사절차</w:t>
                        </w:r>
                      </w:p>
                    </w:tc>
                  </w:tr>
                  <w:tr>
                    <w:trPr>
                      <w:trHeight w:val="330" w:hRule="atLeast"/>
                    </w:trPr>
                    <w:tc>
                      <w:tcPr>
                        <w:tcW w:w="1835" w:type="dxa"/>
                        <w:vMerge w:val="restart"/>
                        <w:tcBorders>
                          <w:right w:val="single" w:sz="6" w:space="0" w:color="000000"/>
                        </w:tcBorders>
                      </w:tcPr>
                      <w:p>
                        <w:pPr>
                          <w:pStyle w:val="TableParagraph"/>
                          <w:rPr>
                            <w:rFonts w:ascii="Batang"/>
                            <w:b/>
                            <w:sz w:val="18"/>
                          </w:rPr>
                        </w:pPr>
                      </w:p>
                      <w:p>
                        <w:pPr>
                          <w:pStyle w:val="TableParagraph"/>
                          <w:spacing w:before="158"/>
                          <w:ind w:left="130"/>
                          <w:rPr>
                            <w:sz w:val="18"/>
                          </w:rPr>
                        </w:pPr>
                        <w:r>
                          <w:rPr>
                            <w:sz w:val="18"/>
                          </w:rPr>
                          <w:t>재고자산실사(입회)</w:t>
                        </w:r>
                      </w:p>
                    </w:tc>
                    <w:tc>
                      <w:tcPr>
                        <w:tcW w:w="1913" w:type="dxa"/>
                        <w:tcBorders>
                          <w:left w:val="single" w:sz="6" w:space="0" w:color="000000"/>
                        </w:tcBorders>
                      </w:tcPr>
                      <w:p>
                        <w:pPr>
                          <w:pStyle w:val="TableParagraph"/>
                          <w:spacing w:before="49"/>
                          <w:ind w:left="107" w:right="99"/>
                          <w:jc w:val="center"/>
                          <w:rPr>
                            <w:sz w:val="18"/>
                          </w:rPr>
                        </w:pPr>
                        <w:r>
                          <w:rPr>
                            <w:sz w:val="18"/>
                          </w:rPr>
                          <w:t>실사(입회)시기</w:t>
                        </w:r>
                      </w:p>
                    </w:tc>
                    <w:tc>
                      <w:tcPr>
                        <w:tcW w:w="3114" w:type="dxa"/>
                        <w:gridSpan w:val="5"/>
                        <w:tcBorders>
                          <w:right w:val="single" w:sz="6" w:space="0" w:color="000000"/>
                        </w:tcBorders>
                      </w:tcPr>
                      <w:p>
                        <w:pPr>
                          <w:pStyle w:val="TableParagraph"/>
                          <w:spacing w:before="49"/>
                          <w:ind w:left="14"/>
                          <w:jc w:val="center"/>
                          <w:rPr>
                            <w:sz w:val="18"/>
                          </w:rPr>
                        </w:pPr>
                        <w:r>
                          <w:rPr>
                            <w:sz w:val="18"/>
                          </w:rPr>
                          <w:t>-</w:t>
                        </w:r>
                      </w:p>
                    </w:tc>
                    <w:tc>
                      <w:tcPr>
                        <w:tcW w:w="545" w:type="dxa"/>
                        <w:tcBorders>
                          <w:left w:val="single" w:sz="6" w:space="0" w:color="000000"/>
                          <w:right w:val="single" w:sz="6" w:space="0" w:color="000000"/>
                        </w:tcBorders>
                      </w:tcPr>
                      <w:p>
                        <w:pPr>
                          <w:pStyle w:val="TableParagraph"/>
                          <w:spacing w:before="49"/>
                          <w:ind w:left="12"/>
                          <w:jc w:val="center"/>
                          <w:rPr>
                            <w:sz w:val="18"/>
                          </w:rPr>
                        </w:pPr>
                        <w:r>
                          <w:rPr>
                            <w:sz w:val="18"/>
                          </w:rPr>
                          <w:t>-</w:t>
                        </w:r>
                      </w:p>
                    </w:tc>
                    <w:tc>
                      <w:tcPr>
                        <w:tcW w:w="2492" w:type="dxa"/>
                        <w:gridSpan w:val="2"/>
                        <w:tcBorders>
                          <w:left w:val="single" w:sz="6" w:space="0" w:color="000000"/>
                        </w:tcBorders>
                      </w:tcPr>
                      <w:p>
                        <w:pPr>
                          <w:pStyle w:val="TableParagraph"/>
                          <w:spacing w:before="49"/>
                          <w:ind w:left="38"/>
                          <w:rPr>
                            <w:sz w:val="18"/>
                          </w:rPr>
                        </w:pPr>
                        <w:r>
                          <w:rPr>
                            <w:sz w:val="18"/>
                          </w:rPr>
                          <w:t>일</w:t>
                        </w:r>
                      </w:p>
                    </w:tc>
                  </w:tr>
                  <w:tr>
                    <w:trPr>
                      <w:trHeight w:val="330" w:hRule="atLeast"/>
                    </w:trPr>
                    <w:tc>
                      <w:tcPr>
                        <w:tcW w:w="1835" w:type="dxa"/>
                        <w:vMerge/>
                        <w:tcBorders>
                          <w:top w:val="nil"/>
                          <w:right w:val="single" w:sz="6" w:space="0" w:color="000000"/>
                        </w:tcBorders>
                      </w:tcPr>
                      <w:p>
                        <w:pPr>
                          <w:rPr>
                            <w:sz w:val="2"/>
                            <w:szCs w:val="2"/>
                          </w:rPr>
                        </w:pPr>
                      </w:p>
                    </w:tc>
                    <w:tc>
                      <w:tcPr>
                        <w:tcW w:w="1913" w:type="dxa"/>
                        <w:tcBorders>
                          <w:left w:val="single" w:sz="6" w:space="0" w:color="000000"/>
                        </w:tcBorders>
                      </w:tcPr>
                      <w:p>
                        <w:pPr>
                          <w:pStyle w:val="TableParagraph"/>
                          <w:spacing w:before="49"/>
                          <w:ind w:left="107" w:right="99"/>
                          <w:jc w:val="center"/>
                          <w:rPr>
                            <w:sz w:val="18"/>
                          </w:rPr>
                        </w:pPr>
                        <w:r>
                          <w:rPr>
                            <w:sz w:val="18"/>
                          </w:rPr>
                          <w:t>실사(입회)장소</w:t>
                        </w:r>
                      </w:p>
                    </w:tc>
                    <w:tc>
                      <w:tcPr>
                        <w:tcW w:w="6151" w:type="dxa"/>
                        <w:gridSpan w:val="8"/>
                      </w:tcPr>
                      <w:p>
                        <w:pPr>
                          <w:pStyle w:val="TableParagraph"/>
                          <w:spacing w:before="49"/>
                          <w:ind w:left="11"/>
                          <w:jc w:val="center"/>
                          <w:rPr>
                            <w:sz w:val="18"/>
                          </w:rPr>
                        </w:pPr>
                        <w:r>
                          <w:rPr>
                            <w:sz w:val="18"/>
                          </w:rPr>
                          <w:t>-</w:t>
                        </w:r>
                      </w:p>
                    </w:tc>
                  </w:tr>
                  <w:tr>
                    <w:trPr>
                      <w:trHeight w:val="330" w:hRule="atLeast"/>
                    </w:trPr>
                    <w:tc>
                      <w:tcPr>
                        <w:tcW w:w="1835" w:type="dxa"/>
                        <w:vMerge/>
                        <w:tcBorders>
                          <w:top w:val="nil"/>
                          <w:right w:val="single" w:sz="6" w:space="0" w:color="000000"/>
                        </w:tcBorders>
                      </w:tcPr>
                      <w:p>
                        <w:pPr>
                          <w:rPr>
                            <w:sz w:val="2"/>
                            <w:szCs w:val="2"/>
                          </w:rPr>
                        </w:pPr>
                      </w:p>
                    </w:tc>
                    <w:tc>
                      <w:tcPr>
                        <w:tcW w:w="1913" w:type="dxa"/>
                        <w:tcBorders>
                          <w:left w:val="single" w:sz="6" w:space="0" w:color="000000"/>
                        </w:tcBorders>
                      </w:tcPr>
                      <w:p>
                        <w:pPr>
                          <w:pStyle w:val="TableParagraph"/>
                          <w:spacing w:before="49"/>
                          <w:ind w:left="107" w:right="99"/>
                          <w:jc w:val="center"/>
                          <w:rPr>
                            <w:sz w:val="18"/>
                          </w:rPr>
                        </w:pPr>
                        <w:r>
                          <w:rPr>
                            <w:sz w:val="18"/>
                          </w:rPr>
                          <w:t>실사(입회)대상</w:t>
                        </w:r>
                      </w:p>
                    </w:tc>
                    <w:tc>
                      <w:tcPr>
                        <w:tcW w:w="6151" w:type="dxa"/>
                        <w:gridSpan w:val="8"/>
                      </w:tcPr>
                      <w:p>
                        <w:pPr>
                          <w:pStyle w:val="TableParagraph"/>
                          <w:spacing w:before="49"/>
                          <w:ind w:left="11"/>
                          <w:jc w:val="center"/>
                          <w:rPr>
                            <w:sz w:val="18"/>
                          </w:rPr>
                        </w:pPr>
                        <w:r>
                          <w:rPr>
                            <w:sz w:val="18"/>
                          </w:rPr>
                          <w:t>-</w:t>
                        </w:r>
                      </w:p>
                    </w:tc>
                  </w:tr>
                  <w:tr>
                    <w:trPr>
                      <w:trHeight w:val="330" w:hRule="atLeast"/>
                    </w:trPr>
                    <w:tc>
                      <w:tcPr>
                        <w:tcW w:w="1835" w:type="dxa"/>
                        <w:vMerge w:val="restart"/>
                        <w:tcBorders>
                          <w:right w:val="single" w:sz="6" w:space="0" w:color="000000"/>
                        </w:tcBorders>
                      </w:tcPr>
                      <w:p>
                        <w:pPr>
                          <w:pStyle w:val="TableParagraph"/>
                          <w:rPr>
                            <w:rFonts w:ascii="Batang"/>
                            <w:b/>
                            <w:sz w:val="18"/>
                          </w:rPr>
                        </w:pPr>
                      </w:p>
                      <w:p>
                        <w:pPr>
                          <w:pStyle w:val="TableParagraph"/>
                          <w:spacing w:before="158"/>
                          <w:ind w:left="130"/>
                          <w:rPr>
                            <w:sz w:val="18"/>
                          </w:rPr>
                        </w:pPr>
                        <w:r>
                          <w:rPr>
                            <w:sz w:val="18"/>
                          </w:rPr>
                          <w:t>금융자산실사(입회)</w:t>
                        </w:r>
                      </w:p>
                    </w:tc>
                    <w:tc>
                      <w:tcPr>
                        <w:tcW w:w="1913" w:type="dxa"/>
                        <w:tcBorders>
                          <w:left w:val="single" w:sz="6" w:space="0" w:color="000000"/>
                        </w:tcBorders>
                      </w:tcPr>
                      <w:p>
                        <w:pPr>
                          <w:pStyle w:val="TableParagraph"/>
                          <w:spacing w:before="49"/>
                          <w:ind w:left="107" w:right="99"/>
                          <w:jc w:val="center"/>
                          <w:rPr>
                            <w:sz w:val="18"/>
                          </w:rPr>
                        </w:pPr>
                        <w:r>
                          <w:rPr>
                            <w:sz w:val="18"/>
                          </w:rPr>
                          <w:t>실사(입회)시기</w:t>
                        </w:r>
                      </w:p>
                    </w:tc>
                    <w:tc>
                      <w:tcPr>
                        <w:tcW w:w="3114" w:type="dxa"/>
                        <w:gridSpan w:val="5"/>
                        <w:tcBorders>
                          <w:right w:val="single" w:sz="6" w:space="0" w:color="000000"/>
                        </w:tcBorders>
                      </w:tcPr>
                      <w:p>
                        <w:pPr>
                          <w:pStyle w:val="TableParagraph"/>
                          <w:spacing w:before="49"/>
                          <w:ind w:left="14"/>
                          <w:jc w:val="center"/>
                          <w:rPr>
                            <w:sz w:val="18"/>
                          </w:rPr>
                        </w:pPr>
                        <w:r>
                          <w:rPr>
                            <w:sz w:val="18"/>
                          </w:rPr>
                          <w:t>-</w:t>
                        </w:r>
                      </w:p>
                    </w:tc>
                    <w:tc>
                      <w:tcPr>
                        <w:tcW w:w="545" w:type="dxa"/>
                        <w:tcBorders>
                          <w:left w:val="single" w:sz="6" w:space="0" w:color="000000"/>
                          <w:right w:val="single" w:sz="6" w:space="0" w:color="000000"/>
                        </w:tcBorders>
                      </w:tcPr>
                      <w:p>
                        <w:pPr>
                          <w:pStyle w:val="TableParagraph"/>
                          <w:spacing w:before="49"/>
                          <w:ind w:left="12"/>
                          <w:jc w:val="center"/>
                          <w:rPr>
                            <w:sz w:val="18"/>
                          </w:rPr>
                        </w:pPr>
                        <w:r>
                          <w:rPr>
                            <w:sz w:val="18"/>
                          </w:rPr>
                          <w:t>-</w:t>
                        </w:r>
                      </w:p>
                    </w:tc>
                    <w:tc>
                      <w:tcPr>
                        <w:tcW w:w="2492" w:type="dxa"/>
                        <w:gridSpan w:val="2"/>
                        <w:tcBorders>
                          <w:left w:val="single" w:sz="6" w:space="0" w:color="000000"/>
                        </w:tcBorders>
                      </w:tcPr>
                      <w:p>
                        <w:pPr>
                          <w:pStyle w:val="TableParagraph"/>
                          <w:spacing w:before="49"/>
                          <w:ind w:left="38"/>
                          <w:rPr>
                            <w:sz w:val="18"/>
                          </w:rPr>
                        </w:pPr>
                        <w:r>
                          <w:rPr>
                            <w:sz w:val="18"/>
                          </w:rPr>
                          <w:t>일</w:t>
                        </w:r>
                      </w:p>
                    </w:tc>
                  </w:tr>
                  <w:tr>
                    <w:trPr>
                      <w:trHeight w:val="330" w:hRule="atLeast"/>
                    </w:trPr>
                    <w:tc>
                      <w:tcPr>
                        <w:tcW w:w="1835" w:type="dxa"/>
                        <w:vMerge/>
                        <w:tcBorders>
                          <w:top w:val="nil"/>
                          <w:right w:val="single" w:sz="6" w:space="0" w:color="000000"/>
                        </w:tcBorders>
                      </w:tcPr>
                      <w:p>
                        <w:pPr>
                          <w:rPr>
                            <w:sz w:val="2"/>
                            <w:szCs w:val="2"/>
                          </w:rPr>
                        </w:pPr>
                      </w:p>
                    </w:tc>
                    <w:tc>
                      <w:tcPr>
                        <w:tcW w:w="1913" w:type="dxa"/>
                        <w:tcBorders>
                          <w:left w:val="single" w:sz="6" w:space="0" w:color="000000"/>
                        </w:tcBorders>
                      </w:tcPr>
                      <w:p>
                        <w:pPr>
                          <w:pStyle w:val="TableParagraph"/>
                          <w:spacing w:before="49"/>
                          <w:ind w:left="107" w:right="99"/>
                          <w:jc w:val="center"/>
                          <w:rPr>
                            <w:sz w:val="18"/>
                          </w:rPr>
                        </w:pPr>
                        <w:r>
                          <w:rPr>
                            <w:sz w:val="18"/>
                          </w:rPr>
                          <w:t>실사(입회)장소</w:t>
                        </w:r>
                      </w:p>
                    </w:tc>
                    <w:tc>
                      <w:tcPr>
                        <w:tcW w:w="6151" w:type="dxa"/>
                        <w:gridSpan w:val="8"/>
                      </w:tcPr>
                      <w:p>
                        <w:pPr>
                          <w:pStyle w:val="TableParagraph"/>
                          <w:spacing w:before="49"/>
                          <w:ind w:left="11"/>
                          <w:jc w:val="center"/>
                          <w:rPr>
                            <w:sz w:val="18"/>
                          </w:rPr>
                        </w:pPr>
                        <w:r>
                          <w:rPr>
                            <w:sz w:val="18"/>
                          </w:rPr>
                          <w:t>-</w:t>
                        </w:r>
                      </w:p>
                    </w:tc>
                  </w:tr>
                  <w:tr>
                    <w:trPr>
                      <w:trHeight w:val="330" w:hRule="atLeast"/>
                    </w:trPr>
                    <w:tc>
                      <w:tcPr>
                        <w:tcW w:w="1835" w:type="dxa"/>
                        <w:vMerge/>
                        <w:tcBorders>
                          <w:top w:val="nil"/>
                          <w:right w:val="single" w:sz="6" w:space="0" w:color="000000"/>
                        </w:tcBorders>
                      </w:tcPr>
                      <w:p>
                        <w:pPr>
                          <w:rPr>
                            <w:sz w:val="2"/>
                            <w:szCs w:val="2"/>
                          </w:rPr>
                        </w:pPr>
                      </w:p>
                    </w:tc>
                    <w:tc>
                      <w:tcPr>
                        <w:tcW w:w="1913" w:type="dxa"/>
                        <w:tcBorders>
                          <w:left w:val="single" w:sz="6" w:space="0" w:color="000000"/>
                        </w:tcBorders>
                      </w:tcPr>
                      <w:p>
                        <w:pPr>
                          <w:pStyle w:val="TableParagraph"/>
                          <w:spacing w:before="49"/>
                          <w:ind w:left="107" w:right="99"/>
                          <w:jc w:val="center"/>
                          <w:rPr>
                            <w:sz w:val="18"/>
                          </w:rPr>
                        </w:pPr>
                        <w:r>
                          <w:rPr>
                            <w:sz w:val="18"/>
                          </w:rPr>
                          <w:t>실사(입회)대상</w:t>
                        </w:r>
                      </w:p>
                    </w:tc>
                    <w:tc>
                      <w:tcPr>
                        <w:tcW w:w="6151" w:type="dxa"/>
                        <w:gridSpan w:val="8"/>
                      </w:tcPr>
                      <w:p>
                        <w:pPr>
                          <w:pStyle w:val="TableParagraph"/>
                          <w:spacing w:before="49"/>
                          <w:ind w:left="11"/>
                          <w:jc w:val="center"/>
                          <w:rPr>
                            <w:sz w:val="18"/>
                          </w:rPr>
                        </w:pPr>
                        <w:r>
                          <w:rPr>
                            <w:sz w:val="18"/>
                          </w:rPr>
                          <w:t>-</w:t>
                        </w:r>
                      </w:p>
                    </w:tc>
                  </w:tr>
                  <w:tr>
                    <w:trPr>
                      <w:trHeight w:val="330" w:hRule="atLeast"/>
                    </w:trPr>
                    <w:tc>
                      <w:tcPr>
                        <w:tcW w:w="1835" w:type="dxa"/>
                        <w:vMerge w:val="restart"/>
                        <w:tcBorders>
                          <w:right w:val="single" w:sz="6" w:space="0" w:color="000000"/>
                        </w:tcBorders>
                      </w:tcPr>
                      <w:p>
                        <w:pPr>
                          <w:pStyle w:val="TableParagraph"/>
                          <w:spacing w:before="1"/>
                          <w:rPr>
                            <w:rFonts w:ascii="Batang"/>
                            <w:b/>
                            <w:sz w:val="17"/>
                          </w:rPr>
                        </w:pPr>
                      </w:p>
                      <w:p>
                        <w:pPr>
                          <w:pStyle w:val="TableParagraph"/>
                          <w:ind w:left="557"/>
                          <w:rPr>
                            <w:sz w:val="18"/>
                          </w:rPr>
                        </w:pPr>
                        <w:r>
                          <w:rPr>
                            <w:sz w:val="18"/>
                          </w:rPr>
                          <w:t>외부조회</w:t>
                        </w:r>
                      </w:p>
                    </w:tc>
                    <w:tc>
                      <w:tcPr>
                        <w:tcW w:w="1913" w:type="dxa"/>
                        <w:tcBorders>
                          <w:left w:val="single" w:sz="6" w:space="0" w:color="000000"/>
                        </w:tcBorders>
                      </w:tcPr>
                      <w:p>
                        <w:pPr>
                          <w:pStyle w:val="TableParagraph"/>
                          <w:spacing w:before="49"/>
                          <w:ind w:left="107" w:right="99"/>
                          <w:jc w:val="center"/>
                          <w:rPr>
                            <w:sz w:val="18"/>
                          </w:rPr>
                        </w:pPr>
                        <w:r>
                          <w:rPr>
                            <w:sz w:val="18"/>
                          </w:rPr>
                          <w:t>금융거래조회</w:t>
                        </w:r>
                      </w:p>
                    </w:tc>
                    <w:tc>
                      <w:tcPr>
                        <w:tcW w:w="1023" w:type="dxa"/>
                        <w:gridSpan w:val="2"/>
                      </w:tcPr>
                      <w:p>
                        <w:pPr>
                          <w:pStyle w:val="TableParagraph"/>
                          <w:spacing w:before="49"/>
                          <w:ind w:left="11"/>
                          <w:jc w:val="center"/>
                          <w:rPr>
                            <w:sz w:val="18"/>
                          </w:rPr>
                        </w:pPr>
                        <w:r>
                          <w:rPr>
                            <w:sz w:val="18"/>
                          </w:rPr>
                          <w:t>O</w:t>
                        </w:r>
                      </w:p>
                    </w:tc>
                    <w:tc>
                      <w:tcPr>
                        <w:tcW w:w="2091" w:type="dxa"/>
                        <w:gridSpan w:val="3"/>
                      </w:tcPr>
                      <w:p>
                        <w:pPr>
                          <w:pStyle w:val="TableParagraph"/>
                          <w:spacing w:before="49"/>
                          <w:ind w:left="506"/>
                          <w:rPr>
                            <w:sz w:val="18"/>
                          </w:rPr>
                        </w:pPr>
                        <w:r>
                          <w:rPr>
                            <w:sz w:val="18"/>
                          </w:rPr>
                          <w:t>채권채무조회</w:t>
                        </w:r>
                      </w:p>
                    </w:tc>
                    <w:tc>
                      <w:tcPr>
                        <w:tcW w:w="545" w:type="dxa"/>
                        <w:tcBorders>
                          <w:right w:val="single" w:sz="6" w:space="0" w:color="000000"/>
                        </w:tcBorders>
                      </w:tcPr>
                      <w:p>
                        <w:pPr>
                          <w:pStyle w:val="TableParagraph"/>
                          <w:spacing w:before="49"/>
                          <w:ind w:left="15"/>
                          <w:jc w:val="center"/>
                          <w:rPr>
                            <w:sz w:val="18"/>
                          </w:rPr>
                        </w:pPr>
                        <w:r>
                          <w:rPr>
                            <w:sz w:val="18"/>
                          </w:rPr>
                          <w:t>-</w:t>
                        </w:r>
                      </w:p>
                    </w:tc>
                    <w:tc>
                      <w:tcPr>
                        <w:tcW w:w="1869" w:type="dxa"/>
                        <w:tcBorders>
                          <w:left w:val="single" w:sz="6" w:space="0" w:color="000000"/>
                          <w:right w:val="single" w:sz="6" w:space="0" w:color="000000"/>
                        </w:tcBorders>
                      </w:tcPr>
                      <w:p>
                        <w:pPr>
                          <w:pStyle w:val="TableParagraph"/>
                          <w:spacing w:before="49"/>
                          <w:ind w:left="483"/>
                          <w:rPr>
                            <w:sz w:val="18"/>
                          </w:rPr>
                        </w:pPr>
                        <w:r>
                          <w:rPr>
                            <w:sz w:val="18"/>
                          </w:rPr>
                          <w:t>변호사조회</w:t>
                        </w:r>
                      </w:p>
                    </w:tc>
                    <w:tc>
                      <w:tcPr>
                        <w:tcW w:w="623" w:type="dxa"/>
                        <w:tcBorders>
                          <w:left w:val="single" w:sz="6" w:space="0" w:color="000000"/>
                        </w:tcBorders>
                      </w:tcPr>
                      <w:p>
                        <w:pPr>
                          <w:pStyle w:val="TableParagraph"/>
                          <w:spacing w:before="49"/>
                          <w:ind w:left="9"/>
                          <w:jc w:val="center"/>
                          <w:rPr>
                            <w:sz w:val="18"/>
                          </w:rPr>
                        </w:pPr>
                        <w:r>
                          <w:rPr>
                            <w:sz w:val="18"/>
                          </w:rPr>
                          <w:t>-</w:t>
                        </w:r>
                      </w:p>
                    </w:tc>
                  </w:tr>
                  <w:tr>
                    <w:trPr>
                      <w:trHeight w:val="330" w:hRule="atLeast"/>
                    </w:trPr>
                    <w:tc>
                      <w:tcPr>
                        <w:tcW w:w="1835" w:type="dxa"/>
                        <w:vMerge/>
                        <w:tcBorders>
                          <w:top w:val="nil"/>
                          <w:right w:val="single" w:sz="6" w:space="0" w:color="000000"/>
                        </w:tcBorders>
                      </w:tcPr>
                      <w:p>
                        <w:pPr>
                          <w:rPr>
                            <w:sz w:val="2"/>
                            <w:szCs w:val="2"/>
                          </w:rPr>
                        </w:pPr>
                      </w:p>
                    </w:tc>
                    <w:tc>
                      <w:tcPr>
                        <w:tcW w:w="1913" w:type="dxa"/>
                        <w:tcBorders>
                          <w:left w:val="single" w:sz="6" w:space="0" w:color="000000"/>
                        </w:tcBorders>
                      </w:tcPr>
                      <w:p>
                        <w:pPr>
                          <w:pStyle w:val="TableParagraph"/>
                          <w:spacing w:before="49"/>
                          <w:ind w:left="107" w:right="99"/>
                          <w:jc w:val="center"/>
                          <w:rPr>
                            <w:sz w:val="18"/>
                          </w:rPr>
                        </w:pPr>
                        <w:r>
                          <w:rPr>
                            <w:sz w:val="18"/>
                          </w:rPr>
                          <w:t>기타조회</w:t>
                        </w:r>
                      </w:p>
                    </w:tc>
                    <w:tc>
                      <w:tcPr>
                        <w:tcW w:w="6151" w:type="dxa"/>
                        <w:gridSpan w:val="8"/>
                      </w:tcPr>
                      <w:p>
                        <w:pPr>
                          <w:pStyle w:val="TableParagraph"/>
                          <w:spacing w:before="49"/>
                          <w:ind w:left="11"/>
                          <w:jc w:val="center"/>
                          <w:rPr>
                            <w:sz w:val="18"/>
                          </w:rPr>
                        </w:pPr>
                        <w:r>
                          <w:rPr>
                            <w:sz w:val="18"/>
                          </w:rPr>
                          <w:t>-</w:t>
                        </w:r>
                      </w:p>
                    </w:tc>
                  </w:tr>
                  <w:tr>
                    <w:trPr>
                      <w:trHeight w:val="330" w:hRule="atLeast"/>
                    </w:trPr>
                    <w:tc>
                      <w:tcPr>
                        <w:tcW w:w="1835" w:type="dxa"/>
                        <w:vMerge w:val="restart"/>
                        <w:tcBorders>
                          <w:right w:val="single" w:sz="6" w:space="0" w:color="000000"/>
                        </w:tcBorders>
                      </w:tcPr>
                      <w:p>
                        <w:pPr>
                          <w:pStyle w:val="TableParagraph"/>
                          <w:spacing w:before="59"/>
                          <w:ind w:left="377"/>
                          <w:rPr>
                            <w:sz w:val="18"/>
                          </w:rPr>
                        </w:pPr>
                        <w:r>
                          <w:rPr>
                            <w:sz w:val="18"/>
                          </w:rPr>
                          <w:t>지배기구와의</w:t>
                        </w:r>
                      </w:p>
                      <w:p>
                        <w:pPr>
                          <w:pStyle w:val="TableParagraph"/>
                          <w:spacing w:before="89"/>
                          <w:ind w:left="377"/>
                          <w:rPr>
                            <w:sz w:val="18"/>
                          </w:rPr>
                        </w:pPr>
                        <w:r>
                          <w:rPr>
                            <w:sz w:val="18"/>
                          </w:rPr>
                          <w:t>커뮤니케이션</w:t>
                        </w:r>
                      </w:p>
                    </w:tc>
                    <w:tc>
                      <w:tcPr>
                        <w:tcW w:w="1913" w:type="dxa"/>
                        <w:tcBorders>
                          <w:left w:val="single" w:sz="6" w:space="0" w:color="000000"/>
                        </w:tcBorders>
                      </w:tcPr>
                      <w:p>
                        <w:pPr>
                          <w:pStyle w:val="TableParagraph"/>
                          <w:spacing w:before="49"/>
                          <w:ind w:left="107" w:right="99"/>
                          <w:jc w:val="center"/>
                          <w:rPr>
                            <w:sz w:val="18"/>
                          </w:rPr>
                        </w:pPr>
                        <w:r>
                          <w:rPr>
                            <w:sz w:val="18"/>
                          </w:rPr>
                          <w:t>커뮤니케이션 횟수</w:t>
                        </w:r>
                      </w:p>
                    </w:tc>
                    <w:tc>
                      <w:tcPr>
                        <w:tcW w:w="1023" w:type="dxa"/>
                        <w:gridSpan w:val="2"/>
                      </w:tcPr>
                      <w:p>
                        <w:pPr>
                          <w:pStyle w:val="TableParagraph"/>
                          <w:spacing w:before="49"/>
                          <w:ind w:left="11"/>
                          <w:jc w:val="center"/>
                          <w:rPr>
                            <w:sz w:val="18"/>
                          </w:rPr>
                        </w:pPr>
                        <w:r>
                          <w:rPr>
                            <w:sz w:val="18"/>
                          </w:rPr>
                          <w:t>1</w:t>
                        </w:r>
                      </w:p>
                    </w:tc>
                    <w:tc>
                      <w:tcPr>
                        <w:tcW w:w="5128" w:type="dxa"/>
                        <w:gridSpan w:val="6"/>
                      </w:tcPr>
                      <w:p>
                        <w:pPr>
                          <w:pStyle w:val="TableParagraph"/>
                          <w:spacing w:before="49"/>
                          <w:ind w:left="41"/>
                          <w:rPr>
                            <w:sz w:val="18"/>
                          </w:rPr>
                        </w:pPr>
                        <w:r>
                          <w:rPr>
                            <w:sz w:val="18"/>
                          </w:rPr>
                          <w:t>회</w:t>
                        </w:r>
                      </w:p>
                    </w:tc>
                  </w:tr>
                  <w:tr>
                    <w:trPr>
                      <w:trHeight w:val="330" w:hRule="atLeast"/>
                    </w:trPr>
                    <w:tc>
                      <w:tcPr>
                        <w:tcW w:w="1835" w:type="dxa"/>
                        <w:vMerge/>
                        <w:tcBorders>
                          <w:top w:val="nil"/>
                          <w:right w:val="single" w:sz="6" w:space="0" w:color="000000"/>
                        </w:tcBorders>
                      </w:tcPr>
                      <w:p>
                        <w:pPr>
                          <w:rPr>
                            <w:sz w:val="2"/>
                            <w:szCs w:val="2"/>
                          </w:rPr>
                        </w:pPr>
                      </w:p>
                    </w:tc>
                    <w:tc>
                      <w:tcPr>
                        <w:tcW w:w="1913" w:type="dxa"/>
                        <w:tcBorders>
                          <w:left w:val="single" w:sz="6" w:space="0" w:color="000000"/>
                        </w:tcBorders>
                      </w:tcPr>
                      <w:p>
                        <w:pPr>
                          <w:pStyle w:val="TableParagraph"/>
                          <w:spacing w:before="49"/>
                          <w:ind w:left="107" w:right="99"/>
                          <w:jc w:val="center"/>
                          <w:rPr>
                            <w:sz w:val="18"/>
                          </w:rPr>
                        </w:pPr>
                        <w:r>
                          <w:rPr>
                            <w:sz w:val="18"/>
                          </w:rPr>
                          <w:t>수행시기</w:t>
                        </w:r>
                      </w:p>
                    </w:tc>
                    <w:tc>
                      <w:tcPr>
                        <w:tcW w:w="6151" w:type="dxa"/>
                        <w:gridSpan w:val="8"/>
                      </w:tcPr>
                      <w:p>
                        <w:pPr>
                          <w:pStyle w:val="TableParagraph"/>
                          <w:spacing w:before="49"/>
                          <w:ind w:left="40"/>
                          <w:rPr>
                            <w:sz w:val="18"/>
                          </w:rPr>
                        </w:pPr>
                        <w:r>
                          <w:rPr>
                            <w:sz w:val="18"/>
                          </w:rPr>
                          <w:t>2018.10.25</w:t>
                        </w:r>
                      </w:p>
                    </w:tc>
                  </w:tr>
                </w:tbl>
                <w:p>
                  <w:pPr>
                    <w:pStyle w:val="BodyText"/>
                  </w:pPr>
                </w:p>
              </w:txbxContent>
            </v:textbox>
            <w10:wrap type="none"/>
          </v:shape>
        </w:pict>
      </w:r>
      <w:r>
        <w:rPr>
          <w:color w:val="0000FF"/>
        </w:rPr>
        <w:t>주요</w:t>
      </w:r>
      <w:r>
        <w:rPr>
          <w:color w:val="0000FF"/>
          <w:spacing w:val="1"/>
        </w:rPr>
        <w:t> </w:t>
      </w:r>
      <w:r>
        <w:rPr>
          <w:color w:val="0000FF"/>
        </w:rPr>
        <w:t>감사실시내용</w:t>
      </w:r>
    </w:p>
    <w:sectPr>
      <w:pgSz w:w="11900" w:h="16840"/>
      <w:pgMar w:header="0" w:footer="275" w:top="1160" w:bottom="46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ulim">
    <w:altName w:val="Gulim"/>
    <w:charset w:val="0"/>
    <w:family w:val="swiss"/>
    <w:pitch w:val="variable"/>
  </w:font>
  <w:font w:name="Batang">
    <w:altName w:val="Batang"/>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9pt;margin-top:813.274414pt;width:124.1pt;height:11pt;mso-position-horizontal-relative:page;mso-position-vertical-relative:page;z-index:-96688" type="#_x0000_t202" filled="false" stroked="false">
          <v:textbox inset="0,0,0,0">
            <w:txbxContent>
              <w:p>
                <w:pPr>
                  <w:spacing w:line="220" w:lineRule="exact" w:before="0"/>
                  <w:ind w:left="20" w:right="0" w:firstLine="0"/>
                  <w:jc w:val="left"/>
                  <w:rPr>
                    <w:sz w:val="18"/>
                  </w:rPr>
                </w:pPr>
                <w:r>
                  <w:rPr>
                    <w:sz w:val="18"/>
                  </w:rPr>
                  <w:t>전자공시시스템 dart.fss.or.kr</w:t>
                </w:r>
              </w:p>
            </w:txbxContent>
          </v:textbox>
          <w10:wrap type="none"/>
        </v:shape>
      </w:pict>
    </w:r>
    <w:r>
      <w:rPr/>
      <w:pict>
        <v:shape style="position:absolute;margin-left:503.75pt;margin-top:813.274414pt;width:37.9pt;height:11pt;mso-position-horizontal-relative:page;mso-position-vertical-relative:page;z-index:-96664" type="#_x0000_t202" filled="false" stroked="false">
          <v:textbox inset="0,0,0,0">
            <w:txbxContent>
              <w:p>
                <w:pPr>
                  <w:spacing w:line="220" w:lineRule="exact" w:before="0"/>
                  <w:ind w:left="20" w:right="0" w:firstLine="0"/>
                  <w:jc w:val="left"/>
                  <w:rPr>
                    <w:sz w:val="18"/>
                  </w:rPr>
                </w:pPr>
                <w:r>
                  <w:rPr>
                    <w:sz w:val="18"/>
                  </w:rPr>
                  <w:t>Page </w:t>
                </w:r>
                <w:r>
                  <w:rPr/>
                  <w:fldChar w:fldCharType="begin"/>
                </w:r>
                <w:r>
                  <w:rPr>
                    <w:sz w:val="18"/>
                  </w:rPr>
                  <w:instrText> PAGE </w:instrText>
                </w:r>
                <w:r>
                  <w:rPr/>
                  <w:fldChar w:fldCharType="separate"/>
                </w:r>
                <w:r>
                  <w:rPr/>
                  <w:t>29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09" w:hanging="390"/>
        <w:jc w:val="left"/>
      </w:pPr>
      <w:rPr>
        <w:rFonts w:hint="default" w:ascii="Batang" w:hAnsi="Batang" w:eastAsia="Batang" w:cs="Batang"/>
        <w:b/>
        <w:bCs/>
        <w:color w:val="0000FF"/>
        <w:spacing w:val="-1"/>
        <w:w w:val="101"/>
        <w:sz w:val="32"/>
        <w:szCs w:val="32"/>
      </w:rPr>
    </w:lvl>
    <w:lvl w:ilvl="1">
      <w:start w:val="0"/>
      <w:numFmt w:val="bullet"/>
      <w:lvlText w:val="•"/>
      <w:lvlJc w:val="left"/>
      <w:pPr>
        <w:ind w:left="1464" w:hanging="390"/>
      </w:pPr>
      <w:rPr>
        <w:rFonts w:hint="default"/>
      </w:rPr>
    </w:lvl>
    <w:lvl w:ilvl="2">
      <w:start w:val="0"/>
      <w:numFmt w:val="bullet"/>
      <w:lvlText w:val="•"/>
      <w:lvlJc w:val="left"/>
      <w:pPr>
        <w:ind w:left="2428" w:hanging="390"/>
      </w:pPr>
      <w:rPr>
        <w:rFonts w:hint="default"/>
      </w:rPr>
    </w:lvl>
    <w:lvl w:ilvl="3">
      <w:start w:val="0"/>
      <w:numFmt w:val="bullet"/>
      <w:lvlText w:val="•"/>
      <w:lvlJc w:val="left"/>
      <w:pPr>
        <w:ind w:left="3392" w:hanging="390"/>
      </w:pPr>
      <w:rPr>
        <w:rFonts w:hint="default"/>
      </w:rPr>
    </w:lvl>
    <w:lvl w:ilvl="4">
      <w:start w:val="0"/>
      <w:numFmt w:val="bullet"/>
      <w:lvlText w:val="•"/>
      <w:lvlJc w:val="left"/>
      <w:pPr>
        <w:ind w:left="4356" w:hanging="390"/>
      </w:pPr>
      <w:rPr>
        <w:rFonts w:hint="default"/>
      </w:rPr>
    </w:lvl>
    <w:lvl w:ilvl="5">
      <w:start w:val="0"/>
      <w:numFmt w:val="bullet"/>
      <w:lvlText w:val="•"/>
      <w:lvlJc w:val="left"/>
      <w:pPr>
        <w:ind w:left="5320" w:hanging="390"/>
      </w:pPr>
      <w:rPr>
        <w:rFonts w:hint="default"/>
      </w:rPr>
    </w:lvl>
    <w:lvl w:ilvl="6">
      <w:start w:val="0"/>
      <w:numFmt w:val="bullet"/>
      <w:lvlText w:val="•"/>
      <w:lvlJc w:val="left"/>
      <w:pPr>
        <w:ind w:left="6284" w:hanging="390"/>
      </w:pPr>
      <w:rPr>
        <w:rFonts w:hint="default"/>
      </w:rPr>
    </w:lvl>
    <w:lvl w:ilvl="7">
      <w:start w:val="0"/>
      <w:numFmt w:val="bullet"/>
      <w:lvlText w:val="•"/>
      <w:lvlJc w:val="left"/>
      <w:pPr>
        <w:ind w:left="7248" w:hanging="390"/>
      </w:pPr>
      <w:rPr>
        <w:rFonts w:hint="default"/>
      </w:rPr>
    </w:lvl>
    <w:lvl w:ilvl="8">
      <w:start w:val="0"/>
      <w:numFmt w:val="bullet"/>
      <w:lvlText w:val="•"/>
      <w:lvlJc w:val="left"/>
      <w:pPr>
        <w:ind w:left="8212" w:hanging="390"/>
      </w:pPr>
      <w:rPr>
        <w:rFonts w:hint="default"/>
      </w:rPr>
    </w:lvl>
  </w:abstractNum>
  <w:abstractNum w:abstractNumId="9">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8">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7">
    <w:multiLevelType w:val="hybridMultilevel"/>
    <w:lvl w:ilvl="0">
      <w:start w:val="0"/>
      <w:numFmt w:val="bullet"/>
      <w:lvlText w:val="-"/>
      <w:lvlJc w:val="left"/>
      <w:pPr>
        <w:ind w:left="175" w:hanging="135"/>
      </w:pPr>
      <w:rPr>
        <w:rFonts w:hint="default" w:ascii="Gulim" w:hAnsi="Gulim" w:eastAsia="Gulim" w:cs="Gulim"/>
        <w:w w:val="100"/>
        <w:sz w:val="14"/>
        <w:szCs w:val="14"/>
      </w:rPr>
    </w:lvl>
    <w:lvl w:ilvl="1">
      <w:start w:val="0"/>
      <w:numFmt w:val="bullet"/>
      <w:lvlText w:val="•"/>
      <w:lvlJc w:val="left"/>
      <w:pPr>
        <w:ind w:left="613" w:hanging="135"/>
      </w:pPr>
      <w:rPr>
        <w:rFonts w:hint="default"/>
      </w:rPr>
    </w:lvl>
    <w:lvl w:ilvl="2">
      <w:start w:val="0"/>
      <w:numFmt w:val="bullet"/>
      <w:lvlText w:val="•"/>
      <w:lvlJc w:val="left"/>
      <w:pPr>
        <w:ind w:left="1047" w:hanging="135"/>
      </w:pPr>
      <w:rPr>
        <w:rFonts w:hint="default"/>
      </w:rPr>
    </w:lvl>
    <w:lvl w:ilvl="3">
      <w:start w:val="0"/>
      <w:numFmt w:val="bullet"/>
      <w:lvlText w:val="•"/>
      <w:lvlJc w:val="left"/>
      <w:pPr>
        <w:ind w:left="1481" w:hanging="135"/>
      </w:pPr>
      <w:rPr>
        <w:rFonts w:hint="default"/>
      </w:rPr>
    </w:lvl>
    <w:lvl w:ilvl="4">
      <w:start w:val="0"/>
      <w:numFmt w:val="bullet"/>
      <w:lvlText w:val="•"/>
      <w:lvlJc w:val="left"/>
      <w:pPr>
        <w:ind w:left="1915" w:hanging="135"/>
      </w:pPr>
      <w:rPr>
        <w:rFonts w:hint="default"/>
      </w:rPr>
    </w:lvl>
    <w:lvl w:ilvl="5">
      <w:start w:val="0"/>
      <w:numFmt w:val="bullet"/>
      <w:lvlText w:val="•"/>
      <w:lvlJc w:val="left"/>
      <w:pPr>
        <w:ind w:left="2349" w:hanging="135"/>
      </w:pPr>
      <w:rPr>
        <w:rFonts w:hint="default"/>
      </w:rPr>
    </w:lvl>
    <w:lvl w:ilvl="6">
      <w:start w:val="0"/>
      <w:numFmt w:val="bullet"/>
      <w:lvlText w:val="•"/>
      <w:lvlJc w:val="left"/>
      <w:pPr>
        <w:ind w:left="2783" w:hanging="135"/>
      </w:pPr>
      <w:rPr>
        <w:rFonts w:hint="default"/>
      </w:rPr>
    </w:lvl>
    <w:lvl w:ilvl="7">
      <w:start w:val="0"/>
      <w:numFmt w:val="bullet"/>
      <w:lvlText w:val="•"/>
      <w:lvlJc w:val="left"/>
      <w:pPr>
        <w:ind w:left="3216" w:hanging="135"/>
      </w:pPr>
      <w:rPr>
        <w:rFonts w:hint="default"/>
      </w:rPr>
    </w:lvl>
    <w:lvl w:ilvl="8">
      <w:start w:val="0"/>
      <w:numFmt w:val="bullet"/>
      <w:lvlText w:val="•"/>
      <w:lvlJc w:val="left"/>
      <w:pPr>
        <w:ind w:left="3650" w:hanging="135"/>
      </w:pPr>
      <w:rPr>
        <w:rFonts w:hint="default"/>
      </w:rPr>
    </w:lvl>
  </w:abstractNum>
  <w:abstractNum w:abstractNumId="6">
    <w:multiLevelType w:val="hybridMultilevel"/>
    <w:lvl w:ilvl="0">
      <w:start w:val="0"/>
      <w:numFmt w:val="bullet"/>
      <w:lvlText w:val="-"/>
      <w:lvlJc w:val="left"/>
      <w:pPr>
        <w:ind w:left="41" w:hanging="135"/>
      </w:pPr>
      <w:rPr>
        <w:rFonts w:hint="default" w:ascii="Gulim" w:hAnsi="Gulim" w:eastAsia="Gulim" w:cs="Gulim"/>
        <w:w w:val="100"/>
        <w:sz w:val="14"/>
        <w:szCs w:val="14"/>
      </w:rPr>
    </w:lvl>
    <w:lvl w:ilvl="1">
      <w:start w:val="0"/>
      <w:numFmt w:val="bullet"/>
      <w:lvlText w:val="•"/>
      <w:lvlJc w:val="left"/>
      <w:pPr>
        <w:ind w:left="487" w:hanging="135"/>
      </w:pPr>
      <w:rPr>
        <w:rFonts w:hint="default"/>
      </w:rPr>
    </w:lvl>
    <w:lvl w:ilvl="2">
      <w:start w:val="0"/>
      <w:numFmt w:val="bullet"/>
      <w:lvlText w:val="•"/>
      <w:lvlJc w:val="left"/>
      <w:pPr>
        <w:ind w:left="935" w:hanging="135"/>
      </w:pPr>
      <w:rPr>
        <w:rFonts w:hint="default"/>
      </w:rPr>
    </w:lvl>
    <w:lvl w:ilvl="3">
      <w:start w:val="0"/>
      <w:numFmt w:val="bullet"/>
      <w:lvlText w:val="•"/>
      <w:lvlJc w:val="left"/>
      <w:pPr>
        <w:ind w:left="1383" w:hanging="135"/>
      </w:pPr>
      <w:rPr>
        <w:rFonts w:hint="default"/>
      </w:rPr>
    </w:lvl>
    <w:lvl w:ilvl="4">
      <w:start w:val="0"/>
      <w:numFmt w:val="bullet"/>
      <w:lvlText w:val="•"/>
      <w:lvlJc w:val="left"/>
      <w:pPr>
        <w:ind w:left="1831" w:hanging="135"/>
      </w:pPr>
      <w:rPr>
        <w:rFonts w:hint="default"/>
      </w:rPr>
    </w:lvl>
    <w:lvl w:ilvl="5">
      <w:start w:val="0"/>
      <w:numFmt w:val="bullet"/>
      <w:lvlText w:val="•"/>
      <w:lvlJc w:val="left"/>
      <w:pPr>
        <w:ind w:left="2279" w:hanging="135"/>
      </w:pPr>
      <w:rPr>
        <w:rFonts w:hint="default"/>
      </w:rPr>
    </w:lvl>
    <w:lvl w:ilvl="6">
      <w:start w:val="0"/>
      <w:numFmt w:val="bullet"/>
      <w:lvlText w:val="•"/>
      <w:lvlJc w:val="left"/>
      <w:pPr>
        <w:ind w:left="2727" w:hanging="135"/>
      </w:pPr>
      <w:rPr>
        <w:rFonts w:hint="default"/>
      </w:rPr>
    </w:lvl>
    <w:lvl w:ilvl="7">
      <w:start w:val="0"/>
      <w:numFmt w:val="bullet"/>
      <w:lvlText w:val="•"/>
      <w:lvlJc w:val="left"/>
      <w:pPr>
        <w:ind w:left="3174" w:hanging="135"/>
      </w:pPr>
      <w:rPr>
        <w:rFonts w:hint="default"/>
      </w:rPr>
    </w:lvl>
    <w:lvl w:ilvl="8">
      <w:start w:val="0"/>
      <w:numFmt w:val="bullet"/>
      <w:lvlText w:val="•"/>
      <w:lvlJc w:val="left"/>
      <w:pPr>
        <w:ind w:left="3622" w:hanging="135"/>
      </w:pPr>
      <w:rPr>
        <w:rFonts w:hint="default"/>
      </w:rPr>
    </w:lvl>
  </w:abstractNum>
  <w:abstractNum w:abstractNumId="5">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4">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3">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2">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1">
    <w:multiLevelType w:val="hybridMultilevel"/>
    <w:lvl w:ilvl="0">
      <w:start w:val="1"/>
      <w:numFmt w:val="decimal"/>
      <w:lvlText w:val="(%1)"/>
      <w:lvlJc w:val="left"/>
      <w:pPr>
        <w:ind w:left="522" w:hanging="403"/>
        <w:jc w:val="left"/>
      </w:pPr>
      <w:rPr>
        <w:rFonts w:hint="default" w:ascii="Batang" w:hAnsi="Batang" w:eastAsia="Batang" w:cs="Batang"/>
        <w:spacing w:val="-1"/>
        <w:w w:val="100"/>
        <w:sz w:val="24"/>
        <w:szCs w:val="24"/>
      </w:rPr>
    </w:lvl>
    <w:lvl w:ilvl="1">
      <w:start w:val="0"/>
      <w:numFmt w:val="bullet"/>
      <w:lvlText w:val="•"/>
      <w:lvlJc w:val="left"/>
      <w:pPr>
        <w:ind w:left="1482" w:hanging="403"/>
      </w:pPr>
      <w:rPr>
        <w:rFonts w:hint="default"/>
      </w:rPr>
    </w:lvl>
    <w:lvl w:ilvl="2">
      <w:start w:val="0"/>
      <w:numFmt w:val="bullet"/>
      <w:lvlText w:val="•"/>
      <w:lvlJc w:val="left"/>
      <w:pPr>
        <w:ind w:left="2444" w:hanging="403"/>
      </w:pPr>
      <w:rPr>
        <w:rFonts w:hint="default"/>
      </w:rPr>
    </w:lvl>
    <w:lvl w:ilvl="3">
      <w:start w:val="0"/>
      <w:numFmt w:val="bullet"/>
      <w:lvlText w:val="•"/>
      <w:lvlJc w:val="left"/>
      <w:pPr>
        <w:ind w:left="3406" w:hanging="403"/>
      </w:pPr>
      <w:rPr>
        <w:rFonts w:hint="default"/>
      </w:rPr>
    </w:lvl>
    <w:lvl w:ilvl="4">
      <w:start w:val="0"/>
      <w:numFmt w:val="bullet"/>
      <w:lvlText w:val="•"/>
      <w:lvlJc w:val="left"/>
      <w:pPr>
        <w:ind w:left="4368" w:hanging="403"/>
      </w:pPr>
      <w:rPr>
        <w:rFonts w:hint="default"/>
      </w:rPr>
    </w:lvl>
    <w:lvl w:ilvl="5">
      <w:start w:val="0"/>
      <w:numFmt w:val="bullet"/>
      <w:lvlText w:val="•"/>
      <w:lvlJc w:val="left"/>
      <w:pPr>
        <w:ind w:left="5330" w:hanging="403"/>
      </w:pPr>
      <w:rPr>
        <w:rFonts w:hint="default"/>
      </w:rPr>
    </w:lvl>
    <w:lvl w:ilvl="6">
      <w:start w:val="0"/>
      <w:numFmt w:val="bullet"/>
      <w:lvlText w:val="•"/>
      <w:lvlJc w:val="left"/>
      <w:pPr>
        <w:ind w:left="6292" w:hanging="403"/>
      </w:pPr>
      <w:rPr>
        <w:rFonts w:hint="default"/>
      </w:rPr>
    </w:lvl>
    <w:lvl w:ilvl="7">
      <w:start w:val="0"/>
      <w:numFmt w:val="bullet"/>
      <w:lvlText w:val="•"/>
      <w:lvlJc w:val="left"/>
      <w:pPr>
        <w:ind w:left="7254" w:hanging="403"/>
      </w:pPr>
      <w:rPr>
        <w:rFonts w:hint="default"/>
      </w:rPr>
    </w:lvl>
    <w:lvl w:ilvl="8">
      <w:start w:val="0"/>
      <w:numFmt w:val="bullet"/>
      <w:lvlText w:val="•"/>
      <w:lvlJc w:val="left"/>
      <w:pPr>
        <w:ind w:left="8216" w:hanging="403"/>
      </w:pPr>
      <w:rPr>
        <w:rFonts w:hint="default"/>
      </w:rPr>
    </w:lvl>
  </w:abstractNum>
  <w:abstractNum w:abstractNumId="0">
    <w:multiLevelType w:val="hybridMultilevel"/>
    <w:lvl w:ilvl="0">
      <w:start w:val="1"/>
      <w:numFmt w:val="decimal"/>
      <w:lvlText w:val="%1."/>
      <w:lvlJc w:val="left"/>
      <w:pPr>
        <w:ind w:left="412" w:hanging="293"/>
        <w:jc w:val="left"/>
      </w:pPr>
      <w:rPr>
        <w:rFonts w:hint="default" w:ascii="Batang" w:hAnsi="Batang" w:eastAsia="Batang" w:cs="Batang"/>
        <w:spacing w:val="-1"/>
        <w:w w:val="100"/>
        <w:sz w:val="24"/>
        <w:szCs w:val="24"/>
      </w:rPr>
    </w:lvl>
    <w:lvl w:ilvl="1">
      <w:start w:val="1"/>
      <w:numFmt w:val="decimal"/>
      <w:lvlText w:val="%1.%2"/>
      <w:lvlJc w:val="left"/>
      <w:pPr>
        <w:ind w:left="554" w:hanging="435"/>
        <w:jc w:val="left"/>
      </w:pPr>
      <w:rPr>
        <w:rFonts w:hint="default" w:ascii="Batang" w:hAnsi="Batang" w:eastAsia="Batang" w:cs="Batang"/>
        <w:spacing w:val="-1"/>
        <w:w w:val="100"/>
        <w:sz w:val="24"/>
        <w:szCs w:val="24"/>
      </w:rPr>
    </w:lvl>
    <w:lvl w:ilvl="2">
      <w:start w:val="0"/>
      <w:numFmt w:val="bullet"/>
      <w:lvlText w:val="•"/>
      <w:lvlJc w:val="left"/>
      <w:pPr>
        <w:ind w:left="1624" w:hanging="435"/>
      </w:pPr>
      <w:rPr>
        <w:rFonts w:hint="default"/>
      </w:rPr>
    </w:lvl>
    <w:lvl w:ilvl="3">
      <w:start w:val="0"/>
      <w:numFmt w:val="bullet"/>
      <w:lvlText w:val="•"/>
      <w:lvlJc w:val="left"/>
      <w:pPr>
        <w:ind w:left="2688" w:hanging="435"/>
      </w:pPr>
      <w:rPr>
        <w:rFonts w:hint="default"/>
      </w:rPr>
    </w:lvl>
    <w:lvl w:ilvl="4">
      <w:start w:val="0"/>
      <w:numFmt w:val="bullet"/>
      <w:lvlText w:val="•"/>
      <w:lvlJc w:val="left"/>
      <w:pPr>
        <w:ind w:left="3753" w:hanging="435"/>
      </w:pPr>
      <w:rPr>
        <w:rFonts w:hint="default"/>
      </w:rPr>
    </w:lvl>
    <w:lvl w:ilvl="5">
      <w:start w:val="0"/>
      <w:numFmt w:val="bullet"/>
      <w:lvlText w:val="•"/>
      <w:lvlJc w:val="left"/>
      <w:pPr>
        <w:ind w:left="4817" w:hanging="435"/>
      </w:pPr>
      <w:rPr>
        <w:rFonts w:hint="default"/>
      </w:rPr>
    </w:lvl>
    <w:lvl w:ilvl="6">
      <w:start w:val="0"/>
      <w:numFmt w:val="bullet"/>
      <w:lvlText w:val="•"/>
      <w:lvlJc w:val="left"/>
      <w:pPr>
        <w:ind w:left="5882" w:hanging="435"/>
      </w:pPr>
      <w:rPr>
        <w:rFonts w:hint="default"/>
      </w:rPr>
    </w:lvl>
    <w:lvl w:ilvl="7">
      <w:start w:val="0"/>
      <w:numFmt w:val="bullet"/>
      <w:lvlText w:val="•"/>
      <w:lvlJc w:val="left"/>
      <w:pPr>
        <w:ind w:left="6946" w:hanging="435"/>
      </w:pPr>
      <w:rPr>
        <w:rFonts w:hint="default"/>
      </w:rPr>
    </w:lvl>
    <w:lvl w:ilvl="8">
      <w:start w:val="0"/>
      <w:numFmt w:val="bullet"/>
      <w:lvlText w:val="•"/>
      <w:lvlJc w:val="left"/>
      <w:pPr>
        <w:ind w:left="8011" w:hanging="435"/>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atang" w:hAnsi="Batang" w:eastAsia="Batang" w:cs="Batang"/>
    </w:rPr>
  </w:style>
  <w:style w:styleId="TOC1" w:type="paragraph">
    <w:name w:val="TOC 1"/>
    <w:basedOn w:val="Normal"/>
    <w:uiPriority w:val="1"/>
    <w:qFormat/>
    <w:pPr>
      <w:spacing w:before="12"/>
      <w:ind w:left="120"/>
    </w:pPr>
    <w:rPr>
      <w:rFonts w:ascii="Batang" w:hAnsi="Batang" w:eastAsia="Batang" w:cs="Batang"/>
      <w:sz w:val="24"/>
      <w:szCs w:val="24"/>
    </w:rPr>
  </w:style>
  <w:style w:styleId="BodyText" w:type="paragraph">
    <w:name w:val="Body Text"/>
    <w:basedOn w:val="Normal"/>
    <w:uiPriority w:val="1"/>
    <w:qFormat/>
    <w:pPr/>
    <w:rPr>
      <w:rFonts w:ascii="Batang" w:hAnsi="Batang" w:eastAsia="Batang" w:cs="Batang"/>
      <w:sz w:val="24"/>
      <w:szCs w:val="24"/>
    </w:rPr>
  </w:style>
  <w:style w:styleId="Heading1" w:type="paragraph">
    <w:name w:val="Heading 1"/>
    <w:basedOn w:val="Normal"/>
    <w:uiPriority w:val="1"/>
    <w:qFormat/>
    <w:pPr>
      <w:spacing w:before="138"/>
      <w:ind w:left="2911"/>
      <w:outlineLvl w:val="1"/>
    </w:pPr>
    <w:rPr>
      <w:rFonts w:ascii="Batang" w:hAnsi="Batang" w:eastAsia="Batang" w:cs="Batang"/>
      <w:b/>
      <w:bCs/>
      <w:sz w:val="48"/>
      <w:szCs w:val="48"/>
    </w:rPr>
  </w:style>
  <w:style w:styleId="Heading2" w:type="paragraph">
    <w:name w:val="Heading 2"/>
    <w:basedOn w:val="Normal"/>
    <w:uiPriority w:val="1"/>
    <w:qFormat/>
    <w:pPr>
      <w:spacing w:before="20"/>
      <w:outlineLvl w:val="2"/>
    </w:pPr>
    <w:rPr>
      <w:rFonts w:ascii="Batang" w:hAnsi="Batang" w:eastAsia="Batang" w:cs="Batang"/>
      <w:b/>
      <w:bCs/>
      <w:sz w:val="36"/>
      <w:szCs w:val="36"/>
    </w:rPr>
  </w:style>
  <w:style w:styleId="Heading3" w:type="paragraph">
    <w:name w:val="Heading 3"/>
    <w:basedOn w:val="Normal"/>
    <w:uiPriority w:val="1"/>
    <w:qFormat/>
    <w:pPr>
      <w:outlineLvl w:val="3"/>
    </w:pPr>
    <w:rPr>
      <w:rFonts w:ascii="Batang" w:hAnsi="Batang" w:eastAsia="Batang" w:cs="Batang"/>
      <w:sz w:val="36"/>
      <w:szCs w:val="36"/>
    </w:rPr>
  </w:style>
  <w:style w:styleId="Heading4" w:type="paragraph">
    <w:name w:val="Heading 4"/>
    <w:basedOn w:val="Normal"/>
    <w:uiPriority w:val="1"/>
    <w:qFormat/>
    <w:pPr>
      <w:spacing w:before="40"/>
      <w:ind w:left="509" w:hanging="389"/>
      <w:outlineLvl w:val="4"/>
    </w:pPr>
    <w:rPr>
      <w:rFonts w:ascii="Batang" w:hAnsi="Batang" w:eastAsia="Batang" w:cs="Batang"/>
      <w:b/>
      <w:bCs/>
      <w:sz w:val="32"/>
      <w:szCs w:val="32"/>
    </w:rPr>
  </w:style>
  <w:style w:styleId="Heading5" w:type="paragraph">
    <w:name w:val="Heading 5"/>
    <w:basedOn w:val="Normal"/>
    <w:uiPriority w:val="1"/>
    <w:qFormat/>
    <w:pPr>
      <w:jc w:val="center"/>
      <w:outlineLvl w:val="5"/>
    </w:pPr>
    <w:rPr>
      <w:rFonts w:ascii="Batang" w:hAnsi="Batang" w:eastAsia="Batang" w:cs="Batang"/>
      <w:sz w:val="28"/>
      <w:szCs w:val="28"/>
    </w:rPr>
  </w:style>
  <w:style w:styleId="Heading6" w:type="paragraph">
    <w:name w:val="Heading 6"/>
    <w:basedOn w:val="Normal"/>
    <w:uiPriority w:val="1"/>
    <w:qFormat/>
    <w:pPr>
      <w:ind w:left="120"/>
      <w:outlineLvl w:val="6"/>
    </w:pPr>
    <w:rPr>
      <w:rFonts w:ascii="Batang" w:hAnsi="Batang" w:eastAsia="Batang" w:cs="Batang"/>
      <w:b/>
      <w:bCs/>
      <w:sz w:val="24"/>
      <w:szCs w:val="24"/>
    </w:rPr>
  </w:style>
  <w:style w:styleId="ListParagraph" w:type="paragraph">
    <w:name w:val="List Paragraph"/>
    <w:basedOn w:val="Normal"/>
    <w:uiPriority w:val="1"/>
    <w:qFormat/>
    <w:pPr>
      <w:ind w:left="522" w:hanging="402"/>
    </w:pPr>
    <w:rPr>
      <w:rFonts w:ascii="Batang" w:hAnsi="Batang" w:eastAsia="Batang" w:cs="Batang"/>
    </w:rPr>
  </w:style>
  <w:style w:styleId="TableParagraph" w:type="paragraph">
    <w:name w:val="Table Paragraph"/>
    <w:basedOn w:val="Normal"/>
    <w:uiPriority w:val="1"/>
    <w:qFormat/>
    <w:pPr/>
    <w:rPr>
      <w:rFonts w:ascii="Gulim" w:hAnsi="Gulim" w:eastAsia="Gulim" w:cs="Gulim"/>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2020-12-01T01:55:40Z</dcterms:created>
  <dcterms:modified xsi:type="dcterms:W3CDTF">2020-12-01T01:55:40Z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LastSaved">
    <vt:filetime>2020-12-01T00:00:00Z</vt:filetime>
  </property>
</Properties>
</file>