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95AD" w14:textId="3DDE96C2" w:rsidR="00844C4D" w:rsidRDefault="00667275" w:rsidP="006672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factor</w:t>
      </w:r>
      <w:r>
        <w:t xml:space="preserve"> </w:t>
      </w:r>
      <w:r>
        <w:rPr>
          <w:rFonts w:hint="eastAsia"/>
        </w:rPr>
        <w:t>momentum</w:t>
      </w:r>
      <w:r w:rsidR="008640D9">
        <w:t xml:space="preserve"> </w:t>
      </w:r>
      <w:r w:rsidR="004E7B30">
        <w:t>/</w:t>
      </w:r>
      <w:r w:rsidR="008640D9" w:rsidRPr="008640D9">
        <w:rPr>
          <w:color w:val="FF0000"/>
        </w:rPr>
        <w:t>multifactor.py</w:t>
      </w:r>
    </w:p>
    <w:p w14:paraId="3152F7B6" w14:textId="77777777" w:rsidR="00445F5C" w:rsidRDefault="00667275" w:rsidP="006672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读取数据-</w:t>
      </w:r>
      <w:r>
        <w:t xml:space="preserve"> </w:t>
      </w:r>
      <w:r>
        <w:rPr>
          <w:rFonts w:hint="eastAsia"/>
        </w:rPr>
        <w:t>数据预处理：</w:t>
      </w:r>
    </w:p>
    <w:p w14:paraId="0A3AB67E" w14:textId="77777777" w:rsidR="00445F5C" w:rsidRDefault="00667275" w:rsidP="00445F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return：行业/市值中性化</w:t>
      </w:r>
    </w:p>
    <w:p w14:paraId="3E9B45A8" w14:textId="0DD000C9" w:rsidR="00667275" w:rsidRPr="004962DD" w:rsidRDefault="00667275" w:rsidP="00445F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因子值：可以滤波，降噪比如wavelet方法</w:t>
      </w:r>
      <w:r w:rsidR="009679B4">
        <w:rPr>
          <w:rFonts w:hint="eastAsia"/>
        </w:rPr>
        <w:t>（可以提高因子的</w:t>
      </w:r>
      <w:proofErr w:type="spellStart"/>
      <w:r w:rsidR="009679B4">
        <w:rPr>
          <w:rFonts w:hint="eastAsia"/>
        </w:rPr>
        <w:t>ic</w:t>
      </w:r>
      <w:proofErr w:type="spellEnd"/>
      <w:r w:rsidR="009679B4">
        <w:rPr>
          <w:rFonts w:hint="eastAsia"/>
        </w:rPr>
        <w:t>）</w:t>
      </w:r>
      <w:r w:rsidR="004E7B30">
        <w:rPr>
          <w:rFonts w:hint="eastAsia"/>
        </w:rPr>
        <w:t>/</w:t>
      </w:r>
      <w:r w:rsidR="006F2E05" w:rsidRPr="006F2E05">
        <w:rPr>
          <w:rFonts w:hint="eastAsia"/>
          <w:color w:val="FF0000"/>
        </w:rPr>
        <w:t>de</w:t>
      </w:r>
      <w:r w:rsidR="00EB3C65">
        <w:rPr>
          <w:rFonts w:hint="eastAsia"/>
          <w:color w:val="FF0000"/>
        </w:rPr>
        <w:t>n</w:t>
      </w:r>
      <w:r w:rsidR="006F2E05" w:rsidRPr="006F2E05">
        <w:rPr>
          <w:rFonts w:hint="eastAsia"/>
          <w:color w:val="FF0000"/>
        </w:rPr>
        <w:t>osing</w:t>
      </w:r>
      <w:r w:rsidR="006F2E05" w:rsidRPr="006F2E05">
        <w:rPr>
          <w:color w:val="FF0000"/>
        </w:rPr>
        <w:t>.py</w:t>
      </w:r>
    </w:p>
    <w:p w14:paraId="7FB72730" w14:textId="56D14CDB" w:rsidR="004962DD" w:rsidRPr="004962DD" w:rsidRDefault="004962DD" w:rsidP="004962DD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color w:val="FF0000"/>
        </w:rPr>
        <w:t>注意点：在用滤波器的时候，只能用过去的数据降噪，不能一次性将所有因子值降噪，否则会引入未来数据的影响，比如有的因子和收益率相关时。</w:t>
      </w:r>
    </w:p>
    <w:p w14:paraId="25498872" w14:textId="7FF3C320" w:rsidR="004962DD" w:rsidRDefault="004962DD" w:rsidP="004962DD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color w:val="FF0000"/>
        </w:rPr>
        <w:t>所以要滚动式过滤，每一天都要过滤之前的因子数据</w:t>
      </w:r>
    </w:p>
    <w:p w14:paraId="2D291010" w14:textId="19A903F1" w:rsidR="00667275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筛选特征，比如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初步筛选，再用factor</w:t>
      </w:r>
      <w:r>
        <w:t xml:space="preserve"> </w:t>
      </w:r>
      <w:r>
        <w:rPr>
          <w:rFonts w:hint="eastAsia"/>
        </w:rPr>
        <w:t>momentum的回归方法进一步筛选动量稳定的因子</w:t>
      </w:r>
    </w:p>
    <w:p w14:paraId="4C2742D8" w14:textId="07B24B99" w:rsidR="00841CA4" w:rsidRDefault="00841CA4" w:rsidP="00841C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注意不能用包含未来信息的函数</w:t>
      </w:r>
    </w:p>
    <w:p w14:paraId="1A8A0173" w14:textId="5373EDC3" w:rsidR="001B52D3" w:rsidRDefault="001B52D3" w:rsidP="00841C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每隔一段时间，</w:t>
      </w:r>
      <w:proofErr w:type="spellStart"/>
      <w:r w:rsidRPr="001B52D3">
        <w:t>feature_collect</w:t>
      </w:r>
      <w:proofErr w:type="spellEnd"/>
      <w:r>
        <w:rPr>
          <w:rFonts w:hint="eastAsia"/>
        </w:rPr>
        <w:t>一次，换一种风格</w:t>
      </w:r>
    </w:p>
    <w:p w14:paraId="63A882FC" w14:textId="4293E31A" w:rsidR="000B23E7" w:rsidRDefault="000B23E7" w:rsidP="00841C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筛选因子可能的方法</w:t>
      </w:r>
      <w:r w:rsidR="007C632F">
        <w:rPr>
          <w:rFonts w:hint="eastAsia"/>
        </w:rPr>
        <w:t>：控制因子风格，比如一半用回归系数绝对值大的（相关性强但收益不一定强），一半用。。。</w:t>
      </w:r>
    </w:p>
    <w:p w14:paraId="5024E8DA" w14:textId="76BA828D" w:rsidR="00097A15" w:rsidRDefault="00C519DC" w:rsidP="00841CA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当前因子收益率</w:t>
      </w:r>
      <w:r w:rsidR="003145EE">
        <w:rPr>
          <w:rFonts w:hint="eastAsia"/>
        </w:rPr>
        <w:t>(</w:t>
      </w:r>
      <w:r w:rsidR="003145EE">
        <w:t>Y)</w:t>
      </w:r>
      <w:r>
        <w:rPr>
          <w:rFonts w:hint="eastAsia"/>
        </w:rPr>
        <w:t>和过去一年因子收益率</w:t>
      </w:r>
      <w:r w:rsidR="003145EE">
        <w:rPr>
          <w:rFonts w:hint="eastAsia"/>
        </w:rPr>
        <w:t>(</w:t>
      </w:r>
      <w:r w:rsidR="003145EE">
        <w:t>X)</w:t>
      </w:r>
      <w:r>
        <w:rPr>
          <w:rFonts w:hint="eastAsia"/>
        </w:rPr>
        <w:t>之间</w:t>
      </w:r>
      <w:r w:rsidR="00097A15">
        <w:rPr>
          <w:rFonts w:hint="eastAsia"/>
        </w:rPr>
        <w:t>回归的话，注意</w:t>
      </w:r>
      <w:r w:rsidR="00AE2803">
        <w:rPr>
          <w:rFonts w:hint="eastAsia"/>
        </w:rPr>
        <w:t>当前因子收益率</w:t>
      </w:r>
      <w:r w:rsidR="00097A15">
        <w:rPr>
          <w:rFonts w:hint="eastAsia"/>
        </w:rPr>
        <w:t>不能用日级数据</w:t>
      </w:r>
      <w:r w:rsidR="00EA0D85">
        <w:rPr>
          <w:rFonts w:hint="eastAsia"/>
        </w:rPr>
        <w:t>，可以用月级数据或者周级</w:t>
      </w:r>
      <w:r w:rsidR="00194929">
        <w:rPr>
          <w:rFonts w:hint="eastAsia"/>
        </w:rPr>
        <w:t>,但是是固定时间点的计算（比如每月月末）而不是每天的滚动计算，否则很对每天的变动很敏感</w:t>
      </w:r>
    </w:p>
    <w:p w14:paraId="67802645" w14:textId="3B459B31" w:rsidR="009679B4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估计每天的因子收益率，</w:t>
      </w:r>
      <w:r w:rsidRPr="009679B4">
        <w:rPr>
          <w:rFonts w:hint="eastAsia"/>
        </w:rPr>
        <w:t>计算因子收益率矩阵</w:t>
      </w:r>
      <w:r>
        <w:rPr>
          <w:rFonts w:hint="eastAsia"/>
        </w:rPr>
        <w:t>，绘图检查筛选是否有效</w:t>
      </w:r>
    </w:p>
    <w:p w14:paraId="7517EB4D" w14:textId="492612A4" w:rsidR="009679B4" w:rsidRDefault="009679B4" w:rsidP="009679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估计方法：每天按因子值排序，最高组的平均收益减去最低组的平均收益</w:t>
      </w:r>
    </w:p>
    <w:p w14:paraId="5E00AB83" w14:textId="137121D7" w:rsidR="000133AE" w:rsidRDefault="000133AE" w:rsidP="000133AE">
      <w:pPr>
        <w:pStyle w:val="a3"/>
        <w:numPr>
          <w:ilvl w:val="2"/>
          <w:numId w:val="2"/>
        </w:numPr>
        <w:ind w:firstLineChars="0"/>
        <w:rPr>
          <w:color w:val="FF0000"/>
        </w:rPr>
      </w:pPr>
      <w:r w:rsidRPr="000133AE">
        <w:rPr>
          <w:rFonts w:hint="eastAsia"/>
          <w:color w:val="FF0000"/>
        </w:rPr>
        <w:t>存在的问题</w:t>
      </w:r>
      <w:r>
        <w:rPr>
          <w:rFonts w:hint="eastAsia"/>
        </w:rPr>
        <w:t>：</w:t>
      </w:r>
      <w:r w:rsidRPr="000133AE">
        <w:rPr>
          <w:rFonts w:hint="eastAsia"/>
          <w:color w:val="FF0000"/>
        </w:rPr>
        <w:t>会出现有的因子每天的因子收益率都是正的，但是实际上策略无法实现多空组合，训练方法与策略方法出现偏差。每天正的收益导致出现极大的累计收益，如果后面因子权重按收益率来分配，会导致其几乎占据了所有权重。</w:t>
      </w:r>
    </w:p>
    <w:p w14:paraId="7200E179" w14:textId="20D9A0CB" w:rsidR="00BD6B94" w:rsidRPr="000133AE" w:rsidRDefault="00BD6B94" w:rsidP="000133AE">
      <w:pPr>
        <w:pStyle w:val="a3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更新方法：前2</w:t>
      </w:r>
      <w:r>
        <w:rPr>
          <w:color w:val="FF0000"/>
        </w:rPr>
        <w:t>50</w:t>
      </w:r>
      <w:r>
        <w:rPr>
          <w:rFonts w:hint="eastAsia"/>
          <w:color w:val="FF0000"/>
        </w:rPr>
        <w:t>天用原因子值，后面的每一天更新。</w:t>
      </w:r>
    </w:p>
    <w:p w14:paraId="02022ED3" w14:textId="5F825049" w:rsidR="009679B4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给每个股票和每个因子分别分配权重</w:t>
      </w:r>
    </w:p>
    <w:p w14:paraId="36805C80" w14:textId="6E33FFBB" w:rsidR="009679B4" w:rsidRDefault="009679B4" w:rsidP="009679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因子权重</w:t>
      </w:r>
    </w:p>
    <w:p w14:paraId="49402A82" w14:textId="77777777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t xml:space="preserve"># </w:t>
      </w:r>
      <w:proofErr w:type="spellStart"/>
      <w:r>
        <w:t>long_short</w:t>
      </w:r>
      <w:proofErr w:type="spellEnd"/>
      <w:r>
        <w:t>: sum (weight&lt;0) = -1/2, sum (weight&gt;0) = 1/2 分方向归一化后，再一起归一化， w有正有负，不作为投资建议，因为无法实现，只能用来判断因子是否有效,正收益说明策略有效</w:t>
      </w:r>
    </w:p>
    <w:p w14:paraId="3DABA9E0" w14:textId="236219D4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t># long: sum abs(weight) = 1, w有正有负 做空的因子变成买底部的，做多的因子变成买顶部的</w:t>
      </w:r>
    </w:p>
    <w:p w14:paraId="7DA0B862" w14:textId="0585A433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t xml:space="preserve"># </w:t>
      </w:r>
      <w:proofErr w:type="spellStart"/>
      <w:r>
        <w:t>long_only</w:t>
      </w:r>
      <w:proofErr w:type="spellEnd"/>
      <w:r>
        <w:t xml:space="preserve"> : sum weight = 1, w全正,卖空的因子为0</w:t>
      </w:r>
    </w:p>
    <w:p w14:paraId="30A6BCCB" w14:textId="3CA46ADC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t xml:space="preserve"># </w:t>
      </w:r>
      <w:proofErr w:type="spellStart"/>
      <w:r>
        <w:t>short_only</w:t>
      </w:r>
      <w:proofErr w:type="spellEnd"/>
      <w:r>
        <w:t>: sum weight = 1, w全正,做多的因子为0</w:t>
      </w:r>
    </w:p>
    <w:p w14:paraId="5DCF2A45" w14:textId="5DEBE94D" w:rsidR="009679B4" w:rsidRPr="009679B4" w:rsidRDefault="009679B4" w:rsidP="009679B4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sz w:val="19"/>
          <w:szCs w:val="20"/>
        </w:rPr>
        <w:t>股票权重：</w:t>
      </w:r>
    </w:p>
    <w:p w14:paraId="56121608" w14:textId="578FF6A1" w:rsidR="009679B4" w:rsidRPr="009679B4" w:rsidRDefault="009679B4" w:rsidP="009679B4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sz w:val="19"/>
          <w:szCs w:val="20"/>
        </w:rPr>
        <w:t>等权</w:t>
      </w:r>
    </w:p>
    <w:p w14:paraId="097DC6D8" w14:textId="6FE7EAE7" w:rsidR="009679B4" w:rsidRDefault="009679B4" w:rsidP="009679B4">
      <w:pPr>
        <w:pStyle w:val="a3"/>
        <w:numPr>
          <w:ilvl w:val="2"/>
          <w:numId w:val="2"/>
        </w:numPr>
        <w:ind w:firstLineChars="0"/>
      </w:pPr>
      <w:r>
        <w:rPr>
          <w:rFonts w:hint="eastAsia"/>
          <w:sz w:val="19"/>
          <w:szCs w:val="20"/>
        </w:rPr>
        <w:t>按收益率</w:t>
      </w:r>
    </w:p>
    <w:p w14:paraId="0F2A656B" w14:textId="6C979D4C" w:rsidR="009679B4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计算每天每只</w:t>
      </w:r>
      <w:r w:rsidRPr="009679B4">
        <w:rPr>
          <w:rFonts w:hint="eastAsia"/>
        </w:rPr>
        <w:t>股票的权重</w:t>
      </w:r>
    </w:p>
    <w:p w14:paraId="66AA5983" w14:textId="57279C2B" w:rsidR="009679B4" w:rsidRDefault="009679B4" w:rsidP="00967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回测</w:t>
      </w:r>
    </w:p>
    <w:p w14:paraId="34E496E1" w14:textId="2B6AD2C6" w:rsidR="009679B4" w:rsidRDefault="009679B4" w:rsidP="009679B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分n个账户，每个账户使用1</w:t>
      </w:r>
      <w:r>
        <w:t>/</w:t>
      </w:r>
      <w:r>
        <w:rPr>
          <w:rFonts w:hint="eastAsia"/>
        </w:rPr>
        <w:t>n的资金，调仓周期为d天，计算换手率，收益率</w:t>
      </w:r>
    </w:p>
    <w:p w14:paraId="2EE6D179" w14:textId="69A800DA" w:rsidR="006F2E05" w:rsidRDefault="009679B4" w:rsidP="006F2E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quanstats</w:t>
      </w:r>
      <w:proofErr w:type="spellEnd"/>
      <w:r>
        <w:rPr>
          <w:rFonts w:hint="eastAsia"/>
        </w:rPr>
        <w:t>包绘制回测结果和报告</w:t>
      </w:r>
    </w:p>
    <w:p w14:paraId="3D11AFD7" w14:textId="760DB9A3" w:rsidR="006F2E05" w:rsidRDefault="006F2E05" w:rsidP="006F2E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收益分解与策略有效性分析：</w:t>
      </w:r>
    </w:p>
    <w:p w14:paraId="2DF81FF2" w14:textId="06B323DE" w:rsidR="006F2E05" w:rsidRDefault="00BC6383" w:rsidP="006F2E05">
      <w:pPr>
        <w:pStyle w:val="a3"/>
        <w:numPr>
          <w:ilvl w:val="1"/>
          <w:numId w:val="2"/>
        </w:numPr>
        <w:ind w:firstLineChars="0"/>
      </w:pPr>
      <w:r w:rsidRPr="00BC6383">
        <w:rPr>
          <w:rFonts w:hint="eastAsia"/>
        </w:rPr>
        <w:t>计算</w:t>
      </w:r>
      <w:r>
        <w:rPr>
          <w:rFonts w:hint="eastAsia"/>
        </w:rPr>
        <w:t>不同</w:t>
      </w:r>
      <w:r w:rsidRPr="00BC6383">
        <w:t>股票池下的超额收益</w:t>
      </w:r>
      <w:r>
        <w:rPr>
          <w:rFonts w:hint="eastAsia"/>
        </w:rPr>
        <w:t>，进行</w:t>
      </w:r>
      <w:r w:rsidRPr="00BC6383">
        <w:rPr>
          <w:rFonts w:hint="eastAsia"/>
        </w:rPr>
        <w:t>对比</w:t>
      </w:r>
      <w:r>
        <w:rPr>
          <w:rFonts w:hint="eastAsia"/>
        </w:rPr>
        <w:t>分析比如</w:t>
      </w:r>
      <w:r w:rsidRPr="00BC6383">
        <w:rPr>
          <w:rFonts w:hint="eastAsia"/>
        </w:rPr>
        <w:t>沪深</w:t>
      </w:r>
      <w:r w:rsidRPr="00BC6383">
        <w:t>300或者中证1000</w:t>
      </w:r>
    </w:p>
    <w:p w14:paraId="2CFEE953" w14:textId="138E3839" w:rsidR="00E75242" w:rsidRDefault="00BC6383" w:rsidP="00E75242">
      <w:pPr>
        <w:pStyle w:val="a3"/>
        <w:numPr>
          <w:ilvl w:val="1"/>
          <w:numId w:val="2"/>
        </w:numPr>
        <w:ind w:firstLineChars="0"/>
      </w:pPr>
      <w:r w:rsidRPr="00BC6383">
        <w:rPr>
          <w:rFonts w:hint="eastAsia"/>
        </w:rPr>
        <w:t>量化的分层测试</w:t>
      </w:r>
      <w:r>
        <w:rPr>
          <w:rFonts w:hint="eastAsia"/>
        </w:rPr>
        <w:t>：</w:t>
      </w:r>
      <w:r w:rsidRPr="00BC6383">
        <w:rPr>
          <w:rFonts w:hint="eastAsia"/>
        </w:rPr>
        <w:t>把股票池</w:t>
      </w:r>
      <w:r w:rsidRPr="00BC6383">
        <w:t>1分成5个子池子（比如按一段时间收益率分），然后分别看效果</w:t>
      </w:r>
    </w:p>
    <w:p w14:paraId="19B18591" w14:textId="045D0D00" w:rsidR="009A14BD" w:rsidRDefault="009A14BD" w:rsidP="00E752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持仓分析，比如防守股票（基本面好的）比例，进攻股票比例</w:t>
      </w:r>
    </w:p>
    <w:p w14:paraId="70A0D9B0" w14:textId="6E7BBBA7" w:rsidR="0086293B" w:rsidRDefault="0086293B" w:rsidP="00E752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用模拟数据（添加了很多涨停的股票，因子里面加了噪声）</w:t>
      </w:r>
      <w:proofErr w:type="spellStart"/>
      <w:r w:rsidRPr="0086293B">
        <w:rPr>
          <w:rFonts w:hint="eastAsia"/>
          <w:color w:val="FF0000"/>
        </w:rPr>
        <w:t>toy</w:t>
      </w:r>
      <w:r w:rsidRPr="0086293B">
        <w:rPr>
          <w:color w:val="FF0000"/>
        </w:rPr>
        <w:t>_data.pkl</w:t>
      </w:r>
      <w:proofErr w:type="spellEnd"/>
      <w:r>
        <w:rPr>
          <w:rFonts w:hint="eastAsia"/>
        </w:rPr>
        <w:t>，如果每天的收益接近0</w:t>
      </w:r>
      <w:r>
        <w:t>.1</w:t>
      </w:r>
      <w:r>
        <w:rPr>
          <w:rFonts w:hint="eastAsia"/>
        </w:rPr>
        <w:t>，说明把很多涨停的股票挑选出来了，换手率也很低的话，说明策略是有效的。</w:t>
      </w:r>
    </w:p>
    <w:p w14:paraId="3B51D720" w14:textId="2326CAAF" w:rsidR="00E75242" w:rsidRDefault="00E75242" w:rsidP="00E752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数据筛选：</w:t>
      </w:r>
      <w:r w:rsidRPr="00E75242">
        <w:rPr>
          <w:rFonts w:hint="eastAsia"/>
        </w:rPr>
        <w:t>因子库控制一下，比如</w:t>
      </w:r>
      <w:r w:rsidRPr="00E75242">
        <w:t>60%基本面因子，20%量价因子</w:t>
      </w:r>
    </w:p>
    <w:p w14:paraId="1AA0BD8B" w14:textId="31B1744A" w:rsidR="004B386C" w:rsidRDefault="004B386C" w:rsidP="00E752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减少回撤的原理：当天因子收益率回撤较大的因子，过去一年的累计收益率也会下降，使得当天的因子权重降低，更多权重转移到更稳定的因子去了</w:t>
      </w:r>
      <w:r w:rsidR="00BE7D66">
        <w:rPr>
          <w:rFonts w:hint="eastAsia"/>
        </w:rPr>
        <w:t>（逻辑是，选出来的因子都是稳定性比较强的，</w:t>
      </w:r>
      <w:r w:rsidR="00BE7D66">
        <w:rPr>
          <w:rFonts w:hint="eastAsia"/>
        </w:rPr>
        <w:t>过去一年的累计收益率</w:t>
      </w:r>
      <w:r w:rsidR="00BE7D66">
        <w:rPr>
          <w:rFonts w:hint="eastAsia"/>
        </w:rPr>
        <w:t>下降了，会认为之后会继续下降）</w:t>
      </w:r>
    </w:p>
    <w:p w14:paraId="4C52970E" w14:textId="77777777" w:rsidR="00B10285" w:rsidRDefault="00B10285" w:rsidP="00B10285"/>
    <w:p w14:paraId="4629B464" w14:textId="77777777" w:rsidR="00B10285" w:rsidRDefault="00B10285" w:rsidP="00B10285"/>
    <w:p w14:paraId="41CA3E7A" w14:textId="77777777" w:rsidR="00B10285" w:rsidRDefault="00B10285" w:rsidP="00B10285"/>
    <w:p w14:paraId="7FCE34E4" w14:textId="77777777" w:rsidR="00B84B5F" w:rsidRDefault="00B84B5F" w:rsidP="00B84B5F"/>
    <w:p w14:paraId="7C1740DC" w14:textId="4C78235D" w:rsidR="00B84B5F" w:rsidRDefault="00B84B5F" w:rsidP="00B84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买跌停封手单量大的股票的逻辑：</w:t>
      </w:r>
    </w:p>
    <w:p w14:paraId="44C9A3DA" w14:textId="5006BF64" w:rsidR="00B84B5F" w:rsidRPr="00B84B5F" w:rsidRDefault="00B84B5F" w:rsidP="00B84B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如果庄家想要出货，完全可以不封死，甚至可以反复开板出货，或者一开始就不跌停出货。封死是为了制造恐慌情绪，</w:t>
      </w:r>
      <w:r w:rsidR="00864FBD">
        <w:rPr>
          <w:rFonts w:hint="eastAsia"/>
        </w:rPr>
        <w:t>逼迫游资割肉或者加仓止损（绑在一条船上），做空获取收益，后续再拉升出货</w:t>
      </w:r>
      <w:r w:rsidR="0079066E">
        <w:rPr>
          <w:rFonts w:hint="eastAsia"/>
        </w:rPr>
        <w:t>。</w:t>
      </w:r>
    </w:p>
    <w:sectPr w:rsidR="00B84B5F" w:rsidRPr="00B84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764"/>
    <w:multiLevelType w:val="hybridMultilevel"/>
    <w:tmpl w:val="B53437A4"/>
    <w:lvl w:ilvl="0" w:tplc="7E76DB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04090019">
      <w:start w:val="1"/>
      <w:numFmt w:val="lowerLetter"/>
      <w:lvlText w:val="%5)"/>
      <w:lvlJc w:val="left"/>
      <w:pPr>
        <w:ind w:left="2560" w:hanging="440"/>
      </w:pPr>
    </w:lvl>
    <w:lvl w:ilvl="5" w:tplc="0409001B">
      <w:start w:val="1"/>
      <w:numFmt w:val="lowerRoman"/>
      <w:lvlText w:val="%6."/>
      <w:lvlJc w:val="right"/>
      <w:pPr>
        <w:ind w:left="3000" w:hanging="440"/>
      </w:pPr>
    </w:lvl>
    <w:lvl w:ilvl="6" w:tplc="0409000F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0A573C3"/>
    <w:multiLevelType w:val="hybridMultilevel"/>
    <w:tmpl w:val="C90423E0"/>
    <w:lvl w:ilvl="0" w:tplc="69D8F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4999941">
    <w:abstractNumId w:val="1"/>
  </w:num>
  <w:num w:numId="2" w16cid:durableId="82951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4A4"/>
    <w:rsid w:val="000133AE"/>
    <w:rsid w:val="000804A4"/>
    <w:rsid w:val="00097A15"/>
    <w:rsid w:val="000B23E7"/>
    <w:rsid w:val="00194929"/>
    <w:rsid w:val="001B52D3"/>
    <w:rsid w:val="003145EE"/>
    <w:rsid w:val="00445F5C"/>
    <w:rsid w:val="004962DD"/>
    <w:rsid w:val="004B386C"/>
    <w:rsid w:val="004E7B30"/>
    <w:rsid w:val="005B10EE"/>
    <w:rsid w:val="00667275"/>
    <w:rsid w:val="006F2E05"/>
    <w:rsid w:val="0079066E"/>
    <w:rsid w:val="007C632F"/>
    <w:rsid w:val="00801901"/>
    <w:rsid w:val="00841CA4"/>
    <w:rsid w:val="00844C4D"/>
    <w:rsid w:val="0086293B"/>
    <w:rsid w:val="008640D9"/>
    <w:rsid w:val="00864FBD"/>
    <w:rsid w:val="009679B4"/>
    <w:rsid w:val="009A14BD"/>
    <w:rsid w:val="00AE2803"/>
    <w:rsid w:val="00B10285"/>
    <w:rsid w:val="00B84B5F"/>
    <w:rsid w:val="00BC6383"/>
    <w:rsid w:val="00BD6B94"/>
    <w:rsid w:val="00BE7D66"/>
    <w:rsid w:val="00BF1C2F"/>
    <w:rsid w:val="00C519DC"/>
    <w:rsid w:val="00E75242"/>
    <w:rsid w:val="00EA0D85"/>
    <w:rsid w:val="00EB3C65"/>
    <w:rsid w:val="00F8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E391"/>
  <w15:chartTrackingRefBased/>
  <w15:docId w15:val="{C03E4EDB-467C-499B-96B9-5768BAB8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2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 杨</dc:creator>
  <cp:keywords/>
  <dc:description/>
  <cp:lastModifiedBy>钦 杨</cp:lastModifiedBy>
  <cp:revision>33</cp:revision>
  <dcterms:created xsi:type="dcterms:W3CDTF">2023-07-05T01:51:00Z</dcterms:created>
  <dcterms:modified xsi:type="dcterms:W3CDTF">2023-07-07T08:37:00Z</dcterms:modified>
</cp:coreProperties>
</file>