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85ADF" w14:textId="77777777" w:rsidR="008506D9" w:rsidRDefault="008506D9" w:rsidP="008506D9">
      <w:pPr>
        <w:pStyle w:val="Title"/>
        <w:jc w:val="center"/>
      </w:pPr>
    </w:p>
    <w:p w14:paraId="27A4CA51" w14:textId="77777777" w:rsidR="008506D9" w:rsidRDefault="008506D9" w:rsidP="008506D9">
      <w:pPr>
        <w:pStyle w:val="Title"/>
        <w:jc w:val="center"/>
      </w:pPr>
    </w:p>
    <w:p w14:paraId="23DC77D0" w14:textId="77777777" w:rsidR="008506D9" w:rsidRDefault="008506D9" w:rsidP="008506D9">
      <w:pPr>
        <w:pStyle w:val="Title"/>
        <w:jc w:val="center"/>
      </w:pPr>
    </w:p>
    <w:p w14:paraId="372008DA" w14:textId="77777777" w:rsidR="008506D9" w:rsidRDefault="008506D9" w:rsidP="008506D9">
      <w:pPr>
        <w:pStyle w:val="Title"/>
        <w:jc w:val="center"/>
      </w:pPr>
    </w:p>
    <w:p w14:paraId="1F222973" w14:textId="77777777" w:rsidR="008506D9" w:rsidRDefault="008506D9" w:rsidP="008506D9">
      <w:pPr>
        <w:pStyle w:val="Title"/>
        <w:jc w:val="center"/>
      </w:pPr>
    </w:p>
    <w:p w14:paraId="285689FA" w14:textId="77777777" w:rsidR="008506D9" w:rsidRDefault="008506D9" w:rsidP="008506D9">
      <w:pPr>
        <w:pStyle w:val="Title"/>
        <w:jc w:val="center"/>
      </w:pPr>
    </w:p>
    <w:p w14:paraId="361F7736" w14:textId="77777777" w:rsidR="008506D9" w:rsidRDefault="008506D9" w:rsidP="008506D9">
      <w:pPr>
        <w:pStyle w:val="Title"/>
        <w:jc w:val="center"/>
      </w:pPr>
    </w:p>
    <w:p w14:paraId="77B0F9E7" w14:textId="5E44C7EF" w:rsidR="008506D9" w:rsidRDefault="008506D9" w:rsidP="008506D9">
      <w:pPr>
        <w:pStyle w:val="Title"/>
        <w:jc w:val="center"/>
      </w:pPr>
      <w:r>
        <w:t>Global Terrorism</w:t>
      </w:r>
    </w:p>
    <w:p w14:paraId="2649B977" w14:textId="0FB714C3" w:rsidR="008506D9" w:rsidRDefault="008506D9" w:rsidP="008506D9">
      <w:pPr>
        <w:pStyle w:val="Title"/>
        <w:jc w:val="center"/>
      </w:pPr>
      <w:r>
        <w:t>MATH 4685/6685 (Fall 2019)</w:t>
      </w:r>
    </w:p>
    <w:p w14:paraId="7DA436C2" w14:textId="1FD599FA" w:rsidR="00C27DF2" w:rsidRPr="00C27DF2" w:rsidRDefault="00C27DF2" w:rsidP="00C27DF2">
      <w:pPr>
        <w:jc w:val="center"/>
        <w:rPr>
          <w:rFonts w:asciiTheme="majorHAnsi" w:eastAsiaTheme="majorEastAsia" w:hAnsiTheme="majorHAnsi" w:cstheme="majorBidi"/>
          <w:spacing w:val="-10"/>
          <w:kern w:val="28"/>
          <w:sz w:val="56"/>
          <w:szCs w:val="56"/>
        </w:rPr>
      </w:pPr>
      <w:r w:rsidRPr="00C27DF2">
        <w:rPr>
          <w:rFonts w:asciiTheme="majorHAnsi" w:eastAsiaTheme="majorEastAsia" w:hAnsiTheme="majorHAnsi" w:cstheme="majorBidi"/>
          <w:spacing w:val="-10"/>
          <w:kern w:val="28"/>
          <w:sz w:val="56"/>
          <w:szCs w:val="56"/>
        </w:rPr>
        <w:t>Final Project</w:t>
      </w:r>
    </w:p>
    <w:p w14:paraId="574D1609" w14:textId="77777777" w:rsidR="008506D9" w:rsidRPr="008506D9" w:rsidRDefault="008506D9" w:rsidP="008506D9"/>
    <w:p w14:paraId="6F2D8D36" w14:textId="37C0FF54" w:rsidR="008506D9" w:rsidRPr="000549AC" w:rsidRDefault="008506D9" w:rsidP="008506D9">
      <w:pPr>
        <w:pStyle w:val="Subtitle"/>
        <w:spacing w:after="0"/>
        <w:jc w:val="center"/>
        <w:rPr>
          <w:b/>
        </w:rPr>
      </w:pPr>
      <w:r w:rsidRPr="000549AC">
        <w:rPr>
          <w:b/>
        </w:rPr>
        <w:t>Group Members:</w:t>
      </w:r>
    </w:p>
    <w:p w14:paraId="021016F5" w14:textId="58F6B53C" w:rsidR="008506D9" w:rsidRDefault="008506D9" w:rsidP="008506D9">
      <w:pPr>
        <w:pStyle w:val="Subtitle"/>
        <w:spacing w:after="0"/>
        <w:jc w:val="center"/>
      </w:pPr>
      <w:r>
        <w:t xml:space="preserve">James </w:t>
      </w:r>
      <w:proofErr w:type="spellStart"/>
      <w:r>
        <w:t>Willson</w:t>
      </w:r>
      <w:proofErr w:type="spellEnd"/>
      <w:r w:rsidR="00ED69A8">
        <w:t xml:space="preserve"> (</w:t>
      </w:r>
      <w:r w:rsidR="00ED69A8" w:rsidRPr="00ED69A8">
        <w:rPr>
          <w:i/>
        </w:rPr>
        <w:t>Data Scientist</w:t>
      </w:r>
      <w:r w:rsidR="00ED69A8">
        <w:t>)</w:t>
      </w:r>
    </w:p>
    <w:p w14:paraId="61B4AC8B" w14:textId="151BD008" w:rsidR="008506D9" w:rsidRDefault="008506D9" w:rsidP="008506D9">
      <w:pPr>
        <w:pStyle w:val="Subtitle"/>
        <w:spacing w:after="0"/>
        <w:jc w:val="center"/>
      </w:pPr>
      <w:r>
        <w:t>Sean Kugele</w:t>
      </w:r>
      <w:r w:rsidR="00203FC1">
        <w:t xml:space="preserve"> (</w:t>
      </w:r>
      <w:r w:rsidR="00ED69A8" w:rsidRPr="00ED69A8">
        <w:rPr>
          <w:i/>
        </w:rPr>
        <w:t>Data Scientist/</w:t>
      </w:r>
      <w:r w:rsidR="00203FC1" w:rsidRPr="00ED69A8">
        <w:rPr>
          <w:i/>
        </w:rPr>
        <w:t>Team Lead</w:t>
      </w:r>
      <w:r w:rsidR="00203FC1">
        <w:t>)</w:t>
      </w:r>
    </w:p>
    <w:p w14:paraId="4C71C846" w14:textId="6A8FC6EB" w:rsidR="008506D9" w:rsidRDefault="008506D9"/>
    <w:p w14:paraId="5A713DCD" w14:textId="77777777" w:rsidR="008506D9" w:rsidRDefault="008506D9"/>
    <w:p w14:paraId="4B890EFE" w14:textId="455CC13B" w:rsidR="008506D9" w:rsidRDefault="008506D9">
      <w:r>
        <w:br w:type="page"/>
      </w:r>
    </w:p>
    <w:p w14:paraId="56BBE2A4" w14:textId="246AC342" w:rsidR="00FB0F98" w:rsidRDefault="008506D9" w:rsidP="0084106F">
      <w:pPr>
        <w:pStyle w:val="Heading1"/>
      </w:pPr>
      <w:r>
        <w:lastRenderedPageBreak/>
        <w:t>Introduction</w:t>
      </w:r>
    </w:p>
    <w:p w14:paraId="43F4572C" w14:textId="3037D677" w:rsidR="003A6B3C" w:rsidRDefault="00B96D68" w:rsidP="00B96D68">
      <w:r>
        <w:t xml:space="preserve">Our objective </w:t>
      </w:r>
      <w:r w:rsidR="00FD2808">
        <w:t xml:space="preserve">for this project </w:t>
      </w:r>
      <w:r>
        <w:t>was to create statistical models</w:t>
      </w:r>
      <w:r w:rsidR="00BD6AC2">
        <w:t xml:space="preserve"> for the purposes of prediction and inference</w:t>
      </w:r>
      <w:r w:rsidR="00F92CAF">
        <w:t xml:space="preserve"> </w:t>
      </w:r>
      <w:r w:rsidR="00BD6AC2">
        <w:t>using</w:t>
      </w:r>
      <w:r>
        <w:t xml:space="preserve"> the Global Terrorism Database</w:t>
      </w:r>
      <w:r w:rsidR="00FD2808">
        <w:rPr>
          <w:rStyle w:val="FootnoteReference"/>
        </w:rPr>
        <w:footnoteReference w:id="1"/>
      </w:r>
      <w:r>
        <w:t xml:space="preserve"> </w:t>
      </w:r>
      <w:r w:rsidR="00BD6AC2">
        <w:t xml:space="preserve">as our </w:t>
      </w:r>
      <w:r>
        <w:t>data set.</w:t>
      </w:r>
      <w:r w:rsidR="00FD2808">
        <w:t xml:space="preserve"> Each data scientist independently selected several questions of interest. </w:t>
      </w:r>
      <w:r w:rsidR="00603410">
        <w:t>The questions selected included</w:t>
      </w:r>
      <w:r w:rsidR="003A6B3C">
        <w:t>:</w:t>
      </w:r>
    </w:p>
    <w:p w14:paraId="4621FD0D" w14:textId="3FB6D7B9" w:rsidR="003A6B3C" w:rsidRDefault="00603410" w:rsidP="003A6B3C">
      <w:pPr>
        <w:spacing w:after="0" w:line="240" w:lineRule="auto"/>
        <w:ind w:left="720"/>
      </w:pPr>
      <w:r>
        <w:t>(1) p</w:t>
      </w:r>
      <w:r w:rsidRPr="00603410">
        <w:t>redict</w:t>
      </w:r>
      <w:r>
        <w:t>ing</w:t>
      </w:r>
      <w:r w:rsidRPr="00603410">
        <w:t xml:space="preserve"> if an attack will be successful based on a variety of different factors (</w:t>
      </w:r>
      <w:r w:rsidR="003A6B3C">
        <w:rPr>
          <w:b/>
        </w:rPr>
        <w:t xml:space="preserve">Section </w:t>
      </w:r>
      <w:r w:rsidR="005F0168">
        <w:rPr>
          <w:b/>
        </w:rPr>
        <w:t>3</w:t>
      </w:r>
      <w:r w:rsidR="003A6B3C">
        <w:rPr>
          <w:b/>
        </w:rPr>
        <w:t>.1</w:t>
      </w:r>
      <w:r w:rsidRPr="00603410">
        <w:t>)</w:t>
      </w:r>
    </w:p>
    <w:p w14:paraId="12AB5BA3" w14:textId="6AF63362" w:rsidR="003A6B3C" w:rsidRDefault="00603410" w:rsidP="003A6B3C">
      <w:pPr>
        <w:spacing w:after="0" w:line="240" w:lineRule="auto"/>
        <w:ind w:left="720"/>
      </w:pPr>
      <w:r>
        <w:t>(2) e</w:t>
      </w:r>
      <w:r w:rsidRPr="00603410">
        <w:t>stimat</w:t>
      </w:r>
      <w:r>
        <w:t>ing</w:t>
      </w:r>
      <w:r w:rsidRPr="00603410">
        <w:t xml:space="preserve"> the number of casualties </w:t>
      </w:r>
      <w:r w:rsidR="005D02D6">
        <w:t>resulting from</w:t>
      </w:r>
      <w:r w:rsidRPr="00603410">
        <w:t xml:space="preserve"> a successful terrorist attack (</w:t>
      </w:r>
      <w:r w:rsidR="003A6B3C">
        <w:rPr>
          <w:b/>
        </w:rPr>
        <w:t xml:space="preserve">Section </w:t>
      </w:r>
      <w:r w:rsidR="005F0168">
        <w:rPr>
          <w:b/>
        </w:rPr>
        <w:t>3</w:t>
      </w:r>
      <w:r w:rsidR="003A6B3C">
        <w:rPr>
          <w:b/>
        </w:rPr>
        <w:t>.2</w:t>
      </w:r>
      <w:r w:rsidRPr="00603410">
        <w:t>)</w:t>
      </w:r>
    </w:p>
    <w:p w14:paraId="0DBBF7C2" w14:textId="590192FF" w:rsidR="003A6B3C" w:rsidRDefault="003A6B3C" w:rsidP="003A6B3C">
      <w:pPr>
        <w:spacing w:after="0" w:line="240" w:lineRule="auto"/>
        <w:ind w:left="720"/>
      </w:pPr>
      <w:r>
        <w:t>(3) p</w:t>
      </w:r>
      <w:r w:rsidRPr="003A6B3C">
        <w:t>redict</w:t>
      </w:r>
      <w:r>
        <w:t>ing</w:t>
      </w:r>
      <w:r w:rsidRPr="003A6B3C">
        <w:t xml:space="preserve"> the terrorist group responsible for perpetrating a terrorist attack (</w:t>
      </w:r>
      <w:r>
        <w:rPr>
          <w:b/>
        </w:rPr>
        <w:t xml:space="preserve">Section </w:t>
      </w:r>
      <w:r w:rsidR="005F0168">
        <w:rPr>
          <w:b/>
        </w:rPr>
        <w:t>3</w:t>
      </w:r>
      <w:r>
        <w:rPr>
          <w:b/>
        </w:rPr>
        <w:t>.3</w:t>
      </w:r>
      <w:r w:rsidRPr="003A6B3C">
        <w:t>)</w:t>
      </w:r>
    </w:p>
    <w:p w14:paraId="0B4B9101" w14:textId="0D281F6F" w:rsidR="00603410" w:rsidRDefault="003A6B3C" w:rsidP="003A6B3C">
      <w:pPr>
        <w:spacing w:after="240" w:line="240" w:lineRule="auto"/>
        <w:ind w:left="720"/>
      </w:pPr>
      <w:r>
        <w:t>(4) estimating the risk of attack based on temporal and geospatial variables (</w:t>
      </w:r>
      <w:r w:rsidRPr="003A6B3C">
        <w:rPr>
          <w:b/>
        </w:rPr>
        <w:t xml:space="preserve">Section </w:t>
      </w:r>
      <w:r w:rsidR="005F0168">
        <w:rPr>
          <w:b/>
        </w:rPr>
        <w:t>3</w:t>
      </w:r>
      <w:r w:rsidRPr="003A6B3C">
        <w:rPr>
          <w:b/>
        </w:rPr>
        <w:t>.4</w:t>
      </w:r>
      <w:r>
        <w:t>)</w:t>
      </w:r>
    </w:p>
    <w:p w14:paraId="73F2F90F" w14:textId="65969988" w:rsidR="00FD2808" w:rsidRDefault="00A13541" w:rsidP="003A6B3C">
      <w:r>
        <w:t xml:space="preserve">The remainder of the paper is organized </w:t>
      </w:r>
      <w:r w:rsidR="006B6D80">
        <w:t xml:space="preserve">into the following sections: </w:t>
      </w:r>
      <w:r w:rsidR="005F0168">
        <w:t>Section 2 provides additional detail on the Global Terrorism Database</w:t>
      </w:r>
      <w:r w:rsidR="00BB150B">
        <w:t xml:space="preserve"> (our dataset)</w:t>
      </w:r>
      <w:r w:rsidR="00E21F06">
        <w:t xml:space="preserve">. Section 3 describes </w:t>
      </w:r>
      <w:r w:rsidR="003D515D">
        <w:t>our</w:t>
      </w:r>
      <w:r w:rsidR="003A6B3C">
        <w:t xml:space="preserve"> modeling efforts for each </w:t>
      </w:r>
      <w:r w:rsidR="00500835">
        <w:t xml:space="preserve">research </w:t>
      </w:r>
      <w:r w:rsidR="003A6B3C">
        <w:t xml:space="preserve">question including </w:t>
      </w:r>
      <w:r w:rsidR="00B37EDA">
        <w:t>question</w:t>
      </w:r>
      <w:r w:rsidR="003A6B3C">
        <w:t>-</w:t>
      </w:r>
      <w:r w:rsidR="00B37EDA">
        <w:t xml:space="preserve">specific </w:t>
      </w:r>
      <w:r w:rsidR="003343F2">
        <w:t xml:space="preserve">data cleansing, statistical </w:t>
      </w:r>
      <w:r w:rsidR="00953C43">
        <w:t>models, model comparisons</w:t>
      </w:r>
      <w:r w:rsidR="00B37EDA">
        <w:t xml:space="preserve">, and </w:t>
      </w:r>
      <w:r w:rsidR="00197639">
        <w:t>interpretation</w:t>
      </w:r>
      <w:r w:rsidR="006F2012">
        <w:t>s</w:t>
      </w:r>
      <w:r w:rsidR="00B37EDA">
        <w:t xml:space="preserve"> of </w:t>
      </w:r>
      <w:r w:rsidR="006F2012">
        <w:t xml:space="preserve">our </w:t>
      </w:r>
      <w:r w:rsidR="00B37EDA">
        <w:t>findings</w:t>
      </w:r>
      <w:r w:rsidR="003A6B3C">
        <w:t>.</w:t>
      </w:r>
      <w:r w:rsidR="00EF5481">
        <w:t xml:space="preserve"> Section 4 contains a few statements </w:t>
      </w:r>
      <w:r w:rsidR="00F85898">
        <w:t xml:space="preserve">summarizing </w:t>
      </w:r>
      <w:r w:rsidR="00EF5481">
        <w:t>the division of labor within our group.</w:t>
      </w:r>
      <w:bookmarkStart w:id="0" w:name="_GoBack"/>
      <w:bookmarkEnd w:id="0"/>
    </w:p>
    <w:p w14:paraId="49EDF6F6" w14:textId="097F0A89" w:rsidR="005F0168" w:rsidRDefault="005F0168" w:rsidP="005F0168">
      <w:pPr>
        <w:pStyle w:val="Heading1"/>
      </w:pPr>
      <w:r>
        <w:t>Background</w:t>
      </w:r>
    </w:p>
    <w:p w14:paraId="4FF9BD32" w14:textId="3B817959" w:rsidR="00042264" w:rsidRDefault="005F0168" w:rsidP="003A6B3C">
      <w:r>
        <w:t xml:space="preserve">The Global Terrorism Database (GTD) contains over 180,000 observations </w:t>
      </w:r>
      <w:r w:rsidR="000277DA">
        <w:t>and</w:t>
      </w:r>
      <w:r>
        <w:t xml:space="preserve"> 135 variables. Each observation corresponds to a </w:t>
      </w:r>
      <w:r w:rsidR="006C59EF">
        <w:t>terrorist attack</w:t>
      </w:r>
      <w:r w:rsidR="00FD5920">
        <w:t xml:space="preserve"> </w:t>
      </w:r>
      <w:r>
        <w:t xml:space="preserve">that occurred between 1970 and 2017 (excluding 1993). </w:t>
      </w:r>
      <w:r w:rsidR="00042264">
        <w:t xml:space="preserve">Terrorism is </w:t>
      </w:r>
      <w:r w:rsidR="00A42D53">
        <w:t xml:space="preserve">broadly </w:t>
      </w:r>
      <w:r w:rsidR="00042264">
        <w:t>defined as “</w:t>
      </w:r>
      <w:r w:rsidR="008B198C">
        <w:t>t</w:t>
      </w:r>
      <w:r w:rsidR="00042264" w:rsidRPr="00042264">
        <w:t>he threatened or actual use of illegal force and violence by a non-state actor to attain a political, economic, religious, or social goal through fear, coercion, or intimidation."</w:t>
      </w:r>
      <w:r w:rsidR="00BC26C7">
        <w:t xml:space="preserve"> Data in the GTD </w:t>
      </w:r>
      <w:r w:rsidR="008C1298">
        <w:t>are</w:t>
      </w:r>
      <w:r w:rsidR="00BC26C7">
        <w:t xml:space="preserve"> sourced from unclassified media articles (e.g., electronic news archives)</w:t>
      </w:r>
      <w:r w:rsidR="00EA5715">
        <w:t xml:space="preserve"> and</w:t>
      </w:r>
      <w:r w:rsidR="00286CA3">
        <w:t xml:space="preserve"> is </w:t>
      </w:r>
      <w:r w:rsidR="00BC26C7">
        <w:t xml:space="preserve">currently maintained by the </w:t>
      </w:r>
      <w:r w:rsidR="00BC26C7" w:rsidRPr="00BC26C7">
        <w:t>National Consortium for the Study of Terrorism and Responses to Terrorism (START)</w:t>
      </w:r>
      <w:r w:rsidR="00BC26C7">
        <w:t xml:space="preserve"> </w:t>
      </w:r>
      <w:r w:rsidR="00110558">
        <w:t>group at</w:t>
      </w:r>
      <w:r w:rsidR="00BC26C7">
        <w:t xml:space="preserve"> the University of Maryland.</w:t>
      </w:r>
    </w:p>
    <w:p w14:paraId="69C3DF57" w14:textId="17F0DE8A" w:rsidR="005F0168" w:rsidRDefault="005F0168" w:rsidP="003A6B3C">
      <w:r>
        <w:t xml:space="preserve">The type of information available for each </w:t>
      </w:r>
      <w:r w:rsidR="00814840">
        <w:t>attack</w:t>
      </w:r>
      <w:r>
        <w:t xml:space="preserve"> include</w:t>
      </w:r>
      <w:r w:rsidR="00C85CC9">
        <w:t xml:space="preserve">s, </w:t>
      </w:r>
      <w:r>
        <w:t>but is not limited to</w:t>
      </w:r>
      <w:r w:rsidR="00C85CC9">
        <w:t>,</w:t>
      </w:r>
      <w:r>
        <w:t xml:space="preserve"> </w:t>
      </w:r>
      <w:r w:rsidRPr="00390225">
        <w:rPr>
          <w:i/>
        </w:rPr>
        <w:t>temporal variables</w:t>
      </w:r>
      <w:r>
        <w:t xml:space="preserve"> (e.g., year, month, day, etc.), </w:t>
      </w:r>
      <w:r w:rsidRPr="00390225">
        <w:rPr>
          <w:i/>
        </w:rPr>
        <w:t>geospatial variables</w:t>
      </w:r>
      <w:r>
        <w:t xml:space="preserve"> (e.g., latitude and longitude, region, country, city, province, etc.), </w:t>
      </w:r>
      <w:r w:rsidR="00EF24A9">
        <w:rPr>
          <w:i/>
        </w:rPr>
        <w:t>attack</w:t>
      </w:r>
      <w:r w:rsidRPr="00390225">
        <w:rPr>
          <w:i/>
        </w:rPr>
        <w:t xml:space="preserve"> descriptive variables</w:t>
      </w:r>
      <w:r>
        <w:t xml:space="preserve"> (e.g., attack type, duration of incident, weapons used, targets, etc.), </w:t>
      </w:r>
      <w:r w:rsidRPr="00390225">
        <w:rPr>
          <w:i/>
        </w:rPr>
        <w:t>perpetrator descriptive variables</w:t>
      </w:r>
      <w:r>
        <w:t xml:space="preserve"> (e.g., terrorist group name, number of  perpetrators, etc.), and </w:t>
      </w:r>
      <w:r w:rsidR="00701CF9">
        <w:rPr>
          <w:i/>
        </w:rPr>
        <w:t>attack</w:t>
      </w:r>
      <w:r w:rsidRPr="00390225">
        <w:rPr>
          <w:i/>
        </w:rPr>
        <w:t xml:space="preserve"> outcome variables</w:t>
      </w:r>
      <w:r>
        <w:t xml:space="preserve"> (e.g., total number of fatalities, total number injured, extent of property damage, success or failure indicator, etc.).</w:t>
      </w:r>
    </w:p>
    <w:p w14:paraId="4E2FE791" w14:textId="0C938E27" w:rsidR="006D6C41" w:rsidRDefault="006D6C41" w:rsidP="006D6C41">
      <w:pPr>
        <w:pStyle w:val="Heading2"/>
      </w:pPr>
      <w:r>
        <w:t>Geospatial and Temporal Distribution of Data</w:t>
      </w:r>
    </w:p>
    <w:p w14:paraId="1F5FCFDF" w14:textId="45D68ACE" w:rsidR="00A1757D" w:rsidRDefault="00A772C6" w:rsidP="003A6B3C">
      <w:r>
        <w:t xml:space="preserve">As expected, the </w:t>
      </w:r>
      <w:r w:rsidR="00A75F58">
        <w:t xml:space="preserve">spatial and temporal </w:t>
      </w:r>
      <w:r>
        <w:t xml:space="preserve">distribution of the </w:t>
      </w:r>
      <w:r w:rsidR="006C59EF">
        <w:t>terrorist attack</w:t>
      </w:r>
      <w:r w:rsidR="008C576F">
        <w:t>s</w:t>
      </w:r>
      <w:r>
        <w:t xml:space="preserve"> </w:t>
      </w:r>
      <w:r w:rsidR="006D6C41">
        <w:t xml:space="preserve">in the GTD are </w:t>
      </w:r>
      <w:r>
        <w:t xml:space="preserve">highly non-uniform. </w:t>
      </w:r>
    </w:p>
    <w:p w14:paraId="23A2EB99" w14:textId="013F258B" w:rsidR="00A1757D" w:rsidRDefault="00FC70AA" w:rsidP="003A6B3C">
      <w:r>
        <w:t xml:space="preserve">Figure </w:t>
      </w:r>
      <w:r w:rsidR="00E47B1C">
        <w:t>2-</w:t>
      </w:r>
      <w:r>
        <w:t xml:space="preserve">1 shows the temporal distribution of the </w:t>
      </w:r>
      <w:r w:rsidR="00C75EA2">
        <w:t xml:space="preserve">events from 1970 to 2017. </w:t>
      </w:r>
      <w:r w:rsidR="00210AA5">
        <w:t>The number of events appear</w:t>
      </w:r>
      <w:r w:rsidR="001E18C8">
        <w:t>s</w:t>
      </w:r>
      <w:r w:rsidR="00722312">
        <w:t xml:space="preserve"> </w:t>
      </w:r>
      <w:r w:rsidR="00210AA5">
        <w:t>to increase dramatically</w:t>
      </w:r>
      <w:r w:rsidR="002A3632">
        <w:t xml:space="preserve"> from 1970 to the 2010s; however, this is likely driven by </w:t>
      </w:r>
      <w:r w:rsidR="006211E2">
        <w:t xml:space="preserve">other factors, such as </w:t>
      </w:r>
      <w:r w:rsidR="002A3632">
        <w:t>differences in media coverage and data collection</w:t>
      </w:r>
      <w:r w:rsidR="006211E2">
        <w:t>,</w:t>
      </w:r>
      <w:r w:rsidR="002A3632">
        <w:t xml:space="preserve"> rather than a reflection of actual underlying trends.</w:t>
      </w:r>
      <w:r w:rsidR="004156EA">
        <w:t xml:space="preserve"> </w:t>
      </w:r>
    </w:p>
    <w:p w14:paraId="4AAD17A5" w14:textId="77777777" w:rsidR="00A772C6" w:rsidRDefault="004C659C" w:rsidP="00A772C6">
      <w:pPr>
        <w:keepNext/>
      </w:pPr>
      <w:r>
        <w:rPr>
          <w:noProof/>
        </w:rPr>
        <w:lastRenderedPageBreak/>
        <w:drawing>
          <wp:inline distT="0" distB="0" distL="0" distR="0" wp14:anchorId="416FF775" wp14:editId="63B38F4F">
            <wp:extent cx="3688226" cy="2212936"/>
            <wp:effectExtent l="0" t="0" r="762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terrorism-over-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497" cy="2249699"/>
                    </a:xfrm>
                    <a:prstGeom prst="rect">
                      <a:avLst/>
                    </a:prstGeom>
                  </pic:spPr>
                </pic:pic>
              </a:graphicData>
            </a:graphic>
          </wp:inline>
        </w:drawing>
      </w:r>
    </w:p>
    <w:p w14:paraId="06095C58" w14:textId="26C9AF3A" w:rsidR="00552B64"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1</w:t>
        </w:r>
      </w:fldSimple>
      <w:r>
        <w:t xml:space="preserve"> – Histogram showing frequency of </w:t>
      </w:r>
      <w:r w:rsidR="006C59EF">
        <w:t>terrorist attack</w:t>
      </w:r>
      <w:r w:rsidR="00D820C5">
        <w:t>s</w:t>
      </w:r>
      <w:r>
        <w:t xml:space="preserve"> between 1970 and 2017.</w:t>
      </w:r>
    </w:p>
    <w:p w14:paraId="4486E68F" w14:textId="0F8DCB03" w:rsidR="00AA495B" w:rsidRDefault="00AA495B" w:rsidP="00AA495B">
      <w:r>
        <w:t>Figure 2</w:t>
      </w:r>
      <w:r w:rsidR="00E47B1C">
        <w:t>-2</w:t>
      </w:r>
      <w:r>
        <w:t xml:space="preserve"> shows the geospatial distribution of terrorist incidents. The highest density of events occurred in the </w:t>
      </w:r>
      <w:r w:rsidRPr="00C24E89">
        <w:t xml:space="preserve">Middle East &amp; North Africa </w:t>
      </w:r>
      <w:r>
        <w:t>(</w:t>
      </w:r>
      <m:oMath>
        <m:r>
          <w:rPr>
            <w:rFonts w:ascii="Cambria Math" w:hAnsi="Cambria Math"/>
          </w:rPr>
          <m:t>50,474</m:t>
        </m:r>
      </m:oMath>
      <w:r>
        <w:rPr>
          <w:rFonts w:eastAsiaTheme="minorEastAsia"/>
        </w:rPr>
        <w:t xml:space="preserve">) </w:t>
      </w:r>
      <w:r w:rsidRPr="00C24E89">
        <w:t>followed by South Asia (</w:t>
      </w:r>
      <m:oMath>
        <m:r>
          <w:rPr>
            <w:rFonts w:ascii="Cambria Math" w:hAnsi="Cambria Math"/>
          </w:rPr>
          <m:t>44,974</m:t>
        </m:r>
      </m:oMath>
      <w:r w:rsidRPr="00C24E89">
        <w:t>)</w:t>
      </w:r>
      <w:r>
        <w:t>. The lowest density of events occurred in North America (</w:t>
      </w:r>
      <m:oMath>
        <m:r>
          <w:rPr>
            <w:rFonts w:ascii="Cambria Math" w:hAnsi="Cambria Math"/>
          </w:rPr>
          <m:t>282</m:t>
        </m:r>
      </m:oMath>
      <w:r>
        <w:t>) followed by Eastern Europe (</w:t>
      </w:r>
      <m:oMath>
        <m:r>
          <w:rPr>
            <w:rFonts w:ascii="Cambria Math" w:hAnsi="Cambria Math"/>
          </w:rPr>
          <m:t>563</m:t>
        </m:r>
      </m:oMath>
      <w:r>
        <w:t xml:space="preserve">). The countries with the greatest number of </w:t>
      </w:r>
      <w:r w:rsidR="006C59EF">
        <w:t>terrorist attack</w:t>
      </w:r>
      <w:r>
        <w:t xml:space="preserve">s were </w:t>
      </w:r>
      <w:r w:rsidRPr="00C24E89">
        <w:t>Iraq</w:t>
      </w:r>
      <w:r>
        <w:t xml:space="preserve"> (</w:t>
      </w:r>
      <m:oMath>
        <m:r>
          <w:rPr>
            <w:rFonts w:ascii="Cambria Math" w:hAnsi="Cambria Math"/>
          </w:rPr>
          <m:t>24,636</m:t>
        </m:r>
      </m:oMath>
      <w:r>
        <w:t xml:space="preserve">), </w:t>
      </w:r>
      <w:r w:rsidRPr="00C24E89">
        <w:t>Pakistan</w:t>
      </w:r>
      <w:r>
        <w:t xml:space="preserve"> (</w:t>
      </w:r>
      <m:oMath>
        <m:r>
          <w:rPr>
            <w:rFonts w:ascii="Cambria Math" w:hAnsi="Cambria Math"/>
          </w:rPr>
          <m:t>14,368</m:t>
        </m:r>
      </m:oMath>
      <w:r>
        <w:t xml:space="preserve">), </w:t>
      </w:r>
      <w:r w:rsidRPr="00C24E89">
        <w:t>Afghanistan</w:t>
      </w:r>
      <w:r>
        <w:t xml:space="preserve"> (</w:t>
      </w:r>
      <m:oMath>
        <m:r>
          <w:rPr>
            <w:rFonts w:ascii="Cambria Math" w:hAnsi="Cambria Math"/>
          </w:rPr>
          <m:t>12,731</m:t>
        </m:r>
      </m:oMath>
      <w:r>
        <w:t xml:space="preserve">), </w:t>
      </w:r>
      <w:r w:rsidRPr="00C24E89">
        <w:t>India</w:t>
      </w:r>
      <w:r>
        <w:t xml:space="preserve"> (</w:t>
      </w:r>
      <m:oMath>
        <m:r>
          <w:rPr>
            <w:rFonts w:ascii="Cambria Math" w:hAnsi="Cambria Math"/>
          </w:rPr>
          <m:t>11,960</m:t>
        </m:r>
      </m:oMath>
      <w:r>
        <w:t xml:space="preserve">), and </w:t>
      </w:r>
      <w:r w:rsidRPr="00C24E89">
        <w:t>Colombia</w:t>
      </w:r>
      <w:r>
        <w:t xml:space="preserve"> (</w:t>
      </w:r>
      <m:oMath>
        <m:r>
          <w:rPr>
            <w:rFonts w:ascii="Cambria Math" w:hAnsi="Cambria Math"/>
          </w:rPr>
          <m:t>8,306</m:t>
        </m:r>
      </m:oMath>
      <w:r>
        <w:t xml:space="preserve">). </w:t>
      </w:r>
    </w:p>
    <w:tbl>
      <w:tblPr>
        <w:tblStyle w:val="TableGrid"/>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414C9F" w14:paraId="05749748" w14:textId="77777777" w:rsidTr="00FC70AA">
        <w:tc>
          <w:tcPr>
            <w:tcW w:w="9360" w:type="dxa"/>
            <w:gridSpan w:val="2"/>
          </w:tcPr>
          <w:p w14:paraId="49DB8470" w14:textId="76FD41D3" w:rsidR="00414C9F" w:rsidRDefault="006C59EF" w:rsidP="00414C9F">
            <w:pPr>
              <w:jc w:val="center"/>
              <w:rPr>
                <w:noProof/>
              </w:rPr>
            </w:pPr>
            <w:r>
              <w:rPr>
                <w:noProof/>
              </w:rPr>
              <w:t>Terrorist Attack</w:t>
            </w:r>
            <w:r w:rsidR="00FC70AA">
              <w:rPr>
                <w:noProof/>
              </w:rPr>
              <w:t>s</w:t>
            </w:r>
            <w:r w:rsidR="00414C9F">
              <w:rPr>
                <w:noProof/>
              </w:rPr>
              <w:t xml:space="preserve"> (1970 – 2017)</w:t>
            </w:r>
          </w:p>
        </w:tc>
      </w:tr>
      <w:tr w:rsidR="004D012A" w14:paraId="5F285FE4" w14:textId="77777777" w:rsidTr="00FC70AA">
        <w:tc>
          <w:tcPr>
            <w:tcW w:w="4680" w:type="dxa"/>
          </w:tcPr>
          <w:p w14:paraId="00741163" w14:textId="77777777" w:rsidR="004D012A" w:rsidRDefault="004D012A" w:rsidP="007C0631">
            <w:pPr>
              <w:jc w:val="center"/>
              <w:rPr>
                <w:noProof/>
              </w:rPr>
            </w:pPr>
            <w:r>
              <w:rPr>
                <w:noProof/>
              </w:rPr>
              <w:drawing>
                <wp:inline distT="0" distB="0" distL="0" distR="0" wp14:anchorId="21070448" wp14:editId="6FCB425C">
                  <wp:extent cx="2866297" cy="1430664"/>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with_density.png"/>
                          <pic:cNvPicPr/>
                        </pic:nvPicPr>
                        <pic:blipFill rotWithShape="1">
                          <a:blip r:embed="rId9" cstate="print">
                            <a:extLst>
                              <a:ext uri="{28A0092B-C50C-407E-A947-70E740481C1C}">
                                <a14:useLocalDpi xmlns:a14="http://schemas.microsoft.com/office/drawing/2010/main" val="0"/>
                              </a:ext>
                            </a:extLst>
                          </a:blip>
                          <a:srcRect t="9201" b="7611"/>
                          <a:stretch/>
                        </pic:blipFill>
                        <pic:spPr bwMode="auto">
                          <a:xfrm>
                            <a:off x="0" y="0"/>
                            <a:ext cx="2923777" cy="1459354"/>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13E1F95F" w14:textId="4602C303" w:rsidR="004D012A" w:rsidRDefault="004D012A" w:rsidP="007C0631">
            <w:pPr>
              <w:jc w:val="center"/>
              <w:rPr>
                <w:noProof/>
              </w:rPr>
            </w:pPr>
            <w:r>
              <w:rPr>
                <w:noProof/>
              </w:rPr>
              <w:drawing>
                <wp:inline distT="0" distB="0" distL="0" distR="0" wp14:anchorId="73002BF2" wp14:editId="11C318FE">
                  <wp:extent cx="2786254" cy="134158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_terror_attacks_by_country.png"/>
                          <pic:cNvPicPr/>
                        </pic:nvPicPr>
                        <pic:blipFill rotWithShape="1">
                          <a:blip r:embed="rId10" cstate="print">
                            <a:extLst>
                              <a:ext uri="{28A0092B-C50C-407E-A947-70E740481C1C}">
                                <a14:useLocalDpi xmlns:a14="http://schemas.microsoft.com/office/drawing/2010/main" val="0"/>
                              </a:ext>
                            </a:extLst>
                          </a:blip>
                          <a:srcRect t="9938" b="9813"/>
                          <a:stretch/>
                        </pic:blipFill>
                        <pic:spPr bwMode="auto">
                          <a:xfrm>
                            <a:off x="0" y="0"/>
                            <a:ext cx="2872631" cy="1383171"/>
                          </a:xfrm>
                          <a:prstGeom prst="rect">
                            <a:avLst/>
                          </a:prstGeom>
                          <a:ln>
                            <a:noFill/>
                          </a:ln>
                          <a:extLst>
                            <a:ext uri="{53640926-AAD7-44D8-BBD7-CCE9431645EC}">
                              <a14:shadowObscured xmlns:a14="http://schemas.microsoft.com/office/drawing/2010/main"/>
                            </a:ext>
                          </a:extLst>
                        </pic:spPr>
                      </pic:pic>
                    </a:graphicData>
                  </a:graphic>
                </wp:inline>
              </w:drawing>
            </w:r>
          </w:p>
        </w:tc>
      </w:tr>
      <w:tr w:rsidR="00405607" w14:paraId="3EDF877D" w14:textId="77777777" w:rsidTr="00FC70AA">
        <w:tc>
          <w:tcPr>
            <w:tcW w:w="9360" w:type="dxa"/>
            <w:gridSpan w:val="2"/>
            <w:vAlign w:val="center"/>
          </w:tcPr>
          <w:p w14:paraId="4E94D5EB" w14:textId="7266DD4F" w:rsidR="00405607" w:rsidRDefault="00FC70AA" w:rsidP="00DA6D8F">
            <w:pPr>
              <w:jc w:val="center"/>
              <w:rPr>
                <w:noProof/>
              </w:rPr>
            </w:pPr>
            <w:r>
              <w:rPr>
                <w:noProof/>
              </w:rPr>
              <w:drawing>
                <wp:inline distT="0" distB="0" distL="0" distR="0" wp14:anchorId="6F452093" wp14:editId="51C89867">
                  <wp:extent cx="3744448" cy="2174434"/>
                  <wp:effectExtent l="0" t="0" r="889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chart-terrorism-by-region.png"/>
                          <pic:cNvPicPr/>
                        </pic:nvPicPr>
                        <pic:blipFill rotWithShape="1">
                          <a:blip r:embed="rId11" cstate="print">
                            <a:extLst>
                              <a:ext uri="{28A0092B-C50C-407E-A947-70E740481C1C}">
                                <a14:useLocalDpi xmlns:a14="http://schemas.microsoft.com/office/drawing/2010/main" val="0"/>
                              </a:ext>
                            </a:extLst>
                          </a:blip>
                          <a:srcRect l="30658" t="8844" r="2045" b="17883"/>
                          <a:stretch/>
                        </pic:blipFill>
                        <pic:spPr bwMode="auto">
                          <a:xfrm>
                            <a:off x="0" y="0"/>
                            <a:ext cx="3750426" cy="2177906"/>
                          </a:xfrm>
                          <a:prstGeom prst="rect">
                            <a:avLst/>
                          </a:prstGeom>
                          <a:ln>
                            <a:noFill/>
                          </a:ln>
                          <a:extLst>
                            <a:ext uri="{53640926-AAD7-44D8-BBD7-CCE9431645EC}">
                              <a14:shadowObscured xmlns:a14="http://schemas.microsoft.com/office/drawing/2010/main"/>
                            </a:ext>
                          </a:extLst>
                        </pic:spPr>
                      </pic:pic>
                    </a:graphicData>
                  </a:graphic>
                </wp:inline>
              </w:drawing>
            </w:r>
          </w:p>
        </w:tc>
      </w:tr>
      <w:tr w:rsidR="00DA6D8F" w14:paraId="0FA48980" w14:textId="77777777" w:rsidTr="00FC70AA">
        <w:tc>
          <w:tcPr>
            <w:tcW w:w="9360" w:type="dxa"/>
            <w:gridSpan w:val="2"/>
            <w:vAlign w:val="center"/>
          </w:tcPr>
          <w:p w14:paraId="6C0B7C18" w14:textId="0EBC8332" w:rsidR="00DA6D8F" w:rsidRDefault="00DA6D8F" w:rsidP="00DA6D8F">
            <w:pPr>
              <w:jc w:val="center"/>
              <w:rPr>
                <w:noProof/>
              </w:rPr>
            </w:pPr>
          </w:p>
        </w:tc>
      </w:tr>
    </w:tbl>
    <w:p w14:paraId="7CFC5415" w14:textId="7EDFCFF9" w:rsidR="004C659C"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2</w:t>
        </w:r>
      </w:fldSimple>
      <w:r>
        <w:t xml:space="preserve"> </w:t>
      </w:r>
      <w:r w:rsidR="00FC70AA">
        <w:t>–</w:t>
      </w:r>
      <w:r>
        <w:t xml:space="preserve"> </w:t>
      </w:r>
      <w:r w:rsidR="002629D7">
        <w:t xml:space="preserve">Geospatial distribution of </w:t>
      </w:r>
      <w:r w:rsidR="006C59EF">
        <w:t>terrorist attack</w:t>
      </w:r>
      <w:r w:rsidR="002629D7">
        <w:t>s.</w:t>
      </w:r>
    </w:p>
    <w:p w14:paraId="0A40ACFA" w14:textId="0BBEFE9F" w:rsidR="00AA495B" w:rsidRPr="00AA495B" w:rsidRDefault="00AA495B" w:rsidP="00AA495B">
      <w:r>
        <w:lastRenderedPageBreak/>
        <w:t xml:space="preserve">Figure </w:t>
      </w:r>
      <w:r w:rsidR="00E47B1C">
        <w:t>2-</w:t>
      </w:r>
      <w:r>
        <w:t xml:space="preserve">3 shows changes in the geospatial distribution of </w:t>
      </w:r>
      <w:r w:rsidR="006C59EF">
        <w:t>terrorist attack</w:t>
      </w:r>
      <w:r>
        <w:t>s over time. Note that the areas of highest concentration have shifted considerably. Between 1970 and 1989, the greatest number of attacks occurred in South America (</w:t>
      </w:r>
      <m:oMath>
        <m:r>
          <w:rPr>
            <w:rFonts w:ascii="Cambria Math" w:hAnsi="Cambria Math"/>
          </w:rPr>
          <m:t>9,322</m:t>
        </m:r>
      </m:oMath>
      <w:r>
        <w:t>) and Western Europe (</w:t>
      </w:r>
      <m:oMath>
        <m:r>
          <w:rPr>
            <w:rFonts w:ascii="Cambria Math" w:hAnsi="Cambria Math"/>
          </w:rPr>
          <m:t>9,017</m:t>
        </m:r>
      </m:oMath>
      <w:r>
        <w:t>). Between 1990 and 2009, the Middle East &amp; North Africa emerged as the region with the highest density of attacks (</w:t>
      </w:r>
      <m:oMath>
        <m:r>
          <w:rPr>
            <w:rFonts w:ascii="Cambria Math" w:hAnsi="Cambria Math"/>
          </w:rPr>
          <m:t>11,681</m:t>
        </m:r>
      </m:oMath>
      <w:r>
        <w:t xml:space="preserve">) and that trend continues into the 2010s where the Middle East &amp; North Africa accounts for </w:t>
      </w:r>
      <m:oMath>
        <m:r>
          <w:rPr>
            <w:rFonts w:ascii="Cambria Math" w:hAnsi="Cambria Math"/>
          </w:rPr>
          <m:t>32,965</m:t>
        </m:r>
      </m:oMath>
      <w:r>
        <w:rPr>
          <w:rFonts w:eastAsiaTheme="minorEastAsia"/>
        </w:rPr>
        <w:t xml:space="preserve"> </w:t>
      </w:r>
      <w:r w:rsidR="006C59EF">
        <w:rPr>
          <w:rFonts w:eastAsiaTheme="minorEastAsia"/>
        </w:rPr>
        <w:t>terrorist attack</w:t>
      </w:r>
      <w:r>
        <w:rPr>
          <w:rFonts w:eastAsiaTheme="minorEastAsia"/>
        </w:rPr>
        <w:t xml:space="preserve">s. By comparison, South America </w:t>
      </w:r>
      <w:r w:rsidR="00D35D7D">
        <w:rPr>
          <w:rFonts w:eastAsiaTheme="minorEastAsia"/>
        </w:rPr>
        <w:t xml:space="preserve">only </w:t>
      </w:r>
      <w:r>
        <w:rPr>
          <w:rFonts w:eastAsiaTheme="minorEastAsia"/>
        </w:rPr>
        <w:t xml:space="preserve">accounted for only </w:t>
      </w:r>
      <m:oMath>
        <m:r>
          <w:rPr>
            <w:rFonts w:ascii="Cambria Math" w:eastAsiaTheme="minorEastAsia" w:hAnsi="Cambria Math"/>
          </w:rPr>
          <m:t>1,359</m:t>
        </m:r>
      </m:oMath>
      <w:r>
        <w:rPr>
          <w:rFonts w:eastAsiaTheme="minorEastAsia"/>
        </w:rPr>
        <w:t xml:space="preserve"> </w:t>
      </w:r>
      <w:r w:rsidR="006C59EF">
        <w:rPr>
          <w:rFonts w:eastAsiaTheme="minorEastAsia"/>
        </w:rPr>
        <w:t>terrorist attack</w:t>
      </w:r>
      <w:r>
        <w:rPr>
          <w:rFonts w:eastAsiaTheme="minorEastAsia"/>
        </w:rPr>
        <w:t>s in the same time period</w:t>
      </w:r>
      <w:r w:rsidR="00A85864">
        <w:rPr>
          <w:rFonts w:eastAsiaTheme="minorEastAsia"/>
        </w:rPr>
        <w:t>, which is a dramatic change from the earlier pattern.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92"/>
        <w:gridCol w:w="3192"/>
        <w:gridCol w:w="3192"/>
      </w:tblGrid>
      <w:tr w:rsidR="00FC70AA" w14:paraId="45E4F7FE" w14:textId="77777777" w:rsidTr="00FC70AA">
        <w:tc>
          <w:tcPr>
            <w:tcW w:w="9576" w:type="dxa"/>
            <w:gridSpan w:val="3"/>
            <w:vAlign w:val="center"/>
          </w:tcPr>
          <w:p w14:paraId="59950B72" w14:textId="76495207" w:rsidR="00FC70AA" w:rsidRDefault="00FC70AA" w:rsidP="00FC70AA">
            <w:pPr>
              <w:jc w:val="center"/>
            </w:pPr>
            <w:r>
              <w:rPr>
                <w:noProof/>
              </w:rPr>
              <w:t xml:space="preserve">Changes in Terrorist </w:t>
            </w:r>
            <w:r w:rsidR="006C59EF">
              <w:rPr>
                <w:noProof/>
              </w:rPr>
              <w:t>Attack</w:t>
            </w:r>
            <w:r>
              <w:rPr>
                <w:noProof/>
              </w:rPr>
              <w:t xml:space="preserve"> Density Over Time</w:t>
            </w:r>
          </w:p>
        </w:tc>
      </w:tr>
      <w:tr w:rsidR="00FC70AA" w14:paraId="2A67369B" w14:textId="77777777" w:rsidTr="00FC70AA">
        <w:tc>
          <w:tcPr>
            <w:tcW w:w="9576" w:type="dxa"/>
            <w:gridSpan w:val="3"/>
          </w:tcPr>
          <w:p w14:paraId="261C654E" w14:textId="3E9D1CF9" w:rsidR="00FC70AA" w:rsidRDefault="00FC70AA" w:rsidP="00FC70AA">
            <w:r>
              <w:rPr>
                <w:noProof/>
              </w:rPr>
              <w:drawing>
                <wp:inline distT="0" distB="0" distL="0" distR="0" wp14:anchorId="2C6D51CD" wp14:editId="78E7FB0A">
                  <wp:extent cx="5941739" cy="958151"/>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ld_with_densities_over_time.png"/>
                          <pic:cNvPicPr/>
                        </pic:nvPicPr>
                        <pic:blipFill rotWithShape="1">
                          <a:blip r:embed="rId12" cstate="print">
                            <a:extLst>
                              <a:ext uri="{28A0092B-C50C-407E-A947-70E740481C1C}">
                                <a14:useLocalDpi xmlns:a14="http://schemas.microsoft.com/office/drawing/2010/main" val="0"/>
                              </a:ext>
                            </a:extLst>
                          </a:blip>
                          <a:srcRect t="17667" b="17830"/>
                          <a:stretch/>
                        </pic:blipFill>
                        <pic:spPr bwMode="auto">
                          <a:xfrm>
                            <a:off x="0" y="0"/>
                            <a:ext cx="5943600" cy="958451"/>
                          </a:xfrm>
                          <a:prstGeom prst="rect">
                            <a:avLst/>
                          </a:prstGeom>
                          <a:ln>
                            <a:noFill/>
                          </a:ln>
                          <a:extLst>
                            <a:ext uri="{53640926-AAD7-44D8-BBD7-CCE9431645EC}">
                              <a14:shadowObscured xmlns:a14="http://schemas.microsoft.com/office/drawing/2010/main"/>
                            </a:ext>
                          </a:extLst>
                        </pic:spPr>
                      </pic:pic>
                    </a:graphicData>
                  </a:graphic>
                </wp:inline>
              </w:drawing>
            </w:r>
          </w:p>
        </w:tc>
      </w:tr>
      <w:tr w:rsidR="00FC70AA" w14:paraId="673767ED" w14:textId="77777777" w:rsidTr="00FC70AA">
        <w:tc>
          <w:tcPr>
            <w:tcW w:w="3192" w:type="dxa"/>
          </w:tcPr>
          <w:p w14:paraId="54A6A6E8" w14:textId="33EE44BD" w:rsidR="00FC70AA" w:rsidRDefault="00FC70AA" w:rsidP="00FC70AA">
            <m:oMathPara>
              <m:oMath>
                <m:r>
                  <w:rPr>
                    <w:rFonts w:ascii="Cambria Math" w:hAnsi="Cambria Math"/>
                  </w:rPr>
                  <m:t>1970→</m:t>
                </m:r>
                <m:r>
                  <w:rPr>
                    <w:rFonts w:ascii="Cambria Math" w:eastAsiaTheme="minorEastAsia" w:hAnsi="Cambria Math"/>
                  </w:rPr>
                  <m:t>1989</m:t>
                </m:r>
              </m:oMath>
            </m:oMathPara>
          </w:p>
        </w:tc>
        <w:tc>
          <w:tcPr>
            <w:tcW w:w="3192" w:type="dxa"/>
          </w:tcPr>
          <w:p w14:paraId="185E00E1" w14:textId="00F9AE54" w:rsidR="00FC70AA" w:rsidRDefault="00FC70AA" w:rsidP="00FC70AA">
            <m:oMathPara>
              <m:oMath>
                <m:r>
                  <w:rPr>
                    <w:rFonts w:ascii="Cambria Math" w:hAnsi="Cambria Math"/>
                  </w:rPr>
                  <m:t>1990→2009</m:t>
                </m:r>
              </m:oMath>
            </m:oMathPara>
          </w:p>
        </w:tc>
        <w:tc>
          <w:tcPr>
            <w:tcW w:w="3192" w:type="dxa"/>
          </w:tcPr>
          <w:p w14:paraId="69546F1C" w14:textId="51CC6F1F" w:rsidR="00FC70AA" w:rsidRDefault="00FC70AA" w:rsidP="00FC70AA">
            <m:oMathPara>
              <m:oMath>
                <m:r>
                  <w:rPr>
                    <w:rFonts w:ascii="Cambria Math" w:hAnsi="Cambria Math"/>
                  </w:rPr>
                  <m:t>2010→2017</m:t>
                </m:r>
              </m:oMath>
            </m:oMathPara>
          </w:p>
        </w:tc>
      </w:tr>
      <w:tr w:rsidR="00FC70AA" w14:paraId="6A673221" w14:textId="77777777" w:rsidTr="00FC70AA">
        <w:tc>
          <w:tcPr>
            <w:tcW w:w="9576" w:type="dxa"/>
            <w:gridSpan w:val="3"/>
          </w:tcPr>
          <w:p w14:paraId="186EB6CA" w14:textId="73BC49E1" w:rsidR="00FC70AA" w:rsidRDefault="00FC70AA" w:rsidP="00833244">
            <w:pPr>
              <w:keepNext/>
            </w:pPr>
            <w:r>
              <w:rPr>
                <w:rFonts w:ascii="Calibri" w:eastAsia="Calibri" w:hAnsi="Calibri" w:cs="Times New Roman"/>
                <w:i/>
                <w:noProof/>
              </w:rPr>
              <mc:AlternateContent>
                <mc:Choice Requires="wps">
                  <w:drawing>
                    <wp:anchor distT="0" distB="0" distL="114300" distR="114300" simplePos="0" relativeHeight="251657728" behindDoc="0" locked="0" layoutInCell="1" allowOverlap="1" wp14:anchorId="196B24F7" wp14:editId="3E75E4AF">
                      <wp:simplePos x="0" y="0"/>
                      <wp:positionH relativeFrom="column">
                        <wp:posOffset>371475</wp:posOffset>
                      </wp:positionH>
                      <wp:positionV relativeFrom="paragraph">
                        <wp:posOffset>86290</wp:posOffset>
                      </wp:positionV>
                      <wp:extent cx="5547652" cy="13125"/>
                      <wp:effectExtent l="0" t="76200" r="15240" b="82550"/>
                      <wp:wrapNone/>
                      <wp:docPr id="11" name="Straight Arrow Connector 11"/>
                      <wp:cNvGraphicFramePr/>
                      <a:graphic xmlns:a="http://schemas.openxmlformats.org/drawingml/2006/main">
                        <a:graphicData uri="http://schemas.microsoft.com/office/word/2010/wordprocessingShape">
                          <wps:wsp>
                            <wps:cNvCnPr/>
                            <wps:spPr>
                              <a:xfrm flipV="1">
                                <a:off x="0" y="0"/>
                                <a:ext cx="5547652" cy="1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C70EB0" id="_x0000_t32" coordsize="21600,21600" o:spt="32" o:oned="t" path="m,l21600,21600e" filled="f">
                      <v:path arrowok="t" fillok="f" o:connecttype="none"/>
                      <o:lock v:ext="edit" shapetype="t"/>
                    </v:shapetype>
                    <v:shape id="Straight Arrow Connector 11" o:spid="_x0000_s1026" type="#_x0000_t32" style="position:absolute;margin-left:29.25pt;margin-top:6.8pt;width:436.8pt;height:1.0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" strokecolor="black [3040]">
                      <v:stroke endarrow="block"/>
                    </v:shape>
                  </w:pict>
                </mc:Fallback>
              </mc:AlternateContent>
            </w:r>
            <w:r w:rsidRPr="004D012A">
              <w:rPr>
                <w:rFonts w:ascii="Calibri" w:eastAsia="Calibri" w:hAnsi="Calibri" w:cs="Times New Roman"/>
                <w:i/>
              </w:rPr>
              <w:t>Time</w:t>
            </w:r>
            <w:r>
              <w:rPr>
                <w:rFonts w:ascii="Calibri" w:eastAsia="Calibri" w:hAnsi="Calibri" w:cs="Times New Roman"/>
              </w:rPr>
              <w:t xml:space="preserve"> </w:t>
            </w:r>
          </w:p>
        </w:tc>
      </w:tr>
    </w:tbl>
    <w:p w14:paraId="6BE3F68F" w14:textId="7D4E562F" w:rsidR="004C659C" w:rsidRDefault="00833244" w:rsidP="00833244">
      <w:pPr>
        <w:pStyle w:val="Caption"/>
      </w:pPr>
      <w:r>
        <w:t xml:space="preserve">Figure </w:t>
      </w:r>
      <w:fldSimple w:instr=" STYLEREF 1 \s ">
        <w:r w:rsidR="00A84DA2">
          <w:rPr>
            <w:noProof/>
          </w:rPr>
          <w:t>2</w:t>
        </w:r>
      </w:fldSimple>
      <w:r w:rsidR="00A84DA2">
        <w:noBreakHyphen/>
      </w:r>
      <w:fldSimple w:instr=" SEQ Figure \* ARABIC \s 1 ">
        <w:r w:rsidR="00A84DA2">
          <w:rPr>
            <w:noProof/>
          </w:rPr>
          <w:t>3</w:t>
        </w:r>
      </w:fldSimple>
      <w:r w:rsidR="00E47B1C">
        <w:t xml:space="preserve"> – Changes in terrorist incident density with time. Note that not only do high</w:t>
      </w:r>
      <w:r w:rsidR="005F28EC">
        <w:t>-</w:t>
      </w:r>
      <w:r w:rsidR="00E47B1C">
        <w:t>density areas change with time, but the density’s variance decreases with time.</w:t>
      </w:r>
    </w:p>
    <w:p w14:paraId="26DFA1D6" w14:textId="3EA47FB7" w:rsidR="00FC70AA" w:rsidRDefault="00E6153E" w:rsidP="00E6153E">
      <w:pPr>
        <w:pStyle w:val="Heading2"/>
      </w:pPr>
      <w:r>
        <w:t>Data Quality</w:t>
      </w:r>
    </w:p>
    <w:p w14:paraId="47C45683" w14:textId="527B7B0F" w:rsidR="00E6153E" w:rsidRDefault="00E6153E" w:rsidP="00E6153E">
      <w:r>
        <w:t xml:space="preserve">While the GTD contains 135 variables, only a subset of these variables </w:t>
      </w:r>
      <w:r w:rsidR="004F24BB">
        <w:t>can</w:t>
      </w:r>
      <w:r>
        <w:t xml:space="preserve"> be easily used for model creation. 41 variables contain </w:t>
      </w:r>
      <w:r w:rsidR="00786419">
        <w:t xml:space="preserve">redundant, </w:t>
      </w:r>
      <w:r>
        <w:t>free-form textual descriptions of the codes used in other variables</w:t>
      </w:r>
      <w:r w:rsidR="00F55D44">
        <w:t xml:space="preserve"> and </w:t>
      </w:r>
      <w:r w:rsidR="00C2725C">
        <w:t>are</w:t>
      </w:r>
      <w:r w:rsidR="00F55D44">
        <w:t>, therefore, unusable</w:t>
      </w:r>
      <w:r w:rsidR="00896C68">
        <w:t xml:space="preserve"> for modeling</w:t>
      </w:r>
      <w:r w:rsidR="00F55D44">
        <w:t>.</w:t>
      </w:r>
      <w:r>
        <w:t xml:space="preserve"> Among the 94 remaining variables, 44 have </w:t>
      </w:r>
      <w:r w:rsidR="001F039A">
        <w:t xml:space="preserve">over 90% NA values. </w:t>
      </w:r>
      <w:r w:rsidR="00F54814">
        <w:t>(</w:t>
      </w:r>
      <w:r w:rsidR="001F039A">
        <w:t xml:space="preserve">Not surprisingly, running </w:t>
      </w:r>
      <w:proofErr w:type="spellStart"/>
      <w:proofErr w:type="gramStart"/>
      <w:r w:rsidR="001F039A" w:rsidRPr="001F039A">
        <w:rPr>
          <w:rFonts w:ascii="Courier New" w:hAnsi="Courier New" w:cs="Courier New"/>
        </w:rPr>
        <w:t>na.omit</w:t>
      </w:r>
      <w:proofErr w:type="spellEnd"/>
      <w:proofErr w:type="gramEnd"/>
      <w:r w:rsidR="001F039A">
        <w:t xml:space="preserve"> on the data set results in 0 rows.</w:t>
      </w:r>
      <w:r w:rsidR="00F54814">
        <w:t>)</w:t>
      </w:r>
      <w:r w:rsidR="00A2761C">
        <w:t xml:space="preserve"> Most of the “usable” variables are categorical; however, many numerical variables are also present (e.g., </w:t>
      </w:r>
      <w:proofErr w:type="spellStart"/>
      <w:r w:rsidR="00A2761C" w:rsidRPr="00025711">
        <w:rPr>
          <w:rFonts w:ascii="Courier New" w:hAnsi="Courier New" w:cs="Courier New"/>
        </w:rPr>
        <w:t>nwounded</w:t>
      </w:r>
      <w:proofErr w:type="spellEnd"/>
      <w:r w:rsidR="00A2761C">
        <w:t xml:space="preserve">, </w:t>
      </w:r>
      <w:proofErr w:type="spellStart"/>
      <w:r w:rsidR="00A2761C" w:rsidRPr="00025711">
        <w:rPr>
          <w:rFonts w:ascii="Courier New" w:hAnsi="Courier New" w:cs="Courier New"/>
        </w:rPr>
        <w:t>nkill</w:t>
      </w:r>
      <w:proofErr w:type="spellEnd"/>
      <w:r w:rsidR="00A2761C">
        <w:t xml:space="preserve">, </w:t>
      </w:r>
      <w:proofErr w:type="spellStart"/>
      <w:r w:rsidR="00A2761C" w:rsidRPr="00025711">
        <w:rPr>
          <w:rFonts w:ascii="Courier New" w:hAnsi="Courier New" w:cs="Courier New"/>
        </w:rPr>
        <w:t>nperps</w:t>
      </w:r>
      <w:proofErr w:type="spellEnd"/>
      <w:r w:rsidR="00A2761C">
        <w:t>, etc.).</w:t>
      </w:r>
      <w:r w:rsidR="00025711">
        <w:t xml:space="preserve"> Some of the categorical variables contain many distinct </w:t>
      </w:r>
      <w:r w:rsidR="00BD1F61">
        <w:t>values</w:t>
      </w:r>
      <w:r w:rsidR="00025711">
        <w:t xml:space="preserve"> (e.g., </w:t>
      </w:r>
      <w:r w:rsidR="00025711" w:rsidRPr="00025711">
        <w:rPr>
          <w:rFonts w:ascii="Courier New" w:hAnsi="Courier New" w:cs="Courier New"/>
        </w:rPr>
        <w:t>country</w:t>
      </w:r>
      <w:r w:rsidR="00025711">
        <w:t xml:space="preserve"> that contains 205 </w:t>
      </w:r>
      <w:r w:rsidR="007B07B2">
        <w:t xml:space="preserve">distinct </w:t>
      </w:r>
      <w:r w:rsidR="00025711">
        <w:t>values)</w:t>
      </w:r>
      <w:r w:rsidR="007B07B2">
        <w:t>,</w:t>
      </w:r>
      <w:r w:rsidR="00025711">
        <w:t xml:space="preserve"> </w:t>
      </w:r>
      <w:r w:rsidR="007B07B2">
        <w:t>making them</w:t>
      </w:r>
      <w:r w:rsidR="00025711">
        <w:t xml:space="preserve"> challenging to use directly because of the large number of variables they will generate after </w:t>
      </w:r>
      <w:r w:rsidR="00BF451A">
        <w:t xml:space="preserve">categorial </w:t>
      </w:r>
      <w:r w:rsidR="00025711">
        <w:t>encoding.</w:t>
      </w:r>
      <w:r w:rsidR="00970F29">
        <w:t xml:space="preserve"> Finally, the frequency with which each </w:t>
      </w:r>
      <w:r w:rsidR="005F4C3F">
        <w:t xml:space="preserve">value occurs in most </w:t>
      </w:r>
      <w:r w:rsidR="00970F29">
        <w:t>variables is highly unbalanced</w:t>
      </w:r>
      <w:r w:rsidR="00E10F43">
        <w:t>,</w:t>
      </w:r>
      <w:r w:rsidR="00E756FD">
        <w:t xml:space="preserve"> </w:t>
      </w:r>
      <w:r w:rsidR="00560201">
        <w:t xml:space="preserve">further </w:t>
      </w:r>
      <w:r w:rsidR="00E756FD">
        <w:t>complicating</w:t>
      </w:r>
      <w:r w:rsidR="00E10F43">
        <w:t xml:space="preserve"> our efforts.</w:t>
      </w:r>
    </w:p>
    <w:p w14:paraId="7346BCC8" w14:textId="20D4485C" w:rsidR="00E6153E" w:rsidRDefault="00AD6B8E" w:rsidP="003A6B3C">
      <w:r>
        <w:t>Due to these complications, we tailored our data cleansing and feature selection to each problem rather than trying to cleanse the data up</w:t>
      </w:r>
      <w:r w:rsidR="00F40DAE">
        <w:t>-</w:t>
      </w:r>
      <w:r>
        <w:t>front</w:t>
      </w:r>
      <w:r w:rsidR="00CA7783">
        <w:t xml:space="preserve"> in a problem-agnostic fashion</w:t>
      </w:r>
      <w:r>
        <w:t>, which would have sacrificed too many observations.</w:t>
      </w:r>
      <w:r w:rsidR="00F40DAE">
        <w:t xml:space="preserve"> The specifics of these problem-specific data cleansing efforts are described in Section 3.</w:t>
      </w:r>
    </w:p>
    <w:p w14:paraId="26981385" w14:textId="0B49259F" w:rsidR="008506D9" w:rsidRDefault="003A6B3C" w:rsidP="0084106F">
      <w:pPr>
        <w:pStyle w:val="Heading1"/>
      </w:pPr>
      <w:r>
        <w:t>Modeling</w:t>
      </w:r>
    </w:p>
    <w:p w14:paraId="002749D6" w14:textId="5BC1553E" w:rsidR="008506D9" w:rsidRDefault="009B1045">
      <w:r>
        <w:t xml:space="preserve">In this section we will discuss </w:t>
      </w:r>
      <w:r w:rsidR="000B147C">
        <w:t>the following research</w:t>
      </w:r>
      <w:r>
        <w:t xml:space="preserve"> question</w:t>
      </w:r>
      <w:r w:rsidR="000B147C">
        <w:t>s</w:t>
      </w:r>
      <w:r>
        <w:t xml:space="preserve">, </w:t>
      </w:r>
      <w:r w:rsidR="000B147C">
        <w:t xml:space="preserve">describing </w:t>
      </w:r>
      <w:r>
        <w:t>challenges encountered and results obtained</w:t>
      </w:r>
      <w:r w:rsidR="000B147C">
        <w:t>:</w:t>
      </w:r>
    </w:p>
    <w:p w14:paraId="773338EF" w14:textId="7B6EB0EC" w:rsidR="00B3539B" w:rsidRDefault="00B3539B" w:rsidP="000B147C">
      <w:pPr>
        <w:spacing w:after="0" w:line="240" w:lineRule="auto"/>
        <w:ind w:left="720" w:hanging="360"/>
      </w:pPr>
      <w:r>
        <w:t>Q1</w:t>
      </w:r>
      <w:r w:rsidR="000B147C">
        <w:t xml:space="preserve"> </w:t>
      </w:r>
      <m:oMath>
        <m:r>
          <w:rPr>
            <w:rFonts w:ascii="Cambria Math" w:hAnsi="Cambria Math"/>
          </w:rPr>
          <m:t>→</m:t>
        </m:r>
      </m:oMath>
      <w:r>
        <w:t xml:space="preserve"> p</w:t>
      </w:r>
      <w:r w:rsidRPr="00603410">
        <w:t>redict</w:t>
      </w:r>
      <w:r>
        <w:t>ing</w:t>
      </w:r>
      <w:r w:rsidRPr="00603410">
        <w:t xml:space="preserve"> if an attack will be successful based on a variety of different factors (</w:t>
      </w:r>
      <w:r>
        <w:rPr>
          <w:b/>
        </w:rPr>
        <w:t>Section 3.1</w:t>
      </w:r>
      <w:r w:rsidRPr="00603410">
        <w:t>)</w:t>
      </w:r>
    </w:p>
    <w:p w14:paraId="031C11CE" w14:textId="0EC98B57" w:rsidR="00B3539B" w:rsidRDefault="00B3539B" w:rsidP="000B147C">
      <w:pPr>
        <w:spacing w:after="0" w:line="240" w:lineRule="auto"/>
        <w:ind w:left="720" w:hanging="360"/>
      </w:pPr>
      <w:r>
        <w:t>Q2</w:t>
      </w:r>
      <w:r w:rsidR="000B147C">
        <w:t xml:space="preserve"> </w:t>
      </w:r>
      <m:oMath>
        <m:r>
          <w:rPr>
            <w:rFonts w:ascii="Cambria Math" w:hAnsi="Cambria Math"/>
          </w:rPr>
          <m:t>→</m:t>
        </m:r>
      </m:oMath>
      <w:r w:rsidR="000B147C">
        <w:rPr>
          <w:rFonts w:eastAsiaTheme="minorEastAsia"/>
        </w:rPr>
        <w:t xml:space="preserve"> </w:t>
      </w:r>
      <w:r>
        <w:t>e</w:t>
      </w:r>
      <w:r w:rsidRPr="00603410">
        <w:t>stimat</w:t>
      </w:r>
      <w:r>
        <w:t>ing</w:t>
      </w:r>
      <w:r w:rsidRPr="00603410">
        <w:t xml:space="preserve"> the number of casualties </w:t>
      </w:r>
      <w:r>
        <w:t>resulting from</w:t>
      </w:r>
      <w:r w:rsidRPr="00603410">
        <w:t xml:space="preserve"> a successful terrorist attack (</w:t>
      </w:r>
      <w:r>
        <w:rPr>
          <w:b/>
        </w:rPr>
        <w:t>Section 3.2</w:t>
      </w:r>
      <w:r w:rsidRPr="00603410">
        <w:t>)</w:t>
      </w:r>
    </w:p>
    <w:p w14:paraId="66E3AB61" w14:textId="46840655" w:rsidR="00B3539B" w:rsidRDefault="00B3539B" w:rsidP="000B147C">
      <w:pPr>
        <w:spacing w:after="0" w:line="240" w:lineRule="auto"/>
        <w:ind w:left="720" w:hanging="360"/>
      </w:pPr>
      <w:r>
        <w:t>Q3</w:t>
      </w:r>
      <w:r w:rsidR="000B147C">
        <w:t xml:space="preserve"> </w:t>
      </w:r>
      <m:oMath>
        <m:r>
          <w:rPr>
            <w:rFonts w:ascii="Cambria Math" w:hAnsi="Cambria Math"/>
          </w:rPr>
          <m:t>→</m:t>
        </m:r>
      </m:oMath>
      <w:r w:rsidR="000B147C">
        <w:rPr>
          <w:rFonts w:eastAsiaTheme="minorEastAsia"/>
        </w:rPr>
        <w:t xml:space="preserve"> </w:t>
      </w:r>
      <w:r>
        <w:t>p</w:t>
      </w:r>
      <w:r w:rsidRPr="003A6B3C">
        <w:t>redict</w:t>
      </w:r>
      <w:r>
        <w:t>ing</w:t>
      </w:r>
      <w:r w:rsidRPr="003A6B3C">
        <w:t xml:space="preserve"> the terrorist group responsible for perpetrating a terrorist attack (</w:t>
      </w:r>
      <w:r>
        <w:rPr>
          <w:b/>
        </w:rPr>
        <w:t>Section 3.3</w:t>
      </w:r>
      <w:r w:rsidRPr="003A6B3C">
        <w:t>)</w:t>
      </w:r>
    </w:p>
    <w:p w14:paraId="47329423" w14:textId="799FD37C" w:rsidR="00B3539B" w:rsidRDefault="00B3539B" w:rsidP="000B147C">
      <w:pPr>
        <w:spacing w:after="240" w:line="240" w:lineRule="auto"/>
        <w:ind w:left="720" w:hanging="360"/>
      </w:pPr>
      <w:r>
        <w:t>Q4</w:t>
      </w:r>
      <w:r w:rsidR="000B147C">
        <w:t xml:space="preserve"> </w:t>
      </w:r>
      <m:oMath>
        <m:r>
          <w:rPr>
            <w:rFonts w:ascii="Cambria Math" w:hAnsi="Cambria Math"/>
          </w:rPr>
          <m:t>→</m:t>
        </m:r>
      </m:oMath>
      <w:r>
        <w:t xml:space="preserve"> estimating the risk of attack based on temporal and geospatial variables (</w:t>
      </w:r>
      <w:r w:rsidRPr="003A6B3C">
        <w:rPr>
          <w:b/>
        </w:rPr>
        <w:t xml:space="preserve">Section </w:t>
      </w:r>
      <w:r>
        <w:rPr>
          <w:b/>
        </w:rPr>
        <w:t>3</w:t>
      </w:r>
      <w:r w:rsidRPr="003A6B3C">
        <w:rPr>
          <w:b/>
        </w:rPr>
        <w:t>.4</w:t>
      </w:r>
      <w:r>
        <w:t>)</w:t>
      </w:r>
    </w:p>
    <w:p w14:paraId="64DC6C4A" w14:textId="22F002AB" w:rsidR="00B3539B" w:rsidRDefault="000B147C">
      <w:r>
        <w:lastRenderedPageBreak/>
        <w:t xml:space="preserve">James </w:t>
      </w:r>
      <w:proofErr w:type="spellStart"/>
      <w:r>
        <w:t>Willson</w:t>
      </w:r>
      <w:proofErr w:type="spellEnd"/>
      <w:r>
        <w:t xml:space="preserve"> was assigned to Q1 and Q2, and Sean Kugele to Q3 and Q4.</w:t>
      </w:r>
    </w:p>
    <w:p w14:paraId="6A207CC9" w14:textId="70EA5B18" w:rsidR="00235C22" w:rsidRDefault="00235C22" w:rsidP="00C34C00">
      <w:pPr>
        <w:pStyle w:val="Heading2"/>
      </w:pPr>
      <w:r>
        <w:t>Q1—Predicting Successful Attacks</w:t>
      </w:r>
    </w:p>
    <w:p w14:paraId="4744C5BD" w14:textId="6C956B7E" w:rsidR="009B1045" w:rsidRPr="00BE651B" w:rsidRDefault="009B1045" w:rsidP="009B1045">
      <w:pPr>
        <w:pStyle w:val="FirstParagraph"/>
        <w:rPr>
          <w:sz w:val="22"/>
          <w:szCs w:val="22"/>
        </w:rPr>
      </w:pPr>
      <w:r w:rsidRPr="00BE651B">
        <w:rPr>
          <w:sz w:val="22"/>
          <w:szCs w:val="22"/>
        </w:rPr>
        <w:t>After loading in the data, I looked at the features. Simply using backwards selection to remove variables was</w:t>
      </w:r>
      <w:r>
        <w:rPr>
          <w:sz w:val="22"/>
          <w:szCs w:val="22"/>
        </w:rPr>
        <w:t xml:space="preserve"> not</w:t>
      </w:r>
      <w:r w:rsidRPr="00BE651B">
        <w:rPr>
          <w:sz w:val="22"/>
          <w:szCs w:val="22"/>
        </w:rPr>
        <w:t xml:space="preserve"> going to work as there were no rows with all values included; models would not find the data usable in its current state. Just deleting one or two columns was</w:t>
      </w:r>
      <w:r>
        <w:rPr>
          <w:sz w:val="22"/>
          <w:szCs w:val="22"/>
        </w:rPr>
        <w:t xml:space="preserve"> not</w:t>
      </w:r>
      <w:r w:rsidRPr="00BE651B">
        <w:rPr>
          <w:sz w:val="22"/>
          <w:szCs w:val="22"/>
        </w:rPr>
        <w:t xml:space="preserve"> enough to make the data usable, so I looked at the number of NAs per column; I removed anything with over 10000 NAs as most of these were either secondary or tertiary variables measuring the same thing (e.g. “targtype2” and “targtype3”) or variables that were only relevant to a very small subset of the data (e.g. “</w:t>
      </w:r>
      <w:proofErr w:type="spellStart"/>
      <w:r w:rsidRPr="00BE651B">
        <w:rPr>
          <w:sz w:val="22"/>
          <w:szCs w:val="22"/>
        </w:rPr>
        <w:t>ransomamt</w:t>
      </w:r>
      <w:proofErr w:type="spellEnd"/>
      <w:r w:rsidRPr="00BE651B">
        <w:rPr>
          <w:sz w:val="22"/>
          <w:szCs w:val="22"/>
        </w:rPr>
        <w:t>” or “</w:t>
      </w:r>
      <w:proofErr w:type="spellStart"/>
      <w:r w:rsidRPr="00BE651B">
        <w:rPr>
          <w:sz w:val="22"/>
          <w:szCs w:val="22"/>
        </w:rPr>
        <w:t>ransompaid</w:t>
      </w:r>
      <w:proofErr w:type="spellEnd"/>
      <w:r w:rsidRPr="00BE651B">
        <w:rPr>
          <w:sz w:val="22"/>
          <w:szCs w:val="22"/>
        </w:rPr>
        <w:t>”, which are only relevant if there was a ransom) or finally, variables that didn’t align with the goals of the model (e.g. “</w:t>
      </w:r>
      <w:proofErr w:type="spellStart"/>
      <w:r w:rsidRPr="00BE651B">
        <w:rPr>
          <w:sz w:val="22"/>
          <w:szCs w:val="22"/>
        </w:rPr>
        <w:t>nkill</w:t>
      </w:r>
      <w:proofErr w:type="spellEnd"/>
      <w:r w:rsidRPr="00BE651B">
        <w:rPr>
          <w:sz w:val="22"/>
          <w:szCs w:val="22"/>
        </w:rPr>
        <w:t>” or “</w:t>
      </w:r>
      <w:proofErr w:type="spellStart"/>
      <w:r w:rsidRPr="00BE651B">
        <w:rPr>
          <w:sz w:val="22"/>
          <w:szCs w:val="22"/>
        </w:rPr>
        <w:t>nwound</w:t>
      </w:r>
      <w:proofErr w:type="spellEnd"/>
      <w:r w:rsidRPr="00BE651B">
        <w:rPr>
          <w:sz w:val="22"/>
          <w:szCs w:val="22"/>
        </w:rPr>
        <w:t xml:space="preserve">” which wouldn’t be helpful for predicting future attacks, as they aren’t relevant until after the attack). After removing the variables, I hot encoded the remaining ones so that an incorrect idea of </w:t>
      </w:r>
      <w:r>
        <w:rPr>
          <w:sz w:val="22"/>
          <w:szCs w:val="22"/>
        </w:rPr>
        <w:t>the category’s</w:t>
      </w:r>
      <w:r w:rsidRPr="00BE651B">
        <w:rPr>
          <w:sz w:val="22"/>
          <w:szCs w:val="22"/>
        </w:rPr>
        <w:t xml:space="preserve"> relationship was not derived from the fact that many of the categorical variables were recorded as numbers. I also noted that the target variable “success” was unbalanced (only 11% failures);</w:t>
      </w:r>
      <w:r>
        <w:rPr>
          <w:sz w:val="22"/>
          <w:szCs w:val="22"/>
        </w:rPr>
        <w:t xml:space="preserve"> however,</w:t>
      </w:r>
      <w:r w:rsidRPr="00BE651B">
        <w:rPr>
          <w:sz w:val="22"/>
          <w:szCs w:val="22"/>
        </w:rPr>
        <w:t xml:space="preserve"> I decided to see what </w:t>
      </w:r>
      <w:r>
        <w:rPr>
          <w:sz w:val="22"/>
          <w:szCs w:val="22"/>
        </w:rPr>
        <w:t xml:space="preserve">could be done </w:t>
      </w:r>
      <w:r w:rsidRPr="00BE651B">
        <w:rPr>
          <w:sz w:val="22"/>
          <w:szCs w:val="22"/>
        </w:rPr>
        <w:t xml:space="preserve">leaving </w:t>
      </w:r>
      <w:r>
        <w:rPr>
          <w:sz w:val="22"/>
          <w:szCs w:val="22"/>
        </w:rPr>
        <w:t>it in its original state</w:t>
      </w:r>
      <w:r w:rsidRPr="00BE651B">
        <w:rPr>
          <w:sz w:val="22"/>
          <w:szCs w:val="22"/>
        </w:rPr>
        <w:t>.</w:t>
      </w:r>
    </w:p>
    <w:p w14:paraId="3462AD8A" w14:textId="06F1E66E" w:rsidR="009B1045" w:rsidRDefault="009B1045" w:rsidP="009B1045">
      <w:pPr>
        <w:pStyle w:val="BodyText"/>
        <w:rPr>
          <w:sz w:val="22"/>
          <w:szCs w:val="22"/>
        </w:rPr>
      </w:pPr>
      <w:r w:rsidRPr="00BE651B">
        <w:rPr>
          <w:sz w:val="22"/>
          <w:szCs w:val="22"/>
        </w:rPr>
        <w:t xml:space="preserve">Since most </w:t>
      </w:r>
      <w:r>
        <w:rPr>
          <w:sz w:val="22"/>
          <w:szCs w:val="22"/>
        </w:rPr>
        <w:t xml:space="preserve">of the </w:t>
      </w:r>
      <w:r w:rsidRPr="00BE651B">
        <w:rPr>
          <w:sz w:val="22"/>
          <w:szCs w:val="22"/>
        </w:rPr>
        <w:t xml:space="preserve">remaining variables were categorical (everything but “latitude” and “longitude”), I decided to use decision trees. This seemed like the most natural decision, as making </w:t>
      </w:r>
      <w:r>
        <w:rPr>
          <w:sz w:val="22"/>
          <w:szCs w:val="22"/>
        </w:rPr>
        <w:t>left/right</w:t>
      </w:r>
      <w:r w:rsidRPr="00BE651B">
        <w:rPr>
          <w:sz w:val="22"/>
          <w:szCs w:val="22"/>
        </w:rPr>
        <w:t xml:space="preserve"> decisions with binary variables seemed appropriate. Originally, I used the “tree” package however the results were less the stellar</w:t>
      </w:r>
      <w:r>
        <w:rPr>
          <w:sz w:val="22"/>
          <w:szCs w:val="22"/>
        </w:rPr>
        <w:t xml:space="preserve"> (see </w:t>
      </w:r>
      <w:r>
        <w:rPr>
          <w:i/>
          <w:iCs/>
          <w:sz w:val="22"/>
          <w:szCs w:val="22"/>
        </w:rPr>
        <w:t xml:space="preserve">Figure </w:t>
      </w:r>
      <w:r w:rsidR="00894AAF">
        <w:rPr>
          <w:i/>
          <w:iCs/>
          <w:sz w:val="22"/>
          <w:szCs w:val="22"/>
        </w:rPr>
        <w:t>3-</w:t>
      </w:r>
      <w:r>
        <w:rPr>
          <w:i/>
          <w:iCs/>
          <w:sz w:val="22"/>
          <w:szCs w:val="22"/>
        </w:rPr>
        <w:t>1</w:t>
      </w:r>
      <w:r w:rsidRPr="00D147E6">
        <w:rPr>
          <w:sz w:val="22"/>
          <w:szCs w:val="22"/>
        </w:rPr>
        <w:t>)</w:t>
      </w:r>
      <w:r w:rsidRPr="00BE651B">
        <w:rPr>
          <w:sz w:val="22"/>
          <w:szCs w:val="22"/>
        </w:rPr>
        <w:t>.</w:t>
      </w:r>
    </w:p>
    <w:p w14:paraId="48A864B8" w14:textId="77777777" w:rsidR="009B1045" w:rsidRPr="0020197F" w:rsidRDefault="009B1045" w:rsidP="009B1045">
      <w:pPr>
        <w:pStyle w:val="BodyText"/>
        <w:rPr>
          <w:sz w:val="22"/>
          <w:szCs w:val="22"/>
        </w:rPr>
      </w:pPr>
      <w:r w:rsidRPr="00BE651B">
        <w:rPr>
          <w:noProof/>
          <w:sz w:val="22"/>
          <w:szCs w:val="22"/>
        </w:rPr>
        <w:drawing>
          <wp:anchor distT="0" distB="0" distL="114300" distR="114300" simplePos="0" relativeHeight="251664896" behindDoc="0" locked="0" layoutInCell="1" allowOverlap="1" wp14:anchorId="21FEFCC7" wp14:editId="4E342925">
            <wp:simplePos x="0" y="0"/>
            <wp:positionH relativeFrom="column">
              <wp:posOffset>-152365</wp:posOffset>
            </wp:positionH>
            <wp:positionV relativeFrom="paragraph">
              <wp:posOffset>37729</wp:posOffset>
            </wp:positionV>
            <wp:extent cx="3058160" cy="2428875"/>
            <wp:effectExtent l="0" t="0" r="0" b="0"/>
            <wp:wrapSquare wrapText="bothSides"/>
            <wp:docPr id="14" name="Picture" descr="fig1"/>
            <wp:cNvGraphicFramePr/>
            <a:graphic xmlns:a="http://schemas.openxmlformats.org/drawingml/2006/main">
              <a:graphicData uri="http://schemas.openxmlformats.org/drawingml/2006/picture">
                <pic:pic xmlns:pic="http://schemas.openxmlformats.org/drawingml/2006/picture">
                  <pic:nvPicPr>
                    <pic:cNvPr id="0" name="Picture" descr="images/fig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99" b="11815"/>
                    <a:stretch/>
                  </pic:blipFill>
                  <pic:spPr bwMode="auto">
                    <a:xfrm>
                      <a:off x="0" y="0"/>
                      <a:ext cx="3058160" cy="2428875"/>
                    </a:xfrm>
                    <a:prstGeom prst="rect">
                      <a:avLst/>
                    </a:prstGeom>
                    <a:noFill/>
                    <a:ln>
                      <a:noFill/>
                    </a:ln>
                    <a:extLst>
                      <a:ext uri="{53640926-AAD7-44D8-BBD7-CCE9431645EC}">
                        <a14:shadowObscured xmlns:a14="http://schemas.microsoft.com/office/drawing/2010/main"/>
                      </a:ext>
                    </a:extLst>
                  </pic:spPr>
                </pic:pic>
              </a:graphicData>
            </a:graphic>
          </wp:anchor>
        </w:drawing>
      </w:r>
    </w:p>
    <w:p w14:paraId="7F2CBBA9" w14:textId="36239ACF"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65920" behindDoc="0" locked="0" layoutInCell="1" allowOverlap="1" wp14:anchorId="549133CE" wp14:editId="2E11B366">
                <wp:simplePos x="0" y="0"/>
                <wp:positionH relativeFrom="column">
                  <wp:posOffset>-2982595</wp:posOffset>
                </wp:positionH>
                <wp:positionV relativeFrom="paragraph">
                  <wp:posOffset>2247900</wp:posOffset>
                </wp:positionV>
                <wp:extent cx="3058160" cy="215900"/>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2A397" w14:textId="69937A27" w:rsidR="005B0C5A" w:rsidRPr="0053342E" w:rsidRDefault="005B0C5A" w:rsidP="009B1045">
                            <w:pPr>
                              <w:pStyle w:val="Caption"/>
                              <w:rPr>
                                <w:noProof/>
                              </w:rPr>
                            </w:pPr>
                            <w:r>
                              <w:rPr>
                                <w:i w:val="0"/>
                              </w:rPr>
                              <w:t xml:space="preserve">Figure 3-1 </w:t>
                            </w:r>
                            <w:r w:rsidRPr="005D3D0F">
                              <w:rPr>
                                <w:i w:val="0"/>
                              </w:rPr>
                              <w:t>–</w:t>
                            </w:r>
                            <w:r>
                              <w:t xml:space="preserve"> </w:t>
                            </w:r>
                            <w:r>
                              <w:rPr>
                                <w:i w:val="0"/>
                              </w:rPr>
                              <w:t>Initial tree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133CE" id="_x0000_t202" coordsize="21600,21600" o:spt="202" path="m,l,21600r21600,l21600,xe">
                <v:stroke joinstyle="miter"/>
                <v:path gradientshapeok="t" o:connecttype="rect"/>
              </v:shapetype>
              <v:shape id="Text Box 32" o:spid="_x0000_s1026" type="#_x0000_t202" style="position:absolute;margin-left:-234.85pt;margin-top:177pt;width:240.8pt;height: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" stroked="f">
                <v:textbox style="mso-fit-shape-to-text:t" inset="0,0,0,0">
                  <w:txbxContent>
                    <w:p w14:paraId="1CD2A397" w14:textId="69937A27" w:rsidR="005B0C5A" w:rsidRPr="0053342E" w:rsidRDefault="005B0C5A" w:rsidP="009B1045">
                      <w:pPr>
                        <w:pStyle w:val="Caption"/>
                        <w:rPr>
                          <w:noProof/>
                        </w:rPr>
                      </w:pPr>
                      <w:r>
                        <w:rPr>
                          <w:i w:val="0"/>
                        </w:rPr>
                        <w:t xml:space="preserve">Figure 3-1 </w:t>
                      </w:r>
                      <w:r w:rsidRPr="005D3D0F">
                        <w:rPr>
                          <w:i w:val="0"/>
                        </w:rPr>
                        <w:t>–</w:t>
                      </w:r>
                      <w:r>
                        <w:t xml:space="preserve"> </w:t>
                      </w:r>
                      <w:r>
                        <w:rPr>
                          <w:i w:val="0"/>
                        </w:rPr>
                        <w:t>Initial tree model</w:t>
                      </w:r>
                    </w:p>
                  </w:txbxContent>
                </v:textbox>
                <w10:wrap type="square"/>
              </v:shape>
            </w:pict>
          </mc:Fallback>
        </mc:AlternateContent>
      </w:r>
      <w:r w:rsidRPr="00BE651B">
        <w:rPr>
          <w:sz w:val="22"/>
          <w:szCs w:val="22"/>
        </w:rPr>
        <w:t xml:space="preserve">One problem is that this tree is obviously not well balanced; it will only predict failure in one case, that of “targtype1.20” being true (after other variable queries of course). It turns out that “targtype1.20” stands for the target type being unknown, which makes it useless (you get the same information by noting that all the other targtype1 columns are false). After removing the column, </w:t>
      </w:r>
      <w:r>
        <w:rPr>
          <w:sz w:val="22"/>
          <w:szCs w:val="22"/>
        </w:rPr>
        <w:t>I got a new tree</w:t>
      </w:r>
      <w:r w:rsidRPr="00BE651B">
        <w:rPr>
          <w:sz w:val="22"/>
          <w:szCs w:val="22"/>
        </w:rPr>
        <w:t xml:space="preserve"> as </w:t>
      </w:r>
      <w:r>
        <w:rPr>
          <w:sz w:val="22"/>
          <w:szCs w:val="22"/>
        </w:rPr>
        <w:t xml:space="preserve">seen in </w:t>
      </w:r>
      <w:r>
        <w:rPr>
          <w:i/>
          <w:iCs/>
          <w:sz w:val="22"/>
          <w:szCs w:val="22"/>
        </w:rPr>
        <w:t xml:space="preserve">Figure </w:t>
      </w:r>
      <w:r w:rsidR="00894AAF">
        <w:rPr>
          <w:i/>
          <w:iCs/>
          <w:sz w:val="22"/>
          <w:szCs w:val="22"/>
        </w:rPr>
        <w:t>3-</w:t>
      </w:r>
      <w:r>
        <w:rPr>
          <w:i/>
          <w:iCs/>
          <w:sz w:val="22"/>
          <w:szCs w:val="22"/>
        </w:rPr>
        <w:t>2</w:t>
      </w:r>
      <w:r w:rsidRPr="00BE651B">
        <w:rPr>
          <w:sz w:val="22"/>
          <w:szCs w:val="22"/>
        </w:rPr>
        <w:t>.</w:t>
      </w:r>
    </w:p>
    <w:p w14:paraId="722833E8"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421B5BE4" wp14:editId="2EA0FF70">
            <wp:extent cx="3230880" cy="2428875"/>
            <wp:effectExtent l="0" t="0" r="0" b="0"/>
            <wp:docPr id="15" name="Picture" descr="fig2"/>
            <wp:cNvGraphicFramePr/>
            <a:graphic xmlns:a="http://schemas.openxmlformats.org/drawingml/2006/main">
              <a:graphicData uri="http://schemas.openxmlformats.org/drawingml/2006/picture">
                <pic:pic xmlns:pic="http://schemas.openxmlformats.org/drawingml/2006/picture">
                  <pic:nvPicPr>
                    <pic:cNvPr id="0" name="Picture" descr="images/fig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766" b="11382"/>
                    <a:stretch/>
                  </pic:blipFill>
                  <pic:spPr bwMode="auto">
                    <a:xfrm>
                      <a:off x="0" y="0"/>
                      <a:ext cx="323088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0B5C52AE" w14:textId="08321331" w:rsidR="009B1045"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2 </w:t>
      </w:r>
      <w:r w:rsidRPr="005D3D0F">
        <w:rPr>
          <w:i/>
          <w:iCs/>
          <w:color w:val="1F497D" w:themeColor="text2"/>
          <w:sz w:val="18"/>
          <w:szCs w:val="18"/>
        </w:rPr>
        <w:t>–</w:t>
      </w:r>
      <w:r>
        <w:t xml:space="preserve"> </w:t>
      </w:r>
      <w:r>
        <w:rPr>
          <w:i/>
          <w:iCs/>
          <w:color w:val="1F497D" w:themeColor="text2"/>
          <w:sz w:val="18"/>
          <w:szCs w:val="18"/>
        </w:rPr>
        <w:t>Tree model after deleting “targtype1.20”</w:t>
      </w:r>
    </w:p>
    <w:p w14:paraId="6FDC9960" w14:textId="0688476A" w:rsidR="009B1045" w:rsidRPr="00BE651B" w:rsidRDefault="009B1045" w:rsidP="009B1045">
      <w:pPr>
        <w:pStyle w:val="Compact"/>
        <w:rPr>
          <w:sz w:val="22"/>
          <w:szCs w:val="22"/>
        </w:rPr>
      </w:pPr>
      <w:r w:rsidRPr="00BE651B">
        <w:rPr>
          <w:noProof/>
          <w:sz w:val="22"/>
          <w:szCs w:val="22"/>
        </w:rPr>
        <w:drawing>
          <wp:anchor distT="0" distB="0" distL="114300" distR="114300" simplePos="0" relativeHeight="251659776" behindDoc="0" locked="0" layoutInCell="1" allowOverlap="1" wp14:anchorId="71743BB5" wp14:editId="13238EA9">
            <wp:simplePos x="0" y="0"/>
            <wp:positionH relativeFrom="column">
              <wp:posOffset>0</wp:posOffset>
            </wp:positionH>
            <wp:positionV relativeFrom="paragraph">
              <wp:posOffset>889694</wp:posOffset>
            </wp:positionV>
            <wp:extent cx="3152775" cy="3058160"/>
            <wp:effectExtent l="0" t="0" r="0" b="0"/>
            <wp:wrapTopAndBottom/>
            <wp:docPr id="17" name="Picture" descr="fig3"/>
            <wp:cNvGraphicFramePr/>
            <a:graphic xmlns:a="http://schemas.openxmlformats.org/drawingml/2006/main">
              <a:graphicData uri="http://schemas.openxmlformats.org/drawingml/2006/picture">
                <pic:pic xmlns:pic="http://schemas.openxmlformats.org/drawingml/2006/picture">
                  <pic:nvPicPr>
                    <pic:cNvPr id="0" name="Picture" descr="images/fig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52775" cy="30581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Now the tree only </w:t>
      </w:r>
      <w:r>
        <w:rPr>
          <w:sz w:val="22"/>
          <w:szCs w:val="22"/>
        </w:rPr>
        <w:t>predicted</w:t>
      </w:r>
      <w:r w:rsidRPr="00BE651B">
        <w:rPr>
          <w:sz w:val="22"/>
          <w:szCs w:val="22"/>
        </w:rPr>
        <w:t xml:space="preserve"> success, never failure. While this gives reasonably high accuracy, it is not a very informative model. </w:t>
      </w:r>
      <w:proofErr w:type="gramStart"/>
      <w:r w:rsidRPr="00BE651B">
        <w:rPr>
          <w:sz w:val="22"/>
          <w:szCs w:val="22"/>
        </w:rPr>
        <w:t>In an attempt to</w:t>
      </w:r>
      <w:proofErr w:type="gramEnd"/>
      <w:r w:rsidRPr="00BE651B">
        <w:rPr>
          <w:sz w:val="22"/>
          <w:szCs w:val="22"/>
        </w:rPr>
        <w:t xml:space="preserve"> find the probability of success at each leaf, I found a package called “</w:t>
      </w:r>
      <w:proofErr w:type="spellStart"/>
      <w:r w:rsidRPr="00BE651B">
        <w:rPr>
          <w:sz w:val="22"/>
          <w:szCs w:val="22"/>
        </w:rPr>
        <w:t>rpart</w:t>
      </w:r>
      <w:proofErr w:type="spellEnd"/>
      <w:r w:rsidRPr="00BE651B">
        <w:rPr>
          <w:sz w:val="22"/>
          <w:szCs w:val="22"/>
        </w:rPr>
        <w:t xml:space="preserve">.” </w:t>
      </w:r>
      <w:r>
        <w:rPr>
          <w:sz w:val="22"/>
          <w:szCs w:val="22"/>
        </w:rPr>
        <w:t xml:space="preserve">This package </w:t>
      </w:r>
      <w:r w:rsidRPr="00BE651B">
        <w:rPr>
          <w:sz w:val="22"/>
          <w:szCs w:val="22"/>
        </w:rPr>
        <w:t>was an equivalent package to “tree”</w:t>
      </w:r>
      <w:r w:rsidR="00D259C8">
        <w:rPr>
          <w:sz w:val="22"/>
          <w:szCs w:val="22"/>
        </w:rPr>
        <w:t>,</w:t>
      </w:r>
      <w:r w:rsidRPr="00BE651B">
        <w:rPr>
          <w:sz w:val="22"/>
          <w:szCs w:val="22"/>
        </w:rPr>
        <w:t xml:space="preserve"> however, it had additional information on some of its plots. There must have been a subtle difference in how it calculated the tree, as when I ran it on the same data a got a different tree</w:t>
      </w:r>
      <w:r>
        <w:rPr>
          <w:sz w:val="22"/>
          <w:szCs w:val="22"/>
        </w:rPr>
        <w:t xml:space="preserve"> (</w:t>
      </w:r>
      <w:r>
        <w:rPr>
          <w:i/>
          <w:iCs/>
          <w:sz w:val="22"/>
          <w:szCs w:val="22"/>
        </w:rPr>
        <w:t>Figure 3</w:t>
      </w:r>
      <w:r w:rsidR="00894AAF">
        <w:rPr>
          <w:i/>
          <w:iCs/>
          <w:sz w:val="22"/>
          <w:szCs w:val="22"/>
        </w:rPr>
        <w:t>-3</w:t>
      </w:r>
      <w:r>
        <w:rPr>
          <w:sz w:val="22"/>
          <w:szCs w:val="22"/>
        </w:rPr>
        <w:t>)</w:t>
      </w:r>
      <w:r w:rsidRPr="00BE651B">
        <w:rPr>
          <w:sz w:val="22"/>
          <w:szCs w:val="22"/>
        </w:rPr>
        <w:t>.</w:t>
      </w:r>
    </w:p>
    <w:p w14:paraId="7CF4F29B" w14:textId="7DAA32DC" w:rsidR="009B1045" w:rsidRPr="005D3D0F" w:rsidRDefault="009B1045" w:rsidP="009B1045">
      <w:pPr>
        <w:pStyle w:val="Compact"/>
        <w:rPr>
          <w:i/>
          <w:iCs/>
          <w:color w:val="1F497D" w:themeColor="text2"/>
          <w:sz w:val="18"/>
          <w:szCs w:val="18"/>
        </w:rPr>
      </w:pPr>
      <w:r>
        <w:rPr>
          <w:i/>
          <w:iCs/>
          <w:color w:val="1F497D" w:themeColor="text2"/>
          <w:sz w:val="18"/>
          <w:szCs w:val="18"/>
        </w:rPr>
        <w:t>Figure 3</w:t>
      </w:r>
      <w:r w:rsidR="00894AAF">
        <w:rPr>
          <w:i/>
          <w:iCs/>
          <w:color w:val="1F497D" w:themeColor="text2"/>
          <w:sz w:val="18"/>
          <w:szCs w:val="18"/>
        </w:rPr>
        <w:t>-3</w:t>
      </w:r>
      <w:r>
        <w:rPr>
          <w:i/>
          <w:iCs/>
          <w:color w:val="1F497D" w:themeColor="text2"/>
          <w:sz w:val="18"/>
          <w:szCs w:val="18"/>
        </w:rPr>
        <w:t xml:space="preserve"> </w:t>
      </w:r>
      <w:r w:rsidRPr="005D3D0F">
        <w:rPr>
          <w:i/>
          <w:iCs/>
          <w:color w:val="1F497D" w:themeColor="text2"/>
          <w:sz w:val="18"/>
          <w:szCs w:val="18"/>
        </w:rPr>
        <w:t>–</w:t>
      </w:r>
      <w:r>
        <w:t xml:space="preserve"> </w:t>
      </w:r>
      <w:r>
        <w:rPr>
          <w:i/>
          <w:iCs/>
          <w:color w:val="1F497D" w:themeColor="text2"/>
          <w:sz w:val="18"/>
          <w:szCs w:val="18"/>
        </w:rPr>
        <w:t>Tree created with the “</w:t>
      </w:r>
      <w:proofErr w:type="spellStart"/>
      <w:r>
        <w:rPr>
          <w:i/>
          <w:iCs/>
          <w:color w:val="1F497D" w:themeColor="text2"/>
          <w:sz w:val="18"/>
          <w:szCs w:val="18"/>
        </w:rPr>
        <w:t>rpart</w:t>
      </w:r>
      <w:proofErr w:type="spellEnd"/>
      <w:r>
        <w:rPr>
          <w:i/>
          <w:iCs/>
          <w:color w:val="1F497D" w:themeColor="text2"/>
          <w:sz w:val="18"/>
          <w:szCs w:val="18"/>
        </w:rPr>
        <w:t>” package</w:t>
      </w:r>
    </w:p>
    <w:p w14:paraId="5C0C1287" w14:textId="34725443" w:rsidR="009B1045" w:rsidRPr="00BE651B" w:rsidRDefault="009B1045" w:rsidP="009B1045">
      <w:pPr>
        <w:pStyle w:val="BodyText"/>
        <w:rPr>
          <w:sz w:val="22"/>
          <w:szCs w:val="22"/>
        </w:rPr>
      </w:pPr>
      <w:r w:rsidRPr="00BE651B">
        <w:rPr>
          <w:sz w:val="22"/>
          <w:szCs w:val="22"/>
        </w:rPr>
        <w:t>This model still has issues. Its precision and recall on testing data are 0.685 and 0.337 respectively (with 0 as the positive class), which is</w:t>
      </w:r>
      <w:r>
        <w:rPr>
          <w:sz w:val="22"/>
          <w:szCs w:val="22"/>
        </w:rPr>
        <w:t xml:space="preserve"> not</w:t>
      </w:r>
      <w:r w:rsidRPr="00BE651B">
        <w:rPr>
          <w:sz w:val="22"/>
          <w:szCs w:val="22"/>
        </w:rPr>
        <w:t xml:space="preserve"> the best</w:t>
      </w:r>
      <w:r>
        <w:rPr>
          <w:sz w:val="22"/>
          <w:szCs w:val="22"/>
        </w:rPr>
        <w:t>.</w:t>
      </w:r>
      <w:r w:rsidRPr="00BE651B">
        <w:rPr>
          <w:sz w:val="22"/>
          <w:szCs w:val="22"/>
        </w:rPr>
        <w:t xml:space="preserve"> </w:t>
      </w:r>
      <w:r>
        <w:rPr>
          <w:sz w:val="22"/>
          <w:szCs w:val="22"/>
        </w:rPr>
        <w:t>O</w:t>
      </w:r>
      <w:r w:rsidRPr="00BE651B">
        <w:rPr>
          <w:sz w:val="22"/>
          <w:szCs w:val="22"/>
        </w:rPr>
        <w:t>n top of that</w:t>
      </w:r>
      <w:r>
        <w:rPr>
          <w:sz w:val="22"/>
          <w:szCs w:val="22"/>
        </w:rPr>
        <w:t>,</w:t>
      </w:r>
      <w:r w:rsidRPr="00BE651B">
        <w:rPr>
          <w:sz w:val="22"/>
          <w:szCs w:val="22"/>
        </w:rPr>
        <w:t xml:space="preserve"> the accuracy it does have seems </w:t>
      </w:r>
      <w:r>
        <w:rPr>
          <w:sz w:val="22"/>
          <w:szCs w:val="22"/>
        </w:rPr>
        <w:t>derive</w:t>
      </w:r>
      <w:r w:rsidR="00167B66">
        <w:rPr>
          <w:sz w:val="22"/>
          <w:szCs w:val="22"/>
        </w:rPr>
        <w:t>d</w:t>
      </w:r>
      <w:r w:rsidRPr="00BE651B">
        <w:rPr>
          <w:sz w:val="22"/>
          <w:szCs w:val="22"/>
        </w:rPr>
        <w:t xml:space="preserve"> from a quirk in how success is defined </w:t>
      </w:r>
      <w:r w:rsidR="00825290">
        <w:rPr>
          <w:sz w:val="22"/>
          <w:szCs w:val="22"/>
        </w:rPr>
        <w:t xml:space="preserve">rather </w:t>
      </w:r>
      <w:r w:rsidRPr="00BE651B">
        <w:rPr>
          <w:sz w:val="22"/>
          <w:szCs w:val="22"/>
        </w:rPr>
        <w:t>th</w:t>
      </w:r>
      <w:r w:rsidR="00825290">
        <w:rPr>
          <w:sz w:val="22"/>
          <w:szCs w:val="22"/>
        </w:rPr>
        <w:t>a</w:t>
      </w:r>
      <w:r w:rsidRPr="00BE651B">
        <w:rPr>
          <w:sz w:val="22"/>
          <w:szCs w:val="22"/>
        </w:rPr>
        <w:t xml:space="preserve">n anything truly meaningful. Notice the two highest nodes: “property” is a binary variable indicating whether there was any property damage as a result of the attack, “weaptype1.6” corresponds to attacks with explosive weapons. If you look in the documentation for the dataset, it states that “A bombing is successful if the bomb or explosive device detonates. Bombings are considered unsuccessful if they do not detonate. The success or failure of the </w:t>
      </w:r>
      <w:r w:rsidRPr="00BE651B">
        <w:rPr>
          <w:sz w:val="22"/>
          <w:szCs w:val="22"/>
        </w:rPr>
        <w:lastRenderedPageBreak/>
        <w:t>bombing is not based on whether it hit the intended target.” Clearly in many cases, if there is no property damage and the weapon is an explosive, then it will have not been successful. This gives us very little information about success/failure in general.</w:t>
      </w:r>
    </w:p>
    <w:p w14:paraId="562FA660" w14:textId="2F144EEB" w:rsidR="009B1045" w:rsidRPr="00BE651B" w:rsidRDefault="009B1045" w:rsidP="009B1045">
      <w:pPr>
        <w:pStyle w:val="BodyText"/>
        <w:rPr>
          <w:sz w:val="22"/>
          <w:szCs w:val="22"/>
        </w:rPr>
      </w:pPr>
      <w:r w:rsidRPr="00BE651B">
        <w:rPr>
          <w:sz w:val="22"/>
          <w:szCs w:val="22"/>
        </w:rPr>
        <w:t>The problem that seemed the easiest to fix was the issue of unbalanced data. I tried a technique called oversampling, where you duplicate instances of the data from the underrepresented class. The result was the following tree</w:t>
      </w:r>
      <w:r>
        <w:rPr>
          <w:sz w:val="22"/>
          <w:szCs w:val="22"/>
        </w:rPr>
        <w:t xml:space="preserve"> (</w:t>
      </w:r>
      <w:r>
        <w:rPr>
          <w:i/>
          <w:iCs/>
          <w:sz w:val="22"/>
          <w:szCs w:val="22"/>
        </w:rPr>
        <w:t xml:space="preserve">Figure </w:t>
      </w:r>
      <w:r w:rsidR="00894AAF">
        <w:rPr>
          <w:i/>
          <w:iCs/>
          <w:sz w:val="22"/>
          <w:szCs w:val="22"/>
        </w:rPr>
        <w:t>3-</w:t>
      </w:r>
      <w:r>
        <w:rPr>
          <w:i/>
          <w:iCs/>
          <w:sz w:val="22"/>
          <w:szCs w:val="22"/>
        </w:rPr>
        <w:t>4</w:t>
      </w:r>
      <w:r>
        <w:rPr>
          <w:sz w:val="22"/>
          <w:szCs w:val="22"/>
        </w:rPr>
        <w:t>)</w:t>
      </w:r>
      <w:r w:rsidRPr="00BE651B">
        <w:rPr>
          <w:sz w:val="22"/>
          <w:szCs w:val="22"/>
        </w:rPr>
        <w:t>.</w:t>
      </w:r>
    </w:p>
    <w:p w14:paraId="7D0E88D6"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56249F44" wp14:editId="55FEE48B">
            <wp:extent cx="2943225" cy="2809875"/>
            <wp:effectExtent l="0" t="0" r="0" b="0"/>
            <wp:docPr id="18" name="Picture" descr="fig4"/>
            <wp:cNvGraphicFramePr/>
            <a:graphic xmlns:a="http://schemas.openxmlformats.org/drawingml/2006/main">
              <a:graphicData uri="http://schemas.openxmlformats.org/drawingml/2006/picture">
                <pic:pic xmlns:pic="http://schemas.openxmlformats.org/drawingml/2006/picture">
                  <pic:nvPicPr>
                    <pic:cNvPr id="0" name="Picture" descr="images/fig4.png"/>
                    <pic:cNvPicPr>
                      <a:picLocks noChangeAspect="1" noChangeArrowheads="1"/>
                    </pic:cNvPicPr>
                  </pic:nvPicPr>
                  <pic:blipFill>
                    <a:blip r:embed="rId16"/>
                    <a:stretch>
                      <a:fillRect/>
                    </a:stretch>
                  </pic:blipFill>
                  <pic:spPr bwMode="auto">
                    <a:xfrm>
                      <a:off x="0" y="0"/>
                      <a:ext cx="2943225" cy="2809875"/>
                    </a:xfrm>
                    <a:prstGeom prst="rect">
                      <a:avLst/>
                    </a:prstGeom>
                    <a:noFill/>
                    <a:ln w="9525">
                      <a:noFill/>
                      <a:headEnd/>
                      <a:tailEnd/>
                    </a:ln>
                  </pic:spPr>
                </pic:pic>
              </a:graphicData>
            </a:graphic>
          </wp:inline>
        </w:drawing>
      </w:r>
    </w:p>
    <w:p w14:paraId="31A48363" w14:textId="400668ED" w:rsidR="009B1045" w:rsidRPr="005D3D0F"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4 </w:t>
      </w:r>
      <w:r w:rsidRPr="005D3D0F">
        <w:rPr>
          <w:i/>
          <w:iCs/>
          <w:color w:val="1F497D" w:themeColor="text2"/>
          <w:sz w:val="18"/>
          <w:szCs w:val="18"/>
        </w:rPr>
        <w:t>–</w:t>
      </w:r>
      <w:r>
        <w:rPr>
          <w:i/>
          <w:iCs/>
          <w:color w:val="1F497D" w:themeColor="text2"/>
          <w:sz w:val="18"/>
          <w:szCs w:val="18"/>
        </w:rPr>
        <w:t xml:space="preserve"> New</w:t>
      </w:r>
      <w:r>
        <w:t xml:space="preserve"> </w:t>
      </w:r>
      <w:r>
        <w:rPr>
          <w:i/>
          <w:iCs/>
          <w:color w:val="1F497D" w:themeColor="text2"/>
          <w:sz w:val="18"/>
          <w:szCs w:val="18"/>
        </w:rPr>
        <w:t>tree created with balanced data</w:t>
      </w:r>
    </w:p>
    <w:p w14:paraId="0F513A5E" w14:textId="3FB3ED21" w:rsidR="009B1045" w:rsidRPr="00BE651B" w:rsidRDefault="009B1045" w:rsidP="009B1045">
      <w:pPr>
        <w:pStyle w:val="BodyText"/>
        <w:rPr>
          <w:sz w:val="22"/>
          <w:szCs w:val="22"/>
        </w:rPr>
      </w:pPr>
      <w:r w:rsidRPr="00BE651B">
        <w:rPr>
          <w:sz w:val="22"/>
          <w:szCs w:val="22"/>
        </w:rPr>
        <w:t xml:space="preserve">This model had a precision and recall of 0.213 and 0.864 respectively. It seemed to have overcorrected in the opposite direction. Neither of the two </w:t>
      </w:r>
      <w:r>
        <w:rPr>
          <w:sz w:val="22"/>
          <w:szCs w:val="22"/>
        </w:rPr>
        <w:t xml:space="preserve">tree </w:t>
      </w:r>
      <w:r w:rsidRPr="00BE651B">
        <w:rPr>
          <w:sz w:val="22"/>
          <w:szCs w:val="22"/>
        </w:rPr>
        <w:t>models can be improved significantly by altering the thresholds. This new model is a bit better than the previous one as can be seen by looking at the ROC curves</w:t>
      </w:r>
      <w:r>
        <w:rPr>
          <w:sz w:val="22"/>
          <w:szCs w:val="22"/>
        </w:rPr>
        <w:t xml:space="preserve"> (</w:t>
      </w:r>
      <w:r>
        <w:rPr>
          <w:i/>
          <w:iCs/>
          <w:sz w:val="22"/>
          <w:szCs w:val="22"/>
        </w:rPr>
        <w:t xml:space="preserve">Figure </w:t>
      </w:r>
      <w:r w:rsidR="00894AAF">
        <w:rPr>
          <w:i/>
          <w:iCs/>
          <w:sz w:val="22"/>
          <w:szCs w:val="22"/>
        </w:rPr>
        <w:t>3-</w:t>
      </w:r>
      <w:r>
        <w:rPr>
          <w:i/>
          <w:iCs/>
          <w:sz w:val="22"/>
          <w:szCs w:val="22"/>
        </w:rPr>
        <w:t>5</w:t>
      </w:r>
      <w:r>
        <w:rPr>
          <w:sz w:val="22"/>
          <w:szCs w:val="22"/>
        </w:rPr>
        <w:t>)</w:t>
      </w:r>
      <w:r w:rsidRPr="00BE651B">
        <w:rPr>
          <w:sz w:val="22"/>
          <w:szCs w:val="22"/>
        </w:rPr>
        <w:t>.</w:t>
      </w:r>
    </w:p>
    <w:p w14:paraId="3A38F3FA" w14:textId="41FACB13" w:rsidR="009B1045" w:rsidRPr="005D3D0F" w:rsidRDefault="009B1045" w:rsidP="009B1045">
      <w:pPr>
        <w:pStyle w:val="Compact"/>
        <w:rPr>
          <w:i/>
          <w:iCs/>
          <w:color w:val="1F497D" w:themeColor="text2"/>
          <w:sz w:val="18"/>
          <w:szCs w:val="18"/>
        </w:rPr>
      </w:pPr>
      <w:r w:rsidRPr="00BE651B">
        <w:rPr>
          <w:noProof/>
          <w:sz w:val="22"/>
          <w:szCs w:val="22"/>
        </w:rPr>
        <w:drawing>
          <wp:inline distT="0" distB="0" distL="0" distR="0" wp14:anchorId="2E929777" wp14:editId="48C98A72">
            <wp:extent cx="2562225" cy="2581275"/>
            <wp:effectExtent l="0" t="0" r="0" b="0"/>
            <wp:docPr id="19" name="Picture" descr="fig5"/>
            <wp:cNvGraphicFramePr/>
            <a:graphic xmlns:a="http://schemas.openxmlformats.org/drawingml/2006/main">
              <a:graphicData uri="http://schemas.openxmlformats.org/drawingml/2006/picture">
                <pic:pic xmlns:pic="http://schemas.openxmlformats.org/drawingml/2006/picture">
                  <pic:nvPicPr>
                    <pic:cNvPr id="0" name="Picture" descr="images/fig5.png"/>
                    <pic:cNvPicPr>
                      <a:picLocks noChangeAspect="1" noChangeArrowheads="1"/>
                    </pic:cNvPicPr>
                  </pic:nvPicPr>
                  <pic:blipFill>
                    <a:blip r:embed="rId17"/>
                    <a:stretch>
                      <a:fillRect/>
                    </a:stretch>
                  </pic:blipFill>
                  <pic:spPr bwMode="auto">
                    <a:xfrm>
                      <a:off x="0" y="0"/>
                      <a:ext cx="2562225" cy="2581275"/>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5 </w:t>
      </w:r>
      <w:r w:rsidRPr="005D3D0F">
        <w:rPr>
          <w:i/>
          <w:iCs/>
          <w:color w:val="1F497D" w:themeColor="text2"/>
          <w:sz w:val="18"/>
          <w:szCs w:val="18"/>
        </w:rPr>
        <w:t>–</w:t>
      </w:r>
      <w:r>
        <w:rPr>
          <w:i/>
          <w:iCs/>
          <w:color w:val="1F497D" w:themeColor="text2"/>
          <w:sz w:val="18"/>
          <w:szCs w:val="18"/>
        </w:rPr>
        <w:t xml:space="preserve"> ROC curves; Blue: unbalanced tree model, Red: balanced tree model.</w:t>
      </w:r>
    </w:p>
    <w:p w14:paraId="35F490C4" w14:textId="77777777" w:rsidR="009B1045" w:rsidRPr="00BE651B" w:rsidRDefault="009B1045" w:rsidP="009B1045">
      <w:pPr>
        <w:pStyle w:val="BodyText"/>
        <w:rPr>
          <w:sz w:val="22"/>
          <w:szCs w:val="22"/>
        </w:rPr>
      </w:pPr>
      <w:r w:rsidRPr="00BE651B">
        <w:rPr>
          <w:sz w:val="22"/>
          <w:szCs w:val="22"/>
        </w:rPr>
        <w:lastRenderedPageBreak/>
        <w:t>The AUC for the first and second respectively is 0.667 and 0.7367.</w:t>
      </w:r>
    </w:p>
    <w:p w14:paraId="02628BF8" w14:textId="30DD4301" w:rsidR="009B1045" w:rsidRPr="00BE651B" w:rsidRDefault="009B1045" w:rsidP="009B1045">
      <w:pPr>
        <w:pStyle w:val="BodyText"/>
        <w:rPr>
          <w:sz w:val="22"/>
          <w:szCs w:val="22"/>
        </w:rPr>
      </w:pPr>
      <w:r w:rsidRPr="00BE651B">
        <w:rPr>
          <w:sz w:val="22"/>
          <w:szCs w:val="22"/>
        </w:rPr>
        <w:t>Next</w:t>
      </w:r>
      <w:r>
        <w:rPr>
          <w:sz w:val="22"/>
          <w:szCs w:val="22"/>
        </w:rPr>
        <w:t>,</w:t>
      </w:r>
      <w:r w:rsidRPr="00BE651B">
        <w:rPr>
          <w:sz w:val="22"/>
          <w:szCs w:val="22"/>
        </w:rPr>
        <w:t xml:space="preserve"> I decided to try out some different types of models, first Logistic Regression. I started with the unbalanced data and used backward selection to select the best variables. I picked 30 variables based off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6</w:t>
      </w:r>
      <w:r>
        <w:rPr>
          <w:sz w:val="22"/>
          <w:szCs w:val="22"/>
        </w:rPr>
        <w:t>)</w:t>
      </w:r>
      <w:r w:rsidRPr="00BE651B">
        <w:rPr>
          <w:sz w:val="22"/>
          <w:szCs w:val="22"/>
        </w:rPr>
        <w:t>.</w:t>
      </w:r>
    </w:p>
    <w:p w14:paraId="19A057A0"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76D10590" wp14:editId="4BCF5076">
            <wp:extent cx="3035808" cy="2359152"/>
            <wp:effectExtent l="0" t="0" r="0" b="0"/>
            <wp:docPr id="20" name="Picture"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6.png"/>
                    <pic:cNvPicPr>
                      <a:picLocks noChangeAspect="1" noChangeArrowheads="1"/>
                    </pic:cNvPicPr>
                  </pic:nvPicPr>
                  <pic:blipFill rotWithShape="1">
                    <a:blip r:embed="rId18"/>
                    <a:srcRect t="14186" b="8076"/>
                    <a:stretch/>
                  </pic:blipFill>
                  <pic:spPr bwMode="auto">
                    <a:xfrm>
                      <a:off x="0" y="0"/>
                      <a:ext cx="3035808" cy="2359152"/>
                    </a:xfrm>
                    <a:prstGeom prst="rect">
                      <a:avLst/>
                    </a:prstGeom>
                    <a:noFill/>
                    <a:ln>
                      <a:noFill/>
                    </a:ln>
                    <a:extLst>
                      <a:ext uri="{53640926-AAD7-44D8-BBD7-CCE9431645EC}">
                        <a14:shadowObscured xmlns:a14="http://schemas.microsoft.com/office/drawing/2010/main"/>
                      </a:ext>
                    </a:extLst>
                  </pic:spPr>
                </pic:pic>
              </a:graphicData>
            </a:graphic>
          </wp:inline>
        </w:drawing>
      </w:r>
    </w:p>
    <w:p w14:paraId="374E6740" w14:textId="10D904C2" w:rsidR="009B1045" w:rsidRDefault="009B1045" w:rsidP="009B1045">
      <w:pPr>
        <w:pStyle w:val="BodyText"/>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6 </w:t>
      </w:r>
      <w:r w:rsidRPr="005D3D0F">
        <w:rPr>
          <w:i/>
          <w:iCs/>
          <w:color w:val="1F497D" w:themeColor="text2"/>
          <w:sz w:val="18"/>
          <w:szCs w:val="18"/>
        </w:rPr>
        <w:t>–</w:t>
      </w:r>
      <w:r>
        <w:rPr>
          <w:i/>
          <w:iCs/>
          <w:color w:val="1F497D" w:themeColor="text2"/>
          <w:sz w:val="18"/>
          <w:szCs w:val="18"/>
        </w:rPr>
        <w:t xml:space="preserve"> Number of variables vs. R-squared</w:t>
      </w:r>
      <w:r w:rsidRPr="00BE651B">
        <w:rPr>
          <w:sz w:val="22"/>
          <w:szCs w:val="22"/>
        </w:rPr>
        <w:t xml:space="preserve"> </w:t>
      </w:r>
    </w:p>
    <w:p w14:paraId="55DBCFBA" w14:textId="77777777" w:rsidR="009B1045" w:rsidRPr="00BE651B" w:rsidRDefault="009B1045" w:rsidP="009B1045">
      <w:pPr>
        <w:pStyle w:val="BodyText"/>
        <w:rPr>
          <w:sz w:val="22"/>
          <w:szCs w:val="22"/>
        </w:rPr>
      </w:pPr>
      <w:r w:rsidRPr="00BE651B">
        <w:rPr>
          <w:sz w:val="22"/>
          <w:szCs w:val="22"/>
        </w:rPr>
        <w:t>The results were:</w:t>
      </w:r>
    </w:p>
    <w:p w14:paraId="6CBCE55D" w14:textId="77777777" w:rsidR="009B1045" w:rsidRPr="00491FC5" w:rsidRDefault="009B1045" w:rsidP="009B1045">
      <w:pPr>
        <w:pStyle w:val="SourceCode"/>
        <w:rPr>
          <w:sz w:val="16"/>
          <w:szCs w:val="16"/>
        </w:rPr>
      </w:pPr>
      <w:r w:rsidRPr="00491FC5">
        <w:rPr>
          <w:rStyle w:val="VerbatimChar"/>
          <w:sz w:val="16"/>
          <w:szCs w:val="16"/>
        </w:rPr>
        <w:t>Call:</w:t>
      </w:r>
      <w:r w:rsidRPr="00491FC5">
        <w:rPr>
          <w:sz w:val="16"/>
          <w:szCs w:val="16"/>
        </w:rPr>
        <w:br/>
      </w:r>
      <w:proofErr w:type="spellStart"/>
      <w:r w:rsidRPr="00491FC5">
        <w:rPr>
          <w:rStyle w:val="VerbatimChar"/>
          <w:sz w:val="16"/>
          <w:szCs w:val="16"/>
        </w:rPr>
        <w:t>glm</w:t>
      </w:r>
      <w:proofErr w:type="spellEnd"/>
      <w:r w:rsidRPr="00491FC5">
        <w:rPr>
          <w:rStyle w:val="VerbatimChar"/>
          <w:sz w:val="16"/>
          <w:szCs w:val="16"/>
        </w:rPr>
        <w:t xml:space="preserve">(formula = success ~ ., family = "binomial", data = </w:t>
      </w:r>
      <w:proofErr w:type="spellStart"/>
      <w:r w:rsidRPr="00491FC5">
        <w:rPr>
          <w:rStyle w:val="VerbatimChar"/>
          <w:sz w:val="16"/>
          <w:szCs w:val="16"/>
        </w:rPr>
        <w:t>data.selected</w:t>
      </w:r>
      <w:proofErr w:type="spellEnd"/>
      <w:r w:rsidRPr="00491FC5">
        <w:rPr>
          <w:rStyle w:val="VerbatimChar"/>
          <w:sz w:val="16"/>
          <w:szCs w:val="16"/>
        </w:rPr>
        <w:t>)</w:t>
      </w:r>
      <w:r w:rsidRPr="00491FC5">
        <w:rPr>
          <w:sz w:val="16"/>
          <w:szCs w:val="16"/>
        </w:rPr>
        <w:br/>
      </w:r>
      <w:r w:rsidRPr="00491FC5">
        <w:rPr>
          <w:sz w:val="16"/>
          <w:szCs w:val="16"/>
        </w:rPr>
        <w:br/>
      </w:r>
      <w:r w:rsidRPr="00491FC5">
        <w:rPr>
          <w:rStyle w:val="VerbatimChar"/>
          <w:sz w:val="16"/>
          <w:szCs w:val="16"/>
        </w:rPr>
        <w:t xml:space="preserve">Deviance Residuals: </w:t>
      </w:r>
      <w:r w:rsidRPr="00491FC5">
        <w:rPr>
          <w:sz w:val="16"/>
          <w:szCs w:val="16"/>
        </w:rPr>
        <w:br/>
      </w:r>
      <w:r w:rsidRPr="00491FC5">
        <w:rPr>
          <w:rStyle w:val="VerbatimChar"/>
          <w:sz w:val="16"/>
          <w:szCs w:val="16"/>
        </w:rPr>
        <w:t xml:space="preserve">    Min       1Q   Median       3Q      Max  </w:t>
      </w:r>
      <w:r w:rsidRPr="00491FC5">
        <w:rPr>
          <w:sz w:val="16"/>
          <w:szCs w:val="16"/>
        </w:rPr>
        <w:br/>
      </w:r>
      <w:r w:rsidRPr="00491FC5">
        <w:rPr>
          <w:rStyle w:val="VerbatimChar"/>
          <w:sz w:val="16"/>
          <w:szCs w:val="16"/>
        </w:rPr>
        <w:t xml:space="preserve">-4.1486   0.1687   0.2604   0.4120   2.0687  </w:t>
      </w:r>
      <w:r w:rsidRPr="00491FC5">
        <w:rPr>
          <w:sz w:val="16"/>
          <w:szCs w:val="16"/>
        </w:rPr>
        <w:br/>
      </w:r>
      <w:r w:rsidRPr="00491FC5">
        <w:rPr>
          <w:sz w:val="16"/>
          <w:szCs w:val="16"/>
        </w:rPr>
        <w:br/>
      </w:r>
      <w:r w:rsidRPr="00491FC5">
        <w:rPr>
          <w:rStyle w:val="VerbatimChar"/>
          <w:sz w:val="16"/>
          <w:szCs w:val="16"/>
        </w:rPr>
        <w:t>Coefficients:</w:t>
      </w:r>
      <w:r w:rsidRPr="00491FC5">
        <w:rPr>
          <w:sz w:val="16"/>
          <w:szCs w:val="16"/>
        </w:rPr>
        <w:br/>
      </w:r>
      <w:r w:rsidRPr="00491FC5">
        <w:rPr>
          <w:rStyle w:val="VerbatimChar"/>
          <w:sz w:val="16"/>
          <w:szCs w:val="16"/>
        </w:rPr>
        <w:t xml:space="preserve">            Estimate Std. Error z value </w:t>
      </w:r>
      <w:proofErr w:type="spellStart"/>
      <w:r w:rsidRPr="00491FC5">
        <w:rPr>
          <w:rStyle w:val="VerbatimChar"/>
          <w:sz w:val="16"/>
          <w:szCs w:val="16"/>
        </w:rPr>
        <w:t>Pr</w:t>
      </w:r>
      <w:proofErr w:type="spellEnd"/>
      <w:r w:rsidRPr="00491FC5">
        <w:rPr>
          <w:rStyle w:val="VerbatimChar"/>
          <w:sz w:val="16"/>
          <w:szCs w:val="16"/>
        </w:rPr>
        <w:t xml:space="preserve">(&gt;|z|)    </w:t>
      </w:r>
      <w:r w:rsidRPr="00491FC5">
        <w:rPr>
          <w:sz w:val="16"/>
          <w:szCs w:val="16"/>
        </w:rPr>
        <w:br/>
      </w:r>
      <w:r w:rsidRPr="00491FC5">
        <w:rPr>
          <w:rStyle w:val="VerbatimChar"/>
          <w:sz w:val="16"/>
          <w:szCs w:val="16"/>
        </w:rPr>
        <w:t>(Intercept)   -1.09071    0.07308 -14.925  &lt; 2e-16 ***</w:t>
      </w:r>
      <w:r w:rsidRPr="00491FC5">
        <w:rPr>
          <w:sz w:val="16"/>
          <w:szCs w:val="16"/>
        </w:rPr>
        <w:br/>
      </w:r>
      <w:r w:rsidRPr="00491FC5">
        <w:rPr>
          <w:rStyle w:val="VerbatimChar"/>
          <w:sz w:val="16"/>
          <w:szCs w:val="16"/>
        </w:rPr>
        <w:t>region.6       0.40873    0.03452  11.840  &lt; 2e-16 ***</w:t>
      </w:r>
      <w:r w:rsidRPr="00491FC5">
        <w:rPr>
          <w:sz w:val="16"/>
          <w:szCs w:val="16"/>
        </w:rPr>
        <w:br/>
      </w:r>
      <w:r w:rsidRPr="00491FC5">
        <w:rPr>
          <w:rStyle w:val="VerbatimChar"/>
          <w:sz w:val="16"/>
          <w:szCs w:val="16"/>
        </w:rPr>
        <w:t>region.11      0.60679    0.04979  12.187  &lt; 2e-16 ***</w:t>
      </w:r>
      <w:r w:rsidRPr="00491FC5">
        <w:rPr>
          <w:sz w:val="16"/>
          <w:szCs w:val="16"/>
        </w:rPr>
        <w:br/>
      </w:r>
      <w:r w:rsidRPr="00491FC5">
        <w:rPr>
          <w:rStyle w:val="VerbatimChar"/>
          <w:sz w:val="16"/>
          <w:szCs w:val="16"/>
        </w:rPr>
        <w:t>attacktype1.1  1.09595    0.05195  21.098  &lt; 2e-16 ***</w:t>
      </w:r>
      <w:r w:rsidRPr="00491FC5">
        <w:rPr>
          <w:sz w:val="16"/>
          <w:szCs w:val="16"/>
        </w:rPr>
        <w:br/>
      </w:r>
      <w:r w:rsidRPr="00491FC5">
        <w:rPr>
          <w:rStyle w:val="VerbatimChar"/>
          <w:sz w:val="16"/>
          <w:szCs w:val="16"/>
        </w:rPr>
        <w:t>attacktype1.2  1.35816    0.05009  27.116  &lt; 2e-16 ***</w:t>
      </w:r>
      <w:r w:rsidRPr="00491FC5">
        <w:rPr>
          <w:sz w:val="16"/>
          <w:szCs w:val="16"/>
        </w:rPr>
        <w:br/>
      </w:r>
      <w:r w:rsidRPr="00491FC5">
        <w:rPr>
          <w:rStyle w:val="VerbatimChar"/>
          <w:sz w:val="16"/>
          <w:szCs w:val="16"/>
        </w:rPr>
        <w:t>attacktype1.3  2.22194    0.07321  30.349  &lt; 2e-16 ***</w:t>
      </w:r>
      <w:r w:rsidRPr="00491FC5">
        <w:rPr>
          <w:sz w:val="16"/>
          <w:szCs w:val="16"/>
        </w:rPr>
        <w:br/>
      </w:r>
      <w:r w:rsidRPr="00491FC5">
        <w:rPr>
          <w:rStyle w:val="VerbatimChar"/>
          <w:sz w:val="16"/>
          <w:szCs w:val="16"/>
        </w:rPr>
        <w:t xml:space="preserve">attacktype1.6 -0.32326    0.19378  -1.668 0.095282 .  </w:t>
      </w:r>
      <w:r w:rsidRPr="00491FC5">
        <w:rPr>
          <w:sz w:val="16"/>
          <w:szCs w:val="16"/>
        </w:rPr>
        <w:br/>
      </w:r>
      <w:r w:rsidRPr="00491FC5">
        <w:rPr>
          <w:rStyle w:val="VerbatimChar"/>
          <w:sz w:val="16"/>
          <w:szCs w:val="16"/>
        </w:rPr>
        <w:t>attacktype1.7  0.34666    0.08019   4.323 1.54e-05 ***</w:t>
      </w:r>
      <w:r w:rsidRPr="00491FC5">
        <w:rPr>
          <w:sz w:val="16"/>
          <w:szCs w:val="16"/>
        </w:rPr>
        <w:br/>
      </w:r>
      <w:r w:rsidRPr="00491FC5">
        <w:rPr>
          <w:rStyle w:val="VerbatimChar"/>
          <w:sz w:val="16"/>
          <w:szCs w:val="16"/>
        </w:rPr>
        <w:t>targtype1.1    1.34196    0.07408  18.116  &lt; 2e-16 ***</w:t>
      </w:r>
      <w:r w:rsidRPr="00491FC5">
        <w:rPr>
          <w:sz w:val="16"/>
          <w:szCs w:val="16"/>
        </w:rPr>
        <w:br/>
      </w:r>
      <w:r w:rsidRPr="00491FC5">
        <w:rPr>
          <w:rStyle w:val="VerbatimChar"/>
          <w:sz w:val="16"/>
          <w:szCs w:val="16"/>
        </w:rPr>
        <w:t>targtype1.2    1.06465    0.07127  14.938  &lt; 2e-16 ***</w:t>
      </w:r>
      <w:r w:rsidRPr="00491FC5">
        <w:rPr>
          <w:sz w:val="16"/>
          <w:szCs w:val="16"/>
        </w:rPr>
        <w:br/>
      </w:r>
      <w:r w:rsidRPr="00491FC5">
        <w:rPr>
          <w:rStyle w:val="VerbatimChar"/>
          <w:sz w:val="16"/>
          <w:szCs w:val="16"/>
        </w:rPr>
        <w:t>targtype1.3    1.62197    0.06929  23.409  &lt; 2e-16 ***</w:t>
      </w:r>
      <w:r w:rsidRPr="00491FC5">
        <w:rPr>
          <w:sz w:val="16"/>
          <w:szCs w:val="16"/>
        </w:rPr>
        <w:br/>
      </w:r>
      <w:r w:rsidRPr="00491FC5">
        <w:rPr>
          <w:rStyle w:val="VerbatimChar"/>
          <w:sz w:val="16"/>
          <w:szCs w:val="16"/>
        </w:rPr>
        <w:t>targtype1.4    1.56869    0.06578  23.846  &lt; 2e-16 ***</w:t>
      </w:r>
      <w:r w:rsidRPr="00491FC5">
        <w:rPr>
          <w:sz w:val="16"/>
          <w:szCs w:val="16"/>
        </w:rPr>
        <w:br/>
      </w:r>
      <w:r w:rsidRPr="00491FC5">
        <w:rPr>
          <w:rStyle w:val="VerbatimChar"/>
          <w:sz w:val="16"/>
          <w:szCs w:val="16"/>
        </w:rPr>
        <w:t>targtype1.6    0.87450    0.14295   6.118 9.50e-10 ***</w:t>
      </w:r>
      <w:r w:rsidRPr="00491FC5">
        <w:rPr>
          <w:sz w:val="16"/>
          <w:szCs w:val="16"/>
        </w:rPr>
        <w:br/>
      </w:r>
      <w:r w:rsidRPr="00491FC5">
        <w:rPr>
          <w:rStyle w:val="VerbatimChar"/>
          <w:sz w:val="16"/>
          <w:szCs w:val="16"/>
        </w:rPr>
        <w:t>targtype1.7    0.77704    0.10222   7.602 2.92e-14 ***</w:t>
      </w:r>
      <w:r w:rsidRPr="00491FC5">
        <w:rPr>
          <w:sz w:val="16"/>
          <w:szCs w:val="16"/>
        </w:rPr>
        <w:br/>
      </w:r>
      <w:r w:rsidRPr="00491FC5">
        <w:rPr>
          <w:rStyle w:val="VerbatimChar"/>
          <w:sz w:val="16"/>
          <w:szCs w:val="16"/>
        </w:rPr>
        <w:t>targtype1.8    1.52167    0.11964  12.719  &lt; 2e-16 ***</w:t>
      </w:r>
      <w:r w:rsidRPr="00491FC5">
        <w:rPr>
          <w:sz w:val="16"/>
          <w:szCs w:val="16"/>
        </w:rPr>
        <w:br/>
      </w:r>
      <w:r w:rsidRPr="00491FC5">
        <w:rPr>
          <w:rStyle w:val="VerbatimChar"/>
          <w:sz w:val="16"/>
          <w:szCs w:val="16"/>
        </w:rPr>
        <w:t xml:space="preserve">targtype1.9    0.76934    0.27037   2.845 0.004434 ** </w:t>
      </w:r>
      <w:r w:rsidRPr="00491FC5">
        <w:rPr>
          <w:sz w:val="16"/>
          <w:szCs w:val="16"/>
        </w:rPr>
        <w:br/>
      </w:r>
      <w:r w:rsidRPr="00491FC5">
        <w:rPr>
          <w:rStyle w:val="VerbatimChar"/>
          <w:sz w:val="16"/>
          <w:szCs w:val="16"/>
        </w:rPr>
        <w:t>targtype1.10   1.69781    0.14349  11.832  &lt; 2e-16 ***</w:t>
      </w:r>
      <w:r w:rsidRPr="00491FC5">
        <w:rPr>
          <w:sz w:val="16"/>
          <w:szCs w:val="16"/>
        </w:rPr>
        <w:br/>
      </w:r>
      <w:r w:rsidRPr="00491FC5">
        <w:rPr>
          <w:rStyle w:val="VerbatimChar"/>
          <w:sz w:val="16"/>
          <w:szCs w:val="16"/>
        </w:rPr>
        <w:t>targtype1.11   1.02639    0.30233   3.395 0.000687 ***</w:t>
      </w:r>
      <w:r w:rsidRPr="00491FC5">
        <w:rPr>
          <w:sz w:val="16"/>
          <w:szCs w:val="16"/>
        </w:rPr>
        <w:br/>
      </w:r>
      <w:r w:rsidRPr="00491FC5">
        <w:rPr>
          <w:rStyle w:val="VerbatimChar"/>
          <w:sz w:val="16"/>
          <w:szCs w:val="16"/>
        </w:rPr>
        <w:t>targtype1.12   1.60504    0.25804   6.220 4.97e-10 ***</w:t>
      </w:r>
      <w:r w:rsidRPr="00491FC5">
        <w:rPr>
          <w:sz w:val="16"/>
          <w:szCs w:val="16"/>
        </w:rPr>
        <w:br/>
      </w:r>
      <w:r w:rsidRPr="00491FC5">
        <w:rPr>
          <w:rStyle w:val="VerbatimChar"/>
          <w:sz w:val="16"/>
          <w:szCs w:val="16"/>
        </w:rPr>
        <w:t>targtype1.14   1.90767    0.06749  28.265  &lt; 2e-16 ***</w:t>
      </w:r>
      <w:r w:rsidRPr="00491FC5">
        <w:rPr>
          <w:sz w:val="16"/>
          <w:szCs w:val="16"/>
        </w:rPr>
        <w:br/>
      </w:r>
      <w:r w:rsidRPr="00491FC5">
        <w:rPr>
          <w:rStyle w:val="VerbatimChar"/>
          <w:sz w:val="16"/>
          <w:szCs w:val="16"/>
        </w:rPr>
        <w:t>targtype1.15   1.86101    0.13835  13.452  &lt; 2e-16 ***</w:t>
      </w:r>
      <w:r w:rsidRPr="00491FC5">
        <w:rPr>
          <w:sz w:val="16"/>
          <w:szCs w:val="16"/>
        </w:rPr>
        <w:br/>
      </w:r>
      <w:r w:rsidRPr="00491FC5">
        <w:rPr>
          <w:rStyle w:val="VerbatimChar"/>
          <w:sz w:val="16"/>
          <w:szCs w:val="16"/>
        </w:rPr>
        <w:t>targtype1.16   1.28116    0.20019   6.400 1.56e-10 ***</w:t>
      </w:r>
      <w:r w:rsidRPr="00491FC5">
        <w:rPr>
          <w:sz w:val="16"/>
          <w:szCs w:val="16"/>
        </w:rPr>
        <w:br/>
      </w:r>
      <w:r w:rsidRPr="00491FC5">
        <w:rPr>
          <w:rStyle w:val="VerbatimChar"/>
          <w:sz w:val="16"/>
          <w:szCs w:val="16"/>
        </w:rPr>
        <w:t>targtype1.17   2.01486    0.11742  17.160  &lt; 2e-16 ***</w:t>
      </w:r>
      <w:r w:rsidRPr="00491FC5">
        <w:rPr>
          <w:sz w:val="16"/>
          <w:szCs w:val="16"/>
        </w:rPr>
        <w:br/>
      </w:r>
      <w:r w:rsidRPr="00491FC5">
        <w:rPr>
          <w:rStyle w:val="VerbatimChar"/>
          <w:sz w:val="16"/>
          <w:szCs w:val="16"/>
        </w:rPr>
        <w:t>targtype1.18   0.94274    0.25077   3.759 0.000170 ***</w:t>
      </w:r>
      <w:r w:rsidRPr="00491FC5">
        <w:rPr>
          <w:sz w:val="16"/>
          <w:szCs w:val="16"/>
        </w:rPr>
        <w:br/>
      </w:r>
      <w:r w:rsidRPr="00491FC5">
        <w:rPr>
          <w:rStyle w:val="VerbatimChar"/>
          <w:sz w:val="16"/>
          <w:szCs w:val="16"/>
        </w:rPr>
        <w:t>targtype1.19   1.02183    0.09257  11.039  &lt; 2e-16 ***</w:t>
      </w:r>
      <w:r w:rsidRPr="00491FC5">
        <w:rPr>
          <w:sz w:val="16"/>
          <w:szCs w:val="16"/>
        </w:rPr>
        <w:br/>
      </w:r>
      <w:r w:rsidRPr="00491FC5">
        <w:rPr>
          <w:rStyle w:val="VerbatimChar"/>
          <w:sz w:val="16"/>
          <w:szCs w:val="16"/>
        </w:rPr>
        <w:t>targtype1.21   1.75442    0.10605  16.543  &lt; 2e-16 ***</w:t>
      </w:r>
      <w:r w:rsidRPr="00491FC5">
        <w:rPr>
          <w:sz w:val="16"/>
          <w:szCs w:val="16"/>
        </w:rPr>
        <w:br/>
      </w:r>
      <w:r w:rsidRPr="00491FC5">
        <w:rPr>
          <w:rStyle w:val="VerbatimChar"/>
          <w:sz w:val="16"/>
          <w:szCs w:val="16"/>
        </w:rPr>
        <w:t>targtype1.22   1.39467    0.15435   9.036  &lt; 2e-16 ***</w:t>
      </w:r>
      <w:r w:rsidRPr="00491FC5">
        <w:rPr>
          <w:sz w:val="16"/>
          <w:szCs w:val="16"/>
        </w:rPr>
        <w:br/>
      </w:r>
      <w:r w:rsidRPr="00491FC5">
        <w:rPr>
          <w:rStyle w:val="VerbatimChar"/>
          <w:sz w:val="16"/>
          <w:szCs w:val="16"/>
        </w:rPr>
        <w:lastRenderedPageBreak/>
        <w:t>weaptype1.6   -1.87432    0.05872 -31.920  &lt; 2e-16 ***</w:t>
      </w:r>
      <w:r w:rsidRPr="00491FC5">
        <w:rPr>
          <w:sz w:val="16"/>
          <w:szCs w:val="16"/>
        </w:rPr>
        <w:br/>
      </w:r>
      <w:r w:rsidRPr="00491FC5">
        <w:rPr>
          <w:rStyle w:val="VerbatimChar"/>
          <w:sz w:val="16"/>
          <w:szCs w:val="16"/>
        </w:rPr>
        <w:t>property       2.35592    0.03481  67.680  &lt; 2e-16 ***</w:t>
      </w:r>
      <w:r w:rsidRPr="00491FC5">
        <w:rPr>
          <w:sz w:val="16"/>
          <w:szCs w:val="16"/>
        </w:rPr>
        <w:br/>
      </w:r>
      <w:proofErr w:type="spellStart"/>
      <w:r w:rsidRPr="00491FC5">
        <w:rPr>
          <w:rStyle w:val="VerbatimChar"/>
          <w:sz w:val="16"/>
          <w:szCs w:val="16"/>
        </w:rPr>
        <w:t>ishostkid</w:t>
      </w:r>
      <w:proofErr w:type="spellEnd"/>
      <w:r w:rsidRPr="00491FC5">
        <w:rPr>
          <w:rStyle w:val="VerbatimChar"/>
          <w:sz w:val="16"/>
          <w:szCs w:val="16"/>
        </w:rPr>
        <w:t xml:space="preserve">      4.28417    0.20892  20.506  &lt; 2e-16 ***</w:t>
      </w:r>
      <w:r w:rsidRPr="00491FC5">
        <w:rPr>
          <w:sz w:val="16"/>
          <w:szCs w:val="16"/>
        </w:rPr>
        <w:br/>
      </w:r>
      <w:r w:rsidRPr="00491FC5">
        <w:rPr>
          <w:rStyle w:val="VerbatimChar"/>
          <w:sz w:val="16"/>
          <w:szCs w:val="16"/>
        </w:rPr>
        <w:t>INT_LOG       -0.53078    0.04417 -12.018  &lt; 2e-16 ***</w:t>
      </w:r>
      <w:r w:rsidRPr="00491FC5">
        <w:rPr>
          <w:sz w:val="16"/>
          <w:szCs w:val="16"/>
        </w:rPr>
        <w:br/>
      </w:r>
      <w:r w:rsidRPr="00491FC5">
        <w:rPr>
          <w:rStyle w:val="VerbatimChar"/>
          <w:sz w:val="16"/>
          <w:szCs w:val="16"/>
        </w:rPr>
        <w:t>---</w:t>
      </w:r>
      <w:r w:rsidRPr="00491FC5">
        <w:rPr>
          <w:sz w:val="16"/>
          <w:szCs w:val="16"/>
        </w:rPr>
        <w:br/>
      </w:r>
      <w:proofErr w:type="spellStart"/>
      <w:r w:rsidRPr="00491FC5">
        <w:rPr>
          <w:rStyle w:val="VerbatimChar"/>
          <w:sz w:val="16"/>
          <w:szCs w:val="16"/>
        </w:rPr>
        <w:t>Signif</w:t>
      </w:r>
      <w:proofErr w:type="spellEnd"/>
      <w:r w:rsidRPr="00491FC5">
        <w:rPr>
          <w:rStyle w:val="VerbatimChar"/>
          <w:sz w:val="16"/>
          <w:szCs w:val="16"/>
        </w:rPr>
        <w:t>. codes:  0 ‘***’ 0.001 ‘**’ 0.01 ‘*’ 0.05 ‘.’ 0.1 ‘ ’ 1</w:t>
      </w:r>
      <w:r w:rsidRPr="00491FC5">
        <w:rPr>
          <w:sz w:val="16"/>
          <w:szCs w:val="16"/>
        </w:rPr>
        <w:br/>
      </w:r>
      <w:r w:rsidRPr="00491FC5">
        <w:rPr>
          <w:sz w:val="16"/>
          <w:szCs w:val="16"/>
        </w:rPr>
        <w:br/>
      </w:r>
      <w:r w:rsidRPr="00491FC5">
        <w:rPr>
          <w:rStyle w:val="VerbatimChar"/>
          <w:sz w:val="16"/>
          <w:szCs w:val="16"/>
        </w:rPr>
        <w:t>(Dispersion parameter for binomial family taken to be 1)</w:t>
      </w:r>
      <w:r w:rsidRPr="00491FC5">
        <w:rPr>
          <w:sz w:val="16"/>
          <w:szCs w:val="16"/>
        </w:rPr>
        <w:br/>
      </w:r>
      <w:r w:rsidRPr="00491FC5">
        <w:rPr>
          <w:sz w:val="16"/>
          <w:szCs w:val="16"/>
        </w:rPr>
        <w:br/>
      </w:r>
      <w:r w:rsidRPr="00491FC5">
        <w:rPr>
          <w:rStyle w:val="VerbatimChar"/>
          <w:sz w:val="16"/>
          <w:szCs w:val="16"/>
        </w:rPr>
        <w:t xml:space="preserve">    Null deviance: 50455  on 79650  degrees of freedom</w:t>
      </w:r>
      <w:r w:rsidRPr="00491FC5">
        <w:rPr>
          <w:sz w:val="16"/>
          <w:szCs w:val="16"/>
        </w:rPr>
        <w:br/>
      </w:r>
      <w:r w:rsidRPr="00491FC5">
        <w:rPr>
          <w:rStyle w:val="VerbatimChar"/>
          <w:sz w:val="16"/>
          <w:szCs w:val="16"/>
        </w:rPr>
        <w:t>Residual deviance: 39050  on 79620  degrees of freedom</w:t>
      </w:r>
      <w:r w:rsidRPr="00491FC5">
        <w:rPr>
          <w:sz w:val="16"/>
          <w:szCs w:val="16"/>
        </w:rPr>
        <w:br/>
      </w:r>
      <w:r w:rsidRPr="00491FC5">
        <w:rPr>
          <w:rStyle w:val="VerbatimChar"/>
          <w:sz w:val="16"/>
          <w:szCs w:val="16"/>
        </w:rPr>
        <w:t>(102040 observations deleted due to missingness)</w:t>
      </w:r>
      <w:r w:rsidRPr="00491FC5">
        <w:rPr>
          <w:sz w:val="16"/>
          <w:szCs w:val="16"/>
        </w:rPr>
        <w:br/>
      </w:r>
      <w:r w:rsidRPr="00491FC5">
        <w:rPr>
          <w:rStyle w:val="VerbatimChar"/>
          <w:sz w:val="16"/>
          <w:szCs w:val="16"/>
        </w:rPr>
        <w:t>AIC: 39112</w:t>
      </w:r>
      <w:r w:rsidRPr="00491FC5">
        <w:rPr>
          <w:sz w:val="16"/>
          <w:szCs w:val="16"/>
        </w:rPr>
        <w:br/>
      </w:r>
      <w:r w:rsidRPr="00491FC5">
        <w:rPr>
          <w:sz w:val="16"/>
          <w:szCs w:val="16"/>
        </w:rPr>
        <w:br/>
      </w:r>
      <w:r w:rsidRPr="00491FC5">
        <w:rPr>
          <w:rStyle w:val="VerbatimChar"/>
          <w:sz w:val="16"/>
          <w:szCs w:val="16"/>
        </w:rPr>
        <w:t>Number of Fisher Scoring iterations: 7</w:t>
      </w:r>
    </w:p>
    <w:p w14:paraId="25B815FA" w14:textId="4E35F76E" w:rsidR="009B1045" w:rsidRPr="00BE651B" w:rsidRDefault="009B1045" w:rsidP="009B1045">
      <w:pPr>
        <w:pStyle w:val="FirstParagraph"/>
        <w:rPr>
          <w:sz w:val="22"/>
          <w:szCs w:val="22"/>
        </w:rPr>
      </w:pPr>
      <w:r w:rsidRPr="00BE651B">
        <w:rPr>
          <w:sz w:val="22"/>
          <w:szCs w:val="22"/>
        </w:rPr>
        <w:t>A quick look at the ROC curve indicates that this model was not particularly effective</w:t>
      </w:r>
      <w:r>
        <w:rPr>
          <w:sz w:val="22"/>
          <w:szCs w:val="22"/>
        </w:rPr>
        <w:t xml:space="preserve"> (</w:t>
      </w:r>
      <w:r>
        <w:rPr>
          <w:i/>
          <w:iCs/>
          <w:sz w:val="22"/>
          <w:szCs w:val="22"/>
        </w:rPr>
        <w:t xml:space="preserve">Figure </w:t>
      </w:r>
      <w:r w:rsidR="00894AAF">
        <w:rPr>
          <w:i/>
          <w:iCs/>
          <w:sz w:val="22"/>
          <w:szCs w:val="22"/>
        </w:rPr>
        <w:t>3-</w:t>
      </w:r>
      <w:r>
        <w:rPr>
          <w:i/>
          <w:iCs/>
          <w:sz w:val="22"/>
          <w:szCs w:val="22"/>
        </w:rPr>
        <w:t>7</w:t>
      </w:r>
      <w:r>
        <w:rPr>
          <w:sz w:val="22"/>
          <w:szCs w:val="22"/>
        </w:rPr>
        <w:t>)</w:t>
      </w:r>
      <w:r w:rsidRPr="00BE651B">
        <w:rPr>
          <w:sz w:val="22"/>
          <w:szCs w:val="22"/>
        </w:rPr>
        <w:t>.</w:t>
      </w:r>
    </w:p>
    <w:p w14:paraId="222FCE98" w14:textId="1AA39AF0" w:rsidR="009B1045" w:rsidRPr="00BE651B" w:rsidRDefault="009B1045" w:rsidP="009B1045">
      <w:pPr>
        <w:pStyle w:val="BodyText"/>
        <w:rPr>
          <w:sz w:val="22"/>
          <w:szCs w:val="22"/>
        </w:rPr>
      </w:pPr>
      <w:r w:rsidRPr="00BE651B">
        <w:rPr>
          <w:noProof/>
          <w:sz w:val="22"/>
          <w:szCs w:val="22"/>
        </w:rPr>
        <w:drawing>
          <wp:inline distT="0" distB="0" distL="0" distR="0" wp14:anchorId="6B4E8F1D" wp14:editId="3FD539FB">
            <wp:extent cx="3026664" cy="3026664"/>
            <wp:effectExtent l="0" t="0" r="0" b="0"/>
            <wp:docPr id="24" name="Picture"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7.png"/>
                    <pic:cNvPicPr>
                      <a:picLocks noChangeAspect="1" noChangeArrowheads="1"/>
                    </pic:cNvPicPr>
                  </pic:nvPicPr>
                  <pic:blipFill>
                    <a:blip r:embed="rId19"/>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7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w:t>
      </w:r>
    </w:p>
    <w:p w14:paraId="1F156E98" w14:textId="77777777" w:rsidR="009B1045" w:rsidRPr="00BE651B" w:rsidRDefault="009B1045" w:rsidP="009B1045">
      <w:pPr>
        <w:pStyle w:val="BodyText"/>
        <w:rPr>
          <w:sz w:val="22"/>
          <w:szCs w:val="22"/>
        </w:rPr>
      </w:pPr>
      <w:r w:rsidRPr="00BE651B">
        <w:rPr>
          <w:sz w:val="22"/>
          <w:szCs w:val="22"/>
        </w:rPr>
        <w:t>I then tried logistic regression on the balanced data, using similar methods</w:t>
      </w:r>
      <w:r>
        <w:rPr>
          <w:sz w:val="22"/>
          <w:szCs w:val="22"/>
        </w:rPr>
        <w:t xml:space="preserve"> as before</w:t>
      </w:r>
      <w:r w:rsidRPr="00BE651B">
        <w:rPr>
          <w:sz w:val="22"/>
          <w:szCs w:val="22"/>
        </w:rPr>
        <w:t>.</w:t>
      </w:r>
    </w:p>
    <w:p w14:paraId="14407ABD" w14:textId="77777777" w:rsidR="009B1045" w:rsidRPr="005B451B" w:rsidRDefault="009B1045" w:rsidP="009B1045">
      <w:pPr>
        <w:pStyle w:val="SourceCode"/>
        <w:rPr>
          <w:sz w:val="16"/>
          <w:szCs w:val="16"/>
        </w:rPr>
      </w:pPr>
      <w:r w:rsidRPr="005B451B">
        <w:rPr>
          <w:rStyle w:val="VerbatimChar"/>
          <w:sz w:val="16"/>
          <w:szCs w:val="16"/>
        </w:rPr>
        <w:t>Call:</w:t>
      </w:r>
      <w:r w:rsidRPr="005B451B">
        <w:rPr>
          <w:sz w:val="16"/>
          <w:szCs w:val="16"/>
        </w:rPr>
        <w:br/>
      </w:r>
      <w:proofErr w:type="spellStart"/>
      <w:r w:rsidRPr="005B451B">
        <w:rPr>
          <w:rStyle w:val="VerbatimChar"/>
          <w:sz w:val="16"/>
          <w:szCs w:val="16"/>
        </w:rPr>
        <w:t>glm</w:t>
      </w:r>
      <w:proofErr w:type="spellEnd"/>
      <w:r w:rsidRPr="005B451B">
        <w:rPr>
          <w:rStyle w:val="VerbatimChar"/>
          <w:sz w:val="16"/>
          <w:szCs w:val="16"/>
        </w:rPr>
        <w:t>(formula = success ~ ., family = "binomial", data = data.selected.2)</w:t>
      </w:r>
      <w:r w:rsidRPr="005B451B">
        <w:rPr>
          <w:sz w:val="16"/>
          <w:szCs w:val="16"/>
        </w:rPr>
        <w:br/>
      </w:r>
      <w:r w:rsidRPr="005B451B">
        <w:rPr>
          <w:sz w:val="16"/>
          <w:szCs w:val="16"/>
        </w:rPr>
        <w:br/>
      </w:r>
      <w:r w:rsidRPr="005B451B">
        <w:rPr>
          <w:rStyle w:val="VerbatimChar"/>
          <w:sz w:val="16"/>
          <w:szCs w:val="16"/>
        </w:rPr>
        <w:t xml:space="preserve">Deviance Residuals: </w:t>
      </w:r>
      <w:r w:rsidRPr="005B451B">
        <w:rPr>
          <w:sz w:val="16"/>
          <w:szCs w:val="16"/>
        </w:rPr>
        <w:br/>
      </w:r>
      <w:r w:rsidRPr="005B451B">
        <w:rPr>
          <w:rStyle w:val="VerbatimChar"/>
          <w:sz w:val="16"/>
          <w:szCs w:val="16"/>
        </w:rPr>
        <w:t xml:space="preserve">    Min       1Q   Median       3Q      Max  </w:t>
      </w:r>
      <w:r w:rsidRPr="005B451B">
        <w:rPr>
          <w:sz w:val="16"/>
          <w:szCs w:val="16"/>
        </w:rPr>
        <w:br/>
      </w:r>
      <w:r w:rsidRPr="005B451B">
        <w:rPr>
          <w:rStyle w:val="VerbatimChar"/>
          <w:sz w:val="16"/>
          <w:szCs w:val="16"/>
        </w:rPr>
        <w:t xml:space="preserve">-2.9358  -0.7775   0.1648   0.7868   3.1412  </w:t>
      </w:r>
      <w:r w:rsidRPr="005B451B">
        <w:rPr>
          <w:sz w:val="16"/>
          <w:szCs w:val="16"/>
        </w:rPr>
        <w:br/>
      </w:r>
      <w:r w:rsidRPr="005B451B">
        <w:rPr>
          <w:sz w:val="16"/>
          <w:szCs w:val="16"/>
        </w:rPr>
        <w:br/>
      </w:r>
      <w:r w:rsidRPr="005B451B">
        <w:rPr>
          <w:rStyle w:val="VerbatimChar"/>
          <w:sz w:val="16"/>
          <w:szCs w:val="16"/>
        </w:rPr>
        <w:t>Coefficients:</w:t>
      </w:r>
      <w:r w:rsidRPr="005B451B">
        <w:rPr>
          <w:sz w:val="16"/>
          <w:szCs w:val="16"/>
        </w:rPr>
        <w:br/>
      </w:r>
      <w:r w:rsidRPr="005B451B">
        <w:rPr>
          <w:rStyle w:val="VerbatimChar"/>
          <w:sz w:val="16"/>
          <w:szCs w:val="16"/>
        </w:rPr>
        <w:t xml:space="preserve">                Estimate Std. Error  z value </w:t>
      </w:r>
      <w:proofErr w:type="spellStart"/>
      <w:r w:rsidRPr="005B451B">
        <w:rPr>
          <w:rStyle w:val="VerbatimChar"/>
          <w:sz w:val="16"/>
          <w:szCs w:val="16"/>
        </w:rPr>
        <w:t>Pr</w:t>
      </w:r>
      <w:proofErr w:type="spellEnd"/>
      <w:r w:rsidRPr="005B451B">
        <w:rPr>
          <w:rStyle w:val="VerbatimChar"/>
          <w:sz w:val="16"/>
          <w:szCs w:val="16"/>
        </w:rPr>
        <w:t xml:space="preserve">(&gt;|z|)    </w:t>
      </w:r>
      <w:r w:rsidRPr="005B451B">
        <w:rPr>
          <w:sz w:val="16"/>
          <w:szCs w:val="16"/>
        </w:rPr>
        <w:br/>
      </w:r>
      <w:r w:rsidRPr="005B451B">
        <w:rPr>
          <w:rStyle w:val="VerbatimChar"/>
          <w:sz w:val="16"/>
          <w:szCs w:val="16"/>
        </w:rPr>
        <w:t>(Intercept)   -1.827e+01  1.360e+00  -13.441   &lt;2e-16 ***</w:t>
      </w:r>
      <w:r w:rsidRPr="005B451B">
        <w:rPr>
          <w:sz w:val="16"/>
          <w:szCs w:val="16"/>
        </w:rPr>
        <w:br/>
      </w:r>
      <w:proofErr w:type="spellStart"/>
      <w:r w:rsidRPr="005B451B">
        <w:rPr>
          <w:rStyle w:val="VerbatimChar"/>
          <w:sz w:val="16"/>
          <w:szCs w:val="16"/>
        </w:rPr>
        <w:t>iyear</w:t>
      </w:r>
      <w:proofErr w:type="spellEnd"/>
      <w:r w:rsidRPr="005B451B">
        <w:rPr>
          <w:rStyle w:val="VerbatimChar"/>
          <w:sz w:val="16"/>
          <w:szCs w:val="16"/>
        </w:rPr>
        <w:t xml:space="preserve">          1.116e-02  6.785e-04   16.454   &lt;2e-16 ***</w:t>
      </w:r>
      <w:r w:rsidRPr="005B451B">
        <w:rPr>
          <w:sz w:val="16"/>
          <w:szCs w:val="16"/>
        </w:rPr>
        <w:br/>
      </w:r>
      <w:r w:rsidRPr="005B451B">
        <w:rPr>
          <w:rStyle w:val="VerbatimChar"/>
          <w:sz w:val="16"/>
          <w:szCs w:val="16"/>
        </w:rPr>
        <w:t>extended      -2.190e+00  9.809e-02  -22.330   &lt;2e-16 ***</w:t>
      </w:r>
      <w:r w:rsidRPr="005B451B">
        <w:rPr>
          <w:sz w:val="16"/>
          <w:szCs w:val="16"/>
        </w:rPr>
        <w:br/>
      </w:r>
      <w:r w:rsidRPr="005B451B">
        <w:rPr>
          <w:rStyle w:val="VerbatimChar"/>
          <w:sz w:val="16"/>
          <w:szCs w:val="16"/>
        </w:rPr>
        <w:t>country        1.429e-03  6.667e-05   21.436   &lt;2e-16 ***</w:t>
      </w:r>
      <w:r w:rsidRPr="005B451B">
        <w:rPr>
          <w:sz w:val="16"/>
          <w:szCs w:val="16"/>
        </w:rPr>
        <w:br/>
      </w:r>
      <w:r w:rsidRPr="005B451B">
        <w:rPr>
          <w:rStyle w:val="VerbatimChar"/>
          <w:sz w:val="16"/>
          <w:szCs w:val="16"/>
        </w:rPr>
        <w:t>region.1       7.187e-01  4.502e-02   15.965   &lt;2e-16 ***</w:t>
      </w:r>
      <w:r w:rsidRPr="005B451B">
        <w:rPr>
          <w:sz w:val="16"/>
          <w:szCs w:val="16"/>
        </w:rPr>
        <w:br/>
      </w:r>
      <w:r w:rsidRPr="005B451B">
        <w:rPr>
          <w:rStyle w:val="VerbatimChar"/>
          <w:sz w:val="16"/>
          <w:szCs w:val="16"/>
        </w:rPr>
        <w:t>region.2      -1.077e+00  4.449e-02  -24.214   &lt;2e-16 ***</w:t>
      </w:r>
      <w:r w:rsidRPr="005B451B">
        <w:rPr>
          <w:sz w:val="16"/>
          <w:szCs w:val="16"/>
        </w:rPr>
        <w:br/>
      </w:r>
      <w:r w:rsidRPr="005B451B">
        <w:rPr>
          <w:rStyle w:val="VerbatimChar"/>
          <w:sz w:val="16"/>
          <w:szCs w:val="16"/>
        </w:rPr>
        <w:t>region.3      -3.865e-01  2.552e-02  -15.149   &lt;2e-16 ***</w:t>
      </w:r>
      <w:r w:rsidRPr="005B451B">
        <w:rPr>
          <w:sz w:val="16"/>
          <w:szCs w:val="16"/>
        </w:rPr>
        <w:br/>
      </w:r>
      <w:r w:rsidRPr="005B451B">
        <w:rPr>
          <w:rStyle w:val="VerbatimChar"/>
          <w:sz w:val="16"/>
          <w:szCs w:val="16"/>
        </w:rPr>
        <w:t>region.6      -6.709e-01  2.390e-02  -28.074   &lt;2e-16 ***</w:t>
      </w:r>
      <w:r w:rsidRPr="005B451B">
        <w:rPr>
          <w:sz w:val="16"/>
          <w:szCs w:val="16"/>
        </w:rPr>
        <w:br/>
      </w:r>
      <w:r w:rsidRPr="005B451B">
        <w:rPr>
          <w:rStyle w:val="VerbatimChar"/>
          <w:sz w:val="16"/>
          <w:szCs w:val="16"/>
        </w:rPr>
        <w:t>region.10     -3.667e-01  2.226e-02  -16.473   &lt;2e-16 ***</w:t>
      </w:r>
      <w:r w:rsidRPr="005B451B">
        <w:rPr>
          <w:sz w:val="16"/>
          <w:szCs w:val="16"/>
        </w:rPr>
        <w:br/>
      </w:r>
      <w:r w:rsidRPr="005B451B">
        <w:rPr>
          <w:rStyle w:val="VerbatimChar"/>
          <w:sz w:val="16"/>
          <w:szCs w:val="16"/>
        </w:rPr>
        <w:t>region.11     -7.792e-01  2.838e-02  -27.451   &lt;2e-16 ***</w:t>
      </w:r>
      <w:r w:rsidRPr="005B451B">
        <w:rPr>
          <w:sz w:val="16"/>
          <w:szCs w:val="16"/>
        </w:rPr>
        <w:br/>
      </w:r>
      <w:r w:rsidRPr="005B451B">
        <w:rPr>
          <w:rStyle w:val="VerbatimChar"/>
          <w:sz w:val="16"/>
          <w:szCs w:val="16"/>
        </w:rPr>
        <w:t>crit3         -1.388e+00  6.375e-02  -21.781   &lt;2e-16 ***</w:t>
      </w:r>
      <w:r w:rsidRPr="005B451B">
        <w:rPr>
          <w:sz w:val="16"/>
          <w:szCs w:val="16"/>
        </w:rPr>
        <w:br/>
      </w:r>
      <w:proofErr w:type="spellStart"/>
      <w:r w:rsidRPr="005B451B">
        <w:rPr>
          <w:rStyle w:val="VerbatimChar"/>
          <w:sz w:val="16"/>
          <w:szCs w:val="16"/>
        </w:rPr>
        <w:lastRenderedPageBreak/>
        <w:t>doubtterr</w:t>
      </w:r>
      <w:proofErr w:type="spellEnd"/>
      <w:r w:rsidRPr="005B451B">
        <w:rPr>
          <w:rStyle w:val="VerbatimChar"/>
          <w:sz w:val="16"/>
          <w:szCs w:val="16"/>
        </w:rPr>
        <w:t xml:space="preserve">     -8.777e-01  5.201e-02  -16.875   &lt;2e-16 ***</w:t>
      </w:r>
      <w:r w:rsidRPr="005B451B">
        <w:rPr>
          <w:sz w:val="16"/>
          <w:szCs w:val="16"/>
        </w:rPr>
        <w:br/>
      </w:r>
      <w:r w:rsidRPr="005B451B">
        <w:rPr>
          <w:rStyle w:val="VerbatimChar"/>
          <w:sz w:val="16"/>
          <w:szCs w:val="16"/>
        </w:rPr>
        <w:t>attacktype1.1 -6.278e-01  4.054e-02  -15.486   &lt;2e-16 ***</w:t>
      </w:r>
      <w:r w:rsidRPr="005B451B">
        <w:rPr>
          <w:sz w:val="16"/>
          <w:szCs w:val="16"/>
        </w:rPr>
        <w:br/>
      </w:r>
      <w:r w:rsidRPr="005B451B">
        <w:rPr>
          <w:rStyle w:val="VerbatimChar"/>
          <w:sz w:val="16"/>
          <w:szCs w:val="16"/>
        </w:rPr>
        <w:t>attacktype1.2 -9.684e-01  3.782e-02  -25.604   &lt;2e-16 ***</w:t>
      </w:r>
      <w:r w:rsidRPr="005B451B">
        <w:rPr>
          <w:sz w:val="16"/>
          <w:szCs w:val="16"/>
        </w:rPr>
        <w:br/>
      </w:r>
      <w:r w:rsidRPr="005B451B">
        <w:rPr>
          <w:rStyle w:val="VerbatimChar"/>
          <w:sz w:val="16"/>
          <w:szCs w:val="16"/>
        </w:rPr>
        <w:t>attacktype1.3 -1.957e+00  4.867e-02  -40.202   &lt;2e-16 ***</w:t>
      </w:r>
      <w:r w:rsidRPr="005B451B">
        <w:rPr>
          <w:sz w:val="16"/>
          <w:szCs w:val="16"/>
        </w:rPr>
        <w:br/>
      </w:r>
      <w:r w:rsidRPr="005B451B">
        <w:rPr>
          <w:rStyle w:val="VerbatimChar"/>
          <w:sz w:val="16"/>
          <w:szCs w:val="16"/>
        </w:rPr>
        <w:t xml:space="preserve">attacktype1.6  2.047e-01  8.594e-02    2.381   0.0173 *  </w:t>
      </w:r>
      <w:r w:rsidRPr="005B451B">
        <w:rPr>
          <w:sz w:val="16"/>
          <w:szCs w:val="16"/>
        </w:rPr>
        <w:br/>
      </w:r>
      <w:r w:rsidRPr="005B451B">
        <w:rPr>
          <w:rStyle w:val="VerbatimChar"/>
          <w:sz w:val="16"/>
          <w:szCs w:val="16"/>
        </w:rPr>
        <w:t>attacktype1.7 -7.858e-01  3.992e-02  -19.685   &lt;2e-16 ***</w:t>
      </w:r>
      <w:r w:rsidRPr="005B451B">
        <w:rPr>
          <w:sz w:val="16"/>
          <w:szCs w:val="16"/>
        </w:rPr>
        <w:br/>
      </w:r>
      <w:r w:rsidRPr="005B451B">
        <w:rPr>
          <w:rStyle w:val="VerbatimChar"/>
          <w:sz w:val="16"/>
          <w:szCs w:val="16"/>
        </w:rPr>
        <w:t>attacktype1.8 -1.291e+00  9.132e-02  -14.133   &lt;2e-16 ***</w:t>
      </w:r>
      <w:r w:rsidRPr="005B451B">
        <w:rPr>
          <w:sz w:val="16"/>
          <w:szCs w:val="16"/>
        </w:rPr>
        <w:br/>
      </w:r>
      <w:r w:rsidRPr="005B451B">
        <w:rPr>
          <w:rStyle w:val="VerbatimChar"/>
          <w:sz w:val="16"/>
          <w:szCs w:val="16"/>
        </w:rPr>
        <w:t>targtype1.1   -4.436e-01  2.429e-02  -18.263   &lt;2e-16 ***</w:t>
      </w:r>
      <w:r w:rsidRPr="005B451B">
        <w:rPr>
          <w:sz w:val="16"/>
          <w:szCs w:val="16"/>
        </w:rPr>
        <w:br/>
      </w:r>
      <w:r w:rsidRPr="005B451B">
        <w:rPr>
          <w:rStyle w:val="VerbatimChar"/>
          <w:sz w:val="16"/>
          <w:szCs w:val="16"/>
        </w:rPr>
        <w:t>targtype1.3   -6.598e-01  2.237e-02  -29.490   &lt;2e-16 ***</w:t>
      </w:r>
      <w:r w:rsidRPr="005B451B">
        <w:rPr>
          <w:sz w:val="16"/>
          <w:szCs w:val="16"/>
        </w:rPr>
        <w:br/>
      </w:r>
      <w:r w:rsidRPr="005B451B">
        <w:rPr>
          <w:rStyle w:val="VerbatimChar"/>
          <w:sz w:val="16"/>
          <w:szCs w:val="16"/>
        </w:rPr>
        <w:t>targtype1.4   -1.018e+00  4.039e-02  -25.194   &lt;2e-16 ***</w:t>
      </w:r>
      <w:r w:rsidRPr="005B451B">
        <w:rPr>
          <w:sz w:val="16"/>
          <w:szCs w:val="16"/>
        </w:rPr>
        <w:br/>
      </w:r>
      <w:r w:rsidRPr="005B451B">
        <w:rPr>
          <w:rStyle w:val="VerbatimChar"/>
          <w:sz w:val="16"/>
          <w:szCs w:val="16"/>
        </w:rPr>
        <w:t>targtype1.8   -6.692e-01  5.252e-02  -12.743   &lt;2e-16 ***</w:t>
      </w:r>
      <w:r w:rsidRPr="005B451B">
        <w:rPr>
          <w:sz w:val="16"/>
          <w:szCs w:val="16"/>
        </w:rPr>
        <w:br/>
      </w:r>
      <w:r w:rsidRPr="005B451B">
        <w:rPr>
          <w:rStyle w:val="VerbatimChar"/>
          <w:sz w:val="16"/>
          <w:szCs w:val="16"/>
        </w:rPr>
        <w:t>targtype1.14  -1.023e+00  2.137e-02  -47.893   &lt;2e-16 ***</w:t>
      </w:r>
      <w:r w:rsidRPr="005B451B">
        <w:rPr>
          <w:sz w:val="16"/>
          <w:szCs w:val="16"/>
        </w:rPr>
        <w:br/>
      </w:r>
      <w:r w:rsidRPr="005B451B">
        <w:rPr>
          <w:rStyle w:val="VerbatimChar"/>
          <w:sz w:val="16"/>
          <w:szCs w:val="16"/>
        </w:rPr>
        <w:t>targtype1.15  -1.032e+00  5.717e-02  -18.055   &lt;2e-16 ***</w:t>
      </w:r>
      <w:r w:rsidRPr="005B451B">
        <w:rPr>
          <w:sz w:val="16"/>
          <w:szCs w:val="16"/>
        </w:rPr>
        <w:br/>
      </w:r>
      <w:r w:rsidRPr="005B451B">
        <w:rPr>
          <w:rStyle w:val="VerbatimChar"/>
          <w:sz w:val="16"/>
          <w:szCs w:val="16"/>
        </w:rPr>
        <w:t>targtype1.21  -7.897e-01  4.084e-02  -19.334   &lt;2e-16 ***</w:t>
      </w:r>
      <w:r w:rsidRPr="005B451B">
        <w:rPr>
          <w:sz w:val="16"/>
          <w:szCs w:val="16"/>
        </w:rPr>
        <w:br/>
      </w:r>
      <w:r w:rsidRPr="005B451B">
        <w:rPr>
          <w:rStyle w:val="VerbatimChar"/>
          <w:sz w:val="16"/>
          <w:szCs w:val="16"/>
        </w:rPr>
        <w:t>natlty1       -1.656e-03  1.016e-04  -16.297   &lt;2e-16 ***</w:t>
      </w:r>
      <w:r w:rsidRPr="005B451B">
        <w:rPr>
          <w:sz w:val="16"/>
          <w:szCs w:val="16"/>
        </w:rPr>
        <w:br/>
      </w:r>
      <w:r w:rsidRPr="005B451B">
        <w:rPr>
          <w:rStyle w:val="VerbatimChar"/>
          <w:sz w:val="16"/>
          <w:szCs w:val="16"/>
        </w:rPr>
        <w:t>weaptype1.5   -4.694e-01  3.084e-02  -15.223   &lt;2e-16 ***</w:t>
      </w:r>
      <w:r w:rsidRPr="005B451B">
        <w:rPr>
          <w:sz w:val="16"/>
          <w:szCs w:val="16"/>
        </w:rPr>
        <w:br/>
      </w:r>
      <w:r w:rsidRPr="005B451B">
        <w:rPr>
          <w:rStyle w:val="VerbatimChar"/>
          <w:sz w:val="16"/>
          <w:szCs w:val="16"/>
        </w:rPr>
        <w:t>weaptype1.6    1.437e+00  4.240e-02   33.879   &lt;2e-16 ***</w:t>
      </w:r>
      <w:r w:rsidRPr="005B451B">
        <w:rPr>
          <w:sz w:val="16"/>
          <w:szCs w:val="16"/>
        </w:rPr>
        <w:br/>
      </w:r>
      <w:r w:rsidRPr="005B451B">
        <w:rPr>
          <w:rStyle w:val="VerbatimChar"/>
          <w:sz w:val="16"/>
          <w:szCs w:val="16"/>
        </w:rPr>
        <w:t>property      -2.223e+00  1.670e-02 -133.112   &lt;2e-16 ***</w:t>
      </w:r>
      <w:r w:rsidRPr="005B451B">
        <w:rPr>
          <w:sz w:val="16"/>
          <w:szCs w:val="16"/>
        </w:rPr>
        <w:br/>
      </w:r>
      <w:proofErr w:type="spellStart"/>
      <w:r w:rsidRPr="005B451B">
        <w:rPr>
          <w:rStyle w:val="VerbatimChar"/>
          <w:sz w:val="16"/>
          <w:szCs w:val="16"/>
        </w:rPr>
        <w:t>ishostkid</w:t>
      </w:r>
      <w:proofErr w:type="spellEnd"/>
      <w:r w:rsidRPr="005B451B">
        <w:rPr>
          <w:rStyle w:val="VerbatimChar"/>
          <w:sz w:val="16"/>
          <w:szCs w:val="16"/>
        </w:rPr>
        <w:t xml:space="preserve">     -3.219e+00  8.591e-02  -37.469   &lt;2e-16 ***</w:t>
      </w:r>
      <w:r w:rsidRPr="005B451B">
        <w:rPr>
          <w:sz w:val="16"/>
          <w:szCs w:val="16"/>
        </w:rPr>
        <w:br/>
      </w:r>
      <w:r w:rsidRPr="005B451B">
        <w:rPr>
          <w:rStyle w:val="VerbatimChar"/>
          <w:sz w:val="16"/>
          <w:szCs w:val="16"/>
        </w:rPr>
        <w:t>INT_LOG        4.312e-01  2.417e-02   17.839   &lt;2e-16 ***</w:t>
      </w:r>
      <w:r w:rsidRPr="005B451B">
        <w:rPr>
          <w:sz w:val="16"/>
          <w:szCs w:val="16"/>
        </w:rPr>
        <w:br/>
      </w:r>
      <w:r w:rsidRPr="005B451B">
        <w:rPr>
          <w:rStyle w:val="VerbatimChar"/>
          <w:sz w:val="16"/>
          <w:szCs w:val="16"/>
        </w:rPr>
        <w:t>---</w:t>
      </w:r>
      <w:r w:rsidRPr="005B451B">
        <w:rPr>
          <w:sz w:val="16"/>
          <w:szCs w:val="16"/>
        </w:rPr>
        <w:br/>
      </w:r>
      <w:proofErr w:type="spellStart"/>
      <w:r w:rsidRPr="005B451B">
        <w:rPr>
          <w:rStyle w:val="VerbatimChar"/>
          <w:sz w:val="16"/>
          <w:szCs w:val="16"/>
        </w:rPr>
        <w:t>Signif</w:t>
      </w:r>
      <w:proofErr w:type="spellEnd"/>
      <w:r w:rsidRPr="005B451B">
        <w:rPr>
          <w:rStyle w:val="VerbatimChar"/>
          <w:sz w:val="16"/>
          <w:szCs w:val="16"/>
        </w:rPr>
        <w:t xml:space="preserve">. codes:  0 ‘***’ 0.001 ‘**’ 0.01 ‘*’ 0.05 ‘.’ 0.1 </w:t>
      </w:r>
      <w:proofErr w:type="gramStart"/>
      <w:r w:rsidRPr="005B451B">
        <w:rPr>
          <w:rStyle w:val="VerbatimChar"/>
          <w:sz w:val="16"/>
          <w:szCs w:val="16"/>
        </w:rPr>
        <w:t>‘ ’</w:t>
      </w:r>
      <w:proofErr w:type="gramEnd"/>
      <w:r w:rsidRPr="005B451B">
        <w:rPr>
          <w:rStyle w:val="VerbatimChar"/>
          <w:sz w:val="16"/>
          <w:szCs w:val="16"/>
        </w:rPr>
        <w:t xml:space="preserve"> 1</w:t>
      </w:r>
      <w:r w:rsidRPr="005B451B">
        <w:rPr>
          <w:sz w:val="16"/>
          <w:szCs w:val="16"/>
        </w:rPr>
        <w:br/>
      </w:r>
      <w:r w:rsidRPr="005B451B">
        <w:rPr>
          <w:sz w:val="16"/>
          <w:szCs w:val="16"/>
        </w:rPr>
        <w:br/>
      </w:r>
      <w:r w:rsidRPr="005B451B">
        <w:rPr>
          <w:rStyle w:val="VerbatimChar"/>
          <w:sz w:val="16"/>
          <w:szCs w:val="16"/>
        </w:rPr>
        <w:t>(Dispersion parameter for binomial family taken to be 1)</w:t>
      </w:r>
      <w:r w:rsidRPr="005B451B">
        <w:rPr>
          <w:sz w:val="16"/>
          <w:szCs w:val="16"/>
        </w:rPr>
        <w:br/>
      </w:r>
      <w:r w:rsidRPr="005B451B">
        <w:rPr>
          <w:sz w:val="16"/>
          <w:szCs w:val="16"/>
        </w:rPr>
        <w:br/>
      </w:r>
      <w:r w:rsidRPr="005B451B">
        <w:rPr>
          <w:rStyle w:val="VerbatimChar"/>
          <w:sz w:val="16"/>
          <w:szCs w:val="16"/>
        </w:rPr>
        <w:t>Null deviance: 187339  on 135136  degrees of freedom</w:t>
      </w:r>
      <w:r w:rsidRPr="005B451B">
        <w:rPr>
          <w:sz w:val="16"/>
          <w:szCs w:val="16"/>
        </w:rPr>
        <w:br/>
      </w:r>
      <w:r w:rsidRPr="005B451B">
        <w:rPr>
          <w:rStyle w:val="VerbatimChar"/>
          <w:sz w:val="16"/>
          <w:szCs w:val="16"/>
        </w:rPr>
        <w:t>Residual deviance: 134985  on 135106  degrees of freedom</w:t>
      </w:r>
      <w:r w:rsidRPr="005B451B">
        <w:rPr>
          <w:sz w:val="16"/>
          <w:szCs w:val="16"/>
        </w:rPr>
        <w:br/>
      </w:r>
      <w:r w:rsidRPr="005B451B">
        <w:rPr>
          <w:rStyle w:val="VerbatimChar"/>
          <w:sz w:val="16"/>
          <w:szCs w:val="16"/>
        </w:rPr>
        <w:t>AIC: 135047</w:t>
      </w:r>
      <w:r w:rsidRPr="005B451B">
        <w:rPr>
          <w:sz w:val="16"/>
          <w:szCs w:val="16"/>
        </w:rPr>
        <w:br/>
      </w:r>
      <w:r w:rsidRPr="005B451B">
        <w:rPr>
          <w:sz w:val="16"/>
          <w:szCs w:val="16"/>
        </w:rPr>
        <w:br/>
      </w:r>
      <w:r w:rsidRPr="005B451B">
        <w:rPr>
          <w:rStyle w:val="VerbatimChar"/>
          <w:sz w:val="16"/>
          <w:szCs w:val="16"/>
        </w:rPr>
        <w:t>Number of Fisher Scoring iterations: 6</w:t>
      </w:r>
    </w:p>
    <w:p w14:paraId="08B15D03" w14:textId="7964D662" w:rsidR="009B1045" w:rsidRPr="00BE651B" w:rsidRDefault="009B1045" w:rsidP="009B1045">
      <w:pPr>
        <w:pStyle w:val="FirstParagraph"/>
        <w:rPr>
          <w:sz w:val="22"/>
          <w:szCs w:val="22"/>
        </w:rPr>
      </w:pPr>
      <w:r w:rsidRPr="00BE651B">
        <w:rPr>
          <w:sz w:val="22"/>
          <w:szCs w:val="22"/>
        </w:rPr>
        <w:t>This gave a slightly better result, however nowhere near as good as the decision tree models</w:t>
      </w:r>
      <w:r>
        <w:rPr>
          <w:sz w:val="22"/>
          <w:szCs w:val="22"/>
        </w:rPr>
        <w:t xml:space="preserve"> (</w:t>
      </w:r>
      <w:r>
        <w:rPr>
          <w:i/>
          <w:iCs/>
          <w:sz w:val="22"/>
          <w:szCs w:val="22"/>
        </w:rPr>
        <w:t xml:space="preserve">Figure </w:t>
      </w:r>
      <w:r w:rsidR="00894AAF">
        <w:rPr>
          <w:i/>
          <w:iCs/>
          <w:sz w:val="22"/>
          <w:szCs w:val="22"/>
        </w:rPr>
        <w:t>3-</w:t>
      </w:r>
      <w:r>
        <w:rPr>
          <w:i/>
          <w:iCs/>
          <w:sz w:val="22"/>
          <w:szCs w:val="22"/>
        </w:rPr>
        <w:t>8</w:t>
      </w:r>
      <w:r>
        <w:rPr>
          <w:sz w:val="22"/>
          <w:szCs w:val="22"/>
        </w:rPr>
        <w:t>)</w:t>
      </w:r>
      <w:r w:rsidRPr="00BE651B">
        <w:rPr>
          <w:sz w:val="22"/>
          <w:szCs w:val="22"/>
        </w:rPr>
        <w:t>.</w:t>
      </w:r>
    </w:p>
    <w:p w14:paraId="1749DFFC" w14:textId="581A1AEB" w:rsidR="009B1045" w:rsidRPr="00BE651B" w:rsidRDefault="009B1045" w:rsidP="009B1045">
      <w:pPr>
        <w:pStyle w:val="BodyText"/>
        <w:rPr>
          <w:sz w:val="22"/>
          <w:szCs w:val="22"/>
        </w:rPr>
      </w:pPr>
      <w:r w:rsidRPr="00BE651B">
        <w:rPr>
          <w:noProof/>
          <w:sz w:val="22"/>
          <w:szCs w:val="22"/>
        </w:rPr>
        <w:drawing>
          <wp:inline distT="0" distB="0" distL="0" distR="0" wp14:anchorId="721E2221" wp14:editId="091044ED">
            <wp:extent cx="3026664" cy="3026664"/>
            <wp:effectExtent l="0" t="0" r="0" b="0"/>
            <wp:docPr id="25" name="Picture"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8.png"/>
                    <pic:cNvPicPr>
                      <a:picLocks noChangeAspect="1" noChangeArrowheads="1"/>
                    </pic:cNvPicPr>
                  </pic:nvPicPr>
                  <pic:blipFill>
                    <a:blip r:embed="rId20"/>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8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 Purple: balanced logistic regression model</w:t>
      </w:r>
    </w:p>
    <w:p w14:paraId="08227A40" w14:textId="262BCE22" w:rsidR="009B1045" w:rsidRPr="00BE651B" w:rsidRDefault="009B1045" w:rsidP="009B1045">
      <w:pPr>
        <w:pStyle w:val="BodyText"/>
        <w:rPr>
          <w:sz w:val="22"/>
          <w:szCs w:val="22"/>
        </w:rPr>
      </w:pPr>
      <w:r w:rsidRPr="00BE651B">
        <w:rPr>
          <w:sz w:val="22"/>
          <w:szCs w:val="22"/>
        </w:rPr>
        <w:t xml:space="preserve">At this point I decided that logistic regression did not seem to be going anywhere. The second tree model (the one with the balanced data) seemed to be the best, so I decided to see what </w:t>
      </w:r>
      <w:r>
        <w:rPr>
          <w:sz w:val="22"/>
          <w:szCs w:val="22"/>
        </w:rPr>
        <w:t>could be done to</w:t>
      </w:r>
      <w:r w:rsidRPr="00BE651B">
        <w:rPr>
          <w:sz w:val="22"/>
          <w:szCs w:val="22"/>
        </w:rPr>
        <w:t xml:space="preserve"> refine it. First</w:t>
      </w:r>
      <w:r>
        <w:rPr>
          <w:sz w:val="22"/>
          <w:szCs w:val="22"/>
        </w:rPr>
        <w:t>,</w:t>
      </w:r>
      <w:r w:rsidRPr="00BE651B">
        <w:rPr>
          <w:sz w:val="22"/>
          <w:szCs w:val="22"/>
        </w:rPr>
        <w:t xml:space="preserve"> I looked at the variable importance </w:t>
      </w:r>
      <w:r>
        <w:rPr>
          <w:sz w:val="22"/>
          <w:szCs w:val="22"/>
        </w:rPr>
        <w:t>of the balanced tree model (</w:t>
      </w:r>
      <w:r>
        <w:rPr>
          <w:i/>
          <w:iCs/>
          <w:sz w:val="22"/>
          <w:szCs w:val="22"/>
        </w:rPr>
        <w:t xml:space="preserve">Figure </w:t>
      </w:r>
      <w:r w:rsidR="00894AAF">
        <w:rPr>
          <w:i/>
          <w:iCs/>
          <w:sz w:val="22"/>
          <w:szCs w:val="22"/>
        </w:rPr>
        <w:t>3-</w:t>
      </w:r>
      <w:r>
        <w:rPr>
          <w:i/>
          <w:iCs/>
          <w:sz w:val="22"/>
          <w:szCs w:val="22"/>
        </w:rPr>
        <w:t>9</w:t>
      </w:r>
      <w:r>
        <w:rPr>
          <w:sz w:val="22"/>
          <w:szCs w:val="22"/>
        </w:rPr>
        <w:t>)</w:t>
      </w:r>
      <w:r w:rsidRPr="00BE651B">
        <w:rPr>
          <w:sz w:val="22"/>
          <w:szCs w:val="22"/>
        </w:rPr>
        <w:t>.</w:t>
      </w:r>
    </w:p>
    <w:p w14:paraId="2DB8A977" w14:textId="77777777" w:rsidR="009B1045" w:rsidRDefault="009B1045" w:rsidP="009B1045">
      <w:pPr>
        <w:pStyle w:val="CaptionedFigure"/>
        <w:rPr>
          <w:i/>
          <w:iCs/>
          <w:color w:val="1F497D" w:themeColor="text2"/>
          <w:sz w:val="18"/>
          <w:szCs w:val="18"/>
        </w:rPr>
      </w:pPr>
      <w:r w:rsidRPr="00BE651B">
        <w:rPr>
          <w:noProof/>
          <w:sz w:val="22"/>
          <w:szCs w:val="22"/>
        </w:rPr>
        <w:lastRenderedPageBreak/>
        <w:drawing>
          <wp:inline distT="0" distB="0" distL="0" distR="0" wp14:anchorId="5030F22B" wp14:editId="00C72CB3">
            <wp:extent cx="3026664" cy="3026664"/>
            <wp:effectExtent l="0" t="0" r="0" b="0"/>
            <wp:docPr id="26" name="Picture"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9.png"/>
                    <pic:cNvPicPr>
                      <a:picLocks noChangeAspect="1" noChangeArrowheads="1"/>
                    </pic:cNvPicPr>
                  </pic:nvPicPr>
                  <pic:blipFill>
                    <a:blip r:embed="rId21"/>
                    <a:stretch>
                      <a:fillRect/>
                    </a:stretch>
                  </pic:blipFill>
                  <pic:spPr bwMode="auto">
                    <a:xfrm>
                      <a:off x="0" y="0"/>
                      <a:ext cx="3026664" cy="3026664"/>
                    </a:xfrm>
                    <a:prstGeom prst="rect">
                      <a:avLst/>
                    </a:prstGeom>
                    <a:noFill/>
                    <a:ln w="9525">
                      <a:noFill/>
                      <a:headEnd/>
                      <a:tailEnd/>
                    </a:ln>
                  </pic:spPr>
                </pic:pic>
              </a:graphicData>
            </a:graphic>
          </wp:inline>
        </w:drawing>
      </w:r>
    </w:p>
    <w:p w14:paraId="204A0742" w14:textId="7D723D2A"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9 </w:t>
      </w:r>
      <w:r w:rsidRPr="005D3D0F">
        <w:rPr>
          <w:i/>
          <w:iCs/>
          <w:color w:val="1F497D" w:themeColor="text2"/>
          <w:sz w:val="18"/>
          <w:szCs w:val="18"/>
        </w:rPr>
        <w:t>–</w:t>
      </w:r>
      <w:r>
        <w:rPr>
          <w:i/>
          <w:iCs/>
          <w:color w:val="1F497D" w:themeColor="text2"/>
          <w:sz w:val="18"/>
          <w:szCs w:val="18"/>
        </w:rPr>
        <w:t xml:space="preserve"> Variable importance of variables in balanced tree model</w:t>
      </w:r>
    </w:p>
    <w:p w14:paraId="53053E53" w14:textId="77777777" w:rsidR="009B1045" w:rsidRPr="00BE651B" w:rsidRDefault="009B1045" w:rsidP="009B1045">
      <w:pPr>
        <w:pStyle w:val="CaptionedFigure"/>
        <w:rPr>
          <w:sz w:val="22"/>
          <w:szCs w:val="22"/>
        </w:rPr>
      </w:pPr>
      <w:r w:rsidRPr="00BE651B">
        <w:rPr>
          <w:sz w:val="22"/>
          <w:szCs w:val="22"/>
        </w:rPr>
        <w:t xml:space="preserve">First off, the variable “property” seems to be vastly more important in predictions than any of the other variables. This might be because weapon types and attacks that cause property damage are more likely to result in success. However, another possibility is this derives from the fact that, for many definitions of success, property damage might be </w:t>
      </w:r>
      <w:proofErr w:type="gramStart"/>
      <w:r w:rsidRPr="00BE651B">
        <w:rPr>
          <w:sz w:val="22"/>
          <w:szCs w:val="22"/>
        </w:rPr>
        <w:t>sufficient</w:t>
      </w:r>
      <w:proofErr w:type="gramEnd"/>
      <w:r w:rsidRPr="00BE651B">
        <w:rPr>
          <w:sz w:val="22"/>
          <w:szCs w:val="22"/>
        </w:rPr>
        <w:t xml:space="preserve"> to designate the attack as successful. Additionally, many variables overlap and are somewhat redundant. For instance, “</w:t>
      </w:r>
      <w:proofErr w:type="spellStart"/>
      <w:r w:rsidRPr="00BE651B">
        <w:rPr>
          <w:sz w:val="22"/>
          <w:szCs w:val="22"/>
        </w:rPr>
        <w:t>ishostkid</w:t>
      </w:r>
      <w:proofErr w:type="spellEnd"/>
      <w:r w:rsidRPr="00BE651B">
        <w:rPr>
          <w:sz w:val="22"/>
          <w:szCs w:val="22"/>
        </w:rPr>
        <w:t xml:space="preserve">” is a </w:t>
      </w:r>
      <w:proofErr w:type="spellStart"/>
      <w:r w:rsidRPr="00BE651B">
        <w:rPr>
          <w:sz w:val="22"/>
          <w:szCs w:val="22"/>
        </w:rPr>
        <w:t>boolean</w:t>
      </w:r>
      <w:proofErr w:type="spellEnd"/>
      <w:r w:rsidRPr="00BE651B">
        <w:rPr>
          <w:sz w:val="22"/>
          <w:szCs w:val="22"/>
        </w:rPr>
        <w:t xml:space="preserve"> feature measuring whether hostages were taken, “attacktype1.6” are kidnappings.</w:t>
      </w:r>
    </w:p>
    <w:p w14:paraId="0B34DDB5" w14:textId="77777777" w:rsidR="009B1045" w:rsidRDefault="009B1045" w:rsidP="009B1045">
      <w:pPr>
        <w:pStyle w:val="BodyText"/>
        <w:rPr>
          <w:sz w:val="22"/>
          <w:szCs w:val="22"/>
        </w:rPr>
      </w:pPr>
      <w:r w:rsidRPr="00BE651B">
        <w:rPr>
          <w:noProof/>
          <w:sz w:val="22"/>
          <w:szCs w:val="22"/>
        </w:rPr>
        <w:drawing>
          <wp:anchor distT="0" distB="0" distL="114300" distR="114300" simplePos="0" relativeHeight="251662848" behindDoc="1" locked="0" layoutInCell="1" allowOverlap="1" wp14:anchorId="740A70AB" wp14:editId="4F913F51">
            <wp:simplePos x="0" y="0"/>
            <wp:positionH relativeFrom="margin">
              <wp:posOffset>2867660</wp:posOffset>
            </wp:positionH>
            <wp:positionV relativeFrom="margin">
              <wp:posOffset>4797425</wp:posOffset>
            </wp:positionV>
            <wp:extent cx="2933065" cy="2924810"/>
            <wp:effectExtent l="0" t="0" r="0" b="0"/>
            <wp:wrapTight wrapText="bothSides">
              <wp:wrapPolygon edited="0">
                <wp:start x="0" y="0"/>
                <wp:lineTo x="0" y="21525"/>
                <wp:lineTo x="21464" y="21525"/>
                <wp:lineTo x="21464" y="0"/>
                <wp:lineTo x="0" y="0"/>
              </wp:wrapPolygon>
            </wp:wrapTight>
            <wp:docPr id="27" name="Picture"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33065" cy="29248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noProof/>
          <w:sz w:val="22"/>
          <w:szCs w:val="22"/>
        </w:rPr>
        <w:drawing>
          <wp:anchor distT="0" distB="0" distL="114300" distR="114300" simplePos="0" relativeHeight="251660800" behindDoc="1" locked="0" layoutInCell="1" allowOverlap="1" wp14:anchorId="1236DAB9" wp14:editId="5D71ABF2">
            <wp:simplePos x="0" y="0"/>
            <wp:positionH relativeFrom="margin">
              <wp:posOffset>-53439</wp:posOffset>
            </wp:positionH>
            <wp:positionV relativeFrom="margin">
              <wp:posOffset>4748806</wp:posOffset>
            </wp:positionV>
            <wp:extent cx="2924175" cy="2975507"/>
            <wp:effectExtent l="0" t="0" r="0" b="0"/>
            <wp:wrapTight wrapText="bothSides">
              <wp:wrapPolygon edited="0">
                <wp:start x="0" y="0"/>
                <wp:lineTo x="0" y="21439"/>
                <wp:lineTo x="21389" y="21439"/>
                <wp:lineTo x="21389" y="0"/>
                <wp:lineTo x="0" y="0"/>
              </wp:wrapPolygon>
            </wp:wrapTight>
            <wp:docPr id="28" name="Picture"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32889" cy="298437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Considering all this, I decided to remove a few of the variables and see how the model performed. I </w:t>
      </w:r>
    </w:p>
    <w:p w14:paraId="062A1D48" w14:textId="0B65618D" w:rsidR="009B1045" w:rsidRDefault="009B1045" w:rsidP="009B1045">
      <w:pPr>
        <w:pStyle w:val="BodyText"/>
        <w:rPr>
          <w:sz w:val="22"/>
          <w:szCs w:val="22"/>
        </w:rPr>
      </w:pPr>
      <w:r>
        <w:rPr>
          <w:noProof/>
        </w:rPr>
        <mc:AlternateContent>
          <mc:Choice Requires="wps">
            <w:drawing>
              <wp:anchor distT="0" distB="0" distL="114300" distR="114300" simplePos="0" relativeHeight="251661824" behindDoc="0" locked="0" layoutInCell="1" allowOverlap="1" wp14:anchorId="617D3E79" wp14:editId="51B79895">
                <wp:simplePos x="0" y="0"/>
                <wp:positionH relativeFrom="column">
                  <wp:posOffset>-60325</wp:posOffset>
                </wp:positionH>
                <wp:positionV relativeFrom="paragraph">
                  <wp:posOffset>26670</wp:posOffset>
                </wp:positionV>
                <wp:extent cx="5725160" cy="177165"/>
                <wp:effectExtent l="0" t="0" r="2540" b="0"/>
                <wp:wrapTight wrapText="bothSides">
                  <wp:wrapPolygon edited="0">
                    <wp:start x="-69" y="0"/>
                    <wp:lineTo x="-69" y="21135"/>
                    <wp:lineTo x="21600" y="21135"/>
                    <wp:lineTo x="21600" y="0"/>
                    <wp:lineTo x="-69"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9EBB" w14:textId="04AAE8B0" w:rsidR="005B0C5A" w:rsidRPr="00CC4CE1" w:rsidRDefault="005B0C5A"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D3E79" id="Text Box 31" o:spid="_x0000_s1027" type="#_x0000_t202" style="position:absolute;margin-left:-4.75pt;margin-top:2.1pt;width:450.8pt;height:13.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" stroked="f">
                <v:textbox inset="0,0,0,0">
                  <w:txbxContent>
                    <w:p w14:paraId="7A309EBB" w14:textId="04AAE8B0" w:rsidR="005B0C5A" w:rsidRPr="00CC4CE1" w:rsidRDefault="005B0C5A"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v:textbox>
                <w10:wrap type="tight"/>
              </v:shape>
            </w:pict>
          </mc:Fallback>
        </mc:AlternateContent>
      </w:r>
    </w:p>
    <w:p w14:paraId="18B2134C" w14:textId="531F0217" w:rsidR="009B1045" w:rsidRPr="00BE651B" w:rsidRDefault="009B1045" w:rsidP="009B1045">
      <w:pPr>
        <w:pStyle w:val="BodyText"/>
        <w:rPr>
          <w:sz w:val="22"/>
          <w:szCs w:val="22"/>
        </w:rPr>
      </w:pPr>
      <w:r w:rsidRPr="00BE651B">
        <w:rPr>
          <w:sz w:val="22"/>
          <w:szCs w:val="22"/>
        </w:rPr>
        <w:lastRenderedPageBreak/>
        <w:t>removed, “country” and “natlty1” (both redundant with region, a subtle difference between nationality and region exists, however the difference is slight enough that I didn’t see any reason to keep it for this question in particular). I removed “property” and “</w:t>
      </w:r>
      <w:proofErr w:type="spellStart"/>
      <w:r w:rsidRPr="00BE651B">
        <w:rPr>
          <w:sz w:val="22"/>
          <w:szCs w:val="22"/>
        </w:rPr>
        <w:t>ishostkid</w:t>
      </w:r>
      <w:proofErr w:type="spellEnd"/>
      <w:r w:rsidRPr="00BE651B">
        <w:rPr>
          <w:sz w:val="22"/>
          <w:szCs w:val="22"/>
        </w:rPr>
        <w:t xml:space="preserve">” for the reason mentioned above; I also removed “weaptype1.6” (Explosives) as there </w:t>
      </w:r>
      <w:r>
        <w:rPr>
          <w:sz w:val="22"/>
          <w:szCs w:val="22"/>
        </w:rPr>
        <w:t>already existed</w:t>
      </w:r>
      <w:r w:rsidRPr="00BE651B">
        <w:rPr>
          <w:sz w:val="22"/>
          <w:szCs w:val="22"/>
        </w:rPr>
        <w:t xml:space="preserve"> an attack type (“attacktype1.3”) that corresponded with explosive attacks.</w:t>
      </w:r>
      <w:r>
        <w:rPr>
          <w:sz w:val="22"/>
          <w:szCs w:val="22"/>
        </w:rPr>
        <w:t xml:space="preserve"> </w:t>
      </w:r>
      <w:r w:rsidRPr="00BE651B">
        <w:rPr>
          <w:sz w:val="22"/>
          <w:szCs w:val="22"/>
        </w:rPr>
        <w:t>Running “</w:t>
      </w:r>
      <w:proofErr w:type="spellStart"/>
      <w:r w:rsidRPr="00BE651B">
        <w:rPr>
          <w:sz w:val="22"/>
          <w:szCs w:val="22"/>
        </w:rPr>
        <w:t>rpart</w:t>
      </w:r>
      <w:proofErr w:type="spellEnd"/>
      <w:r w:rsidRPr="00BE651B">
        <w:rPr>
          <w:sz w:val="22"/>
          <w:szCs w:val="22"/>
        </w:rPr>
        <w:t>” with the changes gets us the following two figures</w:t>
      </w:r>
      <w:r>
        <w:rPr>
          <w:sz w:val="22"/>
          <w:szCs w:val="22"/>
        </w:rPr>
        <w:t xml:space="preserve"> (</w:t>
      </w:r>
      <w:r>
        <w:rPr>
          <w:i/>
          <w:iCs/>
          <w:sz w:val="22"/>
          <w:szCs w:val="22"/>
        </w:rPr>
        <w:t xml:space="preserve">Figure </w:t>
      </w:r>
      <w:r w:rsidR="00894AAF">
        <w:rPr>
          <w:i/>
          <w:iCs/>
          <w:sz w:val="22"/>
          <w:szCs w:val="22"/>
        </w:rPr>
        <w:t>3-</w:t>
      </w:r>
      <w:r>
        <w:rPr>
          <w:i/>
          <w:iCs/>
          <w:sz w:val="22"/>
          <w:szCs w:val="22"/>
        </w:rPr>
        <w:t xml:space="preserve">10 </w:t>
      </w:r>
      <w:r>
        <w:rPr>
          <w:sz w:val="22"/>
          <w:szCs w:val="22"/>
        </w:rPr>
        <w:t>and</w:t>
      </w:r>
      <w:r>
        <w:rPr>
          <w:i/>
          <w:iCs/>
          <w:sz w:val="22"/>
          <w:szCs w:val="22"/>
        </w:rPr>
        <w:t xml:space="preserve"> </w:t>
      </w:r>
      <w:r w:rsidR="00894AAF">
        <w:rPr>
          <w:i/>
          <w:iCs/>
          <w:sz w:val="22"/>
          <w:szCs w:val="22"/>
        </w:rPr>
        <w:t>3-</w:t>
      </w:r>
      <w:r>
        <w:rPr>
          <w:i/>
          <w:iCs/>
          <w:sz w:val="22"/>
          <w:szCs w:val="22"/>
        </w:rPr>
        <w:t>11</w:t>
      </w:r>
      <w:r>
        <w:rPr>
          <w:sz w:val="22"/>
          <w:szCs w:val="22"/>
        </w:rPr>
        <w:t>)</w:t>
      </w:r>
      <w:r w:rsidRPr="00BE651B">
        <w:rPr>
          <w:sz w:val="22"/>
          <w:szCs w:val="22"/>
        </w:rPr>
        <w:t>.</w:t>
      </w:r>
    </w:p>
    <w:p w14:paraId="029B10AC" w14:textId="0181F92F" w:rsidR="009B1045" w:rsidRPr="00BE651B" w:rsidRDefault="009B1045" w:rsidP="009B1045">
      <w:pPr>
        <w:pStyle w:val="BodyText"/>
        <w:rPr>
          <w:sz w:val="22"/>
          <w:szCs w:val="22"/>
        </w:rPr>
      </w:pPr>
      <w:r w:rsidRPr="00BE651B">
        <w:rPr>
          <w:sz w:val="22"/>
          <w:szCs w:val="22"/>
        </w:rPr>
        <w:t xml:space="preserve">The two attack types in the tree </w:t>
      </w:r>
      <w:r>
        <w:rPr>
          <w:sz w:val="22"/>
          <w:szCs w:val="22"/>
        </w:rPr>
        <w:t>(</w:t>
      </w:r>
      <w:r w:rsidRPr="00894AAF">
        <w:rPr>
          <w:iCs/>
          <w:sz w:val="22"/>
          <w:szCs w:val="22"/>
        </w:rPr>
        <w:t xml:space="preserve">Figure </w:t>
      </w:r>
      <w:r w:rsidR="00894AAF" w:rsidRPr="00894AAF">
        <w:rPr>
          <w:iCs/>
          <w:sz w:val="22"/>
          <w:szCs w:val="22"/>
        </w:rPr>
        <w:t>3-</w:t>
      </w:r>
      <w:r w:rsidRPr="00894AAF">
        <w:rPr>
          <w:sz w:val="22"/>
          <w:szCs w:val="22"/>
        </w:rPr>
        <w:t>10</w:t>
      </w:r>
      <w:r>
        <w:rPr>
          <w:sz w:val="22"/>
          <w:szCs w:val="22"/>
        </w:rPr>
        <w:t xml:space="preserve">) </w:t>
      </w:r>
      <w:r w:rsidRPr="002A29D2">
        <w:rPr>
          <w:sz w:val="22"/>
          <w:szCs w:val="22"/>
        </w:rPr>
        <w:t>are</w:t>
      </w:r>
      <w:r w:rsidRPr="00BE651B">
        <w:rPr>
          <w:sz w:val="22"/>
          <w:szCs w:val="22"/>
        </w:rPr>
        <w:t xml:space="preserve"> assassinations to the left and kidnappings to the right. As for </w:t>
      </w:r>
      <w:r>
        <w:rPr>
          <w:sz w:val="22"/>
          <w:szCs w:val="22"/>
        </w:rPr>
        <w:t xml:space="preserve">the new model’s </w:t>
      </w:r>
      <w:r w:rsidRPr="00BE651B">
        <w:rPr>
          <w:sz w:val="22"/>
          <w:szCs w:val="22"/>
        </w:rPr>
        <w:t xml:space="preserve">accuracy, </w:t>
      </w:r>
      <w:r>
        <w:rPr>
          <w:sz w:val="22"/>
          <w:szCs w:val="22"/>
        </w:rPr>
        <w:t>its</w:t>
      </w:r>
      <w:r w:rsidRPr="00BE651B">
        <w:rPr>
          <w:sz w:val="22"/>
          <w:szCs w:val="22"/>
        </w:rPr>
        <w:t xml:space="preserve"> precision and recall on testing data </w:t>
      </w:r>
      <w:r>
        <w:rPr>
          <w:sz w:val="22"/>
          <w:szCs w:val="22"/>
        </w:rPr>
        <w:t>were</w:t>
      </w:r>
      <w:r w:rsidRPr="00BE651B">
        <w:rPr>
          <w:sz w:val="22"/>
          <w:szCs w:val="22"/>
        </w:rPr>
        <w:t xml:space="preserve"> 0.2031986 and 0.6045894 respectively with an accuracy score of 0.6888043. “</w:t>
      </w:r>
      <w:proofErr w:type="spellStart"/>
      <w:r w:rsidRPr="00BE651B">
        <w:rPr>
          <w:sz w:val="22"/>
          <w:szCs w:val="22"/>
        </w:rPr>
        <w:t>iyear</w:t>
      </w:r>
      <w:proofErr w:type="spellEnd"/>
      <w:r w:rsidRPr="00BE651B">
        <w:rPr>
          <w:sz w:val="22"/>
          <w:szCs w:val="22"/>
        </w:rPr>
        <w:t xml:space="preserve">” is a </w:t>
      </w:r>
      <w:r>
        <w:rPr>
          <w:sz w:val="22"/>
          <w:szCs w:val="22"/>
        </w:rPr>
        <w:t>curious</w:t>
      </w:r>
      <w:r w:rsidRPr="00BE651B">
        <w:rPr>
          <w:sz w:val="22"/>
          <w:szCs w:val="22"/>
        </w:rPr>
        <w:t xml:space="preserve"> variable</w:t>
      </w:r>
      <w:r>
        <w:rPr>
          <w:sz w:val="22"/>
          <w:szCs w:val="22"/>
        </w:rPr>
        <w:t xml:space="preserve"> to be on top</w:t>
      </w:r>
      <w:r w:rsidRPr="00BE651B">
        <w:rPr>
          <w:sz w:val="22"/>
          <w:szCs w:val="22"/>
        </w:rPr>
        <w:t xml:space="preserve">; the main question that comes to mind is whether its importance is due a major shift in how attacks are carried out, or just a shift in how and which attacks are recorded. </w:t>
      </w:r>
    </w:p>
    <w:p w14:paraId="11DB4398" w14:textId="4B15B1E1" w:rsidR="009B1045" w:rsidRPr="00BE651B" w:rsidRDefault="009B1045" w:rsidP="009B1045">
      <w:pPr>
        <w:pStyle w:val="BodyText"/>
        <w:rPr>
          <w:sz w:val="22"/>
          <w:szCs w:val="22"/>
        </w:rPr>
      </w:pPr>
      <w:r w:rsidRPr="00BE651B">
        <w:rPr>
          <w:sz w:val="22"/>
          <w:szCs w:val="22"/>
        </w:rPr>
        <w:t xml:space="preserve">Both the longitude and latitude are interesting features of this tree model; however, I was not convinced that they were necessary and not the result of overfitting. I used </w:t>
      </w:r>
      <w:proofErr w:type="spellStart"/>
      <w:proofErr w:type="gramStart"/>
      <w:r w:rsidRPr="00BE651B">
        <w:rPr>
          <w:rStyle w:val="VerbatimChar"/>
          <w:szCs w:val="22"/>
        </w:rPr>
        <w:t>rsq.rpart</w:t>
      </w:r>
      <w:proofErr w:type="spellEnd"/>
      <w:proofErr w:type="gramEnd"/>
      <w:r w:rsidRPr="00BE651B">
        <w:rPr>
          <w:rStyle w:val="VerbatimChar"/>
          <w:szCs w:val="22"/>
        </w:rPr>
        <w:t>()</w:t>
      </w:r>
      <w:r w:rsidRPr="00BE651B">
        <w:rPr>
          <w:sz w:val="22"/>
          <w:szCs w:val="22"/>
        </w:rPr>
        <w:t xml:space="preserve"> to measure the error against the number of splits obtaining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12</w:t>
      </w:r>
      <w:r>
        <w:rPr>
          <w:sz w:val="22"/>
          <w:szCs w:val="22"/>
        </w:rPr>
        <w:t>)</w:t>
      </w:r>
      <w:r w:rsidRPr="00BE651B">
        <w:rPr>
          <w:sz w:val="22"/>
          <w:szCs w:val="22"/>
        </w:rPr>
        <w:t>.</w:t>
      </w:r>
    </w:p>
    <w:p w14:paraId="23BCDF09"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6CDE3A5A" wp14:editId="24718DED">
            <wp:extent cx="3026410" cy="2749963"/>
            <wp:effectExtent l="0" t="0" r="0" b="0"/>
            <wp:docPr id="29" name="Picture"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2.png"/>
                    <pic:cNvPicPr>
                      <a:picLocks noChangeAspect="1" noChangeArrowheads="1"/>
                    </pic:cNvPicPr>
                  </pic:nvPicPr>
                  <pic:blipFill rotWithShape="1">
                    <a:blip r:embed="rId24"/>
                    <a:srcRect t="9134"/>
                    <a:stretch/>
                  </pic:blipFill>
                  <pic:spPr bwMode="auto">
                    <a:xfrm>
                      <a:off x="0" y="0"/>
                      <a:ext cx="3026664" cy="2750194"/>
                    </a:xfrm>
                    <a:prstGeom prst="rect">
                      <a:avLst/>
                    </a:prstGeom>
                    <a:noFill/>
                    <a:ln>
                      <a:noFill/>
                    </a:ln>
                    <a:extLst>
                      <a:ext uri="{53640926-AAD7-44D8-BBD7-CCE9431645EC}">
                        <a14:shadowObscured xmlns:a14="http://schemas.microsoft.com/office/drawing/2010/main"/>
                      </a:ext>
                    </a:extLst>
                  </pic:spPr>
                </pic:pic>
              </a:graphicData>
            </a:graphic>
          </wp:inline>
        </w:drawing>
      </w:r>
    </w:p>
    <w:p w14:paraId="1FC52B52" w14:textId="69267E02"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12 </w:t>
      </w:r>
      <w:r w:rsidRPr="005D3D0F">
        <w:rPr>
          <w:i/>
          <w:iCs/>
          <w:color w:val="1F497D" w:themeColor="text2"/>
          <w:sz w:val="18"/>
          <w:szCs w:val="18"/>
        </w:rPr>
        <w:t>–</w:t>
      </w:r>
      <w:r>
        <w:rPr>
          <w:i/>
          <w:iCs/>
          <w:color w:val="1F497D" w:themeColor="text2"/>
          <w:sz w:val="18"/>
          <w:szCs w:val="18"/>
        </w:rPr>
        <w:t xml:space="preserve"> Error vs. Number of Splits</w:t>
      </w:r>
    </w:p>
    <w:p w14:paraId="6A1BB477" w14:textId="77777777" w:rsidR="009B1045" w:rsidRPr="00BE651B" w:rsidRDefault="009B1045" w:rsidP="009B1045">
      <w:pPr>
        <w:pStyle w:val="BodyText"/>
        <w:rPr>
          <w:sz w:val="22"/>
          <w:szCs w:val="22"/>
        </w:rPr>
      </w:pPr>
      <w:r w:rsidRPr="00BE651B">
        <w:rPr>
          <w:sz w:val="22"/>
          <w:szCs w:val="22"/>
        </w:rPr>
        <w:t>This plot seems to indicate that between two and four splits are needed. Two splits leave only “</w:t>
      </w:r>
      <w:proofErr w:type="spellStart"/>
      <w:r w:rsidRPr="00BE651B">
        <w:rPr>
          <w:sz w:val="22"/>
          <w:szCs w:val="22"/>
        </w:rPr>
        <w:t>iyear</w:t>
      </w:r>
      <w:proofErr w:type="spellEnd"/>
      <w:r w:rsidRPr="00BE651B">
        <w:rPr>
          <w:sz w:val="22"/>
          <w:szCs w:val="22"/>
        </w:rPr>
        <w:t xml:space="preserve">” and the assassination attack type; four leaves everything but longitude. The two-split model has the following results: </w:t>
      </w:r>
      <w:r w:rsidRPr="00BE651B">
        <w:rPr>
          <w:i/>
          <w:sz w:val="22"/>
          <w:szCs w:val="22"/>
        </w:rPr>
        <w:t>precision:</w:t>
      </w:r>
      <w:r w:rsidRPr="00BE651B">
        <w:rPr>
          <w:sz w:val="22"/>
          <w:szCs w:val="22"/>
        </w:rPr>
        <w:t xml:space="preserve"> 0.1970123, </w:t>
      </w:r>
      <w:r w:rsidRPr="00BE651B">
        <w:rPr>
          <w:i/>
          <w:sz w:val="22"/>
          <w:szCs w:val="22"/>
        </w:rPr>
        <w:t>recall:</w:t>
      </w:r>
      <w:r w:rsidRPr="00BE651B">
        <w:rPr>
          <w:sz w:val="22"/>
          <w:szCs w:val="22"/>
        </w:rPr>
        <w:t xml:space="preserve"> 0.5415459, </w:t>
      </w:r>
      <w:r w:rsidRPr="00BE651B">
        <w:rPr>
          <w:i/>
          <w:sz w:val="22"/>
          <w:szCs w:val="22"/>
        </w:rPr>
        <w:t>accuracy:</w:t>
      </w:r>
      <w:r w:rsidRPr="00BE651B">
        <w:rPr>
          <w:sz w:val="22"/>
          <w:szCs w:val="22"/>
        </w:rPr>
        <w:t xml:space="preserve"> 0.7001087 and </w:t>
      </w:r>
      <w:r w:rsidRPr="00BE651B">
        <w:rPr>
          <w:i/>
          <w:sz w:val="22"/>
          <w:szCs w:val="22"/>
        </w:rPr>
        <w:t>AUC:</w:t>
      </w:r>
      <w:r w:rsidRPr="00BE651B">
        <w:rPr>
          <w:sz w:val="22"/>
          <w:szCs w:val="22"/>
        </w:rPr>
        <w:t xml:space="preserve"> 0.6344, while the </w:t>
      </w:r>
      <w:proofErr w:type="spellStart"/>
      <w:r w:rsidRPr="00BE651B">
        <w:rPr>
          <w:sz w:val="22"/>
          <w:szCs w:val="22"/>
        </w:rPr>
        <w:t>the</w:t>
      </w:r>
      <w:proofErr w:type="spellEnd"/>
      <w:r w:rsidRPr="00BE651B">
        <w:rPr>
          <w:sz w:val="22"/>
          <w:szCs w:val="22"/>
        </w:rPr>
        <w:t xml:space="preserve"> four-split model results are: </w:t>
      </w:r>
      <w:r w:rsidRPr="00BE651B">
        <w:rPr>
          <w:i/>
          <w:sz w:val="22"/>
          <w:szCs w:val="22"/>
        </w:rPr>
        <w:t>precision:</w:t>
      </w:r>
      <w:r w:rsidRPr="00BE651B">
        <w:rPr>
          <w:sz w:val="22"/>
          <w:szCs w:val="22"/>
        </w:rPr>
        <w:t xml:space="preserve"> 0.1888562, </w:t>
      </w:r>
      <w:r w:rsidRPr="00BE651B">
        <w:rPr>
          <w:i/>
          <w:sz w:val="22"/>
          <w:szCs w:val="22"/>
        </w:rPr>
        <w:t>recall:</w:t>
      </w:r>
      <w:r w:rsidRPr="00BE651B">
        <w:rPr>
          <w:sz w:val="22"/>
          <w:szCs w:val="22"/>
        </w:rPr>
        <w:t xml:space="preserve"> 0.6516908, </w:t>
      </w:r>
      <w:r w:rsidRPr="00BE651B">
        <w:rPr>
          <w:i/>
          <w:sz w:val="22"/>
          <w:szCs w:val="22"/>
        </w:rPr>
        <w:t>accuracy:</w:t>
      </w:r>
      <w:r w:rsidRPr="00BE651B">
        <w:rPr>
          <w:sz w:val="22"/>
          <w:szCs w:val="22"/>
        </w:rPr>
        <w:t xml:space="preserve"> 0.6459239, and </w:t>
      </w:r>
      <w:r w:rsidRPr="00BE651B">
        <w:rPr>
          <w:i/>
          <w:sz w:val="22"/>
          <w:szCs w:val="22"/>
        </w:rPr>
        <w:t>AUC:</w:t>
      </w:r>
      <w:r w:rsidRPr="00BE651B">
        <w:rPr>
          <w:sz w:val="22"/>
          <w:szCs w:val="22"/>
        </w:rPr>
        <w:t xml:space="preserve"> 0.6634. Due to the AUC, the four-split model seems to be the best of the two.</w:t>
      </w:r>
    </w:p>
    <w:p w14:paraId="43E7249A" w14:textId="6116ADF7" w:rsidR="009B1045" w:rsidRPr="00BE651B" w:rsidRDefault="009B1045" w:rsidP="009B1045">
      <w:pPr>
        <w:pStyle w:val="BodyText"/>
        <w:rPr>
          <w:sz w:val="22"/>
          <w:szCs w:val="22"/>
        </w:rPr>
      </w:pPr>
      <w:r w:rsidRPr="00BE651B">
        <w:rPr>
          <w:sz w:val="22"/>
          <w:szCs w:val="22"/>
        </w:rPr>
        <w:t>If we compare all the models, we get the following ROC curves</w:t>
      </w:r>
      <w:r>
        <w:rPr>
          <w:sz w:val="22"/>
          <w:szCs w:val="22"/>
        </w:rPr>
        <w:t xml:space="preserve"> (</w:t>
      </w:r>
      <w:r>
        <w:rPr>
          <w:i/>
          <w:iCs/>
          <w:sz w:val="22"/>
          <w:szCs w:val="22"/>
        </w:rPr>
        <w:t xml:space="preserve">Figure </w:t>
      </w:r>
      <w:r w:rsidR="00894AAF">
        <w:rPr>
          <w:i/>
          <w:iCs/>
          <w:sz w:val="22"/>
          <w:szCs w:val="22"/>
        </w:rPr>
        <w:t>3-</w:t>
      </w:r>
      <w:r>
        <w:rPr>
          <w:i/>
          <w:iCs/>
          <w:sz w:val="22"/>
          <w:szCs w:val="22"/>
        </w:rPr>
        <w:t>13</w:t>
      </w:r>
      <w:r>
        <w:rPr>
          <w:sz w:val="22"/>
          <w:szCs w:val="22"/>
        </w:rPr>
        <w:t>)</w:t>
      </w:r>
      <w:r w:rsidRPr="00BE651B">
        <w:rPr>
          <w:sz w:val="22"/>
          <w:szCs w:val="22"/>
        </w:rPr>
        <w:t>:</w:t>
      </w:r>
    </w:p>
    <w:p w14:paraId="15740CF4" w14:textId="77777777" w:rsidR="009B1045" w:rsidRDefault="009B1045" w:rsidP="009B1045">
      <w:pPr>
        <w:pStyle w:val="BodyText"/>
        <w:rPr>
          <w:i/>
          <w:sz w:val="22"/>
          <w:szCs w:val="22"/>
        </w:rPr>
      </w:pPr>
    </w:p>
    <w:p w14:paraId="20219A6D" w14:textId="6F020BCB" w:rsidR="009B1045" w:rsidRPr="00D926B2" w:rsidRDefault="009B1045" w:rsidP="009B1045">
      <w:pPr>
        <w:pStyle w:val="CaptionedFigure"/>
        <w:rPr>
          <w:i/>
          <w:iCs/>
          <w:color w:val="1F497D" w:themeColor="text2"/>
          <w:sz w:val="18"/>
          <w:szCs w:val="18"/>
        </w:rPr>
      </w:pPr>
      <w:r w:rsidRPr="00BE651B">
        <w:rPr>
          <w:noProof/>
          <w:sz w:val="22"/>
          <w:szCs w:val="22"/>
        </w:rPr>
        <w:lastRenderedPageBreak/>
        <w:drawing>
          <wp:anchor distT="0" distB="0" distL="114300" distR="114300" simplePos="0" relativeHeight="251663872" behindDoc="0" locked="0" layoutInCell="1" allowOverlap="1" wp14:anchorId="335E810F" wp14:editId="4B89EC9F">
            <wp:simplePos x="0" y="0"/>
            <wp:positionH relativeFrom="column">
              <wp:posOffset>0</wp:posOffset>
            </wp:positionH>
            <wp:positionV relativeFrom="paragraph">
              <wp:posOffset>23229</wp:posOffset>
            </wp:positionV>
            <wp:extent cx="3026664" cy="3026664"/>
            <wp:effectExtent l="0" t="0" r="0" b="0"/>
            <wp:wrapSquare wrapText="bothSides"/>
            <wp:docPr id="30" name="Picture"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26664" cy="3026664"/>
                    </a:xfrm>
                    <a:prstGeom prst="rect">
                      <a:avLst/>
                    </a:prstGeom>
                    <a:noFill/>
                    <a:ln w="9525">
                      <a:noFill/>
                      <a:headEnd/>
                      <a:tailEnd/>
                    </a:ln>
                  </pic:spPr>
                </pic:pic>
              </a:graphicData>
            </a:graphic>
          </wp:anchor>
        </w:drawing>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13 </w:t>
      </w:r>
      <w:r w:rsidRPr="005D3D0F">
        <w:rPr>
          <w:i/>
          <w:iCs/>
          <w:color w:val="1F497D" w:themeColor="text2"/>
          <w:sz w:val="18"/>
          <w:szCs w:val="18"/>
        </w:rPr>
        <w:t>–</w:t>
      </w:r>
      <w:r>
        <w:rPr>
          <w:i/>
          <w:iCs/>
          <w:color w:val="1F497D" w:themeColor="text2"/>
          <w:sz w:val="18"/>
          <w:szCs w:val="18"/>
        </w:rPr>
        <w:t xml:space="preserve"> </w:t>
      </w:r>
      <w:r w:rsidRPr="00D926B2">
        <w:rPr>
          <w:i/>
          <w:iCs/>
          <w:color w:val="1F497D" w:themeColor="text2"/>
          <w:sz w:val="18"/>
          <w:szCs w:val="18"/>
        </w:rPr>
        <w:t>Blue Model (unbalanced tree) AUC: 0.667</w:t>
      </w:r>
      <w:r>
        <w:rPr>
          <w:i/>
          <w:iCs/>
          <w:color w:val="1F497D" w:themeColor="text2"/>
          <w:sz w:val="18"/>
          <w:szCs w:val="18"/>
        </w:rPr>
        <w:t xml:space="preserve">; </w:t>
      </w:r>
      <w:r w:rsidRPr="00D926B2">
        <w:rPr>
          <w:i/>
          <w:iCs/>
          <w:color w:val="1F497D" w:themeColor="text2"/>
          <w:sz w:val="18"/>
          <w:szCs w:val="18"/>
        </w:rPr>
        <w:t>Red Model (balanced tree) AUC: 0.7367</w:t>
      </w:r>
      <w:r>
        <w:rPr>
          <w:i/>
          <w:iCs/>
          <w:color w:val="1F497D" w:themeColor="text2"/>
          <w:sz w:val="18"/>
          <w:szCs w:val="18"/>
        </w:rPr>
        <w:t xml:space="preserve">; </w:t>
      </w:r>
      <w:r w:rsidRPr="00D926B2">
        <w:rPr>
          <w:i/>
          <w:iCs/>
          <w:color w:val="1F497D" w:themeColor="text2"/>
          <w:sz w:val="18"/>
          <w:szCs w:val="18"/>
        </w:rPr>
        <w:t>Orange Model (final tweaked tree) AUC: 0.6634</w:t>
      </w:r>
      <w:r>
        <w:rPr>
          <w:i/>
          <w:iCs/>
          <w:color w:val="1F497D" w:themeColor="text2"/>
          <w:sz w:val="18"/>
          <w:szCs w:val="18"/>
        </w:rPr>
        <w:t xml:space="preserve">; </w:t>
      </w:r>
      <w:r w:rsidRPr="00D926B2">
        <w:rPr>
          <w:i/>
          <w:iCs/>
          <w:color w:val="1F497D" w:themeColor="text2"/>
          <w:sz w:val="18"/>
          <w:szCs w:val="18"/>
        </w:rPr>
        <w:t>Green Model (unbalanced logistic regression) AUC: 0.5027</w:t>
      </w:r>
      <w:r>
        <w:rPr>
          <w:i/>
          <w:iCs/>
          <w:color w:val="1F497D" w:themeColor="text2"/>
          <w:sz w:val="18"/>
          <w:szCs w:val="18"/>
        </w:rPr>
        <w:t xml:space="preserve">; </w:t>
      </w:r>
      <w:r w:rsidRPr="00D926B2">
        <w:rPr>
          <w:i/>
          <w:iCs/>
          <w:color w:val="1F497D" w:themeColor="text2"/>
          <w:sz w:val="18"/>
          <w:szCs w:val="18"/>
        </w:rPr>
        <w:t>Purple Model (balanced logistic regression) AUC: 0.5183</w:t>
      </w:r>
      <w:r>
        <w:rPr>
          <w:i/>
          <w:iCs/>
          <w:color w:val="1F497D" w:themeColor="text2"/>
          <w:sz w:val="18"/>
          <w:szCs w:val="18"/>
        </w:rPr>
        <w:t>.</w:t>
      </w:r>
    </w:p>
    <w:p w14:paraId="442DFA66" w14:textId="77777777" w:rsidR="009B1045" w:rsidRPr="00BE651B" w:rsidRDefault="009B1045" w:rsidP="009B1045">
      <w:pPr>
        <w:pStyle w:val="BodyText"/>
        <w:rPr>
          <w:sz w:val="22"/>
          <w:szCs w:val="22"/>
        </w:rPr>
      </w:pPr>
      <w:r w:rsidRPr="00BE651B">
        <w:rPr>
          <w:sz w:val="22"/>
          <w:szCs w:val="22"/>
        </w:rPr>
        <w:t>Judging purely by the AUC, the balanced tree model is by far the best. It’s also interesting to note that the tweaked model (orange) and the balanced model (red) are actually very similar if you look at their trees. The primary difference is the root node, however the rest of the nodes are very similar; in place of “</w:t>
      </w:r>
      <w:proofErr w:type="spellStart"/>
      <w:r w:rsidRPr="00BE651B">
        <w:rPr>
          <w:sz w:val="22"/>
          <w:szCs w:val="22"/>
        </w:rPr>
        <w:t>ishostkid</w:t>
      </w:r>
      <w:proofErr w:type="spellEnd"/>
      <w:r w:rsidRPr="00BE651B">
        <w:rPr>
          <w:sz w:val="22"/>
          <w:szCs w:val="22"/>
        </w:rPr>
        <w:t>” (</w:t>
      </w:r>
      <w:proofErr w:type="spellStart"/>
      <w:r w:rsidRPr="00BE651B">
        <w:rPr>
          <w:sz w:val="22"/>
          <w:szCs w:val="22"/>
        </w:rPr>
        <w:t>boolean</w:t>
      </w:r>
      <w:proofErr w:type="spellEnd"/>
      <w:r w:rsidRPr="00BE651B">
        <w:rPr>
          <w:sz w:val="22"/>
          <w:szCs w:val="22"/>
        </w:rPr>
        <w:t xml:space="preserve"> true for hostages/kidnapping) we have “attacktype1.6” (attack type for kidnapping) and in place of latitude &lt; 40 we have </w:t>
      </w:r>
      <m:oMath>
        <m:r>
          <w:rPr>
            <w:rFonts w:ascii="Cambria Math" w:hAnsi="Cambria Math"/>
            <w:sz w:val="22"/>
            <w:szCs w:val="22"/>
          </w:rPr>
          <m:t>≠</m:t>
        </m:r>
      </m:oMath>
      <w:r w:rsidRPr="00BE651B">
        <w:rPr>
          <w:sz w:val="22"/>
          <w:szCs w:val="22"/>
        </w:rPr>
        <w:t xml:space="preserve"> region.8 (region 8 is Western Europe; above the 40th parallel is dominated mostly by Europe though it has the north half of North America as well).</w:t>
      </w:r>
    </w:p>
    <w:p w14:paraId="32EBFABD" w14:textId="68D08A8D" w:rsidR="009B1045" w:rsidRPr="00BE651B" w:rsidRDefault="009B1045" w:rsidP="009B1045">
      <w:pPr>
        <w:pStyle w:val="BodyText"/>
        <w:rPr>
          <w:sz w:val="22"/>
          <w:szCs w:val="22"/>
        </w:rPr>
      </w:pPr>
      <w:r w:rsidRPr="00BE651B">
        <w:rPr>
          <w:sz w:val="22"/>
          <w:szCs w:val="22"/>
        </w:rPr>
        <w:t>In summ</w:t>
      </w:r>
      <w:r>
        <w:rPr>
          <w:sz w:val="22"/>
          <w:szCs w:val="22"/>
        </w:rPr>
        <w:t>a</w:t>
      </w:r>
      <w:r w:rsidRPr="00BE651B">
        <w:rPr>
          <w:sz w:val="22"/>
          <w:szCs w:val="22"/>
        </w:rPr>
        <w:t>ry, the main results were that attacks involving techniques that might cause property damage (especially explosives) and attacks involving hostages tended to have higher success. On the other hand, assassination (especially in first world countries such as most of Europe and North America) were much less likely to be successful. Surprisingly variables such as the ones relating to weapon type were not very relevant. It is important to note that the accuracy, even on the best model, was not particularly high. This might be due to a variety of reasons. Terrorist attacks are complicated and rely on many different factors; some of these factors might have been outside the scope of the data we had to work with.</w:t>
      </w:r>
    </w:p>
    <w:p w14:paraId="79ADC03C" w14:textId="5D99115E" w:rsidR="009B1045" w:rsidRDefault="00235C22" w:rsidP="009B1045">
      <w:pPr>
        <w:pStyle w:val="Heading2"/>
      </w:pPr>
      <w:r>
        <w:t>Q2—Estimating Number of Casualties</w:t>
      </w:r>
    </w:p>
    <w:p w14:paraId="19B4C74B" w14:textId="63E40D34" w:rsidR="009B1045" w:rsidRPr="00BE651B" w:rsidRDefault="009B1045" w:rsidP="009B1045">
      <w:pPr>
        <w:pStyle w:val="FirstParagraph"/>
        <w:rPr>
          <w:sz w:val="22"/>
          <w:szCs w:val="22"/>
        </w:rPr>
      </w:pPr>
      <w:r w:rsidRPr="00BE651B">
        <w:rPr>
          <w:noProof/>
          <w:sz w:val="22"/>
          <w:szCs w:val="22"/>
        </w:rPr>
        <w:drawing>
          <wp:anchor distT="0" distB="0" distL="114300" distR="114300" simplePos="0" relativeHeight="251667968" behindDoc="0" locked="0" layoutInCell="1" allowOverlap="1" wp14:anchorId="529FF96F" wp14:editId="5E30FC53">
            <wp:simplePos x="0" y="0"/>
            <wp:positionH relativeFrom="column">
              <wp:posOffset>-1270</wp:posOffset>
            </wp:positionH>
            <wp:positionV relativeFrom="paragraph">
              <wp:posOffset>113945</wp:posOffset>
            </wp:positionV>
            <wp:extent cx="3026410" cy="2294890"/>
            <wp:effectExtent l="0" t="0" r="0" b="0"/>
            <wp:wrapSquare wrapText="bothSides"/>
            <wp:docPr id="36" name="Picture"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43" b="6711"/>
                    <a:stretch/>
                  </pic:blipFill>
                  <pic:spPr bwMode="auto">
                    <a:xfrm>
                      <a:off x="0" y="0"/>
                      <a:ext cx="30264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651B">
        <w:rPr>
          <w:sz w:val="22"/>
          <w:szCs w:val="22"/>
        </w:rPr>
        <w:t>Upon loading in the dataset, I created a new column “</w:t>
      </w:r>
      <w:proofErr w:type="spellStart"/>
      <w:r w:rsidRPr="00BE651B">
        <w:rPr>
          <w:sz w:val="22"/>
          <w:szCs w:val="22"/>
        </w:rPr>
        <w:t>ncasualties</w:t>
      </w:r>
      <w:proofErr w:type="spellEnd"/>
      <w:r w:rsidRPr="00BE651B">
        <w:rPr>
          <w:sz w:val="22"/>
          <w:szCs w:val="22"/>
        </w:rPr>
        <w:t>” by adding together the values in the “</w:t>
      </w:r>
      <w:proofErr w:type="spellStart"/>
      <w:r w:rsidRPr="00BE651B">
        <w:rPr>
          <w:sz w:val="22"/>
          <w:szCs w:val="22"/>
        </w:rPr>
        <w:t>nkill</w:t>
      </w:r>
      <w:proofErr w:type="spellEnd"/>
      <w:r w:rsidRPr="00BE651B">
        <w:rPr>
          <w:sz w:val="22"/>
          <w:szCs w:val="22"/>
        </w:rPr>
        <w:t>” and “</w:t>
      </w:r>
      <w:proofErr w:type="spellStart"/>
      <w:r w:rsidRPr="00BE651B">
        <w:rPr>
          <w:sz w:val="22"/>
          <w:szCs w:val="22"/>
        </w:rPr>
        <w:t>nwounded</w:t>
      </w:r>
      <w:proofErr w:type="spellEnd"/>
      <w:r w:rsidRPr="00BE651B">
        <w:rPr>
          <w:sz w:val="22"/>
          <w:szCs w:val="22"/>
        </w:rPr>
        <w:t>” columns. I then removed all values from the dataset where “</w:t>
      </w:r>
      <w:proofErr w:type="spellStart"/>
      <w:r w:rsidRPr="00BE651B">
        <w:rPr>
          <w:sz w:val="22"/>
          <w:szCs w:val="22"/>
        </w:rPr>
        <w:t>ncasualties</w:t>
      </w:r>
      <w:proofErr w:type="spellEnd"/>
      <w:r w:rsidRPr="00BE651B">
        <w:rPr>
          <w:sz w:val="22"/>
          <w:szCs w:val="22"/>
        </w:rPr>
        <w:t>” was NA or “success” equaled 0 (as we were only looking at casualties in successful attacks). I then looked at the distribution of the casualty values</w:t>
      </w:r>
      <w:r>
        <w:rPr>
          <w:sz w:val="22"/>
          <w:szCs w:val="22"/>
        </w:rPr>
        <w:t xml:space="preserve"> (</w:t>
      </w:r>
      <w:r w:rsidRPr="00322496">
        <w:rPr>
          <w:i/>
          <w:iCs/>
          <w:sz w:val="22"/>
          <w:szCs w:val="22"/>
        </w:rPr>
        <w:t xml:space="preserve">Figure </w:t>
      </w:r>
      <w:r w:rsidR="00322496" w:rsidRPr="00322496">
        <w:rPr>
          <w:i/>
          <w:iCs/>
          <w:sz w:val="22"/>
          <w:szCs w:val="22"/>
        </w:rPr>
        <w:t>3-</w:t>
      </w:r>
      <w:r w:rsidRPr="00322496">
        <w:rPr>
          <w:i/>
          <w:sz w:val="22"/>
          <w:szCs w:val="22"/>
        </w:rPr>
        <w:t>1</w:t>
      </w:r>
      <w:r w:rsidR="00322496">
        <w:rPr>
          <w:i/>
          <w:sz w:val="22"/>
          <w:szCs w:val="22"/>
        </w:rPr>
        <w:t>4</w:t>
      </w:r>
      <w:r>
        <w:rPr>
          <w:sz w:val="22"/>
          <w:szCs w:val="22"/>
        </w:rPr>
        <w:t xml:space="preserve">). </w:t>
      </w:r>
      <w:r w:rsidRPr="0086233A">
        <w:rPr>
          <w:sz w:val="22"/>
          <w:szCs w:val="22"/>
        </w:rPr>
        <w:t>We</w:t>
      </w:r>
      <w:r w:rsidRPr="00BE651B">
        <w:rPr>
          <w:sz w:val="22"/>
          <w:szCs w:val="22"/>
        </w:rPr>
        <w:t xml:space="preserve"> can see that the data is very skewed towards 0; since we know that all these attacks are success, that means that </w:t>
      </w:r>
      <w:proofErr w:type="gramStart"/>
      <w:r w:rsidRPr="00BE651B">
        <w:rPr>
          <w:sz w:val="22"/>
          <w:szCs w:val="22"/>
        </w:rPr>
        <w:t>the majority of</w:t>
      </w:r>
      <w:proofErr w:type="gramEnd"/>
      <w:r w:rsidRPr="00BE651B">
        <w:rPr>
          <w:sz w:val="22"/>
          <w:szCs w:val="22"/>
        </w:rPr>
        <w:t xml:space="preserve"> attacks are fairly small scale.</w:t>
      </w:r>
    </w:p>
    <w:p w14:paraId="474E47B6" w14:textId="719CC1CA"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70016" behindDoc="0" locked="0" layoutInCell="1" allowOverlap="1" wp14:anchorId="3CC5E5EA" wp14:editId="4A8529AD">
                <wp:simplePos x="0" y="0"/>
                <wp:positionH relativeFrom="column">
                  <wp:posOffset>-3140075</wp:posOffset>
                </wp:positionH>
                <wp:positionV relativeFrom="paragraph">
                  <wp:posOffset>308610</wp:posOffset>
                </wp:positionV>
                <wp:extent cx="3011170" cy="224155"/>
                <wp:effectExtent l="0" t="3175" r="0" b="127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42ED1" w14:textId="4E89644E" w:rsidR="005B0C5A" w:rsidRPr="0086233A" w:rsidRDefault="005B0C5A" w:rsidP="009B1045">
                            <w:pPr>
                              <w:pStyle w:val="CaptionedFigure"/>
                              <w:rPr>
                                <w:sz w:val="22"/>
                                <w:szCs w:val="22"/>
                              </w:rPr>
                            </w:pPr>
                            <w:r>
                              <w:rPr>
                                <w:i/>
                                <w:iCs/>
                                <w:color w:val="1F497D" w:themeColor="text2"/>
                                <w:sz w:val="18"/>
                                <w:szCs w:val="18"/>
                              </w:rPr>
                              <w:t xml:space="preserve">Figure 3-14 </w:t>
                            </w:r>
                            <w:r w:rsidRPr="005D3D0F">
                              <w:rPr>
                                <w:i/>
                                <w:iCs/>
                                <w:color w:val="1F497D" w:themeColor="text2"/>
                                <w:sz w:val="18"/>
                                <w:szCs w:val="18"/>
                              </w:rPr>
                              <w:t>–</w:t>
                            </w:r>
                            <w:r>
                              <w:rPr>
                                <w:i/>
                                <w:iCs/>
                                <w:color w:val="1F497D" w:themeColor="text2"/>
                                <w:sz w:val="18"/>
                                <w:szCs w:val="18"/>
                              </w:rPr>
                              <w:t xml:space="preserve"> Histogram of “ncasualties”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5E5EA" id="Text Box 45" o:spid="_x0000_s1028" type="#_x0000_t202" style="position:absolute;margin-left:-247.25pt;margin-top:24.3pt;width:237.1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" stroked="f">
                <v:textbox inset="0,0,0,0">
                  <w:txbxContent>
                    <w:p w14:paraId="43F42ED1" w14:textId="4E89644E" w:rsidR="005B0C5A" w:rsidRPr="0086233A" w:rsidRDefault="005B0C5A" w:rsidP="009B1045">
                      <w:pPr>
                        <w:pStyle w:val="CaptionedFigure"/>
                        <w:rPr>
                          <w:sz w:val="22"/>
                          <w:szCs w:val="22"/>
                        </w:rPr>
                      </w:pPr>
                      <w:r>
                        <w:rPr>
                          <w:i/>
                          <w:iCs/>
                          <w:color w:val="1F497D" w:themeColor="text2"/>
                          <w:sz w:val="18"/>
                          <w:szCs w:val="18"/>
                        </w:rPr>
                        <w:t xml:space="preserve">Figure 3-14 </w:t>
                      </w:r>
                      <w:r w:rsidRPr="005D3D0F">
                        <w:rPr>
                          <w:i/>
                          <w:iCs/>
                          <w:color w:val="1F497D" w:themeColor="text2"/>
                          <w:sz w:val="18"/>
                          <w:szCs w:val="18"/>
                        </w:rPr>
                        <w:t>–</w:t>
                      </w:r>
                      <w:r>
                        <w:rPr>
                          <w:i/>
                          <w:iCs/>
                          <w:color w:val="1F497D" w:themeColor="text2"/>
                          <w:sz w:val="18"/>
                          <w:szCs w:val="18"/>
                        </w:rPr>
                        <w:t xml:space="preserve"> Histogram of “ncasualties”</w:t>
                      </w:r>
                    </w:p>
                  </w:txbxContent>
                </v:textbox>
                <w10:wrap type="square"/>
              </v:shape>
            </w:pict>
          </mc:Fallback>
        </mc:AlternateContent>
      </w:r>
      <w:r w:rsidRPr="00BE651B">
        <w:rPr>
          <w:sz w:val="22"/>
          <w:szCs w:val="22"/>
        </w:rPr>
        <w:t>Using similar methods as before I eliminated variables that had too many NAs etc. until I was left with the following columns: “</w:t>
      </w:r>
      <w:proofErr w:type="spellStart"/>
      <w:r w:rsidRPr="00BE651B">
        <w:rPr>
          <w:sz w:val="22"/>
          <w:szCs w:val="22"/>
        </w:rPr>
        <w:t>iyear</w:t>
      </w:r>
      <w:proofErr w:type="spellEnd"/>
      <w:r w:rsidRPr="00BE651B">
        <w:rPr>
          <w:sz w:val="22"/>
          <w:szCs w:val="22"/>
        </w:rPr>
        <w:t>”, “</w:t>
      </w:r>
      <w:proofErr w:type="spellStart"/>
      <w:r w:rsidRPr="00BE651B">
        <w:rPr>
          <w:sz w:val="22"/>
          <w:szCs w:val="22"/>
        </w:rPr>
        <w:t>imonth</w:t>
      </w:r>
      <w:proofErr w:type="spellEnd"/>
      <w:r w:rsidRPr="00BE651B">
        <w:rPr>
          <w:sz w:val="22"/>
          <w:szCs w:val="22"/>
        </w:rPr>
        <w:t>”, “</w:t>
      </w:r>
      <w:proofErr w:type="spellStart"/>
      <w:r w:rsidRPr="00BE651B">
        <w:rPr>
          <w:sz w:val="22"/>
          <w:szCs w:val="22"/>
        </w:rPr>
        <w:t>iday</w:t>
      </w:r>
      <w:proofErr w:type="spellEnd"/>
      <w:r w:rsidRPr="00BE651B">
        <w:rPr>
          <w:sz w:val="22"/>
          <w:szCs w:val="22"/>
        </w:rPr>
        <w:t>”, “extended”, “region”, “latitude”, “longitude”, “specificity”, “vicinity”, “crit1”, “crit2”, “crit3”, “</w:t>
      </w:r>
      <w:proofErr w:type="spellStart"/>
      <w:r w:rsidRPr="00BE651B">
        <w:rPr>
          <w:sz w:val="22"/>
          <w:szCs w:val="22"/>
        </w:rPr>
        <w:t>doubtterr</w:t>
      </w:r>
      <w:proofErr w:type="spellEnd"/>
      <w:r w:rsidRPr="00BE651B">
        <w:rPr>
          <w:sz w:val="22"/>
          <w:szCs w:val="22"/>
        </w:rPr>
        <w:t>”, “multiple”, “suicide”, “attacktype1”, “targtype1”, “targsubtype1”, “guncertain1”, “individual”, “weaptype1”, “property”, “</w:t>
      </w:r>
      <w:proofErr w:type="spellStart"/>
      <w:r w:rsidRPr="00BE651B">
        <w:rPr>
          <w:sz w:val="22"/>
          <w:szCs w:val="22"/>
        </w:rPr>
        <w:t>ishostkid</w:t>
      </w:r>
      <w:proofErr w:type="spellEnd"/>
      <w:r w:rsidRPr="00BE651B">
        <w:rPr>
          <w:sz w:val="22"/>
          <w:szCs w:val="22"/>
        </w:rPr>
        <w:t>”, “INT_LOG”, “INT_IDEO”, “INT_MISC”, “INT_ANY”</w:t>
      </w:r>
      <w:r>
        <w:rPr>
          <w:sz w:val="22"/>
          <w:szCs w:val="22"/>
        </w:rPr>
        <w:t xml:space="preserve">, and </w:t>
      </w:r>
      <w:r w:rsidRPr="00BE651B">
        <w:rPr>
          <w:sz w:val="22"/>
          <w:szCs w:val="22"/>
        </w:rPr>
        <w:t>“</w:t>
      </w:r>
      <w:proofErr w:type="spellStart"/>
      <w:r w:rsidRPr="00BE651B">
        <w:rPr>
          <w:sz w:val="22"/>
          <w:szCs w:val="22"/>
        </w:rPr>
        <w:t>ncasualties</w:t>
      </w:r>
      <w:proofErr w:type="spellEnd"/>
      <w:r w:rsidRPr="00BE651B">
        <w:rPr>
          <w:sz w:val="22"/>
          <w:szCs w:val="22"/>
        </w:rPr>
        <w:t>”.</w:t>
      </w:r>
    </w:p>
    <w:p w14:paraId="2121E530" w14:textId="77777777" w:rsidR="009B1045" w:rsidRPr="0086233A" w:rsidRDefault="009B1045" w:rsidP="009B1045">
      <w:pPr>
        <w:pStyle w:val="BodyText"/>
        <w:rPr>
          <w:sz w:val="22"/>
          <w:szCs w:val="22"/>
        </w:rPr>
      </w:pPr>
      <w:r w:rsidRPr="0086233A">
        <w:rPr>
          <w:sz w:val="22"/>
          <w:szCs w:val="22"/>
        </w:rPr>
        <w:lastRenderedPageBreak/>
        <w:t>My first idea was to use linear regression. After some simple backwards selection, this was the result:</w:t>
      </w:r>
    </w:p>
    <w:p w14:paraId="2C6234A3" w14:textId="77777777" w:rsidR="009B1045" w:rsidRPr="0086233A" w:rsidRDefault="009B1045" w:rsidP="009B1045">
      <w:pPr>
        <w:pStyle w:val="SourceCode"/>
        <w:rPr>
          <w:sz w:val="16"/>
          <w:szCs w:val="16"/>
        </w:rPr>
      </w:pPr>
      <w:r w:rsidRPr="0086233A">
        <w:rPr>
          <w:rStyle w:val="VerbatimChar"/>
          <w:sz w:val="16"/>
          <w:szCs w:val="16"/>
        </w:rPr>
        <w:t>Call:</w:t>
      </w:r>
      <w:r w:rsidRPr="0086233A">
        <w:rPr>
          <w:sz w:val="16"/>
          <w:szCs w:val="16"/>
        </w:rPr>
        <w:br/>
      </w:r>
      <w:proofErr w:type="spellStart"/>
      <w:r w:rsidRPr="0086233A">
        <w:rPr>
          <w:rStyle w:val="VerbatimChar"/>
          <w:sz w:val="16"/>
          <w:szCs w:val="16"/>
        </w:rPr>
        <w:t>lm</w:t>
      </w:r>
      <w:proofErr w:type="spellEnd"/>
      <w:r w:rsidRPr="0086233A">
        <w:rPr>
          <w:rStyle w:val="VerbatimChar"/>
          <w:sz w:val="16"/>
          <w:szCs w:val="16"/>
        </w:rPr>
        <w:t xml:space="preserve">(formula = </w:t>
      </w:r>
      <w:proofErr w:type="spellStart"/>
      <w:r w:rsidRPr="0086233A">
        <w:rPr>
          <w:rStyle w:val="VerbatimChar"/>
          <w:sz w:val="16"/>
          <w:szCs w:val="16"/>
        </w:rPr>
        <w:t>ncasualties</w:t>
      </w:r>
      <w:proofErr w:type="spellEnd"/>
      <w:r w:rsidRPr="0086233A">
        <w:rPr>
          <w:rStyle w:val="VerbatimChar"/>
          <w:sz w:val="16"/>
          <w:szCs w:val="16"/>
        </w:rPr>
        <w:t xml:space="preserve"> ~ </w:t>
      </w:r>
      <w:proofErr w:type="spellStart"/>
      <w:r w:rsidRPr="0086233A">
        <w:rPr>
          <w:rStyle w:val="VerbatimChar"/>
          <w:sz w:val="16"/>
          <w:szCs w:val="16"/>
        </w:rPr>
        <w:t>iyear</w:t>
      </w:r>
      <w:proofErr w:type="spellEnd"/>
      <w:r w:rsidRPr="0086233A">
        <w:rPr>
          <w:rStyle w:val="VerbatimChar"/>
          <w:sz w:val="16"/>
          <w:szCs w:val="16"/>
        </w:rPr>
        <w:t xml:space="preserve"> + region + </w:t>
      </w:r>
      <w:proofErr w:type="spellStart"/>
      <w:r w:rsidRPr="0086233A">
        <w:rPr>
          <w:rStyle w:val="VerbatimChar"/>
          <w:sz w:val="16"/>
          <w:szCs w:val="16"/>
        </w:rPr>
        <w:t>doubtterr</w:t>
      </w:r>
      <w:proofErr w:type="spellEnd"/>
      <w:r w:rsidRPr="0086233A">
        <w:rPr>
          <w:rStyle w:val="VerbatimChar"/>
          <w:sz w:val="16"/>
          <w:szCs w:val="16"/>
        </w:rPr>
        <w:t xml:space="preserve"> + suicide + </w:t>
      </w:r>
      <w:r w:rsidRPr="0086233A">
        <w:rPr>
          <w:sz w:val="16"/>
          <w:szCs w:val="16"/>
        </w:rPr>
        <w:br/>
      </w:r>
      <w:r w:rsidRPr="0086233A">
        <w:rPr>
          <w:rStyle w:val="VerbatimChar"/>
          <w:sz w:val="16"/>
          <w:szCs w:val="16"/>
        </w:rPr>
        <w:t xml:space="preserve">    attacktype1 + weaptype1 + property, data = </w:t>
      </w:r>
      <w:proofErr w:type="spellStart"/>
      <w:r w:rsidRPr="0086233A">
        <w:rPr>
          <w:rStyle w:val="VerbatimChar"/>
          <w:sz w:val="16"/>
          <w:szCs w:val="16"/>
        </w:rPr>
        <w:t>data.reduced</w:t>
      </w:r>
      <w:proofErr w:type="spellEnd"/>
      <w:r w:rsidRPr="0086233A">
        <w:rPr>
          <w:rStyle w:val="VerbatimChar"/>
          <w:sz w:val="16"/>
          <w:szCs w:val="16"/>
        </w:rPr>
        <w:t>)</w:t>
      </w:r>
      <w:r w:rsidRPr="0086233A">
        <w:rPr>
          <w:sz w:val="16"/>
          <w:szCs w:val="16"/>
        </w:rPr>
        <w:br/>
      </w:r>
      <w:r w:rsidRPr="0086233A">
        <w:rPr>
          <w:sz w:val="16"/>
          <w:szCs w:val="16"/>
        </w:rPr>
        <w:br/>
      </w:r>
      <w:r w:rsidRPr="0086233A">
        <w:rPr>
          <w:rStyle w:val="VerbatimChar"/>
          <w:sz w:val="16"/>
          <w:szCs w:val="16"/>
        </w:rPr>
        <w:t>Residuals:</w:t>
      </w:r>
      <w:r w:rsidRPr="0086233A">
        <w:rPr>
          <w:sz w:val="16"/>
          <w:szCs w:val="16"/>
        </w:rPr>
        <w:br/>
      </w:r>
      <w:r w:rsidRPr="0086233A">
        <w:rPr>
          <w:rStyle w:val="VerbatimChar"/>
          <w:sz w:val="16"/>
          <w:szCs w:val="16"/>
        </w:rPr>
        <w:t xml:space="preserve">Min     1Q Median     3Q    Max </w:t>
      </w:r>
      <w:r w:rsidRPr="0086233A">
        <w:rPr>
          <w:sz w:val="16"/>
          <w:szCs w:val="16"/>
        </w:rPr>
        <w:br/>
      </w:r>
      <w:r w:rsidRPr="0086233A">
        <w:rPr>
          <w:rStyle w:val="VerbatimChar"/>
          <w:sz w:val="16"/>
          <w:szCs w:val="16"/>
        </w:rPr>
        <w:t xml:space="preserve">-253.8   -4.7   -2.1    1.1 9317.2 </w:t>
      </w:r>
      <w:r w:rsidRPr="0086233A">
        <w:rPr>
          <w:sz w:val="16"/>
          <w:szCs w:val="16"/>
        </w:rPr>
        <w:br/>
      </w:r>
      <w:r w:rsidRPr="0086233A">
        <w:rPr>
          <w:sz w:val="16"/>
          <w:szCs w:val="16"/>
        </w:rPr>
        <w:br/>
      </w:r>
      <w:r w:rsidRPr="0086233A">
        <w:rPr>
          <w:rStyle w:val="VerbatimChar"/>
          <w:sz w:val="16"/>
          <w:szCs w:val="16"/>
        </w:rPr>
        <w:t>Coefficients:</w:t>
      </w:r>
      <w:r w:rsidRPr="0086233A">
        <w:rPr>
          <w:sz w:val="16"/>
          <w:szCs w:val="16"/>
        </w:rPr>
        <w:br/>
      </w:r>
      <w:r w:rsidRPr="0086233A">
        <w:rPr>
          <w:rStyle w:val="VerbatimChar"/>
          <w:sz w:val="16"/>
          <w:szCs w:val="16"/>
        </w:rPr>
        <w:t xml:space="preserve">            Estimate Std. Error t value </w:t>
      </w:r>
      <w:proofErr w:type="spellStart"/>
      <w:r w:rsidRPr="0086233A">
        <w:rPr>
          <w:rStyle w:val="VerbatimChar"/>
          <w:sz w:val="16"/>
          <w:szCs w:val="16"/>
        </w:rPr>
        <w:t>Pr</w:t>
      </w:r>
      <w:proofErr w:type="spellEnd"/>
      <w:r w:rsidRPr="0086233A">
        <w:rPr>
          <w:rStyle w:val="VerbatimChar"/>
          <w:sz w:val="16"/>
          <w:szCs w:val="16"/>
        </w:rPr>
        <w:t xml:space="preserve">(&gt;|t|)    </w:t>
      </w:r>
      <w:r w:rsidRPr="0086233A">
        <w:rPr>
          <w:sz w:val="16"/>
          <w:szCs w:val="16"/>
        </w:rPr>
        <w:br/>
      </w:r>
      <w:r w:rsidRPr="0086233A">
        <w:rPr>
          <w:rStyle w:val="VerbatimChar"/>
          <w:sz w:val="16"/>
          <w:szCs w:val="16"/>
        </w:rPr>
        <w:t>(Intercept)  213.10736   28.51301   7.474 7.82e-14 ***</w:t>
      </w:r>
      <w:r w:rsidRPr="0086233A">
        <w:rPr>
          <w:sz w:val="16"/>
          <w:szCs w:val="16"/>
        </w:rPr>
        <w:br/>
      </w:r>
      <w:proofErr w:type="spellStart"/>
      <w:r w:rsidRPr="0086233A">
        <w:rPr>
          <w:rStyle w:val="VerbatimChar"/>
          <w:sz w:val="16"/>
          <w:szCs w:val="16"/>
        </w:rPr>
        <w:t>iyear</w:t>
      </w:r>
      <w:proofErr w:type="spellEnd"/>
      <w:r w:rsidRPr="0086233A">
        <w:rPr>
          <w:rStyle w:val="VerbatimChar"/>
          <w:sz w:val="16"/>
          <w:szCs w:val="16"/>
        </w:rPr>
        <w:t xml:space="preserve">         -0.06943    0.01310  -5.298 1.17e-07 ***</w:t>
      </w:r>
      <w:r w:rsidRPr="0086233A">
        <w:rPr>
          <w:sz w:val="16"/>
          <w:szCs w:val="16"/>
        </w:rPr>
        <w:br/>
      </w:r>
      <w:r w:rsidRPr="0086233A">
        <w:rPr>
          <w:rStyle w:val="VerbatimChar"/>
          <w:sz w:val="16"/>
          <w:szCs w:val="16"/>
        </w:rPr>
        <w:t>region2       -4.46732    0.99273  -4.500 6.80e-06 ***</w:t>
      </w:r>
      <w:r w:rsidRPr="0086233A">
        <w:rPr>
          <w:sz w:val="16"/>
          <w:szCs w:val="16"/>
        </w:rPr>
        <w:br/>
      </w:r>
      <w:r w:rsidRPr="0086233A">
        <w:rPr>
          <w:rStyle w:val="VerbatimChar"/>
          <w:sz w:val="16"/>
          <w:szCs w:val="16"/>
        </w:rPr>
        <w:t>region3       -5.71651    0.92051  -6.210 5.31e-10 ***</w:t>
      </w:r>
      <w:r w:rsidRPr="0086233A">
        <w:rPr>
          <w:sz w:val="16"/>
          <w:szCs w:val="16"/>
        </w:rPr>
        <w:br/>
      </w:r>
      <w:r w:rsidRPr="0086233A">
        <w:rPr>
          <w:rStyle w:val="VerbatimChar"/>
          <w:sz w:val="16"/>
          <w:szCs w:val="16"/>
        </w:rPr>
        <w:t xml:space="preserve">region4        5.62777    1.93936   2.902 0.003710 ** </w:t>
      </w:r>
      <w:r w:rsidRPr="0086233A">
        <w:rPr>
          <w:sz w:val="16"/>
          <w:szCs w:val="16"/>
        </w:rPr>
        <w:br/>
      </w:r>
      <w:r w:rsidRPr="0086233A">
        <w:rPr>
          <w:rStyle w:val="VerbatimChar"/>
          <w:sz w:val="16"/>
          <w:szCs w:val="16"/>
        </w:rPr>
        <w:t>region5       -3.42710    0.97944  -3.499 0.000467 ***</w:t>
      </w:r>
      <w:r w:rsidRPr="0086233A">
        <w:rPr>
          <w:sz w:val="16"/>
          <w:szCs w:val="16"/>
        </w:rPr>
        <w:br/>
      </w:r>
      <w:r w:rsidRPr="0086233A">
        <w:rPr>
          <w:rStyle w:val="VerbatimChar"/>
          <w:sz w:val="16"/>
          <w:szCs w:val="16"/>
        </w:rPr>
        <w:t xml:space="preserve">region6       -2.23579    0.91833  -2.435 0.014908 *  </w:t>
      </w:r>
      <w:r w:rsidRPr="0086233A">
        <w:rPr>
          <w:sz w:val="16"/>
          <w:szCs w:val="16"/>
        </w:rPr>
        <w:br/>
      </w:r>
      <w:r w:rsidRPr="0086233A">
        <w:rPr>
          <w:rStyle w:val="VerbatimChar"/>
          <w:sz w:val="16"/>
          <w:szCs w:val="16"/>
        </w:rPr>
        <w:t xml:space="preserve">region7       -2.49325    2.15763  -1.156 0.247868    </w:t>
      </w:r>
      <w:r w:rsidRPr="0086233A">
        <w:rPr>
          <w:sz w:val="16"/>
          <w:szCs w:val="16"/>
        </w:rPr>
        <w:br/>
      </w:r>
      <w:r w:rsidRPr="0086233A">
        <w:rPr>
          <w:rStyle w:val="VerbatimChar"/>
          <w:sz w:val="16"/>
          <w:szCs w:val="16"/>
        </w:rPr>
        <w:t>region8       -6.10576    0.93419  -6.536 6.35e-11 ***</w:t>
      </w:r>
      <w:r w:rsidRPr="0086233A">
        <w:rPr>
          <w:sz w:val="16"/>
          <w:szCs w:val="16"/>
        </w:rPr>
        <w:br/>
      </w:r>
      <w:r w:rsidRPr="0086233A">
        <w:rPr>
          <w:rStyle w:val="VerbatimChar"/>
          <w:sz w:val="16"/>
          <w:szCs w:val="16"/>
        </w:rPr>
        <w:t xml:space="preserve">region9       -3.40691    1.11726  -3.049 0.002294 ** </w:t>
      </w:r>
      <w:r w:rsidRPr="0086233A">
        <w:rPr>
          <w:sz w:val="16"/>
          <w:szCs w:val="16"/>
        </w:rPr>
        <w:br/>
      </w:r>
      <w:r w:rsidRPr="0086233A">
        <w:rPr>
          <w:rStyle w:val="VerbatimChar"/>
          <w:sz w:val="16"/>
          <w:szCs w:val="16"/>
        </w:rPr>
        <w:t xml:space="preserve">region10      -1.54492    0.91766  -1.684 0.092272 .  </w:t>
      </w:r>
      <w:r w:rsidRPr="0086233A">
        <w:rPr>
          <w:sz w:val="16"/>
          <w:szCs w:val="16"/>
        </w:rPr>
        <w:br/>
      </w:r>
      <w:r w:rsidRPr="0086233A">
        <w:rPr>
          <w:rStyle w:val="VerbatimChar"/>
          <w:sz w:val="16"/>
          <w:szCs w:val="16"/>
        </w:rPr>
        <w:t xml:space="preserve">region11      -0.74989    0.96563  -0.777 0.437409    </w:t>
      </w:r>
      <w:r w:rsidRPr="0086233A">
        <w:rPr>
          <w:sz w:val="16"/>
          <w:szCs w:val="16"/>
        </w:rPr>
        <w:br/>
      </w:r>
      <w:r w:rsidRPr="0086233A">
        <w:rPr>
          <w:rStyle w:val="VerbatimChar"/>
          <w:sz w:val="16"/>
          <w:szCs w:val="16"/>
        </w:rPr>
        <w:t xml:space="preserve">region12      -6.10587    3.01056  -2.028 0.042547 *  </w:t>
      </w:r>
      <w:r w:rsidRPr="0086233A">
        <w:rPr>
          <w:sz w:val="16"/>
          <w:szCs w:val="16"/>
        </w:rPr>
        <w:br/>
      </w:r>
      <w:r w:rsidRPr="0086233A">
        <w:rPr>
          <w:rStyle w:val="VerbatimChar"/>
          <w:sz w:val="16"/>
          <w:szCs w:val="16"/>
        </w:rPr>
        <w:t>doubtterr0     4.13478    0.46674   8.859  &lt; 2e-16 ***</w:t>
      </w:r>
      <w:r w:rsidRPr="0086233A">
        <w:rPr>
          <w:sz w:val="16"/>
          <w:szCs w:val="16"/>
        </w:rPr>
        <w:br/>
      </w:r>
      <w:r w:rsidRPr="0086233A">
        <w:rPr>
          <w:rStyle w:val="VerbatimChar"/>
          <w:sz w:val="16"/>
          <w:szCs w:val="16"/>
        </w:rPr>
        <w:t>doubtterr1     3.57055    0.53652   6.655 2.84e-11 ***</w:t>
      </w:r>
      <w:r w:rsidRPr="0086233A">
        <w:rPr>
          <w:sz w:val="16"/>
          <w:szCs w:val="16"/>
        </w:rPr>
        <w:br/>
      </w:r>
      <w:r w:rsidRPr="0086233A">
        <w:rPr>
          <w:rStyle w:val="VerbatimChar"/>
          <w:sz w:val="16"/>
          <w:szCs w:val="16"/>
        </w:rPr>
        <w:t>suicide1      30.72977    0.64205  47.862  &lt; 2e-16 ***</w:t>
      </w:r>
      <w:r w:rsidRPr="0086233A">
        <w:rPr>
          <w:sz w:val="16"/>
          <w:szCs w:val="16"/>
        </w:rPr>
        <w:br/>
      </w:r>
      <w:r w:rsidRPr="0086233A">
        <w:rPr>
          <w:rStyle w:val="VerbatimChar"/>
          <w:sz w:val="16"/>
          <w:szCs w:val="16"/>
        </w:rPr>
        <w:t>attacktype12   2.11076    0.48842   4.322 1.55e-05 ***</w:t>
      </w:r>
      <w:r w:rsidRPr="0086233A">
        <w:rPr>
          <w:sz w:val="16"/>
          <w:szCs w:val="16"/>
        </w:rPr>
        <w:br/>
      </w:r>
      <w:r w:rsidRPr="0086233A">
        <w:rPr>
          <w:rStyle w:val="VerbatimChar"/>
          <w:sz w:val="16"/>
          <w:szCs w:val="16"/>
        </w:rPr>
        <w:t xml:space="preserve">attacktype13  -0.33209    0.76624  -0.433 0.664720    </w:t>
      </w:r>
      <w:r w:rsidRPr="0086233A">
        <w:rPr>
          <w:sz w:val="16"/>
          <w:szCs w:val="16"/>
        </w:rPr>
        <w:br/>
      </w:r>
      <w:r w:rsidRPr="0086233A">
        <w:rPr>
          <w:rStyle w:val="VerbatimChar"/>
          <w:sz w:val="16"/>
          <w:szCs w:val="16"/>
        </w:rPr>
        <w:t>attacktype14  36.33662    2.00327  18.139  &lt; 2e-16 ***</w:t>
      </w:r>
      <w:r w:rsidRPr="0086233A">
        <w:rPr>
          <w:sz w:val="16"/>
          <w:szCs w:val="16"/>
        </w:rPr>
        <w:br/>
      </w:r>
      <w:r w:rsidRPr="0086233A">
        <w:rPr>
          <w:rStyle w:val="VerbatimChar"/>
          <w:sz w:val="16"/>
          <w:szCs w:val="16"/>
        </w:rPr>
        <w:t xml:space="preserve">attacktype15   2.87128    1.58366   1.813 0.069823 .  </w:t>
      </w:r>
      <w:r w:rsidRPr="0086233A">
        <w:rPr>
          <w:sz w:val="16"/>
          <w:szCs w:val="16"/>
        </w:rPr>
        <w:br/>
      </w:r>
      <w:r w:rsidRPr="0086233A">
        <w:rPr>
          <w:rStyle w:val="VerbatimChar"/>
          <w:sz w:val="16"/>
          <w:szCs w:val="16"/>
        </w:rPr>
        <w:t xml:space="preserve">attacktype16   1.01797    0.67555   1.507 0.131847    </w:t>
      </w:r>
      <w:r w:rsidRPr="0086233A">
        <w:rPr>
          <w:sz w:val="16"/>
          <w:szCs w:val="16"/>
        </w:rPr>
        <w:br/>
      </w:r>
      <w:r w:rsidRPr="0086233A">
        <w:rPr>
          <w:rStyle w:val="VerbatimChar"/>
          <w:sz w:val="16"/>
          <w:szCs w:val="16"/>
        </w:rPr>
        <w:t>attacktype17  -3.37531    0.89968  -3.752 0.000176 ***</w:t>
      </w:r>
      <w:r w:rsidRPr="0086233A">
        <w:rPr>
          <w:sz w:val="16"/>
          <w:szCs w:val="16"/>
        </w:rPr>
        <w:br/>
      </w:r>
      <w:r w:rsidRPr="0086233A">
        <w:rPr>
          <w:rStyle w:val="VerbatimChar"/>
          <w:sz w:val="16"/>
          <w:szCs w:val="16"/>
        </w:rPr>
        <w:t>attacktype18 -17.68287    1.92286  -9.196  &lt; 2e-16 ***</w:t>
      </w:r>
      <w:r w:rsidRPr="0086233A">
        <w:rPr>
          <w:sz w:val="16"/>
          <w:szCs w:val="16"/>
        </w:rPr>
        <w:br/>
      </w:r>
      <w:r w:rsidRPr="0086233A">
        <w:rPr>
          <w:rStyle w:val="VerbatimChar"/>
          <w:sz w:val="16"/>
          <w:szCs w:val="16"/>
        </w:rPr>
        <w:t>attacktype19   4.86736    0.98620   4.935 8.00e-07 ***</w:t>
      </w:r>
      <w:r w:rsidRPr="0086233A">
        <w:rPr>
          <w:sz w:val="16"/>
          <w:szCs w:val="16"/>
        </w:rPr>
        <w:br/>
      </w:r>
      <w:r w:rsidRPr="0086233A">
        <w:rPr>
          <w:rStyle w:val="VerbatimChar"/>
          <w:sz w:val="16"/>
          <w:szCs w:val="16"/>
        </w:rPr>
        <w:t xml:space="preserve">weaptype12    -1.44303   12.12562  -0.119 0.905271    </w:t>
      </w:r>
      <w:r w:rsidRPr="0086233A">
        <w:rPr>
          <w:sz w:val="16"/>
          <w:szCs w:val="16"/>
        </w:rPr>
        <w:br/>
      </w:r>
      <w:r w:rsidRPr="0086233A">
        <w:rPr>
          <w:rStyle w:val="VerbatimChar"/>
          <w:sz w:val="16"/>
          <w:szCs w:val="16"/>
        </w:rPr>
        <w:t xml:space="preserve">weaptype13   -79.44702   33.18771  -2.394 0.016673 *  </w:t>
      </w:r>
      <w:r w:rsidRPr="0086233A">
        <w:rPr>
          <w:sz w:val="16"/>
          <w:szCs w:val="16"/>
        </w:rPr>
        <w:br/>
      </w:r>
      <w:r w:rsidRPr="0086233A">
        <w:rPr>
          <w:rStyle w:val="VerbatimChar"/>
          <w:sz w:val="16"/>
          <w:szCs w:val="16"/>
        </w:rPr>
        <w:t>weaptype15   -71.22404   11.90049  -5.985 2.17e-09 ***</w:t>
      </w:r>
      <w:r w:rsidRPr="0086233A">
        <w:rPr>
          <w:sz w:val="16"/>
          <w:szCs w:val="16"/>
        </w:rPr>
        <w:br/>
      </w:r>
      <w:r w:rsidRPr="0086233A">
        <w:rPr>
          <w:rStyle w:val="VerbatimChar"/>
          <w:sz w:val="16"/>
          <w:szCs w:val="16"/>
        </w:rPr>
        <w:t>weaptype16   -70.40969   11.91669  -5.908 3.46e-09 ***</w:t>
      </w:r>
      <w:r w:rsidRPr="0086233A">
        <w:rPr>
          <w:sz w:val="16"/>
          <w:szCs w:val="16"/>
        </w:rPr>
        <w:br/>
      </w:r>
      <w:r w:rsidRPr="0086233A">
        <w:rPr>
          <w:rStyle w:val="VerbatimChar"/>
          <w:sz w:val="16"/>
          <w:szCs w:val="16"/>
        </w:rPr>
        <w:t>weaptype17   -98.22634   15.82346  -6.208 5.39e-10 ***</w:t>
      </w:r>
      <w:r w:rsidRPr="0086233A">
        <w:rPr>
          <w:sz w:val="16"/>
          <w:szCs w:val="16"/>
        </w:rPr>
        <w:br/>
      </w:r>
      <w:r w:rsidRPr="0086233A">
        <w:rPr>
          <w:rStyle w:val="VerbatimChar"/>
          <w:sz w:val="16"/>
          <w:szCs w:val="16"/>
        </w:rPr>
        <w:t>weaptype18   -72.42853   11.91641  -6.078 1.22e-09 ***</w:t>
      </w:r>
      <w:r w:rsidRPr="0086233A">
        <w:rPr>
          <w:sz w:val="16"/>
          <w:szCs w:val="16"/>
        </w:rPr>
        <w:br/>
      </w:r>
      <w:r w:rsidRPr="0086233A">
        <w:rPr>
          <w:rStyle w:val="VerbatimChar"/>
          <w:sz w:val="16"/>
          <w:szCs w:val="16"/>
        </w:rPr>
        <w:t>weaptype19   -67.19917   11.87838  -5.657 1.54e-08 ***</w:t>
      </w:r>
      <w:r w:rsidRPr="0086233A">
        <w:rPr>
          <w:sz w:val="16"/>
          <w:szCs w:val="16"/>
        </w:rPr>
        <w:br/>
      </w:r>
      <w:r w:rsidRPr="0086233A">
        <w:rPr>
          <w:rStyle w:val="VerbatimChar"/>
          <w:sz w:val="16"/>
          <w:szCs w:val="16"/>
        </w:rPr>
        <w:t>weaptype110  110.06501   12.45258   8.839  &lt; 2e-16 ***</w:t>
      </w:r>
      <w:r w:rsidRPr="0086233A">
        <w:rPr>
          <w:sz w:val="16"/>
          <w:szCs w:val="16"/>
        </w:rPr>
        <w:br/>
      </w:r>
      <w:r w:rsidRPr="0086233A">
        <w:rPr>
          <w:rStyle w:val="VerbatimChar"/>
          <w:sz w:val="16"/>
          <w:szCs w:val="16"/>
        </w:rPr>
        <w:t>weaptype111  -70.65288   12.52367  -5.642 1.69e-08 ***</w:t>
      </w:r>
      <w:r w:rsidRPr="0086233A">
        <w:rPr>
          <w:sz w:val="16"/>
          <w:szCs w:val="16"/>
        </w:rPr>
        <w:br/>
      </w:r>
      <w:r w:rsidRPr="0086233A">
        <w:rPr>
          <w:rStyle w:val="VerbatimChar"/>
          <w:sz w:val="16"/>
          <w:szCs w:val="16"/>
        </w:rPr>
        <w:t>weaptype112  -65.69406   12.74178  -5.156 2.53e-07 ***</w:t>
      </w:r>
      <w:r w:rsidRPr="0086233A">
        <w:rPr>
          <w:sz w:val="16"/>
          <w:szCs w:val="16"/>
        </w:rPr>
        <w:br/>
      </w:r>
      <w:r w:rsidRPr="0086233A">
        <w:rPr>
          <w:rStyle w:val="VerbatimChar"/>
          <w:sz w:val="16"/>
          <w:szCs w:val="16"/>
        </w:rPr>
        <w:t>weaptype113  -72.25010   11.91555  -6.064 1.34e-09 ***</w:t>
      </w:r>
      <w:r w:rsidRPr="0086233A">
        <w:rPr>
          <w:sz w:val="16"/>
          <w:szCs w:val="16"/>
        </w:rPr>
        <w:br/>
      </w:r>
      <w:r w:rsidRPr="0086233A">
        <w:rPr>
          <w:rStyle w:val="VerbatimChar"/>
          <w:sz w:val="16"/>
          <w:szCs w:val="16"/>
        </w:rPr>
        <w:t>property0     -2.58906    0.41002  -6.314 2.72e-10 ***</w:t>
      </w:r>
      <w:r w:rsidRPr="0086233A">
        <w:rPr>
          <w:sz w:val="16"/>
          <w:szCs w:val="16"/>
        </w:rPr>
        <w:br/>
      </w:r>
      <w:r w:rsidRPr="0086233A">
        <w:rPr>
          <w:rStyle w:val="VerbatimChar"/>
          <w:sz w:val="16"/>
          <w:szCs w:val="16"/>
        </w:rPr>
        <w:t>property1      1.38415    0.38757   3.571 0.000355 ***</w:t>
      </w:r>
      <w:r w:rsidRPr="0086233A">
        <w:rPr>
          <w:sz w:val="16"/>
          <w:szCs w:val="16"/>
        </w:rPr>
        <w:br/>
      </w:r>
      <w:r w:rsidRPr="0086233A">
        <w:rPr>
          <w:rStyle w:val="VerbatimChar"/>
          <w:sz w:val="16"/>
          <w:szCs w:val="16"/>
        </w:rPr>
        <w:t>---</w:t>
      </w:r>
      <w:r w:rsidRPr="0086233A">
        <w:rPr>
          <w:sz w:val="16"/>
          <w:szCs w:val="16"/>
        </w:rPr>
        <w:br/>
      </w:r>
      <w:proofErr w:type="spellStart"/>
      <w:r w:rsidRPr="0086233A">
        <w:rPr>
          <w:rStyle w:val="VerbatimChar"/>
          <w:sz w:val="16"/>
          <w:szCs w:val="16"/>
        </w:rPr>
        <w:t>Signif</w:t>
      </w:r>
      <w:proofErr w:type="spellEnd"/>
      <w:r w:rsidRPr="0086233A">
        <w:rPr>
          <w:rStyle w:val="VerbatimChar"/>
          <w:sz w:val="16"/>
          <w:szCs w:val="16"/>
        </w:rPr>
        <w:t>. codes:  0 ‘***’ 0.001 ‘**’ 0.01 ‘*’ 0.05 ‘.’ 0.1 ‘ ’ 1</w:t>
      </w:r>
      <w:r w:rsidRPr="0086233A">
        <w:rPr>
          <w:sz w:val="16"/>
          <w:szCs w:val="16"/>
        </w:rPr>
        <w:br/>
      </w:r>
      <w:r w:rsidRPr="0086233A">
        <w:rPr>
          <w:sz w:val="16"/>
          <w:szCs w:val="16"/>
        </w:rPr>
        <w:br/>
      </w:r>
      <w:r w:rsidRPr="0086233A">
        <w:rPr>
          <w:rStyle w:val="VerbatimChar"/>
          <w:sz w:val="16"/>
          <w:szCs w:val="16"/>
        </w:rPr>
        <w:t>Residual standard error: 43.87 on 145380 degrees of freedom</w:t>
      </w:r>
      <w:r w:rsidRPr="0086233A">
        <w:rPr>
          <w:sz w:val="16"/>
          <w:szCs w:val="16"/>
        </w:rPr>
        <w:br/>
      </w:r>
      <w:r w:rsidRPr="0086233A">
        <w:rPr>
          <w:rStyle w:val="VerbatimChar"/>
          <w:sz w:val="16"/>
          <w:szCs w:val="16"/>
        </w:rPr>
        <w:t>(1 observation deleted due to missingness)</w:t>
      </w:r>
      <w:r w:rsidRPr="0086233A">
        <w:rPr>
          <w:sz w:val="16"/>
          <w:szCs w:val="16"/>
        </w:rPr>
        <w:br/>
      </w:r>
      <w:r w:rsidRPr="0086233A">
        <w:rPr>
          <w:rStyle w:val="VerbatimChar"/>
          <w:sz w:val="16"/>
          <w:szCs w:val="16"/>
        </w:rPr>
        <w:t xml:space="preserve">Multiple R-squared:  0.03811,   Adjusted R-squared:  0.03788 </w:t>
      </w:r>
      <w:r w:rsidRPr="0086233A">
        <w:rPr>
          <w:sz w:val="16"/>
          <w:szCs w:val="16"/>
        </w:rPr>
        <w:br/>
      </w:r>
      <w:r w:rsidRPr="0086233A">
        <w:rPr>
          <w:rStyle w:val="VerbatimChar"/>
          <w:sz w:val="16"/>
          <w:szCs w:val="16"/>
        </w:rPr>
        <w:t>F-statistic:   160 on 36 and 145380 DF,  p-value: &lt; 2.2e-16</w:t>
      </w:r>
    </w:p>
    <w:p w14:paraId="4E8A0EA8" w14:textId="29D0DCC7" w:rsidR="009B1045" w:rsidRPr="00BE651B" w:rsidRDefault="009B1045" w:rsidP="009B1045">
      <w:pPr>
        <w:pStyle w:val="FirstParagraph"/>
        <w:rPr>
          <w:sz w:val="22"/>
          <w:szCs w:val="22"/>
        </w:rPr>
      </w:pPr>
      <w:r w:rsidRPr="00BE651B">
        <w:rPr>
          <w:sz w:val="22"/>
          <w:szCs w:val="22"/>
        </w:rPr>
        <w:t xml:space="preserve">The R-squared </w:t>
      </w:r>
      <w:r w:rsidR="00313171">
        <w:rPr>
          <w:sz w:val="22"/>
          <w:szCs w:val="22"/>
        </w:rPr>
        <w:t>is</w:t>
      </w:r>
      <w:r w:rsidR="008771B0">
        <w:rPr>
          <w:sz w:val="22"/>
          <w:szCs w:val="22"/>
        </w:rPr>
        <w:t xml:space="preserve"> </w:t>
      </w:r>
      <w:r w:rsidRPr="00BE651B">
        <w:rPr>
          <w:sz w:val="22"/>
          <w:szCs w:val="22"/>
        </w:rPr>
        <w:t>very low. Clearly this model will need some work.</w:t>
      </w:r>
    </w:p>
    <w:p w14:paraId="21611AC6" w14:textId="77777777" w:rsidR="009B1045" w:rsidRDefault="009B1045" w:rsidP="009B1045">
      <w:pPr>
        <w:pStyle w:val="CaptionedFigure"/>
      </w:pPr>
      <w:r w:rsidRPr="00BE651B">
        <w:rPr>
          <w:noProof/>
          <w:sz w:val="22"/>
          <w:szCs w:val="22"/>
        </w:rPr>
        <w:lastRenderedPageBreak/>
        <w:drawing>
          <wp:inline distT="0" distB="0" distL="0" distR="0" wp14:anchorId="184CF6AA" wp14:editId="5B9F8A8F">
            <wp:extent cx="3026664" cy="2523744"/>
            <wp:effectExtent l="0" t="0" r="0" b="0"/>
            <wp:docPr id="37" name="Picture"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3554" b="3119"/>
                    <a:stretch/>
                  </pic:blipFill>
                  <pic:spPr bwMode="auto">
                    <a:xfrm>
                      <a:off x="0" y="0"/>
                      <a:ext cx="3026664"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54CEC4E" w14:textId="1C19E4A8"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15 </w:t>
      </w:r>
      <w:r w:rsidRPr="005D3D0F">
        <w:rPr>
          <w:i/>
          <w:iCs/>
          <w:color w:val="1F497D" w:themeColor="text2"/>
          <w:sz w:val="18"/>
          <w:szCs w:val="18"/>
        </w:rPr>
        <w:t>–</w:t>
      </w:r>
      <w:r>
        <w:rPr>
          <w:i/>
          <w:iCs/>
          <w:color w:val="1F497D" w:themeColor="text2"/>
          <w:sz w:val="18"/>
          <w:szCs w:val="18"/>
        </w:rPr>
        <w:t xml:space="preserve"> Residual Plot</w:t>
      </w:r>
    </w:p>
    <w:p w14:paraId="13124607" w14:textId="4E831B1F" w:rsidR="009B1045" w:rsidRPr="00BE651B" w:rsidRDefault="009B1045" w:rsidP="009B1045">
      <w:pPr>
        <w:pStyle w:val="BodyText"/>
        <w:rPr>
          <w:sz w:val="22"/>
          <w:szCs w:val="22"/>
        </w:rPr>
      </w:pPr>
      <w:r w:rsidRPr="00BE651B">
        <w:rPr>
          <w:sz w:val="22"/>
          <w:szCs w:val="22"/>
        </w:rPr>
        <w:t>Looking at residuals plot</w:t>
      </w:r>
      <w:r>
        <w:rPr>
          <w:sz w:val="22"/>
          <w:szCs w:val="22"/>
        </w:rPr>
        <w:t xml:space="preserve"> (</w:t>
      </w:r>
      <w:r>
        <w:rPr>
          <w:i/>
          <w:sz w:val="22"/>
          <w:szCs w:val="22"/>
        </w:rPr>
        <w:t xml:space="preserve">Figure </w:t>
      </w:r>
      <w:r w:rsidR="00322496">
        <w:rPr>
          <w:i/>
          <w:sz w:val="22"/>
          <w:szCs w:val="22"/>
        </w:rPr>
        <w:t>3-</w:t>
      </w:r>
      <w:r>
        <w:rPr>
          <w:i/>
          <w:sz w:val="22"/>
          <w:szCs w:val="22"/>
        </w:rPr>
        <w:t>15</w:t>
      </w:r>
      <w:r>
        <w:rPr>
          <w:iCs/>
          <w:sz w:val="22"/>
          <w:szCs w:val="22"/>
        </w:rPr>
        <w:t>)</w:t>
      </w:r>
      <w:r w:rsidRPr="00BE651B">
        <w:rPr>
          <w:sz w:val="22"/>
          <w:szCs w:val="22"/>
        </w:rPr>
        <w:t xml:space="preserve">, we notice some extreme outliers. It turns out that point 58264 (and 58263) correspond to 9/11, and the other </w:t>
      </w:r>
      <w:r>
        <w:rPr>
          <w:sz w:val="22"/>
          <w:szCs w:val="22"/>
        </w:rPr>
        <w:t xml:space="preserve">outlying </w:t>
      </w:r>
      <w:r w:rsidRPr="00BE651B">
        <w:rPr>
          <w:sz w:val="22"/>
          <w:szCs w:val="22"/>
        </w:rPr>
        <w:t xml:space="preserve">points are other major attacks. </w:t>
      </w:r>
      <w:r>
        <w:rPr>
          <w:sz w:val="22"/>
          <w:szCs w:val="22"/>
        </w:rPr>
        <w:t>In</w:t>
      </w:r>
      <w:r w:rsidRPr="00BE651B">
        <w:rPr>
          <w:sz w:val="22"/>
          <w:szCs w:val="22"/>
        </w:rPr>
        <w:t xml:space="preserve"> total there are only 12 attacks with over 1000 casualties out of the over 100,000 attacks remaining in the dataset. Since it does not seem reasonable that we could ever predict attacks that fall outside the normal </w:t>
      </w:r>
      <w:r>
        <w:rPr>
          <w:sz w:val="22"/>
          <w:szCs w:val="22"/>
        </w:rPr>
        <w:t xml:space="preserve">casualty range </w:t>
      </w:r>
      <w:r w:rsidRPr="00BE651B">
        <w:rPr>
          <w:sz w:val="22"/>
          <w:szCs w:val="22"/>
        </w:rPr>
        <w:t>by so much, I removed the 12 points from the dataset. Rerunning the model, I got the following results:</w:t>
      </w:r>
    </w:p>
    <w:p w14:paraId="3F153E47" w14:textId="77777777" w:rsidR="009B1045" w:rsidRPr="000C21D2" w:rsidRDefault="009B1045" w:rsidP="009B1045">
      <w:pPr>
        <w:pStyle w:val="SourceCode"/>
        <w:rPr>
          <w:sz w:val="16"/>
          <w:szCs w:val="16"/>
        </w:rPr>
      </w:pPr>
      <w:r w:rsidRPr="000C21D2">
        <w:rPr>
          <w:rStyle w:val="VerbatimChar"/>
          <w:sz w:val="16"/>
          <w:szCs w:val="16"/>
        </w:rPr>
        <w:t>Call:</w:t>
      </w:r>
      <w:r w:rsidRPr="000C21D2">
        <w:rPr>
          <w:sz w:val="16"/>
          <w:szCs w:val="16"/>
        </w:rPr>
        <w:br/>
      </w:r>
      <w:proofErr w:type="spellStart"/>
      <w:r w:rsidRPr="000C21D2">
        <w:rPr>
          <w:rStyle w:val="VerbatimChar"/>
          <w:sz w:val="16"/>
          <w:szCs w:val="16"/>
        </w:rPr>
        <w:t>lm</w:t>
      </w:r>
      <w:proofErr w:type="spellEnd"/>
      <w:r w:rsidRPr="000C21D2">
        <w:rPr>
          <w:rStyle w:val="VerbatimChar"/>
          <w:sz w:val="16"/>
          <w:szCs w:val="16"/>
        </w:rPr>
        <w:t xml:space="preserve">(formula = </w:t>
      </w:r>
      <w:proofErr w:type="spellStart"/>
      <w:r w:rsidRPr="000C21D2">
        <w:rPr>
          <w:rStyle w:val="VerbatimChar"/>
          <w:sz w:val="16"/>
          <w:szCs w:val="16"/>
        </w:rPr>
        <w:t>ncasualties</w:t>
      </w:r>
      <w:proofErr w:type="spellEnd"/>
      <w:r w:rsidRPr="000C21D2">
        <w:rPr>
          <w:rStyle w:val="VerbatimChar"/>
          <w:sz w:val="16"/>
          <w:szCs w:val="16"/>
        </w:rPr>
        <w:t xml:space="preserve"> ~ </w:t>
      </w:r>
      <w:proofErr w:type="spellStart"/>
      <w:r w:rsidRPr="000C21D2">
        <w:rPr>
          <w:rStyle w:val="VerbatimChar"/>
          <w:sz w:val="16"/>
          <w:szCs w:val="16"/>
        </w:rPr>
        <w:t>iyear</w:t>
      </w:r>
      <w:proofErr w:type="spellEnd"/>
      <w:r w:rsidRPr="000C21D2">
        <w:rPr>
          <w:rStyle w:val="VerbatimChar"/>
          <w:sz w:val="16"/>
          <w:szCs w:val="16"/>
        </w:rPr>
        <w:t xml:space="preserve"> + region + </w:t>
      </w:r>
      <w:proofErr w:type="spellStart"/>
      <w:r w:rsidRPr="000C21D2">
        <w:rPr>
          <w:rStyle w:val="VerbatimChar"/>
          <w:sz w:val="16"/>
          <w:szCs w:val="16"/>
        </w:rPr>
        <w:t>doubtterr</w:t>
      </w:r>
      <w:proofErr w:type="spellEnd"/>
      <w:r w:rsidRPr="000C21D2">
        <w:rPr>
          <w:rStyle w:val="VerbatimChar"/>
          <w:sz w:val="16"/>
          <w:szCs w:val="16"/>
        </w:rPr>
        <w:t xml:space="preserve"> + suicide + </w:t>
      </w:r>
      <w:r w:rsidRPr="000C21D2">
        <w:rPr>
          <w:sz w:val="16"/>
          <w:szCs w:val="16"/>
        </w:rPr>
        <w:br/>
      </w:r>
      <w:r w:rsidRPr="000C21D2">
        <w:rPr>
          <w:rStyle w:val="VerbatimChar"/>
          <w:sz w:val="16"/>
          <w:szCs w:val="16"/>
        </w:rPr>
        <w:t xml:space="preserve">    attacktype1 + weaptype1, data = data.reduced.2)</w:t>
      </w:r>
      <w:r w:rsidRPr="000C21D2">
        <w:rPr>
          <w:sz w:val="16"/>
          <w:szCs w:val="16"/>
        </w:rPr>
        <w:br/>
      </w:r>
      <w:r w:rsidRPr="000C21D2">
        <w:rPr>
          <w:sz w:val="16"/>
          <w:szCs w:val="16"/>
        </w:rPr>
        <w:br/>
      </w:r>
      <w:r w:rsidRPr="000C21D2">
        <w:rPr>
          <w:rStyle w:val="VerbatimChar"/>
          <w:sz w:val="16"/>
          <w:szCs w:val="16"/>
        </w:rPr>
        <w:t>Residuals:</w:t>
      </w:r>
      <w:r w:rsidRPr="000C21D2">
        <w:rPr>
          <w:sz w:val="16"/>
          <w:szCs w:val="16"/>
        </w:rPr>
        <w:br/>
      </w:r>
      <w:r w:rsidRPr="000C21D2">
        <w:rPr>
          <w:rStyle w:val="VerbatimChar"/>
          <w:sz w:val="16"/>
          <w:szCs w:val="16"/>
        </w:rPr>
        <w:t xml:space="preserve">Min     1Q Median     3Q    Max </w:t>
      </w:r>
      <w:r w:rsidRPr="000C21D2">
        <w:rPr>
          <w:sz w:val="16"/>
          <w:szCs w:val="16"/>
        </w:rPr>
        <w:br/>
      </w:r>
      <w:r w:rsidRPr="000C21D2">
        <w:rPr>
          <w:rStyle w:val="VerbatimChar"/>
          <w:sz w:val="16"/>
          <w:szCs w:val="16"/>
        </w:rPr>
        <w:t xml:space="preserve">-60.24  -4.64  -2.55   0.42 909.19 </w:t>
      </w:r>
      <w:r w:rsidRPr="000C21D2">
        <w:rPr>
          <w:sz w:val="16"/>
          <w:szCs w:val="16"/>
        </w:rPr>
        <w:br/>
      </w:r>
      <w:r w:rsidRPr="000C21D2">
        <w:rPr>
          <w:sz w:val="16"/>
          <w:szCs w:val="16"/>
        </w:rPr>
        <w:br/>
      </w:r>
      <w:r w:rsidRPr="000C21D2">
        <w:rPr>
          <w:rStyle w:val="VerbatimChar"/>
          <w:sz w:val="16"/>
          <w:szCs w:val="16"/>
        </w:rPr>
        <w:t>Coefficients:</w:t>
      </w:r>
      <w:r w:rsidRPr="000C21D2">
        <w:rPr>
          <w:sz w:val="16"/>
          <w:szCs w:val="16"/>
        </w:rPr>
        <w:br/>
      </w:r>
      <w:r w:rsidRPr="000C21D2">
        <w:rPr>
          <w:rStyle w:val="VerbatimChar"/>
          <w:sz w:val="16"/>
          <w:szCs w:val="16"/>
        </w:rPr>
        <w:t xml:space="preserve">            Estimate Std. Error t value </w:t>
      </w:r>
      <w:proofErr w:type="spellStart"/>
      <w:r w:rsidRPr="000C21D2">
        <w:rPr>
          <w:rStyle w:val="VerbatimChar"/>
          <w:sz w:val="16"/>
          <w:szCs w:val="16"/>
        </w:rPr>
        <w:t>Pr</w:t>
      </w:r>
      <w:proofErr w:type="spellEnd"/>
      <w:r w:rsidRPr="000C21D2">
        <w:rPr>
          <w:rStyle w:val="VerbatimChar"/>
          <w:sz w:val="16"/>
          <w:szCs w:val="16"/>
        </w:rPr>
        <w:t xml:space="preserve">(&gt;|t|)    </w:t>
      </w:r>
      <w:r w:rsidRPr="000C21D2">
        <w:rPr>
          <w:sz w:val="16"/>
          <w:szCs w:val="16"/>
        </w:rPr>
        <w:br/>
      </w:r>
      <w:r w:rsidRPr="000C21D2">
        <w:rPr>
          <w:rStyle w:val="VerbatimChar"/>
          <w:sz w:val="16"/>
          <w:szCs w:val="16"/>
        </w:rPr>
        <w:t>(Intercept)  262.77283   10.94803  24.002  &lt; 2e-16 ***</w:t>
      </w:r>
      <w:r w:rsidRPr="000C21D2">
        <w:rPr>
          <w:sz w:val="16"/>
          <w:szCs w:val="16"/>
        </w:rPr>
        <w:br/>
      </w:r>
      <w:proofErr w:type="spellStart"/>
      <w:r w:rsidRPr="000C21D2">
        <w:rPr>
          <w:rStyle w:val="VerbatimChar"/>
          <w:sz w:val="16"/>
          <w:szCs w:val="16"/>
        </w:rPr>
        <w:t>iyear</w:t>
      </w:r>
      <w:proofErr w:type="spellEnd"/>
      <w:r w:rsidRPr="000C21D2">
        <w:rPr>
          <w:rStyle w:val="VerbatimChar"/>
          <w:sz w:val="16"/>
          <w:szCs w:val="16"/>
        </w:rPr>
        <w:t xml:space="preserve">         -0.10688    0.00499 -21.420  &lt; 2e-16 ***</w:t>
      </w:r>
      <w:r w:rsidRPr="000C21D2">
        <w:rPr>
          <w:sz w:val="16"/>
          <w:szCs w:val="16"/>
        </w:rPr>
        <w:br/>
      </w:r>
      <w:r w:rsidRPr="000C21D2">
        <w:rPr>
          <w:rStyle w:val="VerbatimChar"/>
          <w:sz w:val="16"/>
          <w:szCs w:val="16"/>
        </w:rPr>
        <w:t>region2        2.05599    0.39423   5.215 1.84e-07 ***</w:t>
      </w:r>
      <w:r w:rsidRPr="000C21D2">
        <w:rPr>
          <w:sz w:val="16"/>
          <w:szCs w:val="16"/>
        </w:rPr>
        <w:br/>
      </w:r>
      <w:r w:rsidRPr="000C21D2">
        <w:rPr>
          <w:rStyle w:val="VerbatimChar"/>
          <w:sz w:val="16"/>
          <w:szCs w:val="16"/>
        </w:rPr>
        <w:t xml:space="preserve">region3        0.77755    0.36561   2.127  0.03345 *  </w:t>
      </w:r>
      <w:r w:rsidRPr="000C21D2">
        <w:rPr>
          <w:sz w:val="16"/>
          <w:szCs w:val="16"/>
        </w:rPr>
        <w:br/>
      </w:r>
      <w:r w:rsidRPr="000C21D2">
        <w:rPr>
          <w:rStyle w:val="VerbatimChar"/>
          <w:sz w:val="16"/>
          <w:szCs w:val="16"/>
        </w:rPr>
        <w:t>region4        5.48763    0.77185   7.110 1.17e-12 ***</w:t>
      </w:r>
      <w:r w:rsidRPr="000C21D2">
        <w:rPr>
          <w:sz w:val="16"/>
          <w:szCs w:val="16"/>
        </w:rPr>
        <w:br/>
      </w:r>
      <w:r w:rsidRPr="000C21D2">
        <w:rPr>
          <w:rStyle w:val="VerbatimChar"/>
          <w:sz w:val="16"/>
          <w:szCs w:val="16"/>
        </w:rPr>
        <w:t>region5        2.91011    0.38937   7.474 7.83e-14 ***</w:t>
      </w:r>
      <w:r w:rsidRPr="000C21D2">
        <w:rPr>
          <w:sz w:val="16"/>
          <w:szCs w:val="16"/>
        </w:rPr>
        <w:br/>
      </w:r>
      <w:r w:rsidRPr="000C21D2">
        <w:rPr>
          <w:rStyle w:val="VerbatimChar"/>
          <w:sz w:val="16"/>
          <w:szCs w:val="16"/>
        </w:rPr>
        <w:t>region6        4.20847    0.36508  11.527  &lt; 2e-16 ***</w:t>
      </w:r>
      <w:r w:rsidRPr="000C21D2">
        <w:rPr>
          <w:sz w:val="16"/>
          <w:szCs w:val="16"/>
        </w:rPr>
        <w:br/>
      </w:r>
      <w:r w:rsidRPr="000C21D2">
        <w:rPr>
          <w:rStyle w:val="VerbatimChar"/>
          <w:sz w:val="16"/>
          <w:szCs w:val="16"/>
        </w:rPr>
        <w:t>region7        4.39938    0.85798   5.128 2.94e-07 ***</w:t>
      </w:r>
      <w:r w:rsidRPr="000C21D2">
        <w:rPr>
          <w:sz w:val="16"/>
          <w:szCs w:val="16"/>
        </w:rPr>
        <w:br/>
      </w:r>
      <w:r w:rsidRPr="000C21D2">
        <w:rPr>
          <w:rStyle w:val="VerbatimChar"/>
          <w:sz w:val="16"/>
          <w:szCs w:val="16"/>
        </w:rPr>
        <w:t xml:space="preserve">region8        0.24785    0.37144   0.667  0.50460    </w:t>
      </w:r>
      <w:r w:rsidRPr="000C21D2">
        <w:rPr>
          <w:sz w:val="16"/>
          <w:szCs w:val="16"/>
        </w:rPr>
        <w:br/>
      </w:r>
      <w:r w:rsidRPr="000C21D2">
        <w:rPr>
          <w:rStyle w:val="VerbatimChar"/>
          <w:sz w:val="16"/>
          <w:szCs w:val="16"/>
        </w:rPr>
        <w:t>region9        2.66134    0.44413   5.992 2.07e-09 ***</w:t>
      </w:r>
      <w:r w:rsidRPr="000C21D2">
        <w:rPr>
          <w:sz w:val="16"/>
          <w:szCs w:val="16"/>
        </w:rPr>
        <w:br/>
      </w:r>
      <w:r w:rsidRPr="000C21D2">
        <w:rPr>
          <w:rStyle w:val="VerbatimChar"/>
          <w:sz w:val="16"/>
          <w:szCs w:val="16"/>
        </w:rPr>
        <w:t>region10       5.16334    0.36498  14.147  &lt; 2e-16 ***</w:t>
      </w:r>
      <w:r w:rsidRPr="000C21D2">
        <w:rPr>
          <w:sz w:val="16"/>
          <w:szCs w:val="16"/>
        </w:rPr>
        <w:br/>
      </w:r>
      <w:r w:rsidRPr="000C21D2">
        <w:rPr>
          <w:rStyle w:val="VerbatimChar"/>
          <w:sz w:val="16"/>
          <w:szCs w:val="16"/>
        </w:rPr>
        <w:t>region11       5.69176    0.38362  14.837  &lt; 2e-16 ***</w:t>
      </w:r>
      <w:r w:rsidRPr="000C21D2">
        <w:rPr>
          <w:sz w:val="16"/>
          <w:szCs w:val="16"/>
        </w:rPr>
        <w:br/>
      </w:r>
      <w:r w:rsidRPr="000C21D2">
        <w:rPr>
          <w:rStyle w:val="VerbatimChar"/>
          <w:sz w:val="16"/>
          <w:szCs w:val="16"/>
        </w:rPr>
        <w:t xml:space="preserve">region12       1.31177    1.19733   1.096  0.27326    </w:t>
      </w:r>
      <w:r w:rsidRPr="000C21D2">
        <w:rPr>
          <w:sz w:val="16"/>
          <w:szCs w:val="16"/>
        </w:rPr>
        <w:br/>
      </w:r>
      <w:r w:rsidRPr="000C21D2">
        <w:rPr>
          <w:rStyle w:val="VerbatimChar"/>
          <w:sz w:val="16"/>
          <w:szCs w:val="16"/>
        </w:rPr>
        <w:t>doubtterr0     3.47393    0.18561  18.717  &lt; 2e-16 ***</w:t>
      </w:r>
      <w:r w:rsidRPr="000C21D2">
        <w:rPr>
          <w:sz w:val="16"/>
          <w:szCs w:val="16"/>
        </w:rPr>
        <w:br/>
      </w:r>
      <w:r w:rsidRPr="000C21D2">
        <w:rPr>
          <w:rStyle w:val="VerbatimChar"/>
          <w:sz w:val="16"/>
          <w:szCs w:val="16"/>
        </w:rPr>
        <w:t>doubtterr1     3.12688    0.21334  14.657  &lt; 2e-16 ***</w:t>
      </w:r>
      <w:r w:rsidRPr="000C21D2">
        <w:rPr>
          <w:sz w:val="16"/>
          <w:szCs w:val="16"/>
        </w:rPr>
        <w:br/>
      </w:r>
      <w:r w:rsidRPr="000C21D2">
        <w:rPr>
          <w:rStyle w:val="VerbatimChar"/>
          <w:sz w:val="16"/>
          <w:szCs w:val="16"/>
        </w:rPr>
        <w:t>suicide1      25.23968    0.25544  98.809  &lt; 2e-16 ***</w:t>
      </w:r>
      <w:r w:rsidRPr="000C21D2">
        <w:rPr>
          <w:sz w:val="16"/>
          <w:szCs w:val="16"/>
        </w:rPr>
        <w:br/>
      </w:r>
      <w:r w:rsidRPr="000C21D2">
        <w:rPr>
          <w:rStyle w:val="VerbatimChar"/>
          <w:sz w:val="16"/>
          <w:szCs w:val="16"/>
        </w:rPr>
        <w:t>attacktype12   3.95146    0.18289  21.605  &lt; 2e-16 ***</w:t>
      </w:r>
      <w:r w:rsidRPr="000C21D2">
        <w:rPr>
          <w:sz w:val="16"/>
          <w:szCs w:val="16"/>
        </w:rPr>
        <w:br/>
      </w:r>
      <w:r w:rsidRPr="000C21D2">
        <w:rPr>
          <w:rStyle w:val="VerbatimChar"/>
          <w:sz w:val="16"/>
          <w:szCs w:val="16"/>
        </w:rPr>
        <w:t>attacktype13   1.58591    0.29736   5.333 9.66e-08 ***</w:t>
      </w:r>
      <w:r w:rsidRPr="000C21D2">
        <w:rPr>
          <w:sz w:val="16"/>
          <w:szCs w:val="16"/>
        </w:rPr>
        <w:br/>
      </w:r>
      <w:r w:rsidRPr="000C21D2">
        <w:rPr>
          <w:rStyle w:val="VerbatimChar"/>
          <w:sz w:val="16"/>
          <w:szCs w:val="16"/>
        </w:rPr>
        <w:t xml:space="preserve">attacktype14   1.15050    0.79741   1.443  0.14908    </w:t>
      </w:r>
      <w:r w:rsidRPr="000C21D2">
        <w:rPr>
          <w:sz w:val="16"/>
          <w:szCs w:val="16"/>
        </w:rPr>
        <w:br/>
      </w:r>
      <w:r w:rsidRPr="000C21D2">
        <w:rPr>
          <w:rStyle w:val="VerbatimChar"/>
          <w:sz w:val="16"/>
          <w:szCs w:val="16"/>
        </w:rPr>
        <w:t>attacktype15   4.58751    0.62573   7.331 2.29e-13 ***</w:t>
      </w:r>
      <w:r w:rsidRPr="000C21D2">
        <w:rPr>
          <w:sz w:val="16"/>
          <w:szCs w:val="16"/>
        </w:rPr>
        <w:br/>
      </w:r>
      <w:r w:rsidRPr="000C21D2">
        <w:rPr>
          <w:rStyle w:val="VerbatimChar"/>
          <w:sz w:val="16"/>
          <w:szCs w:val="16"/>
        </w:rPr>
        <w:t>attacktype16   1.32022    0.26812   4.924 8.49e-07 ***</w:t>
      </w:r>
      <w:r w:rsidRPr="000C21D2">
        <w:rPr>
          <w:sz w:val="16"/>
          <w:szCs w:val="16"/>
        </w:rPr>
        <w:br/>
      </w:r>
      <w:r w:rsidRPr="000C21D2">
        <w:rPr>
          <w:rStyle w:val="VerbatimChar"/>
          <w:sz w:val="16"/>
          <w:szCs w:val="16"/>
        </w:rPr>
        <w:t xml:space="preserve">attacktype17   1.11295    0.34404   3.235  0.00122 ** </w:t>
      </w:r>
      <w:r w:rsidRPr="000C21D2">
        <w:rPr>
          <w:sz w:val="16"/>
          <w:szCs w:val="16"/>
        </w:rPr>
        <w:br/>
      </w:r>
      <w:r w:rsidRPr="000C21D2">
        <w:rPr>
          <w:rStyle w:val="VerbatimChar"/>
          <w:sz w:val="16"/>
          <w:szCs w:val="16"/>
        </w:rPr>
        <w:t>attacktype18   4.59734    0.76252   6.029 1.65e-09 ***</w:t>
      </w:r>
      <w:r w:rsidRPr="000C21D2">
        <w:rPr>
          <w:sz w:val="16"/>
          <w:szCs w:val="16"/>
        </w:rPr>
        <w:br/>
      </w:r>
      <w:r w:rsidRPr="000C21D2">
        <w:rPr>
          <w:rStyle w:val="VerbatimChar"/>
          <w:sz w:val="16"/>
          <w:szCs w:val="16"/>
        </w:rPr>
        <w:t>attacktype19   6.25976    0.38504  16.257  &lt; 2e-16 ***</w:t>
      </w:r>
      <w:r w:rsidRPr="000C21D2">
        <w:rPr>
          <w:sz w:val="16"/>
          <w:szCs w:val="16"/>
        </w:rPr>
        <w:br/>
      </w:r>
      <w:r w:rsidRPr="000C21D2">
        <w:rPr>
          <w:rStyle w:val="VerbatimChar"/>
          <w:sz w:val="16"/>
          <w:szCs w:val="16"/>
        </w:rPr>
        <w:t>weaptype12   -26.72508    4.82397  -5.540 3.03e-08 ***</w:t>
      </w:r>
      <w:r w:rsidRPr="000C21D2">
        <w:rPr>
          <w:sz w:val="16"/>
          <w:szCs w:val="16"/>
        </w:rPr>
        <w:br/>
      </w:r>
      <w:r w:rsidRPr="000C21D2">
        <w:rPr>
          <w:rStyle w:val="VerbatimChar"/>
          <w:sz w:val="16"/>
          <w:szCs w:val="16"/>
        </w:rPr>
        <w:lastRenderedPageBreak/>
        <w:t>weaptype13   -68.16785   13.20023  -5.164 2.42e-07 ***</w:t>
      </w:r>
      <w:r w:rsidRPr="000C21D2">
        <w:rPr>
          <w:sz w:val="16"/>
          <w:szCs w:val="16"/>
        </w:rPr>
        <w:br/>
      </w:r>
      <w:r w:rsidRPr="000C21D2">
        <w:rPr>
          <w:rStyle w:val="VerbatimChar"/>
          <w:sz w:val="16"/>
          <w:szCs w:val="16"/>
        </w:rPr>
        <w:t>weaptype15   -53.80673    4.73306 -11.368  &lt; 2e-16 ***</w:t>
      </w:r>
      <w:r w:rsidRPr="000C21D2">
        <w:rPr>
          <w:sz w:val="16"/>
          <w:szCs w:val="16"/>
        </w:rPr>
        <w:br/>
      </w:r>
      <w:r w:rsidRPr="000C21D2">
        <w:rPr>
          <w:rStyle w:val="VerbatimChar"/>
          <w:sz w:val="16"/>
          <w:szCs w:val="16"/>
        </w:rPr>
        <w:t>weaptype16   -51.92758    4.73898 -10.958  &lt; 2e-16 ***</w:t>
      </w:r>
      <w:r w:rsidRPr="000C21D2">
        <w:rPr>
          <w:sz w:val="16"/>
          <w:szCs w:val="16"/>
        </w:rPr>
        <w:br/>
      </w:r>
      <w:r w:rsidRPr="000C21D2">
        <w:rPr>
          <w:rStyle w:val="VerbatimChar"/>
          <w:sz w:val="16"/>
          <w:szCs w:val="16"/>
        </w:rPr>
        <w:t>weaptype17   -54.93696    6.29412  -8.728  &lt; 2e-16 ***</w:t>
      </w:r>
      <w:r w:rsidRPr="000C21D2">
        <w:rPr>
          <w:sz w:val="16"/>
          <w:szCs w:val="16"/>
        </w:rPr>
        <w:br/>
      </w:r>
      <w:r w:rsidRPr="000C21D2">
        <w:rPr>
          <w:rStyle w:val="VerbatimChar"/>
          <w:sz w:val="16"/>
          <w:szCs w:val="16"/>
        </w:rPr>
        <w:t>weaptype18   -54.99424    4.73892 -11.605  &lt; 2e-16 ***</w:t>
      </w:r>
      <w:r w:rsidRPr="000C21D2">
        <w:rPr>
          <w:sz w:val="16"/>
          <w:szCs w:val="16"/>
        </w:rPr>
        <w:br/>
      </w:r>
      <w:r w:rsidRPr="000C21D2">
        <w:rPr>
          <w:rStyle w:val="VerbatimChar"/>
          <w:sz w:val="16"/>
          <w:szCs w:val="16"/>
        </w:rPr>
        <w:t>weaptype19   -53.44174    4.72445 -11.312  &lt; 2e-16 ***</w:t>
      </w:r>
      <w:r w:rsidRPr="000C21D2">
        <w:rPr>
          <w:sz w:val="16"/>
          <w:szCs w:val="16"/>
        </w:rPr>
        <w:br/>
      </w:r>
      <w:r w:rsidRPr="000C21D2">
        <w:rPr>
          <w:rStyle w:val="VerbatimChar"/>
          <w:sz w:val="16"/>
          <w:szCs w:val="16"/>
        </w:rPr>
        <w:t>weaptype110  -49.41042    4.95702  -9.968  &lt; 2e-16 ***</w:t>
      </w:r>
      <w:r w:rsidRPr="000C21D2">
        <w:rPr>
          <w:sz w:val="16"/>
          <w:szCs w:val="16"/>
        </w:rPr>
        <w:br/>
      </w:r>
      <w:r w:rsidRPr="000C21D2">
        <w:rPr>
          <w:rStyle w:val="VerbatimChar"/>
          <w:sz w:val="16"/>
          <w:szCs w:val="16"/>
        </w:rPr>
        <w:t>weaptype111  -53.15076    4.98055 -10.672  &lt; 2e-16 ***</w:t>
      </w:r>
      <w:r w:rsidRPr="000C21D2">
        <w:rPr>
          <w:sz w:val="16"/>
          <w:szCs w:val="16"/>
        </w:rPr>
        <w:br/>
      </w:r>
      <w:r w:rsidRPr="000C21D2">
        <w:rPr>
          <w:rStyle w:val="VerbatimChar"/>
          <w:sz w:val="16"/>
          <w:szCs w:val="16"/>
        </w:rPr>
        <w:t>weaptype112  -54.77565    5.06758 -10.809  &lt; 2e-16 ***</w:t>
      </w:r>
      <w:r w:rsidRPr="000C21D2">
        <w:rPr>
          <w:sz w:val="16"/>
          <w:szCs w:val="16"/>
        </w:rPr>
        <w:br/>
      </w:r>
      <w:r w:rsidRPr="000C21D2">
        <w:rPr>
          <w:rStyle w:val="VerbatimChar"/>
          <w:sz w:val="16"/>
          <w:szCs w:val="16"/>
        </w:rPr>
        <w:t>weaptype113  -54.60392    4.73920 -11.522  &lt; 2e-16 ***</w:t>
      </w:r>
      <w:r w:rsidRPr="000C21D2">
        <w:rPr>
          <w:sz w:val="16"/>
          <w:szCs w:val="16"/>
        </w:rPr>
        <w:br/>
      </w:r>
      <w:r w:rsidRPr="000C21D2">
        <w:rPr>
          <w:rStyle w:val="VerbatimChar"/>
          <w:sz w:val="16"/>
          <w:szCs w:val="16"/>
        </w:rPr>
        <w:t>---</w:t>
      </w:r>
      <w:r w:rsidRPr="000C21D2">
        <w:rPr>
          <w:sz w:val="16"/>
          <w:szCs w:val="16"/>
        </w:rPr>
        <w:br/>
      </w:r>
      <w:proofErr w:type="spellStart"/>
      <w:r w:rsidRPr="000C21D2">
        <w:rPr>
          <w:rStyle w:val="VerbatimChar"/>
          <w:sz w:val="16"/>
          <w:szCs w:val="16"/>
        </w:rPr>
        <w:t>Signif</w:t>
      </w:r>
      <w:proofErr w:type="spellEnd"/>
      <w:r w:rsidRPr="000C21D2">
        <w:rPr>
          <w:rStyle w:val="VerbatimChar"/>
          <w:sz w:val="16"/>
          <w:szCs w:val="16"/>
        </w:rPr>
        <w:t>. codes:  0 ‘***’ 0.001 ‘**’ 0.01 ‘*’ 0.05 ‘.’ 0.1 ‘ ’ 1</w:t>
      </w:r>
      <w:r w:rsidRPr="000C21D2">
        <w:rPr>
          <w:sz w:val="16"/>
          <w:szCs w:val="16"/>
        </w:rPr>
        <w:br/>
      </w:r>
      <w:r w:rsidRPr="000C21D2">
        <w:rPr>
          <w:sz w:val="16"/>
          <w:szCs w:val="16"/>
        </w:rPr>
        <w:br/>
      </w:r>
      <w:r w:rsidRPr="000C21D2">
        <w:rPr>
          <w:rStyle w:val="VerbatimChar"/>
          <w:sz w:val="16"/>
          <w:szCs w:val="16"/>
        </w:rPr>
        <w:t>Residual standard error: 17.45 on 145370 degrees of freedom</w:t>
      </w:r>
      <w:r w:rsidRPr="000C21D2">
        <w:rPr>
          <w:sz w:val="16"/>
          <w:szCs w:val="16"/>
        </w:rPr>
        <w:br/>
      </w:r>
      <w:r w:rsidRPr="000C21D2">
        <w:rPr>
          <w:rStyle w:val="VerbatimChar"/>
          <w:sz w:val="16"/>
          <w:szCs w:val="16"/>
        </w:rPr>
        <w:t>(1 observation deleted due to missingness)</w:t>
      </w:r>
      <w:r w:rsidRPr="000C21D2">
        <w:rPr>
          <w:sz w:val="16"/>
          <w:szCs w:val="16"/>
        </w:rPr>
        <w:br/>
      </w:r>
      <w:r w:rsidRPr="000C21D2">
        <w:rPr>
          <w:rStyle w:val="VerbatimChar"/>
          <w:sz w:val="16"/>
          <w:szCs w:val="16"/>
        </w:rPr>
        <w:t xml:space="preserve">Multiple R-squared:  0.09148,   Adjusted R-squared:  0.09127 </w:t>
      </w:r>
      <w:r w:rsidRPr="000C21D2">
        <w:rPr>
          <w:sz w:val="16"/>
          <w:szCs w:val="16"/>
        </w:rPr>
        <w:br/>
      </w:r>
      <w:r w:rsidRPr="000C21D2">
        <w:rPr>
          <w:rStyle w:val="VerbatimChar"/>
          <w:sz w:val="16"/>
          <w:szCs w:val="16"/>
        </w:rPr>
        <w:t>F-statistic: 430.5 on 34 and 145370 DF,  p-value: &lt; 2.2e-16</w:t>
      </w:r>
    </w:p>
    <w:p w14:paraId="2D030B6D" w14:textId="77777777" w:rsidR="009B1045" w:rsidRPr="00BE651B" w:rsidRDefault="009B1045" w:rsidP="009B1045">
      <w:pPr>
        <w:pStyle w:val="FirstParagraph"/>
        <w:rPr>
          <w:sz w:val="22"/>
          <w:szCs w:val="22"/>
        </w:rPr>
      </w:pPr>
      <w:r w:rsidRPr="00BE651B">
        <w:rPr>
          <w:sz w:val="22"/>
          <w:szCs w:val="22"/>
        </w:rPr>
        <w:t>While the R-squared is more than double the previous model, it is still far from good.</w:t>
      </w:r>
    </w:p>
    <w:p w14:paraId="68DA221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2936FA3" wp14:editId="3D2E71F8">
            <wp:extent cx="3035808" cy="2468880"/>
            <wp:effectExtent l="0" t="0" r="0" b="0"/>
            <wp:docPr id="38" name="Picture"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6.png"/>
                    <pic:cNvPicPr>
                      <a:picLocks noChangeAspect="1" noChangeArrowheads="1"/>
                    </pic:cNvPicPr>
                  </pic:nvPicPr>
                  <pic:blipFill rotWithShape="1">
                    <a:blip r:embed="rId28"/>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135A05B3" w14:textId="029BCA1B"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16 </w:t>
      </w:r>
      <w:r w:rsidRPr="005D3D0F">
        <w:rPr>
          <w:i/>
          <w:iCs/>
          <w:color w:val="1F497D" w:themeColor="text2"/>
          <w:sz w:val="18"/>
          <w:szCs w:val="18"/>
        </w:rPr>
        <w:t>–</w:t>
      </w:r>
      <w:r>
        <w:rPr>
          <w:i/>
          <w:iCs/>
          <w:color w:val="1F497D" w:themeColor="text2"/>
          <w:sz w:val="18"/>
          <w:szCs w:val="18"/>
        </w:rPr>
        <w:t xml:space="preserve"> Normal Q-Q plot for linear regression model</w:t>
      </w:r>
    </w:p>
    <w:p w14:paraId="7F9972D9" w14:textId="77777777" w:rsidR="009B1045" w:rsidRPr="00BE651B" w:rsidRDefault="009B1045" w:rsidP="009B1045">
      <w:pPr>
        <w:pStyle w:val="BodyText"/>
        <w:rPr>
          <w:sz w:val="22"/>
          <w:szCs w:val="22"/>
        </w:rPr>
      </w:pPr>
      <w:r w:rsidRPr="00BE651B">
        <w:rPr>
          <w:sz w:val="22"/>
          <w:szCs w:val="22"/>
        </w:rPr>
        <w:t>We can clearly see from the above plot that the error is not normally distributed. Since we know from before that the casualty values are severely right skewed, I attempted a log transformation on y.</w:t>
      </w:r>
    </w:p>
    <w:p w14:paraId="3CD7F255" w14:textId="77777777" w:rsidR="009B1045" w:rsidRPr="006B0EAF" w:rsidRDefault="009B1045" w:rsidP="009B1045">
      <w:pPr>
        <w:pStyle w:val="SourceCode"/>
        <w:rPr>
          <w:sz w:val="16"/>
          <w:szCs w:val="16"/>
        </w:rPr>
      </w:pPr>
      <w:r w:rsidRPr="006B0EAF">
        <w:rPr>
          <w:rStyle w:val="VerbatimChar"/>
          <w:sz w:val="16"/>
          <w:szCs w:val="16"/>
        </w:rPr>
        <w:t>Call:</w:t>
      </w:r>
      <w:r w:rsidRPr="006B0EAF">
        <w:rPr>
          <w:sz w:val="16"/>
          <w:szCs w:val="16"/>
        </w:rPr>
        <w:br/>
      </w:r>
      <w:proofErr w:type="spellStart"/>
      <w:r w:rsidRPr="006B0EAF">
        <w:rPr>
          <w:rStyle w:val="VerbatimChar"/>
          <w:sz w:val="16"/>
          <w:szCs w:val="16"/>
        </w:rPr>
        <w:t>lm</w:t>
      </w:r>
      <w:proofErr w:type="spellEnd"/>
      <w:r w:rsidRPr="006B0EAF">
        <w:rPr>
          <w:rStyle w:val="VerbatimChar"/>
          <w:sz w:val="16"/>
          <w:szCs w:val="16"/>
        </w:rPr>
        <w:t>(formula = log(</w:t>
      </w:r>
      <w:proofErr w:type="spellStart"/>
      <w:r w:rsidRPr="006B0EAF">
        <w:rPr>
          <w:rStyle w:val="VerbatimChar"/>
          <w:sz w:val="16"/>
          <w:szCs w:val="16"/>
        </w:rPr>
        <w:t>ncasualties</w:t>
      </w:r>
      <w:proofErr w:type="spellEnd"/>
      <w:r w:rsidRPr="006B0EAF">
        <w:rPr>
          <w:rStyle w:val="VerbatimChar"/>
          <w:sz w:val="16"/>
          <w:szCs w:val="16"/>
        </w:rPr>
        <w:t xml:space="preserve">) ~ </w:t>
      </w:r>
      <w:proofErr w:type="spellStart"/>
      <w:r w:rsidRPr="006B0EAF">
        <w:rPr>
          <w:rStyle w:val="VerbatimChar"/>
          <w:sz w:val="16"/>
          <w:szCs w:val="16"/>
        </w:rPr>
        <w:t>iyear</w:t>
      </w:r>
      <w:proofErr w:type="spellEnd"/>
      <w:r w:rsidRPr="006B0EAF">
        <w:rPr>
          <w:rStyle w:val="VerbatimChar"/>
          <w:sz w:val="16"/>
          <w:szCs w:val="16"/>
        </w:rPr>
        <w:t xml:space="preserve"> + region + </w:t>
      </w:r>
      <w:proofErr w:type="spellStart"/>
      <w:r w:rsidRPr="006B0EAF">
        <w:rPr>
          <w:rStyle w:val="VerbatimChar"/>
          <w:sz w:val="16"/>
          <w:szCs w:val="16"/>
        </w:rPr>
        <w:t>doubtterr</w:t>
      </w:r>
      <w:proofErr w:type="spellEnd"/>
      <w:r w:rsidRPr="006B0EAF">
        <w:rPr>
          <w:rStyle w:val="VerbatimChar"/>
          <w:sz w:val="16"/>
          <w:szCs w:val="16"/>
        </w:rPr>
        <w:t xml:space="preserve"> + </w:t>
      </w:r>
      <w:r w:rsidRPr="006B0EAF">
        <w:rPr>
          <w:sz w:val="16"/>
          <w:szCs w:val="16"/>
        </w:rPr>
        <w:br/>
      </w:r>
      <w:r w:rsidRPr="006B0EAF">
        <w:rPr>
          <w:rStyle w:val="VerbatimChar"/>
          <w:sz w:val="16"/>
          <w:szCs w:val="16"/>
        </w:rPr>
        <w:t xml:space="preserve">    suicide + attacktype1 + weaptype1, data = data.reduced.2)</w:t>
      </w:r>
      <w:r w:rsidRPr="006B0EAF">
        <w:rPr>
          <w:sz w:val="16"/>
          <w:szCs w:val="16"/>
        </w:rPr>
        <w:br/>
      </w:r>
      <w:r w:rsidRPr="006B0EAF">
        <w:rPr>
          <w:sz w:val="16"/>
          <w:szCs w:val="16"/>
        </w:rPr>
        <w:br/>
      </w:r>
      <w:r w:rsidRPr="006B0EAF">
        <w:rPr>
          <w:rStyle w:val="VerbatimChar"/>
          <w:sz w:val="16"/>
          <w:szCs w:val="16"/>
        </w:rPr>
        <w:t>Residuals:</w:t>
      </w:r>
      <w:r w:rsidRPr="006B0EAF">
        <w:rPr>
          <w:sz w:val="16"/>
          <w:szCs w:val="16"/>
        </w:rPr>
        <w:br/>
      </w:r>
      <w:r w:rsidRPr="006B0EAF">
        <w:rPr>
          <w:rStyle w:val="VerbatimChar"/>
          <w:sz w:val="16"/>
          <w:szCs w:val="16"/>
        </w:rPr>
        <w:t xml:space="preserve">    Min      1Q  Median      3Q     Max </w:t>
      </w:r>
      <w:r w:rsidRPr="006B0EAF">
        <w:rPr>
          <w:sz w:val="16"/>
          <w:szCs w:val="16"/>
        </w:rPr>
        <w:br/>
      </w:r>
      <w:r w:rsidRPr="006B0EAF">
        <w:rPr>
          <w:rStyle w:val="VerbatimChar"/>
          <w:sz w:val="16"/>
          <w:szCs w:val="16"/>
        </w:rPr>
        <w:t xml:space="preserve">-3.6547 -0.7535 -0.1097  0.6325  6.3843 </w:t>
      </w:r>
      <w:r w:rsidRPr="006B0EAF">
        <w:rPr>
          <w:sz w:val="16"/>
          <w:szCs w:val="16"/>
        </w:rPr>
        <w:br/>
      </w:r>
      <w:r w:rsidRPr="006B0EAF">
        <w:rPr>
          <w:sz w:val="16"/>
          <w:szCs w:val="16"/>
        </w:rPr>
        <w:br/>
      </w:r>
      <w:r w:rsidRPr="006B0EAF">
        <w:rPr>
          <w:rStyle w:val="VerbatimChar"/>
          <w:sz w:val="16"/>
          <w:szCs w:val="16"/>
        </w:rPr>
        <w:t>Coefficients:</w:t>
      </w:r>
      <w:r w:rsidRPr="006B0EAF">
        <w:rPr>
          <w:sz w:val="16"/>
          <w:szCs w:val="16"/>
        </w:rPr>
        <w:br/>
      </w:r>
      <w:r w:rsidRPr="006B0EAF">
        <w:rPr>
          <w:rStyle w:val="VerbatimChar"/>
          <w:sz w:val="16"/>
          <w:szCs w:val="16"/>
        </w:rPr>
        <w:t xml:space="preserve">            Estimate Std. Error t value </w:t>
      </w:r>
      <w:proofErr w:type="spellStart"/>
      <w:r w:rsidRPr="006B0EAF">
        <w:rPr>
          <w:rStyle w:val="VerbatimChar"/>
          <w:sz w:val="16"/>
          <w:szCs w:val="16"/>
        </w:rPr>
        <w:t>Pr</w:t>
      </w:r>
      <w:proofErr w:type="spellEnd"/>
      <w:r w:rsidRPr="006B0EAF">
        <w:rPr>
          <w:rStyle w:val="VerbatimChar"/>
          <w:sz w:val="16"/>
          <w:szCs w:val="16"/>
        </w:rPr>
        <w:t xml:space="preserve">(&gt;|t|)    </w:t>
      </w:r>
      <w:r w:rsidRPr="006B0EAF">
        <w:rPr>
          <w:sz w:val="16"/>
          <w:szCs w:val="16"/>
        </w:rPr>
        <w:br/>
      </w:r>
      <w:r w:rsidRPr="006B0EAF">
        <w:rPr>
          <w:rStyle w:val="VerbatimChar"/>
          <w:sz w:val="16"/>
          <w:szCs w:val="16"/>
        </w:rPr>
        <w:t>(Intercept)  38.5660985  0.8014083  48.123  &lt; 2e-16 ***</w:t>
      </w:r>
      <w:r w:rsidRPr="006B0EAF">
        <w:rPr>
          <w:sz w:val="16"/>
          <w:szCs w:val="16"/>
        </w:rPr>
        <w:br/>
      </w:r>
      <w:proofErr w:type="spellStart"/>
      <w:r w:rsidRPr="006B0EAF">
        <w:rPr>
          <w:rStyle w:val="VerbatimChar"/>
          <w:sz w:val="16"/>
          <w:szCs w:val="16"/>
        </w:rPr>
        <w:t>iyear</w:t>
      </w:r>
      <w:proofErr w:type="spellEnd"/>
      <w:r w:rsidRPr="006B0EAF">
        <w:rPr>
          <w:rStyle w:val="VerbatimChar"/>
          <w:sz w:val="16"/>
          <w:szCs w:val="16"/>
        </w:rPr>
        <w:t xml:space="preserve">        -0.0191543  0.0003804 -50.347  &lt; 2e-16 ***</w:t>
      </w:r>
      <w:r w:rsidRPr="006B0EAF">
        <w:rPr>
          <w:sz w:val="16"/>
          <w:szCs w:val="16"/>
        </w:rPr>
        <w:br/>
      </w:r>
      <w:r w:rsidRPr="006B0EAF">
        <w:rPr>
          <w:rStyle w:val="VerbatimChar"/>
          <w:sz w:val="16"/>
          <w:szCs w:val="16"/>
        </w:rPr>
        <w:t>region2       0.5161453  0.0398330  12.958  &lt; 2e-16 ***</w:t>
      </w:r>
      <w:r w:rsidRPr="006B0EAF">
        <w:rPr>
          <w:sz w:val="16"/>
          <w:szCs w:val="16"/>
        </w:rPr>
        <w:br/>
      </w:r>
      <w:r w:rsidRPr="006B0EAF">
        <w:rPr>
          <w:rStyle w:val="VerbatimChar"/>
          <w:sz w:val="16"/>
          <w:szCs w:val="16"/>
        </w:rPr>
        <w:t>region3       0.3752907  0.0383190   9.794  &lt; 2e-16 ***</w:t>
      </w:r>
      <w:r w:rsidRPr="006B0EAF">
        <w:rPr>
          <w:sz w:val="16"/>
          <w:szCs w:val="16"/>
        </w:rPr>
        <w:br/>
      </w:r>
      <w:r w:rsidRPr="006B0EAF">
        <w:rPr>
          <w:rStyle w:val="VerbatimChar"/>
          <w:sz w:val="16"/>
          <w:szCs w:val="16"/>
        </w:rPr>
        <w:t>region4       0.7545299  0.0762236   9.899  &lt; 2e-16 ***</w:t>
      </w:r>
      <w:r w:rsidRPr="006B0EAF">
        <w:rPr>
          <w:sz w:val="16"/>
          <w:szCs w:val="16"/>
        </w:rPr>
        <w:br/>
      </w:r>
      <w:r w:rsidRPr="006B0EAF">
        <w:rPr>
          <w:rStyle w:val="VerbatimChar"/>
          <w:sz w:val="16"/>
          <w:szCs w:val="16"/>
        </w:rPr>
        <w:t>region5       0.3284338  0.0386982   8.487  &lt; 2e-16 ***</w:t>
      </w:r>
      <w:r w:rsidRPr="006B0EAF">
        <w:rPr>
          <w:sz w:val="16"/>
          <w:szCs w:val="16"/>
        </w:rPr>
        <w:br/>
      </w:r>
      <w:r w:rsidRPr="006B0EAF">
        <w:rPr>
          <w:rStyle w:val="VerbatimChar"/>
          <w:sz w:val="16"/>
          <w:szCs w:val="16"/>
        </w:rPr>
        <w:t>region6       0.5115517  0.0373911  13.681  &lt; 2e-16 ***</w:t>
      </w:r>
      <w:r w:rsidRPr="006B0EAF">
        <w:rPr>
          <w:sz w:val="16"/>
          <w:szCs w:val="16"/>
        </w:rPr>
        <w:br/>
      </w:r>
      <w:r w:rsidRPr="006B0EAF">
        <w:rPr>
          <w:rStyle w:val="VerbatimChar"/>
          <w:sz w:val="16"/>
          <w:szCs w:val="16"/>
        </w:rPr>
        <w:t>region7       0.4368656  0.0667876   6.541 6.14e-11 ***</w:t>
      </w:r>
      <w:r w:rsidRPr="006B0EAF">
        <w:rPr>
          <w:sz w:val="16"/>
          <w:szCs w:val="16"/>
        </w:rPr>
        <w:br/>
      </w:r>
      <w:r w:rsidRPr="006B0EAF">
        <w:rPr>
          <w:rStyle w:val="VerbatimChar"/>
          <w:sz w:val="16"/>
          <w:szCs w:val="16"/>
        </w:rPr>
        <w:t xml:space="preserve">region8      -0.1139399  0.0400401  -2.846  0.00443 ** </w:t>
      </w:r>
      <w:r w:rsidRPr="006B0EAF">
        <w:rPr>
          <w:sz w:val="16"/>
          <w:szCs w:val="16"/>
        </w:rPr>
        <w:br/>
      </w:r>
      <w:r w:rsidRPr="006B0EAF">
        <w:rPr>
          <w:rStyle w:val="VerbatimChar"/>
          <w:sz w:val="16"/>
          <w:szCs w:val="16"/>
        </w:rPr>
        <w:t>region9       0.2562456  0.0424318   6.039 1.56e-09 ***</w:t>
      </w:r>
      <w:r w:rsidRPr="006B0EAF">
        <w:rPr>
          <w:sz w:val="16"/>
          <w:szCs w:val="16"/>
        </w:rPr>
        <w:br/>
      </w:r>
      <w:r w:rsidRPr="006B0EAF">
        <w:rPr>
          <w:rStyle w:val="VerbatimChar"/>
          <w:sz w:val="16"/>
          <w:szCs w:val="16"/>
        </w:rPr>
        <w:lastRenderedPageBreak/>
        <w:t>region10      0.5644484  0.0374099  15.088  &lt; 2e-16 ***</w:t>
      </w:r>
      <w:r w:rsidRPr="006B0EAF">
        <w:rPr>
          <w:sz w:val="16"/>
          <w:szCs w:val="16"/>
        </w:rPr>
        <w:br/>
      </w:r>
      <w:r w:rsidRPr="006B0EAF">
        <w:rPr>
          <w:rStyle w:val="VerbatimChar"/>
          <w:sz w:val="16"/>
          <w:szCs w:val="16"/>
        </w:rPr>
        <w:t>region11      0.7222902  0.0382417  18.888  &lt; 2e-16 ***</w:t>
      </w:r>
      <w:r w:rsidRPr="006B0EAF">
        <w:rPr>
          <w:sz w:val="16"/>
          <w:szCs w:val="16"/>
        </w:rPr>
        <w:br/>
      </w:r>
      <w:r w:rsidRPr="006B0EAF">
        <w:rPr>
          <w:rStyle w:val="VerbatimChar"/>
          <w:sz w:val="16"/>
          <w:szCs w:val="16"/>
        </w:rPr>
        <w:t xml:space="preserve">region12      0.3141168  0.1177996   2.667  0.00767 ** </w:t>
      </w:r>
      <w:r w:rsidRPr="006B0EAF">
        <w:rPr>
          <w:sz w:val="16"/>
          <w:szCs w:val="16"/>
        </w:rPr>
        <w:br/>
      </w:r>
      <w:r w:rsidRPr="006B0EAF">
        <w:rPr>
          <w:rStyle w:val="VerbatimChar"/>
          <w:sz w:val="16"/>
          <w:szCs w:val="16"/>
        </w:rPr>
        <w:t>doubtterr0    0.3580619  0.0153206  23.371  &lt; 2e-16 ***</w:t>
      </w:r>
      <w:r w:rsidRPr="006B0EAF">
        <w:rPr>
          <w:sz w:val="16"/>
          <w:szCs w:val="16"/>
        </w:rPr>
        <w:br/>
      </w:r>
      <w:r w:rsidRPr="006B0EAF">
        <w:rPr>
          <w:rStyle w:val="VerbatimChar"/>
          <w:sz w:val="16"/>
          <w:szCs w:val="16"/>
        </w:rPr>
        <w:t>doubtterr1    0.3194174  0.0165441  19.307  &lt; 2e-16 ***</w:t>
      </w:r>
      <w:r w:rsidRPr="006B0EAF">
        <w:rPr>
          <w:sz w:val="16"/>
          <w:szCs w:val="16"/>
        </w:rPr>
        <w:br/>
      </w:r>
      <w:r w:rsidRPr="006B0EAF">
        <w:rPr>
          <w:rStyle w:val="VerbatimChar"/>
          <w:sz w:val="16"/>
          <w:szCs w:val="16"/>
        </w:rPr>
        <w:t>suicide1      1.1566424  0.0151576  76.308  &lt; 2e-16 ***</w:t>
      </w:r>
      <w:r w:rsidRPr="006B0EAF">
        <w:rPr>
          <w:sz w:val="16"/>
          <w:szCs w:val="16"/>
        </w:rPr>
        <w:br/>
      </w:r>
      <w:r w:rsidRPr="006B0EAF">
        <w:rPr>
          <w:rStyle w:val="VerbatimChar"/>
          <w:sz w:val="16"/>
          <w:szCs w:val="16"/>
        </w:rPr>
        <w:t>attacktype12  0.8505029  0.0112768  75.420  &lt; 2e-16 ***</w:t>
      </w:r>
      <w:r w:rsidRPr="006B0EAF">
        <w:rPr>
          <w:sz w:val="16"/>
          <w:szCs w:val="16"/>
        </w:rPr>
        <w:br/>
      </w:r>
      <w:r w:rsidRPr="006B0EAF">
        <w:rPr>
          <w:rStyle w:val="VerbatimChar"/>
          <w:sz w:val="16"/>
          <w:szCs w:val="16"/>
        </w:rPr>
        <w:t>attacktype13  0.7238033  0.0207265  34.922  &lt; 2e-16 ***</w:t>
      </w:r>
      <w:r w:rsidRPr="006B0EAF">
        <w:rPr>
          <w:sz w:val="16"/>
          <w:szCs w:val="16"/>
        </w:rPr>
        <w:br/>
      </w:r>
      <w:r w:rsidRPr="006B0EAF">
        <w:rPr>
          <w:rStyle w:val="VerbatimChar"/>
          <w:sz w:val="16"/>
          <w:szCs w:val="16"/>
        </w:rPr>
        <w:t>attacktype14  0.6755933  0.0853396   7.917 2.47e-15 ***</w:t>
      </w:r>
      <w:r w:rsidRPr="006B0EAF">
        <w:rPr>
          <w:sz w:val="16"/>
          <w:szCs w:val="16"/>
        </w:rPr>
        <w:br/>
      </w:r>
      <w:r w:rsidRPr="006B0EAF">
        <w:rPr>
          <w:rStyle w:val="VerbatimChar"/>
          <w:sz w:val="16"/>
          <w:szCs w:val="16"/>
        </w:rPr>
        <w:t>attacktype15  1.2180299  0.0634637  19.193  &lt; 2e-16 ***</w:t>
      </w:r>
      <w:r w:rsidRPr="006B0EAF">
        <w:rPr>
          <w:sz w:val="16"/>
          <w:szCs w:val="16"/>
        </w:rPr>
        <w:br/>
      </w:r>
      <w:r w:rsidRPr="006B0EAF">
        <w:rPr>
          <w:rStyle w:val="VerbatimChar"/>
          <w:sz w:val="16"/>
          <w:szCs w:val="16"/>
        </w:rPr>
        <w:t>attacktype16  0.5429563  0.0204749  26.518  &lt; 2e-16 ***</w:t>
      </w:r>
      <w:r w:rsidRPr="006B0EAF">
        <w:rPr>
          <w:sz w:val="16"/>
          <w:szCs w:val="16"/>
        </w:rPr>
        <w:br/>
      </w:r>
      <w:r w:rsidRPr="006B0EAF">
        <w:rPr>
          <w:rStyle w:val="VerbatimChar"/>
          <w:sz w:val="16"/>
          <w:szCs w:val="16"/>
        </w:rPr>
        <w:t>attacktype17  0.7525432  0.0434218  17.331  &lt; 2e-16 ***</w:t>
      </w:r>
      <w:r w:rsidRPr="006B0EAF">
        <w:rPr>
          <w:sz w:val="16"/>
          <w:szCs w:val="16"/>
        </w:rPr>
        <w:br/>
      </w:r>
      <w:r w:rsidRPr="006B0EAF">
        <w:rPr>
          <w:rStyle w:val="VerbatimChar"/>
          <w:sz w:val="16"/>
          <w:szCs w:val="16"/>
        </w:rPr>
        <w:t>attacktype18  0.6898279  0.0518974  13.292  &lt; 2e-16 ***</w:t>
      </w:r>
      <w:r w:rsidRPr="006B0EAF">
        <w:rPr>
          <w:sz w:val="16"/>
          <w:szCs w:val="16"/>
        </w:rPr>
        <w:br/>
      </w:r>
      <w:r w:rsidRPr="006B0EAF">
        <w:rPr>
          <w:rStyle w:val="VerbatimChar"/>
          <w:sz w:val="16"/>
          <w:szCs w:val="16"/>
        </w:rPr>
        <w:t>attacktype19  1.2648407  0.0277521  45.576  &lt; 2e-16 ***</w:t>
      </w:r>
      <w:r w:rsidRPr="006B0EAF">
        <w:rPr>
          <w:sz w:val="16"/>
          <w:szCs w:val="16"/>
        </w:rPr>
        <w:br/>
      </w:r>
      <w:r w:rsidRPr="006B0EAF">
        <w:rPr>
          <w:rStyle w:val="VerbatimChar"/>
          <w:sz w:val="16"/>
          <w:szCs w:val="16"/>
        </w:rPr>
        <w:t xml:space="preserve">weaptype12    0.7668915  0.2834906   2.705  0.00683 ** </w:t>
      </w:r>
      <w:r w:rsidRPr="006B0EAF">
        <w:rPr>
          <w:sz w:val="16"/>
          <w:szCs w:val="16"/>
        </w:rPr>
        <w:br/>
      </w:r>
      <w:r w:rsidRPr="006B0EAF">
        <w:rPr>
          <w:rStyle w:val="VerbatimChar"/>
          <w:sz w:val="16"/>
          <w:szCs w:val="16"/>
        </w:rPr>
        <w:t xml:space="preserve">weaptype13   -1.0817681  1.0515435  -1.029  0.30360    </w:t>
      </w:r>
      <w:r w:rsidRPr="006B0EAF">
        <w:rPr>
          <w:sz w:val="16"/>
          <w:szCs w:val="16"/>
        </w:rPr>
        <w:br/>
      </w:r>
      <w:r w:rsidRPr="006B0EAF">
        <w:rPr>
          <w:rStyle w:val="VerbatimChar"/>
          <w:sz w:val="16"/>
          <w:szCs w:val="16"/>
        </w:rPr>
        <w:t xml:space="preserve">weaptype15   -0.7113235  0.2775516  -2.563  0.01038 *  </w:t>
      </w:r>
      <w:r w:rsidRPr="006B0EAF">
        <w:rPr>
          <w:sz w:val="16"/>
          <w:szCs w:val="16"/>
        </w:rPr>
        <w:br/>
      </w:r>
      <w:r w:rsidRPr="006B0EAF">
        <w:rPr>
          <w:rStyle w:val="VerbatimChar"/>
          <w:sz w:val="16"/>
          <w:szCs w:val="16"/>
        </w:rPr>
        <w:t xml:space="preserve">weaptype16   -0.1504465  0.2781002  -0.541  0.58852    </w:t>
      </w:r>
      <w:r w:rsidRPr="006B0EAF">
        <w:rPr>
          <w:sz w:val="16"/>
          <w:szCs w:val="16"/>
        </w:rPr>
        <w:br/>
      </w:r>
      <w:r w:rsidRPr="006B0EAF">
        <w:rPr>
          <w:rStyle w:val="VerbatimChar"/>
          <w:sz w:val="16"/>
          <w:szCs w:val="16"/>
        </w:rPr>
        <w:t xml:space="preserve">weaptype18   -0.6217755  0.2795682  -2.224  0.02615 *  </w:t>
      </w:r>
      <w:r w:rsidRPr="006B0EAF">
        <w:rPr>
          <w:sz w:val="16"/>
          <w:szCs w:val="16"/>
        </w:rPr>
        <w:br/>
      </w:r>
      <w:r w:rsidRPr="006B0EAF">
        <w:rPr>
          <w:rStyle w:val="VerbatimChar"/>
          <w:sz w:val="16"/>
          <w:szCs w:val="16"/>
        </w:rPr>
        <w:t xml:space="preserve">weaptype19   -0.7853500  0.2769776  -2.835  0.00458 ** </w:t>
      </w:r>
      <w:r w:rsidRPr="006B0EAF">
        <w:rPr>
          <w:sz w:val="16"/>
          <w:szCs w:val="16"/>
        </w:rPr>
        <w:br/>
      </w:r>
      <w:r w:rsidRPr="006B0EAF">
        <w:rPr>
          <w:rStyle w:val="VerbatimChar"/>
          <w:sz w:val="16"/>
          <w:szCs w:val="16"/>
        </w:rPr>
        <w:t xml:space="preserve">weaptype110   0.0423404  0.2930375   0.144  0.88512    </w:t>
      </w:r>
      <w:r w:rsidRPr="006B0EAF">
        <w:rPr>
          <w:sz w:val="16"/>
          <w:szCs w:val="16"/>
        </w:rPr>
        <w:br/>
      </w:r>
      <w:r w:rsidRPr="006B0EAF">
        <w:rPr>
          <w:rStyle w:val="VerbatimChar"/>
          <w:sz w:val="16"/>
          <w:szCs w:val="16"/>
        </w:rPr>
        <w:t xml:space="preserve">weaptype111   0.6673424  0.3964585   1.683  0.09233 .  </w:t>
      </w:r>
      <w:r w:rsidRPr="006B0EAF">
        <w:rPr>
          <w:sz w:val="16"/>
          <w:szCs w:val="16"/>
        </w:rPr>
        <w:br/>
      </w:r>
      <w:r w:rsidRPr="006B0EAF">
        <w:rPr>
          <w:rStyle w:val="VerbatimChar"/>
          <w:sz w:val="16"/>
          <w:szCs w:val="16"/>
        </w:rPr>
        <w:t>weaptype</w:t>
      </w:r>
      <w:proofErr w:type="gramStart"/>
      <w:r w:rsidRPr="006B0EAF">
        <w:rPr>
          <w:rStyle w:val="VerbatimChar"/>
          <w:sz w:val="16"/>
          <w:szCs w:val="16"/>
        </w:rPr>
        <w:t>112  -</w:t>
      </w:r>
      <w:proofErr w:type="gramEnd"/>
      <w:r w:rsidRPr="006B0EAF">
        <w:rPr>
          <w:rStyle w:val="VerbatimChar"/>
          <w:sz w:val="16"/>
          <w:szCs w:val="16"/>
        </w:rPr>
        <w:t xml:space="preserve">0.7349479  0.3089684  -2.379  0.01738 *  </w:t>
      </w:r>
      <w:r w:rsidRPr="006B0EAF">
        <w:rPr>
          <w:sz w:val="16"/>
          <w:szCs w:val="16"/>
        </w:rPr>
        <w:br/>
      </w:r>
      <w:r w:rsidRPr="006B0EAF">
        <w:rPr>
          <w:rStyle w:val="VerbatimChar"/>
          <w:sz w:val="16"/>
          <w:szCs w:val="16"/>
        </w:rPr>
        <w:t xml:space="preserve">weaptype113  -0.8011802  0.2783216  -2.879  0.00400 ** </w:t>
      </w:r>
      <w:r w:rsidRPr="006B0EAF">
        <w:rPr>
          <w:sz w:val="16"/>
          <w:szCs w:val="16"/>
        </w:rPr>
        <w:br/>
      </w:r>
      <w:r w:rsidRPr="006B0EAF">
        <w:rPr>
          <w:rStyle w:val="VerbatimChar"/>
          <w:sz w:val="16"/>
          <w:szCs w:val="16"/>
        </w:rPr>
        <w:t>---</w:t>
      </w:r>
      <w:r w:rsidRPr="006B0EAF">
        <w:rPr>
          <w:sz w:val="16"/>
          <w:szCs w:val="16"/>
        </w:rPr>
        <w:br/>
      </w:r>
      <w:proofErr w:type="spellStart"/>
      <w:r w:rsidRPr="006B0EAF">
        <w:rPr>
          <w:rStyle w:val="VerbatimChar"/>
          <w:sz w:val="16"/>
          <w:szCs w:val="16"/>
        </w:rPr>
        <w:t>Signif</w:t>
      </w:r>
      <w:proofErr w:type="spellEnd"/>
      <w:r w:rsidRPr="006B0EAF">
        <w:rPr>
          <w:rStyle w:val="VerbatimChar"/>
          <w:sz w:val="16"/>
          <w:szCs w:val="16"/>
        </w:rPr>
        <w:t>. codes:  0 ‘***’ 0.001 ‘**’ 0.01 ‘*’ 0.05 ‘.’ 0.1 ‘ ’ 1</w:t>
      </w:r>
      <w:r w:rsidRPr="006B0EAF">
        <w:rPr>
          <w:sz w:val="16"/>
          <w:szCs w:val="16"/>
        </w:rPr>
        <w:br/>
      </w:r>
      <w:r w:rsidRPr="006B0EAF">
        <w:rPr>
          <w:sz w:val="16"/>
          <w:szCs w:val="16"/>
        </w:rPr>
        <w:br/>
      </w:r>
      <w:r w:rsidRPr="006B0EAF">
        <w:rPr>
          <w:rStyle w:val="VerbatimChar"/>
          <w:sz w:val="16"/>
          <w:szCs w:val="16"/>
        </w:rPr>
        <w:t>Residual standard error: 1.014 on 95812 degrees of freedom</w:t>
      </w:r>
      <w:r w:rsidRPr="006B0EAF">
        <w:rPr>
          <w:sz w:val="16"/>
          <w:szCs w:val="16"/>
        </w:rPr>
        <w:br/>
      </w:r>
      <w:r w:rsidRPr="006B0EAF">
        <w:rPr>
          <w:rStyle w:val="VerbatimChar"/>
          <w:sz w:val="16"/>
          <w:szCs w:val="16"/>
        </w:rPr>
        <w:t>(1 observation deleted due to missingness)</w:t>
      </w:r>
      <w:r w:rsidRPr="006B0EAF">
        <w:rPr>
          <w:sz w:val="16"/>
          <w:szCs w:val="16"/>
        </w:rPr>
        <w:br/>
      </w:r>
      <w:r w:rsidRPr="006B0EAF">
        <w:rPr>
          <w:rStyle w:val="VerbatimChar"/>
          <w:sz w:val="16"/>
          <w:szCs w:val="16"/>
        </w:rPr>
        <w:t xml:space="preserve">Multiple R-squared:  0.2297,    Adjusted R-squared:  0.2295 </w:t>
      </w:r>
      <w:r w:rsidRPr="006B0EAF">
        <w:rPr>
          <w:sz w:val="16"/>
          <w:szCs w:val="16"/>
        </w:rPr>
        <w:br/>
      </w:r>
      <w:r w:rsidRPr="006B0EAF">
        <w:rPr>
          <w:rStyle w:val="VerbatimChar"/>
          <w:sz w:val="16"/>
          <w:szCs w:val="16"/>
        </w:rPr>
        <w:t>F-statistic:   866 on 33 and 95812 DF,  p-value: &lt; 2.2e-16</w:t>
      </w:r>
    </w:p>
    <w:p w14:paraId="43787853" w14:textId="77777777" w:rsidR="009B1045" w:rsidRPr="00BE651B" w:rsidRDefault="009B1045" w:rsidP="009B1045">
      <w:pPr>
        <w:pStyle w:val="FirstParagraph"/>
        <w:rPr>
          <w:sz w:val="22"/>
          <w:szCs w:val="22"/>
        </w:rPr>
      </w:pPr>
      <w:r w:rsidRPr="00BE651B">
        <w:rPr>
          <w:sz w:val="22"/>
          <w:szCs w:val="22"/>
        </w:rPr>
        <w:t>While the R-squared is substantially better, that cannot be accurately compared as we transformed y.</w:t>
      </w:r>
    </w:p>
    <w:p w14:paraId="7FACF2FF"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39D701F3" wp14:editId="08728C5D">
            <wp:extent cx="3035808" cy="2468880"/>
            <wp:effectExtent l="0" t="0" r="0" b="0"/>
            <wp:docPr id="39" name="Picture"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7.png"/>
                    <pic:cNvPicPr>
                      <a:picLocks noChangeAspect="1" noChangeArrowheads="1"/>
                    </pic:cNvPicPr>
                  </pic:nvPicPr>
                  <pic:blipFill rotWithShape="1">
                    <a:blip r:embed="rId29"/>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28F32197" w14:textId="34AFAB8A"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17 </w:t>
      </w:r>
      <w:r w:rsidRPr="005D3D0F">
        <w:rPr>
          <w:i/>
          <w:iCs/>
          <w:color w:val="1F497D" w:themeColor="text2"/>
          <w:sz w:val="18"/>
          <w:szCs w:val="18"/>
        </w:rPr>
        <w:t>–</w:t>
      </w:r>
      <w:r>
        <w:rPr>
          <w:i/>
          <w:iCs/>
          <w:color w:val="1F497D" w:themeColor="text2"/>
          <w:sz w:val="18"/>
          <w:szCs w:val="18"/>
        </w:rPr>
        <w:t xml:space="preserve"> Residuals plot for log transformed linear regression model</w:t>
      </w:r>
    </w:p>
    <w:p w14:paraId="125C6890" w14:textId="47A2FB00" w:rsidR="009B1045" w:rsidRPr="00BE651B" w:rsidRDefault="009B1045" w:rsidP="009B1045">
      <w:pPr>
        <w:pStyle w:val="BodyText"/>
        <w:rPr>
          <w:sz w:val="22"/>
          <w:szCs w:val="22"/>
        </w:rPr>
      </w:pPr>
      <w:r w:rsidRPr="00BE651B">
        <w:rPr>
          <w:sz w:val="22"/>
          <w:szCs w:val="22"/>
        </w:rPr>
        <w:t>Looking at the residuals plot</w:t>
      </w:r>
      <w:r>
        <w:rPr>
          <w:sz w:val="22"/>
          <w:szCs w:val="22"/>
        </w:rPr>
        <w:t xml:space="preserve"> (</w:t>
      </w:r>
      <w:r>
        <w:rPr>
          <w:i/>
          <w:iCs/>
          <w:sz w:val="22"/>
          <w:szCs w:val="22"/>
        </w:rPr>
        <w:t xml:space="preserve">Figure </w:t>
      </w:r>
      <w:r w:rsidR="006C7F48">
        <w:rPr>
          <w:i/>
          <w:iCs/>
          <w:sz w:val="22"/>
          <w:szCs w:val="22"/>
        </w:rPr>
        <w:t>3-</w:t>
      </w:r>
      <w:r>
        <w:rPr>
          <w:i/>
          <w:iCs/>
          <w:sz w:val="22"/>
          <w:szCs w:val="22"/>
        </w:rPr>
        <w:t>17</w:t>
      </w:r>
      <w:r>
        <w:rPr>
          <w:sz w:val="22"/>
          <w:szCs w:val="22"/>
        </w:rPr>
        <w:t>)</w:t>
      </w:r>
      <w:r w:rsidRPr="00BE651B">
        <w:rPr>
          <w:sz w:val="22"/>
          <w:szCs w:val="22"/>
        </w:rPr>
        <w:t>, it was clear that there was some sort of pattern in the error, implying that the model was not accurately representing the data. Interaction terms were tried to very little effect, so it seemed clear at this point that linear regression was probably not the best model to answer this question.</w:t>
      </w:r>
    </w:p>
    <w:p w14:paraId="7E241375" w14:textId="6CF96F30" w:rsidR="009B1045" w:rsidRPr="00BE651B" w:rsidRDefault="009B1045" w:rsidP="009B1045">
      <w:pPr>
        <w:pStyle w:val="BodyText"/>
        <w:rPr>
          <w:sz w:val="22"/>
          <w:szCs w:val="22"/>
        </w:rPr>
      </w:pPr>
      <w:r w:rsidRPr="00BE651B">
        <w:rPr>
          <w:sz w:val="22"/>
          <w:szCs w:val="22"/>
        </w:rPr>
        <w:t>Next, I tried tree models. Using both y and log(y) as the response, I ended up with the following two trees</w:t>
      </w:r>
      <w:r>
        <w:rPr>
          <w:sz w:val="22"/>
          <w:szCs w:val="22"/>
        </w:rPr>
        <w:t xml:space="preserve"> (</w:t>
      </w:r>
      <w:r>
        <w:rPr>
          <w:i/>
          <w:iCs/>
          <w:sz w:val="22"/>
          <w:szCs w:val="22"/>
        </w:rPr>
        <w:t xml:space="preserve">Figure </w:t>
      </w:r>
      <w:r w:rsidR="006C7F48">
        <w:rPr>
          <w:i/>
          <w:iCs/>
          <w:sz w:val="22"/>
          <w:szCs w:val="22"/>
        </w:rPr>
        <w:t>3-</w:t>
      </w:r>
      <w:r>
        <w:rPr>
          <w:i/>
          <w:iCs/>
          <w:sz w:val="22"/>
          <w:szCs w:val="22"/>
        </w:rPr>
        <w:t>18</w:t>
      </w:r>
      <w:r>
        <w:rPr>
          <w:sz w:val="22"/>
          <w:szCs w:val="22"/>
        </w:rPr>
        <w:t xml:space="preserve"> and </w:t>
      </w:r>
      <w:r w:rsidR="006C7F48">
        <w:rPr>
          <w:sz w:val="22"/>
          <w:szCs w:val="22"/>
        </w:rPr>
        <w:t>3-</w:t>
      </w:r>
      <w:r>
        <w:rPr>
          <w:i/>
          <w:iCs/>
          <w:sz w:val="22"/>
          <w:szCs w:val="22"/>
        </w:rPr>
        <w:t>19</w:t>
      </w:r>
      <w:r>
        <w:rPr>
          <w:sz w:val="22"/>
          <w:szCs w:val="22"/>
        </w:rPr>
        <w:t>).</w:t>
      </w:r>
    </w:p>
    <w:p w14:paraId="490B63B8" w14:textId="77777777" w:rsidR="009B1045" w:rsidRPr="00BE651B" w:rsidRDefault="009B1045" w:rsidP="009B1045">
      <w:pPr>
        <w:pStyle w:val="BodyText"/>
        <w:rPr>
          <w:sz w:val="22"/>
          <w:szCs w:val="22"/>
        </w:rPr>
      </w:pPr>
      <w:r w:rsidRPr="00BE651B">
        <w:rPr>
          <w:noProof/>
          <w:sz w:val="22"/>
          <w:szCs w:val="22"/>
        </w:rPr>
        <w:lastRenderedPageBreak/>
        <w:drawing>
          <wp:anchor distT="0" distB="0" distL="114300" distR="114300" simplePos="0" relativeHeight="251668992" behindDoc="0" locked="0" layoutInCell="1" allowOverlap="1" wp14:anchorId="2D7F9165" wp14:editId="11F99FB8">
            <wp:simplePos x="0" y="0"/>
            <wp:positionH relativeFrom="column">
              <wp:posOffset>2906491</wp:posOffset>
            </wp:positionH>
            <wp:positionV relativeFrom="paragraph">
              <wp:posOffset>-155575</wp:posOffset>
            </wp:positionV>
            <wp:extent cx="3035300" cy="2596515"/>
            <wp:effectExtent l="0" t="0" r="0" b="0"/>
            <wp:wrapSquare wrapText="bothSides"/>
            <wp:docPr id="40" name="Picture"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6954" b="7484"/>
                    <a:stretch/>
                  </pic:blipFill>
                  <pic:spPr bwMode="auto">
                    <a:xfrm>
                      <a:off x="0" y="0"/>
                      <a:ext cx="3035300" cy="2596515"/>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noProof/>
          <w:sz w:val="22"/>
          <w:szCs w:val="22"/>
        </w:rPr>
        <w:drawing>
          <wp:anchor distT="0" distB="0" distL="114300" distR="114300" simplePos="0" relativeHeight="251671040" behindDoc="0" locked="0" layoutInCell="1" allowOverlap="1" wp14:anchorId="30710905" wp14:editId="7B73E0FA">
            <wp:simplePos x="0" y="0"/>
            <wp:positionH relativeFrom="column">
              <wp:posOffset>-312</wp:posOffset>
            </wp:positionH>
            <wp:positionV relativeFrom="paragraph">
              <wp:posOffset>-2552</wp:posOffset>
            </wp:positionV>
            <wp:extent cx="3026664" cy="2185416"/>
            <wp:effectExtent l="0" t="0" r="0" b="0"/>
            <wp:wrapSquare wrapText="bothSides"/>
            <wp:docPr id="41" name="Picture"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94" b="13468"/>
                    <a:stretch/>
                  </pic:blipFill>
                  <pic:spPr bwMode="auto">
                    <a:xfrm>
                      <a:off x="0" y="0"/>
                      <a:ext cx="3026664" cy="2185416"/>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sz w:val="22"/>
          <w:szCs w:val="22"/>
        </w:rPr>
        <w:t xml:space="preserve"> </w:t>
      </w:r>
    </w:p>
    <w:p w14:paraId="54FD5931" w14:textId="7D87499D"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18 and </w:t>
      </w:r>
      <w:r w:rsidR="00322496">
        <w:rPr>
          <w:i/>
          <w:iCs/>
          <w:color w:val="1F497D" w:themeColor="text2"/>
          <w:sz w:val="18"/>
          <w:szCs w:val="18"/>
        </w:rPr>
        <w:t>3-</w:t>
      </w:r>
      <w:r>
        <w:rPr>
          <w:i/>
          <w:iCs/>
          <w:color w:val="1F497D" w:themeColor="text2"/>
          <w:sz w:val="18"/>
          <w:szCs w:val="18"/>
        </w:rPr>
        <w:t xml:space="preserve">19 </w:t>
      </w:r>
      <w:r w:rsidRPr="005D3D0F">
        <w:rPr>
          <w:i/>
          <w:iCs/>
          <w:color w:val="1F497D" w:themeColor="text2"/>
          <w:sz w:val="18"/>
          <w:szCs w:val="18"/>
        </w:rPr>
        <w:t>–</w:t>
      </w:r>
      <w:r>
        <w:rPr>
          <w:i/>
          <w:iCs/>
          <w:color w:val="1F497D" w:themeColor="text2"/>
          <w:sz w:val="18"/>
          <w:szCs w:val="18"/>
        </w:rPr>
        <w:t xml:space="preserve"> Left: unbalanced tree model; right: log transformed tree model.</w:t>
      </w:r>
    </w:p>
    <w:p w14:paraId="1653945B" w14:textId="77777777" w:rsidR="009B1045" w:rsidRPr="00BE651B" w:rsidRDefault="009B1045" w:rsidP="009B1045">
      <w:pPr>
        <w:pStyle w:val="BodyText"/>
        <w:rPr>
          <w:sz w:val="22"/>
          <w:szCs w:val="22"/>
        </w:rPr>
      </w:pPr>
      <w:r w:rsidRPr="00BE651B">
        <w:rPr>
          <w:sz w:val="22"/>
          <w:szCs w:val="22"/>
        </w:rPr>
        <w:t xml:space="preserve">Their R-squared </w:t>
      </w:r>
      <w:r>
        <w:rPr>
          <w:sz w:val="22"/>
          <w:szCs w:val="22"/>
        </w:rPr>
        <w:t>values are</w:t>
      </w:r>
      <w:r w:rsidRPr="00BE651B">
        <w:rPr>
          <w:sz w:val="22"/>
          <w:szCs w:val="22"/>
        </w:rPr>
        <w:t>: 0.08451011 and 0.06648582 respectively, so neither are very good on that front. However, the variables the model finds important are interesting. Suicide attacks seem to result in higher casualties, as well as property damage. Explosive weapons (“weaptype1.6”) increases casualties, while assassinations (“attacktype1.1”) decreases casualties. All these observations do make intuitive sense, however there is not much more we can get out of a single tree.</w:t>
      </w:r>
    </w:p>
    <w:p w14:paraId="1F6F1B96" w14:textId="77777777" w:rsidR="009B1045" w:rsidRPr="00BE651B" w:rsidRDefault="009B1045" w:rsidP="009B1045">
      <w:pPr>
        <w:pStyle w:val="BodyText"/>
        <w:rPr>
          <w:sz w:val="22"/>
          <w:szCs w:val="22"/>
        </w:rPr>
      </w:pPr>
      <w:r w:rsidRPr="00BE651B">
        <w:rPr>
          <w:sz w:val="22"/>
          <w:szCs w:val="22"/>
        </w:rPr>
        <w:t>Before moving on to random forest, I decided to give SVMs a try. Using a radial kernel, I got the following results:</w:t>
      </w:r>
    </w:p>
    <w:bookmarkStart w:id="1" w:name="_MON_1636721857"/>
    <w:bookmarkEnd w:id="1"/>
    <w:p w14:paraId="048209A2" w14:textId="77777777" w:rsidR="009B1045" w:rsidRDefault="009B1045" w:rsidP="009B1045">
      <w:pPr>
        <w:pStyle w:val="BodyText"/>
        <w:rPr>
          <w:sz w:val="22"/>
          <w:szCs w:val="22"/>
        </w:rPr>
      </w:pPr>
      <w:r>
        <w:rPr>
          <w:sz w:val="22"/>
          <w:szCs w:val="22"/>
        </w:rPr>
        <w:object w:dxaOrig="4424" w:dyaOrig="1763" w14:anchorId="0F12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pt;height:88.6pt" o:ole="">
            <v:imagedata r:id="rId32" o:title=""/>
          </v:shape>
          <o:OLEObject Type="Embed" ProgID="Excel.Sheet.12" ShapeID="_x0000_i1025" DrawAspect="Content" ObjectID="_1637069690" r:id="rId33"/>
        </w:object>
      </w:r>
      <w:r w:rsidRPr="00BE651B">
        <w:rPr>
          <w:sz w:val="22"/>
          <w:szCs w:val="22"/>
        </w:rPr>
        <w:t xml:space="preserve"> </w:t>
      </w:r>
    </w:p>
    <w:p w14:paraId="0BB851EA" w14:textId="77777777" w:rsidR="009B1045" w:rsidRPr="00BE651B" w:rsidRDefault="009B1045" w:rsidP="009B1045">
      <w:pPr>
        <w:pStyle w:val="BodyText"/>
        <w:rPr>
          <w:sz w:val="22"/>
          <w:szCs w:val="22"/>
        </w:rPr>
      </w:pPr>
      <w:r w:rsidRPr="00BE651B">
        <w:rPr>
          <w:sz w:val="22"/>
          <w:szCs w:val="22"/>
        </w:rPr>
        <w:t>Cost factor of 100 seems to be the best, as that is where the R-squared on the testing data maxes out. Not a huge amount was learned here, however it was an interesting experiment that resulted in the best model so far.</w:t>
      </w:r>
    </w:p>
    <w:p w14:paraId="392B2B1E" w14:textId="77777777" w:rsidR="009B1045" w:rsidRPr="00BE651B" w:rsidRDefault="009B1045" w:rsidP="009B1045">
      <w:pPr>
        <w:pStyle w:val="BodyText"/>
        <w:rPr>
          <w:sz w:val="22"/>
          <w:szCs w:val="22"/>
        </w:rPr>
      </w:pPr>
      <w:r w:rsidRPr="00BE651B">
        <w:rPr>
          <w:sz w:val="22"/>
          <w:szCs w:val="22"/>
        </w:rPr>
        <w:t>Next, I moved on to random forest.</w:t>
      </w:r>
    </w:p>
    <w:p w14:paraId="4821DEB6"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278AC0B2" wp14:editId="110F3978">
            <wp:extent cx="3026664" cy="3026664"/>
            <wp:effectExtent l="0" t="0" r="0" b="0"/>
            <wp:docPr id="42" name="Picture" descr="fi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0.png"/>
                    <pic:cNvPicPr>
                      <a:picLocks noChangeAspect="1" noChangeArrowheads="1"/>
                    </pic:cNvPicPr>
                  </pic:nvPicPr>
                  <pic:blipFill>
                    <a:blip r:embed="rId34"/>
                    <a:stretch>
                      <a:fillRect/>
                    </a:stretch>
                  </pic:blipFill>
                  <pic:spPr bwMode="auto">
                    <a:xfrm>
                      <a:off x="0" y="0"/>
                      <a:ext cx="3026664" cy="3026664"/>
                    </a:xfrm>
                    <a:prstGeom prst="rect">
                      <a:avLst/>
                    </a:prstGeom>
                    <a:noFill/>
                    <a:ln w="9525">
                      <a:noFill/>
                      <a:headEnd/>
                      <a:tailEnd/>
                    </a:ln>
                  </pic:spPr>
                </pic:pic>
              </a:graphicData>
            </a:graphic>
          </wp:inline>
        </w:drawing>
      </w:r>
    </w:p>
    <w:p w14:paraId="5669CA87" w14:textId="473257FC"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20 </w:t>
      </w:r>
      <w:r w:rsidRPr="005D3D0F">
        <w:rPr>
          <w:i/>
          <w:iCs/>
          <w:color w:val="1F497D" w:themeColor="text2"/>
          <w:sz w:val="18"/>
          <w:szCs w:val="18"/>
        </w:rPr>
        <w:t>–</w:t>
      </w:r>
      <w:r>
        <w:rPr>
          <w:i/>
          <w:iCs/>
          <w:color w:val="1F497D" w:themeColor="text2"/>
          <w:sz w:val="18"/>
          <w:szCs w:val="18"/>
        </w:rPr>
        <w:t xml:space="preserve"> Plot that shows error vs. different number of trees for random forest</w:t>
      </w:r>
      <w:r w:rsidRPr="00BE651B">
        <w:rPr>
          <w:sz w:val="22"/>
          <w:szCs w:val="22"/>
        </w:rPr>
        <w:t xml:space="preserve"> </w:t>
      </w:r>
    </w:p>
    <w:p w14:paraId="338B71CA" w14:textId="78053F53" w:rsidR="009B1045" w:rsidRPr="00BE651B" w:rsidRDefault="009B1045" w:rsidP="009B1045">
      <w:pPr>
        <w:pStyle w:val="BodyText"/>
        <w:rPr>
          <w:sz w:val="22"/>
          <w:szCs w:val="22"/>
        </w:rPr>
      </w:pPr>
      <w:r w:rsidRPr="00BE651B">
        <w:rPr>
          <w:sz w:val="22"/>
          <w:szCs w:val="22"/>
        </w:rPr>
        <w:t>Looking at the amount of error vs. the number of trees</w:t>
      </w:r>
      <w:r>
        <w:rPr>
          <w:sz w:val="22"/>
          <w:szCs w:val="22"/>
        </w:rPr>
        <w:t xml:space="preserve"> (</w:t>
      </w:r>
      <w:r>
        <w:rPr>
          <w:i/>
          <w:iCs/>
          <w:sz w:val="22"/>
          <w:szCs w:val="22"/>
        </w:rPr>
        <w:t xml:space="preserve">Figure </w:t>
      </w:r>
      <w:r w:rsidR="006C7F48">
        <w:rPr>
          <w:i/>
          <w:iCs/>
          <w:sz w:val="22"/>
          <w:szCs w:val="22"/>
        </w:rPr>
        <w:t>3-</w:t>
      </w:r>
      <w:r>
        <w:rPr>
          <w:i/>
          <w:iCs/>
          <w:sz w:val="22"/>
          <w:szCs w:val="22"/>
        </w:rPr>
        <w:t>20</w:t>
      </w:r>
      <w:r>
        <w:rPr>
          <w:sz w:val="22"/>
          <w:szCs w:val="22"/>
        </w:rPr>
        <w:t>)</w:t>
      </w:r>
      <w:r w:rsidRPr="00BE651B">
        <w:rPr>
          <w:sz w:val="22"/>
          <w:szCs w:val="22"/>
        </w:rPr>
        <w:t xml:space="preserve">, around 60 trees seemed like the right number. With </w:t>
      </w:r>
      <w:r>
        <w:rPr>
          <w:sz w:val="22"/>
          <w:szCs w:val="22"/>
        </w:rPr>
        <w:t>60</w:t>
      </w:r>
      <w:r w:rsidRPr="00BE651B">
        <w:rPr>
          <w:sz w:val="22"/>
          <w:szCs w:val="22"/>
        </w:rPr>
        <w:t xml:space="preserve"> trees I got an R-squared of 0.2019902 (on testing data as always), the best model so far.</w:t>
      </w:r>
    </w:p>
    <w:p w14:paraId="0799169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01C6B0B" wp14:editId="2D432C2F">
            <wp:extent cx="3026664" cy="2670048"/>
            <wp:effectExtent l="0" t="0" r="0" b="0"/>
            <wp:docPr id="43" name="Picture"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1.png"/>
                    <pic:cNvPicPr>
                      <a:picLocks noChangeAspect="1" noChangeArrowheads="1"/>
                    </pic:cNvPicPr>
                  </pic:nvPicPr>
                  <pic:blipFill rotWithShape="1">
                    <a:blip r:embed="rId35"/>
                    <a:srcRect t="5661" b="6193"/>
                    <a:stretch/>
                  </pic:blipFill>
                  <pic:spPr bwMode="auto">
                    <a:xfrm>
                      <a:off x="0" y="0"/>
                      <a:ext cx="3026664" cy="2670048"/>
                    </a:xfrm>
                    <a:prstGeom prst="rect">
                      <a:avLst/>
                    </a:prstGeom>
                    <a:noFill/>
                    <a:ln>
                      <a:noFill/>
                    </a:ln>
                    <a:extLst>
                      <a:ext uri="{53640926-AAD7-44D8-BBD7-CCE9431645EC}">
                        <a14:shadowObscured xmlns:a14="http://schemas.microsoft.com/office/drawing/2010/main"/>
                      </a:ext>
                    </a:extLst>
                  </pic:spPr>
                </pic:pic>
              </a:graphicData>
            </a:graphic>
          </wp:inline>
        </w:drawing>
      </w:r>
    </w:p>
    <w:p w14:paraId="17039DC2" w14:textId="77B3B4F9"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21 </w:t>
      </w:r>
      <w:r w:rsidRPr="005D3D0F">
        <w:rPr>
          <w:i/>
          <w:iCs/>
          <w:color w:val="1F497D" w:themeColor="text2"/>
          <w:sz w:val="18"/>
          <w:szCs w:val="18"/>
        </w:rPr>
        <w:t>–</w:t>
      </w:r>
      <w:r>
        <w:rPr>
          <w:i/>
          <w:iCs/>
          <w:color w:val="1F497D" w:themeColor="text2"/>
          <w:sz w:val="18"/>
          <w:szCs w:val="18"/>
        </w:rPr>
        <w:t xml:space="preserve"> Variable importance plot for random forest model</w:t>
      </w:r>
      <w:r w:rsidRPr="00BE651B">
        <w:rPr>
          <w:sz w:val="22"/>
          <w:szCs w:val="22"/>
        </w:rPr>
        <w:t xml:space="preserve"> </w:t>
      </w:r>
    </w:p>
    <w:p w14:paraId="00C7D03B" w14:textId="77777777" w:rsidR="009B1045" w:rsidRPr="00BE651B" w:rsidRDefault="009B1045" w:rsidP="009B1045">
      <w:pPr>
        <w:pStyle w:val="BodyText"/>
        <w:rPr>
          <w:sz w:val="22"/>
          <w:szCs w:val="22"/>
        </w:rPr>
      </w:pPr>
      <w:r w:rsidRPr="00BE651B">
        <w:rPr>
          <w:sz w:val="22"/>
          <w:szCs w:val="22"/>
        </w:rPr>
        <w:t xml:space="preserve">Very few of the variables that were important in the basic tree models or in linear regression show up here, an exception being “suicide” and “property” though both seem drastically less important </w:t>
      </w:r>
      <w:proofErr w:type="spellStart"/>
      <w:r w:rsidRPr="00BE651B">
        <w:rPr>
          <w:sz w:val="22"/>
          <w:szCs w:val="22"/>
        </w:rPr>
        <w:t>then</w:t>
      </w:r>
      <w:proofErr w:type="spellEnd"/>
      <w:r w:rsidRPr="00BE651B">
        <w:rPr>
          <w:sz w:val="22"/>
          <w:szCs w:val="22"/>
        </w:rPr>
        <w:t xml:space="preserve"> they were in previous models. Most of the important variables in this model are time/location based, the target type also seems to be an important factor. This started to make me a bit suspicious that perhaps the </w:t>
      </w:r>
      <w:r>
        <w:rPr>
          <w:sz w:val="22"/>
          <w:szCs w:val="22"/>
        </w:rPr>
        <w:t>r</w:t>
      </w:r>
      <w:r w:rsidRPr="00BE651B">
        <w:rPr>
          <w:sz w:val="22"/>
          <w:szCs w:val="22"/>
        </w:rPr>
        <w:t xml:space="preserve">andom </w:t>
      </w:r>
      <w:r>
        <w:rPr>
          <w:sz w:val="22"/>
          <w:szCs w:val="22"/>
        </w:rPr>
        <w:t>f</w:t>
      </w:r>
      <w:r w:rsidRPr="00BE651B">
        <w:rPr>
          <w:sz w:val="22"/>
          <w:szCs w:val="22"/>
        </w:rPr>
        <w:t>orest was overfitting the data by using the time and place to pinpoint the specific attack; an R-squared of 0.8545023 on training data seemed to confirm this. Setting the “</w:t>
      </w:r>
      <w:proofErr w:type="spellStart"/>
      <w:r w:rsidRPr="00BE651B">
        <w:rPr>
          <w:sz w:val="22"/>
          <w:szCs w:val="22"/>
        </w:rPr>
        <w:t>nodesize</w:t>
      </w:r>
      <w:proofErr w:type="spellEnd"/>
      <w:r w:rsidRPr="00BE651B">
        <w:rPr>
          <w:sz w:val="22"/>
          <w:szCs w:val="22"/>
        </w:rPr>
        <w:t xml:space="preserve">” </w:t>
      </w:r>
      <w:r w:rsidRPr="00BE651B">
        <w:rPr>
          <w:sz w:val="22"/>
          <w:szCs w:val="22"/>
        </w:rPr>
        <w:lastRenderedPageBreak/>
        <w:t>parameter to 100, gave much different results. The R-squared on testing data was a bit lower (0.1606361) however, as you can see below, the variable importance levels were much closer to what would be expected (notice suicide has about the same level of importance</w:t>
      </w:r>
      <w:r>
        <w:rPr>
          <w:sz w:val="22"/>
          <w:szCs w:val="22"/>
        </w:rPr>
        <w:t xml:space="preserve"> as the previous model</w:t>
      </w:r>
      <w:r w:rsidRPr="00BE651B">
        <w:rPr>
          <w:sz w:val="22"/>
          <w:szCs w:val="22"/>
        </w:rPr>
        <w:t>, however longitude and latitude don’t have overinflated importance).</w:t>
      </w:r>
    </w:p>
    <w:p w14:paraId="0C8C161E"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0502E0D8" wp14:editId="5A7862CF">
            <wp:extent cx="3026664" cy="3026664"/>
            <wp:effectExtent l="0" t="0" r="0" b="0"/>
            <wp:docPr id="44" name="Picture" descr="fi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2.png"/>
                    <pic:cNvPicPr>
                      <a:picLocks noChangeAspect="1" noChangeArrowheads="1"/>
                    </pic:cNvPicPr>
                  </pic:nvPicPr>
                  <pic:blipFill>
                    <a:blip r:embed="rId36"/>
                    <a:stretch>
                      <a:fillRect/>
                    </a:stretch>
                  </pic:blipFill>
                  <pic:spPr bwMode="auto">
                    <a:xfrm>
                      <a:off x="0" y="0"/>
                      <a:ext cx="3026664" cy="3026664"/>
                    </a:xfrm>
                    <a:prstGeom prst="rect">
                      <a:avLst/>
                    </a:prstGeom>
                    <a:noFill/>
                    <a:ln w="9525">
                      <a:noFill/>
                      <a:headEnd/>
                      <a:tailEnd/>
                    </a:ln>
                  </pic:spPr>
                </pic:pic>
              </a:graphicData>
            </a:graphic>
          </wp:inline>
        </w:drawing>
      </w:r>
    </w:p>
    <w:p w14:paraId="75393697" w14:textId="66A5DC05"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22 </w:t>
      </w:r>
      <w:r w:rsidRPr="005D3D0F">
        <w:rPr>
          <w:i/>
          <w:iCs/>
          <w:color w:val="1F497D" w:themeColor="text2"/>
          <w:sz w:val="18"/>
          <w:szCs w:val="18"/>
        </w:rPr>
        <w:t>–</w:t>
      </w:r>
      <w:r>
        <w:rPr>
          <w:i/>
          <w:iCs/>
          <w:color w:val="1F497D" w:themeColor="text2"/>
          <w:sz w:val="18"/>
          <w:szCs w:val="18"/>
        </w:rPr>
        <w:t xml:space="preserve"> Variable importance plot for pruned random forest model</w:t>
      </w:r>
      <w:r w:rsidRPr="00BE651B">
        <w:rPr>
          <w:sz w:val="22"/>
          <w:szCs w:val="22"/>
        </w:rPr>
        <w:t xml:space="preserve"> </w:t>
      </w:r>
    </w:p>
    <w:p w14:paraId="2EF04551" w14:textId="77777777" w:rsidR="009B1045" w:rsidRPr="00BE651B" w:rsidRDefault="009B1045" w:rsidP="009B1045">
      <w:pPr>
        <w:pStyle w:val="BodyText"/>
        <w:rPr>
          <w:sz w:val="22"/>
          <w:szCs w:val="22"/>
        </w:rPr>
      </w:pPr>
      <w:r w:rsidRPr="00BE651B">
        <w:rPr>
          <w:sz w:val="22"/>
          <w:szCs w:val="22"/>
        </w:rPr>
        <w:t xml:space="preserve">In summary, it seems that predicting the exact value for casualties is difficult problem. Both random forest and SVMs seem to have the best results; suicide attacks seemed to be the most significant indicator, followed by </w:t>
      </w:r>
      <w:r>
        <w:rPr>
          <w:sz w:val="22"/>
          <w:szCs w:val="22"/>
        </w:rPr>
        <w:t>target and location</w:t>
      </w:r>
      <w:r w:rsidRPr="00B720D8">
        <w:rPr>
          <w:sz w:val="22"/>
          <w:szCs w:val="22"/>
        </w:rPr>
        <w:t xml:space="preserve"> </w:t>
      </w:r>
      <w:r>
        <w:rPr>
          <w:sz w:val="22"/>
          <w:szCs w:val="22"/>
        </w:rPr>
        <w:t xml:space="preserve">(temporal and special) </w:t>
      </w:r>
      <w:r w:rsidRPr="00BE651B">
        <w:rPr>
          <w:sz w:val="22"/>
          <w:szCs w:val="22"/>
        </w:rPr>
        <w:t>variables, finally followed by factors such as weapon and attack type.</w:t>
      </w:r>
    </w:p>
    <w:p w14:paraId="428BD619" w14:textId="4D58DDA7" w:rsidR="00235C22" w:rsidRDefault="00235C22" w:rsidP="00C34C00">
      <w:pPr>
        <w:pStyle w:val="Heading2"/>
      </w:pPr>
      <w:r>
        <w:t>Q3—Predicting Responsible Terrorist Groups</w:t>
      </w:r>
    </w:p>
    <w:p w14:paraId="653C266F" w14:textId="3BE1A4AA" w:rsidR="00C34C00" w:rsidRDefault="005B5BC1" w:rsidP="00C34C00">
      <w:r>
        <w:t xml:space="preserve">The goal </w:t>
      </w:r>
      <w:r w:rsidR="00D50C90">
        <w:t>for</w:t>
      </w:r>
      <w:r>
        <w:t xml:space="preserve"> this research question </w:t>
      </w:r>
      <w:r w:rsidR="002214C9">
        <w:t>was</w:t>
      </w:r>
      <w:r>
        <w:t xml:space="preserve"> to develop </w:t>
      </w:r>
      <w:r w:rsidRPr="005B5BC1">
        <w:t xml:space="preserve">statistical models </w:t>
      </w:r>
      <w:r w:rsidR="00D33C67">
        <w:t>to</w:t>
      </w:r>
      <w:r w:rsidRPr="005B5BC1">
        <w:t xml:space="preserve"> predict the terrorist group</w:t>
      </w:r>
      <w:r w:rsidR="00333E78">
        <w:t xml:space="preserve"> </w:t>
      </w:r>
      <w:r w:rsidR="00333E78" w:rsidRPr="005B5BC1">
        <w:t>(</w:t>
      </w:r>
      <w:proofErr w:type="spellStart"/>
      <w:r w:rsidR="00333E78" w:rsidRPr="005B5BC1">
        <w:rPr>
          <w:rFonts w:ascii="Courier New" w:hAnsi="Courier New" w:cs="Courier New"/>
        </w:rPr>
        <w:t>gname</w:t>
      </w:r>
      <w:proofErr w:type="spellEnd"/>
      <w:r w:rsidR="00333E78" w:rsidRPr="005B5BC1">
        <w:t>)</w:t>
      </w:r>
      <w:r w:rsidR="00333E78">
        <w:t xml:space="preserve"> responsible for an attack</w:t>
      </w:r>
      <w:r>
        <w:t xml:space="preserve">. The GTD contains </w:t>
      </w:r>
      <w:r w:rsidR="006C59EF">
        <w:t>terrorist attack</w:t>
      </w:r>
      <w:r>
        <w:t>s attributed to over 3,500 different groups, however, many of these groups correspond to general classes of perpetrators (for example, “gunman” and “anarchists”</w:t>
      </w:r>
      <w:r w:rsidR="0031749C">
        <w:t xml:space="preserve">) and not terrorist organizations, such as the Taliban or Al-Qaida. </w:t>
      </w:r>
      <w:r w:rsidR="00A64166">
        <w:t>Furthermore, o</w:t>
      </w:r>
      <w:r w:rsidR="0031749C">
        <w:t xml:space="preserve">nly 122 of </w:t>
      </w:r>
      <w:r w:rsidR="002574ED">
        <w:t>the</w:t>
      </w:r>
      <w:r w:rsidR="0031749C">
        <w:t xml:space="preserve"> groups have </w:t>
      </w:r>
      <w:r w:rsidR="007B57D1">
        <w:t>more than</w:t>
      </w:r>
      <w:r w:rsidR="0031749C">
        <w:t xml:space="preserve"> 100 attacks attributed to them, and, among these, only 13 operate in more than a single region.</w:t>
      </w:r>
      <w:r w:rsidR="00566C35">
        <w:t xml:space="preserve"> </w:t>
      </w:r>
      <w:r w:rsidR="0031749C">
        <w:t xml:space="preserve">These 13 terrorist </w:t>
      </w:r>
      <w:r w:rsidR="00566C35">
        <w:t>organizations</w:t>
      </w:r>
      <w:r w:rsidR="001E148A">
        <w:t>, shown in</w:t>
      </w:r>
      <w:r w:rsidR="00D64BED">
        <w:t xml:space="preserve"> Table 3-1</w:t>
      </w:r>
      <w:r w:rsidR="001E148A">
        <w:t>,</w:t>
      </w:r>
      <w:r w:rsidR="00D64BED">
        <w:t xml:space="preserve"> </w:t>
      </w:r>
      <w:r w:rsidR="00566C35">
        <w:t>are</w:t>
      </w:r>
      <w:r w:rsidR="0031749C">
        <w:t xml:space="preserve"> </w:t>
      </w:r>
      <w:r w:rsidR="00BE5CBF">
        <w:t>the</w:t>
      </w:r>
      <w:r w:rsidR="0031749C">
        <w:t xml:space="preserve"> focus </w:t>
      </w:r>
      <w:r w:rsidR="008361C5">
        <w:t>of</w:t>
      </w:r>
      <w:r w:rsidR="0031749C">
        <w:t xml:space="preserve"> this modeling effort.</w:t>
      </w:r>
    </w:p>
    <w:tbl>
      <w:tblPr>
        <w:tblStyle w:val="PlainTable1"/>
        <w:tblW w:w="4396" w:type="pct"/>
        <w:tblInd w:w="108" w:type="dxa"/>
        <w:tblLook w:val="04A0" w:firstRow="1" w:lastRow="0" w:firstColumn="1" w:lastColumn="0" w:noHBand="0" w:noVBand="1"/>
      </w:tblPr>
      <w:tblGrid>
        <w:gridCol w:w="4530"/>
        <w:gridCol w:w="1367"/>
        <w:gridCol w:w="2522"/>
      </w:tblGrid>
      <w:tr w:rsidR="00396D81" w14:paraId="0F9218F1" w14:textId="400132F4" w:rsidTr="00396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52F138FF" w14:textId="4644AEAC" w:rsidR="00396D81" w:rsidRPr="00536457" w:rsidRDefault="00396D81" w:rsidP="00C34C00">
            <w:pPr>
              <w:rPr>
                <w:sz w:val="28"/>
              </w:rPr>
            </w:pPr>
            <w:r w:rsidRPr="00536457">
              <w:rPr>
                <w:sz w:val="28"/>
              </w:rPr>
              <w:t>Terrorist Group</w:t>
            </w:r>
          </w:p>
        </w:tc>
        <w:tc>
          <w:tcPr>
            <w:tcW w:w="812" w:type="pct"/>
          </w:tcPr>
          <w:p w14:paraId="24119120" w14:textId="7B543F31" w:rsidR="00396D81"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Identifier</w:t>
            </w:r>
          </w:p>
        </w:tc>
        <w:tc>
          <w:tcPr>
            <w:tcW w:w="1498" w:type="pct"/>
          </w:tcPr>
          <w:p w14:paraId="0B246DB9" w14:textId="013CE5E1" w:rsidR="00396D81" w:rsidRPr="00536457"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w:t>
            </w:r>
            <w:r w:rsidRPr="00536457">
              <w:rPr>
                <w:sz w:val="28"/>
              </w:rPr>
              <w:t xml:space="preserve"> of Attacks (</w:t>
            </w:r>
            <w:r>
              <w:rPr>
                <w:sz w:val="28"/>
              </w:rPr>
              <w:t>%</w:t>
            </w:r>
            <w:r w:rsidRPr="00536457">
              <w:rPr>
                <w:sz w:val="28"/>
              </w:rPr>
              <w:t>)</w:t>
            </w:r>
          </w:p>
        </w:tc>
      </w:tr>
      <w:tr w:rsidR="00396D81" w14:paraId="2E8C801C" w14:textId="777777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7C633D54" w14:textId="3743322A" w:rsidR="00396D81" w:rsidRPr="00D07349" w:rsidRDefault="00396D81" w:rsidP="00536457">
            <w:pPr>
              <w:rPr>
                <w:b w:val="0"/>
                <w:szCs w:val="24"/>
              </w:rPr>
            </w:pPr>
            <w:r w:rsidRPr="00D07349">
              <w:rPr>
                <w:b w:val="0"/>
                <w:szCs w:val="24"/>
              </w:rPr>
              <w:t>Al-Qaida in Iraq</w:t>
            </w:r>
          </w:p>
        </w:tc>
        <w:tc>
          <w:tcPr>
            <w:tcW w:w="812" w:type="pct"/>
          </w:tcPr>
          <w:p w14:paraId="02D88AB7" w14:textId="184B8E9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A</w:t>
            </w:r>
          </w:p>
        </w:tc>
        <w:tc>
          <w:tcPr>
            <w:tcW w:w="1498" w:type="pct"/>
          </w:tcPr>
          <w:p w14:paraId="0634B18F" w14:textId="50F930F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sidRPr="00D07349">
              <w:rPr>
                <w:szCs w:val="24"/>
              </w:rPr>
              <w:t>606 (3.35%)</w:t>
            </w:r>
          </w:p>
        </w:tc>
      </w:tr>
      <w:tr w:rsidR="00396D81" w14:paraId="6B519447" w14:textId="4466904F" w:rsidTr="00396D81">
        <w:tc>
          <w:tcPr>
            <w:cnfStyle w:val="001000000000" w:firstRow="0" w:lastRow="0" w:firstColumn="1" w:lastColumn="0" w:oddVBand="0" w:evenVBand="0" w:oddHBand="0" w:evenHBand="0" w:firstRowFirstColumn="0" w:firstRowLastColumn="0" w:lastRowFirstColumn="0" w:lastRowLastColumn="0"/>
            <w:tcW w:w="2690" w:type="pct"/>
          </w:tcPr>
          <w:p w14:paraId="72D39B02" w14:textId="30232F5A" w:rsidR="00396D81" w:rsidRPr="00D07349" w:rsidRDefault="00396D81" w:rsidP="00536457">
            <w:pPr>
              <w:rPr>
                <w:b w:val="0"/>
              </w:rPr>
            </w:pPr>
            <w:r w:rsidRPr="00D07349">
              <w:rPr>
                <w:b w:val="0"/>
                <w:szCs w:val="24"/>
                <w:lang w:val="it-IT"/>
              </w:rPr>
              <w:t>Al-Qaida in the Arabian Peninsula (AQAP)</w:t>
            </w:r>
          </w:p>
        </w:tc>
        <w:tc>
          <w:tcPr>
            <w:tcW w:w="812" w:type="pct"/>
          </w:tcPr>
          <w:p w14:paraId="7D4DC549" w14:textId="25A9933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B</w:t>
            </w:r>
          </w:p>
        </w:tc>
        <w:tc>
          <w:tcPr>
            <w:tcW w:w="1498" w:type="pct"/>
          </w:tcPr>
          <w:p w14:paraId="3AEE842D" w14:textId="484E422E"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877 (4.84%)</w:t>
            </w:r>
          </w:p>
        </w:tc>
      </w:tr>
      <w:tr w:rsidR="00396D81" w14:paraId="54120E2D" w14:textId="7C01C96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3B25125" w14:textId="50DC4A83" w:rsidR="00396D81" w:rsidRPr="00D07349" w:rsidRDefault="00396D81" w:rsidP="00536457">
            <w:pPr>
              <w:rPr>
                <w:b w:val="0"/>
              </w:rPr>
            </w:pPr>
            <w:r w:rsidRPr="00D07349">
              <w:rPr>
                <w:b w:val="0"/>
                <w:szCs w:val="24"/>
              </w:rPr>
              <w:t>Al-Qaida in the Islamic Maghreb (AQIM)</w:t>
            </w:r>
          </w:p>
        </w:tc>
        <w:tc>
          <w:tcPr>
            <w:tcW w:w="812" w:type="pct"/>
          </w:tcPr>
          <w:p w14:paraId="4982565D" w14:textId="75809275"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C</w:t>
            </w:r>
          </w:p>
        </w:tc>
        <w:tc>
          <w:tcPr>
            <w:tcW w:w="1498" w:type="pct"/>
          </w:tcPr>
          <w:p w14:paraId="5ADFBAE7" w14:textId="2B968BEA"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225 (1.24%)</w:t>
            </w:r>
          </w:p>
        </w:tc>
      </w:tr>
      <w:tr w:rsidR="00396D81" w14:paraId="637B4249" w14:textId="77904185" w:rsidTr="00396D81">
        <w:tc>
          <w:tcPr>
            <w:cnfStyle w:val="001000000000" w:firstRow="0" w:lastRow="0" w:firstColumn="1" w:lastColumn="0" w:oddVBand="0" w:evenVBand="0" w:oddHBand="0" w:evenHBand="0" w:firstRowFirstColumn="0" w:firstRowLastColumn="0" w:lastRowFirstColumn="0" w:lastRowLastColumn="0"/>
            <w:tcW w:w="2690" w:type="pct"/>
          </w:tcPr>
          <w:p w14:paraId="5DBF1F09" w14:textId="2E2373FC" w:rsidR="00396D81" w:rsidRPr="00D07349" w:rsidRDefault="00396D81" w:rsidP="00536457">
            <w:pPr>
              <w:rPr>
                <w:b w:val="0"/>
              </w:rPr>
            </w:pPr>
            <w:r w:rsidRPr="00D07349">
              <w:rPr>
                <w:b w:val="0"/>
                <w:szCs w:val="24"/>
              </w:rPr>
              <w:t>Hamas (Islamic Resistance Movement)</w:t>
            </w:r>
          </w:p>
        </w:tc>
        <w:tc>
          <w:tcPr>
            <w:tcW w:w="812" w:type="pct"/>
          </w:tcPr>
          <w:p w14:paraId="0BC251AF" w14:textId="607F77E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D</w:t>
            </w:r>
          </w:p>
        </w:tc>
        <w:tc>
          <w:tcPr>
            <w:tcW w:w="1498" w:type="pct"/>
          </w:tcPr>
          <w:p w14:paraId="08168865" w14:textId="28381D2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297 (1.64%)</w:t>
            </w:r>
          </w:p>
        </w:tc>
      </w:tr>
      <w:tr w:rsidR="00396D81" w14:paraId="324E76AB" w14:textId="3957B74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6FD4599" w14:textId="21254FB5" w:rsidR="00396D81" w:rsidRPr="00D07349" w:rsidRDefault="00396D81" w:rsidP="00536457">
            <w:pPr>
              <w:rPr>
                <w:b w:val="0"/>
              </w:rPr>
            </w:pPr>
            <w:r w:rsidRPr="00D07349">
              <w:rPr>
                <w:b w:val="0"/>
                <w:szCs w:val="24"/>
              </w:rPr>
              <w:t>Hezbollah</w:t>
            </w:r>
          </w:p>
        </w:tc>
        <w:tc>
          <w:tcPr>
            <w:tcW w:w="812" w:type="pct"/>
          </w:tcPr>
          <w:p w14:paraId="60A84BEB" w14:textId="152859B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E</w:t>
            </w:r>
          </w:p>
        </w:tc>
        <w:tc>
          <w:tcPr>
            <w:tcW w:w="1498" w:type="pct"/>
          </w:tcPr>
          <w:p w14:paraId="3D63A219" w14:textId="38C4601F"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 (0.59%)</w:t>
            </w:r>
          </w:p>
        </w:tc>
      </w:tr>
      <w:tr w:rsidR="00396D81" w14:paraId="38C2BAD0" w14:textId="66E0F320" w:rsidTr="00396D81">
        <w:tc>
          <w:tcPr>
            <w:cnfStyle w:val="001000000000" w:firstRow="0" w:lastRow="0" w:firstColumn="1" w:lastColumn="0" w:oddVBand="0" w:evenVBand="0" w:oddHBand="0" w:evenHBand="0" w:firstRowFirstColumn="0" w:firstRowLastColumn="0" w:lastRowFirstColumn="0" w:lastRowLastColumn="0"/>
            <w:tcW w:w="2690" w:type="pct"/>
          </w:tcPr>
          <w:p w14:paraId="08E9845A" w14:textId="2F6F9F55" w:rsidR="00396D81" w:rsidRPr="00D07349" w:rsidRDefault="00396D81" w:rsidP="00536457">
            <w:pPr>
              <w:rPr>
                <w:b w:val="0"/>
              </w:rPr>
            </w:pPr>
            <w:r w:rsidRPr="00D07349">
              <w:rPr>
                <w:b w:val="0"/>
                <w:szCs w:val="24"/>
              </w:rPr>
              <w:t>Islamic State of Iraq and the Levant (ISIL)</w:t>
            </w:r>
          </w:p>
        </w:tc>
        <w:tc>
          <w:tcPr>
            <w:tcW w:w="812" w:type="pct"/>
          </w:tcPr>
          <w:p w14:paraId="38398647" w14:textId="4805EE03"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F</w:t>
            </w:r>
          </w:p>
        </w:tc>
        <w:tc>
          <w:tcPr>
            <w:tcW w:w="1498" w:type="pct"/>
          </w:tcPr>
          <w:p w14:paraId="018725D3" w14:textId="33755B3A"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4,274 (23.61%)</w:t>
            </w:r>
          </w:p>
        </w:tc>
      </w:tr>
      <w:tr w:rsidR="00396D81" w14:paraId="06A9C2F8" w14:textId="363960D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E40D8F4" w14:textId="68404BC7" w:rsidR="00396D81" w:rsidRPr="00D07349" w:rsidRDefault="00396D81" w:rsidP="00536457">
            <w:pPr>
              <w:rPr>
                <w:b w:val="0"/>
              </w:rPr>
            </w:pPr>
            <w:r w:rsidRPr="00D07349">
              <w:rPr>
                <w:b w:val="0"/>
                <w:szCs w:val="24"/>
              </w:rPr>
              <w:t>Kurdistan Workers' Party (PKK)</w:t>
            </w:r>
          </w:p>
        </w:tc>
        <w:tc>
          <w:tcPr>
            <w:tcW w:w="812" w:type="pct"/>
          </w:tcPr>
          <w:p w14:paraId="07760A77" w14:textId="2688B59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G</w:t>
            </w:r>
          </w:p>
        </w:tc>
        <w:tc>
          <w:tcPr>
            <w:tcW w:w="1498" w:type="pct"/>
          </w:tcPr>
          <w:p w14:paraId="68CFCAF3" w14:textId="11E1333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1,074 (5.93%)</w:t>
            </w:r>
          </w:p>
        </w:tc>
      </w:tr>
      <w:tr w:rsidR="00396D81" w14:paraId="069765C3" w14:textId="300FD52B" w:rsidTr="00396D81">
        <w:tc>
          <w:tcPr>
            <w:cnfStyle w:val="001000000000" w:firstRow="0" w:lastRow="0" w:firstColumn="1" w:lastColumn="0" w:oddVBand="0" w:evenVBand="0" w:oddHBand="0" w:evenHBand="0" w:firstRowFirstColumn="0" w:firstRowLastColumn="0" w:lastRowFirstColumn="0" w:lastRowLastColumn="0"/>
            <w:tcW w:w="2690" w:type="pct"/>
          </w:tcPr>
          <w:p w14:paraId="49C38840" w14:textId="05A81193" w:rsidR="00396D81" w:rsidRPr="00D07349" w:rsidRDefault="00396D81" w:rsidP="00536457">
            <w:pPr>
              <w:rPr>
                <w:b w:val="0"/>
              </w:rPr>
            </w:pPr>
            <w:r w:rsidRPr="00D07349">
              <w:rPr>
                <w:b w:val="0"/>
                <w:szCs w:val="24"/>
              </w:rPr>
              <w:lastRenderedPageBreak/>
              <w:t>Liberation Tigers of Tamil Eelam (LTTE)</w:t>
            </w:r>
          </w:p>
        </w:tc>
        <w:tc>
          <w:tcPr>
            <w:tcW w:w="812" w:type="pct"/>
          </w:tcPr>
          <w:p w14:paraId="754B4A3E" w14:textId="65AB4D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H</w:t>
            </w:r>
          </w:p>
        </w:tc>
        <w:tc>
          <w:tcPr>
            <w:tcW w:w="1498" w:type="pct"/>
          </w:tcPr>
          <w:p w14:paraId="6D4EE440" w14:textId="567C3006"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614 (3.39%)</w:t>
            </w:r>
          </w:p>
        </w:tc>
      </w:tr>
      <w:tr w:rsidR="00396D81" w14:paraId="0C204D88" w14:textId="26E371AD"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74F8F7F" w14:textId="1BB6E6AF" w:rsidR="00396D81" w:rsidRPr="00D07349" w:rsidRDefault="00396D81" w:rsidP="00536457">
            <w:pPr>
              <w:rPr>
                <w:b w:val="0"/>
              </w:rPr>
            </w:pPr>
            <w:r w:rsidRPr="00D07349">
              <w:rPr>
                <w:b w:val="0"/>
                <w:szCs w:val="24"/>
              </w:rPr>
              <w:t>New People's Army (NPA)</w:t>
            </w:r>
          </w:p>
        </w:tc>
        <w:tc>
          <w:tcPr>
            <w:tcW w:w="812" w:type="pct"/>
          </w:tcPr>
          <w:p w14:paraId="2150B789" w14:textId="77BBAF3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I</w:t>
            </w:r>
          </w:p>
        </w:tc>
        <w:tc>
          <w:tcPr>
            <w:tcW w:w="1498" w:type="pct"/>
          </w:tcPr>
          <w:p w14:paraId="0240D461" w14:textId="646C143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1,573 (8.69%)</w:t>
            </w:r>
          </w:p>
        </w:tc>
      </w:tr>
      <w:tr w:rsidR="00396D81" w14:paraId="112F2FF1" w14:textId="7B6E1AEF" w:rsidTr="00396D81">
        <w:tc>
          <w:tcPr>
            <w:cnfStyle w:val="001000000000" w:firstRow="0" w:lastRow="0" w:firstColumn="1" w:lastColumn="0" w:oddVBand="0" w:evenVBand="0" w:oddHBand="0" w:evenHBand="0" w:firstRowFirstColumn="0" w:firstRowLastColumn="0" w:lastRowFirstColumn="0" w:lastRowLastColumn="0"/>
            <w:tcW w:w="2690" w:type="pct"/>
          </w:tcPr>
          <w:p w14:paraId="679E2621" w14:textId="52BC767B" w:rsidR="00396D81" w:rsidRPr="00D07349" w:rsidRDefault="00396D81" w:rsidP="00536457">
            <w:pPr>
              <w:rPr>
                <w:b w:val="0"/>
              </w:rPr>
            </w:pPr>
            <w:r w:rsidRPr="00D07349">
              <w:rPr>
                <w:b w:val="0"/>
                <w:szCs w:val="24"/>
              </w:rPr>
              <w:t>Revolutionary Armed Forces of Colombia (FARC)</w:t>
            </w:r>
          </w:p>
        </w:tc>
        <w:tc>
          <w:tcPr>
            <w:tcW w:w="812" w:type="pct"/>
          </w:tcPr>
          <w:p w14:paraId="2E0EF8EE" w14:textId="763D36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J</w:t>
            </w:r>
          </w:p>
        </w:tc>
        <w:tc>
          <w:tcPr>
            <w:tcW w:w="1498" w:type="pct"/>
          </w:tcPr>
          <w:p w14:paraId="3929BC72" w14:textId="309DBAA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1,121 (6.19%)</w:t>
            </w:r>
          </w:p>
        </w:tc>
      </w:tr>
      <w:tr w:rsidR="00396D81" w14:paraId="08761550" w14:textId="53013A7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2F3DD42" w14:textId="231A1B49" w:rsidR="00396D81" w:rsidRPr="00D07349" w:rsidRDefault="00396D81" w:rsidP="00536457">
            <w:pPr>
              <w:rPr>
                <w:b w:val="0"/>
              </w:rPr>
            </w:pPr>
            <w:r w:rsidRPr="00D07349">
              <w:rPr>
                <w:b w:val="0"/>
                <w:szCs w:val="24"/>
              </w:rPr>
              <w:t>Salafist Group for Preaching and Fighting (GSPC)</w:t>
            </w:r>
          </w:p>
        </w:tc>
        <w:tc>
          <w:tcPr>
            <w:tcW w:w="812" w:type="pct"/>
          </w:tcPr>
          <w:p w14:paraId="6C267ECB" w14:textId="2553757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K</w:t>
            </w:r>
          </w:p>
        </w:tc>
        <w:tc>
          <w:tcPr>
            <w:tcW w:w="1498" w:type="pct"/>
          </w:tcPr>
          <w:p w14:paraId="607BCD0B" w14:textId="0F708EE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182 (1.01%)</w:t>
            </w:r>
          </w:p>
        </w:tc>
      </w:tr>
      <w:tr w:rsidR="00396D81" w14:paraId="37721200" w14:textId="59E6E484" w:rsidTr="00396D81">
        <w:tc>
          <w:tcPr>
            <w:cnfStyle w:val="001000000000" w:firstRow="0" w:lastRow="0" w:firstColumn="1" w:lastColumn="0" w:oddVBand="0" w:evenVBand="0" w:oddHBand="0" w:evenHBand="0" w:firstRowFirstColumn="0" w:firstRowLastColumn="0" w:lastRowFirstColumn="0" w:lastRowLastColumn="0"/>
            <w:tcW w:w="2690" w:type="pct"/>
          </w:tcPr>
          <w:p w14:paraId="6EFC5143" w14:textId="3B9587C0" w:rsidR="00396D81" w:rsidRPr="00D07349" w:rsidRDefault="00396D81" w:rsidP="00536457">
            <w:pPr>
              <w:rPr>
                <w:b w:val="0"/>
              </w:rPr>
            </w:pPr>
            <w:r w:rsidRPr="00D07349">
              <w:rPr>
                <w:b w:val="0"/>
                <w:szCs w:val="24"/>
              </w:rPr>
              <w:t>Taliban</w:t>
            </w:r>
          </w:p>
        </w:tc>
        <w:tc>
          <w:tcPr>
            <w:tcW w:w="812" w:type="pct"/>
          </w:tcPr>
          <w:p w14:paraId="3E975CF6" w14:textId="0DCE6DD0"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L</w:t>
            </w:r>
          </w:p>
        </w:tc>
        <w:tc>
          <w:tcPr>
            <w:tcW w:w="1498" w:type="pct"/>
          </w:tcPr>
          <w:p w14:paraId="60C66DE0" w14:textId="1BDB13E8" w:rsidR="00396D81" w:rsidRPr="00396D81" w:rsidRDefault="00396D81" w:rsidP="00536457">
            <w:pPr>
              <w:cnfStyle w:val="000000000000" w:firstRow="0" w:lastRow="0" w:firstColumn="0" w:lastColumn="0" w:oddVBand="0" w:evenVBand="0" w:oddHBand="0" w:evenHBand="0" w:firstRowFirstColumn="0" w:firstRowLastColumn="0" w:lastRowFirstColumn="0" w:lastRowLastColumn="0"/>
              <w:rPr>
                <w:b/>
              </w:rPr>
            </w:pPr>
            <w:r w:rsidRPr="00396D81">
              <w:rPr>
                <w:b/>
                <w:szCs w:val="24"/>
              </w:rPr>
              <w:t>5,912 (32.66%)</w:t>
            </w:r>
          </w:p>
        </w:tc>
      </w:tr>
      <w:tr w:rsidR="00396D81" w14:paraId="4AE456C8" w14:textId="785A69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6AE0EDFB" w14:textId="7285AE7C" w:rsidR="00396D81" w:rsidRPr="00D07349" w:rsidRDefault="00396D81" w:rsidP="00536457">
            <w:pPr>
              <w:rPr>
                <w:b w:val="0"/>
              </w:rPr>
            </w:pPr>
            <w:proofErr w:type="spellStart"/>
            <w:r w:rsidRPr="00D07349">
              <w:rPr>
                <w:b w:val="0"/>
                <w:szCs w:val="24"/>
              </w:rPr>
              <w:t>Tehrik</w:t>
            </w:r>
            <w:proofErr w:type="spellEnd"/>
            <w:r w:rsidRPr="00D07349">
              <w:rPr>
                <w:b w:val="0"/>
                <w:szCs w:val="24"/>
              </w:rPr>
              <w:t>-</w:t>
            </w:r>
            <w:proofErr w:type="spellStart"/>
            <w:r w:rsidRPr="00D07349">
              <w:rPr>
                <w:b w:val="0"/>
                <w:szCs w:val="24"/>
              </w:rPr>
              <w:t>i</w:t>
            </w:r>
            <w:proofErr w:type="spellEnd"/>
            <w:r w:rsidRPr="00D07349">
              <w:rPr>
                <w:b w:val="0"/>
                <w:szCs w:val="24"/>
              </w:rPr>
              <w:t>-Taliban Pakistan (TTP)</w:t>
            </w:r>
          </w:p>
        </w:tc>
        <w:tc>
          <w:tcPr>
            <w:tcW w:w="812" w:type="pct"/>
          </w:tcPr>
          <w:p w14:paraId="61C73FD1" w14:textId="435789A6"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M</w:t>
            </w:r>
          </w:p>
        </w:tc>
        <w:tc>
          <w:tcPr>
            <w:tcW w:w="1498" w:type="pct"/>
          </w:tcPr>
          <w:p w14:paraId="5216AC7F" w14:textId="4FD60D40"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1,240 (6.85%)</w:t>
            </w:r>
          </w:p>
        </w:tc>
      </w:tr>
    </w:tbl>
    <w:p w14:paraId="523EB709" w14:textId="3BA3590D" w:rsidR="00536457" w:rsidRDefault="0031749C" w:rsidP="00396D81">
      <w:pPr>
        <w:pStyle w:val="Caption"/>
        <w:ind w:right="1080"/>
      </w:pPr>
      <w:r>
        <w:t xml:space="preserve">Table </w:t>
      </w:r>
      <w:r w:rsidR="00A47F7A">
        <w:t>3-</w:t>
      </w:r>
      <w:fldSimple w:instr=" SEQ Table \* ARABIC \s 1 ">
        <w:r w:rsidR="00B35098">
          <w:rPr>
            <w:noProof/>
          </w:rPr>
          <w:t>1</w:t>
        </w:r>
      </w:fldSimple>
      <w:r>
        <w:t xml:space="preserve"> – Terrorist organizations with </w:t>
      </w:r>
      <w:r w:rsidR="00B26FC7">
        <w:t xml:space="preserve">(1) </w:t>
      </w:r>
      <w:r>
        <w:t>over 100 attributed attacks and</w:t>
      </w:r>
      <w:r w:rsidR="00B26FC7">
        <w:t xml:space="preserve"> (2)</w:t>
      </w:r>
      <w:r>
        <w:t xml:space="preserve"> operating in at least 2 regions.</w:t>
      </w:r>
      <w:r w:rsidR="00B26FC7">
        <w:t xml:space="preserve"> The number of attacks attributed</w:t>
      </w:r>
      <w:r w:rsidR="00396D81">
        <w:t xml:space="preserve"> </w:t>
      </w:r>
      <w:r w:rsidR="00B26FC7">
        <w:t xml:space="preserve">to each group from 1997-2017 are also shown. </w:t>
      </w:r>
      <w:r w:rsidR="00396D81">
        <w:t>Note that the</w:t>
      </w:r>
      <w:r w:rsidR="0007338C">
        <w:t xml:space="preserve"> attack frequency per group</w:t>
      </w:r>
      <w:r w:rsidR="00396D81">
        <w:t xml:space="preserve"> is very unbalanced with the Taliban and ISIL </w:t>
      </w:r>
      <w:r w:rsidR="00480851">
        <w:t>ac</w:t>
      </w:r>
      <w:r w:rsidR="00396D81">
        <w:t xml:space="preserve">counting for over half of the total events. A character identifier </w:t>
      </w:r>
      <w:r w:rsidR="0007338C">
        <w:t xml:space="preserve">has </w:t>
      </w:r>
      <w:proofErr w:type="gramStart"/>
      <w:r w:rsidR="0007338C">
        <w:t xml:space="preserve">also </w:t>
      </w:r>
      <w:r w:rsidR="00396D81">
        <w:t xml:space="preserve"> been</w:t>
      </w:r>
      <w:proofErr w:type="gramEnd"/>
      <w:r w:rsidR="00396D81">
        <w:t xml:space="preserve"> assigned to each group to serve as an alias (used later in confusion matrices).</w:t>
      </w:r>
    </w:p>
    <w:p w14:paraId="5C80E9CB" w14:textId="6A4278C0" w:rsidR="00491EDB" w:rsidRDefault="00491EDB" w:rsidP="00596124">
      <w:pPr>
        <w:pStyle w:val="Heading3"/>
      </w:pPr>
      <w:r>
        <w:t>Feature Selection</w:t>
      </w:r>
    </w:p>
    <w:p w14:paraId="131F5A35" w14:textId="719D12F2" w:rsidR="00163CD5" w:rsidRDefault="00004D35" w:rsidP="00163CD5">
      <w:r>
        <w:t>The selected f</w:t>
      </w:r>
      <w:r w:rsidR="004757B4">
        <w:t xml:space="preserve">eatures </w:t>
      </w:r>
      <w:r w:rsidR="00DE6B4C">
        <w:t xml:space="preserve">were </w:t>
      </w:r>
      <w:r w:rsidR="00EA3CEB">
        <w:t xml:space="preserve">limited to those </w:t>
      </w:r>
      <w:r w:rsidR="00DE6B4C">
        <w:t>with relatively low percentages of NA / unknown values</w:t>
      </w:r>
      <w:r w:rsidR="00EA3CEB">
        <w:t xml:space="preserve"> to prevent the loss of too much data</w:t>
      </w:r>
      <w:r w:rsidR="009340E7">
        <w:t xml:space="preserve"> during cleansing</w:t>
      </w:r>
      <w:r w:rsidR="00EA3CEB">
        <w:t>.</w:t>
      </w:r>
      <w:r w:rsidR="00DE6B4C">
        <w:t xml:space="preserve"> </w:t>
      </w:r>
      <w:r w:rsidR="000D688F">
        <w:t>Variables with over 30 distinct categorical values were also eliminated from consideration</w:t>
      </w:r>
      <w:r w:rsidR="0084001E">
        <w:rPr>
          <w:rStyle w:val="FootnoteReference"/>
        </w:rPr>
        <w:footnoteReference w:id="2"/>
      </w:r>
      <w:r w:rsidR="00B9717A">
        <w:t>.</w:t>
      </w:r>
      <w:r w:rsidR="000D688F">
        <w:t xml:space="preserve"> </w:t>
      </w:r>
      <w:r w:rsidR="00F37C7E">
        <w:t xml:space="preserve">Table </w:t>
      </w:r>
      <w:r w:rsidR="00A47F7A">
        <w:t>3-</w:t>
      </w:r>
      <w:r w:rsidR="00F37C7E">
        <w:t xml:space="preserve">2 summarizes the features selected </w:t>
      </w:r>
      <w:r w:rsidR="00541D5A">
        <w:t xml:space="preserve">as </w:t>
      </w:r>
      <w:r w:rsidR="00541D5A" w:rsidRPr="00541D5A">
        <w:rPr>
          <w:i/>
        </w:rPr>
        <w:t>candidates</w:t>
      </w:r>
      <w:r w:rsidR="00541D5A">
        <w:t xml:space="preserve"> for</w:t>
      </w:r>
      <w:r w:rsidR="00F37C7E">
        <w:t xml:space="preserve"> </w:t>
      </w:r>
      <w:r w:rsidR="001466FC">
        <w:t>consideratio</w:t>
      </w:r>
      <w:r w:rsidR="006863E9">
        <w:t>n.</w:t>
      </w:r>
    </w:p>
    <w:tbl>
      <w:tblPr>
        <w:tblStyle w:val="GridTable3"/>
        <w:tblW w:w="5000" w:type="pct"/>
        <w:tblLook w:val="04A0" w:firstRow="1" w:lastRow="0" w:firstColumn="1" w:lastColumn="0" w:noHBand="0" w:noVBand="1"/>
      </w:tblPr>
      <w:tblGrid>
        <w:gridCol w:w="1647"/>
        <w:gridCol w:w="5931"/>
        <w:gridCol w:w="1998"/>
      </w:tblGrid>
      <w:tr w:rsidR="00084FA4" w14:paraId="69D3C197" w14:textId="77777777" w:rsidTr="00D07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0" w:type="pct"/>
            <w:tcBorders>
              <w:top w:val="single" w:sz="4" w:space="0" w:color="auto"/>
              <w:left w:val="single" w:sz="4" w:space="0" w:color="auto"/>
            </w:tcBorders>
          </w:tcPr>
          <w:p w14:paraId="6E4B991E" w14:textId="77777777" w:rsidR="00084FA4" w:rsidRPr="00084FA4" w:rsidRDefault="00084FA4" w:rsidP="00491EDB">
            <w:pPr>
              <w:rPr>
                <w:b w:val="0"/>
                <w:sz w:val="20"/>
                <w:szCs w:val="20"/>
              </w:rPr>
            </w:pPr>
            <w:r w:rsidRPr="00084FA4">
              <w:rPr>
                <w:b w:val="0"/>
                <w:sz w:val="20"/>
                <w:szCs w:val="20"/>
              </w:rPr>
              <w:t>Variable Name</w:t>
            </w:r>
          </w:p>
        </w:tc>
        <w:tc>
          <w:tcPr>
            <w:tcW w:w="3097" w:type="pct"/>
            <w:tcBorders>
              <w:top w:val="single" w:sz="4" w:space="0" w:color="auto"/>
            </w:tcBorders>
          </w:tcPr>
          <w:p w14:paraId="653DF36E"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Description</w:t>
            </w:r>
          </w:p>
        </w:tc>
        <w:tc>
          <w:tcPr>
            <w:tcW w:w="1043" w:type="pct"/>
            <w:tcBorders>
              <w:top w:val="single" w:sz="4" w:space="0" w:color="auto"/>
              <w:right w:val="single" w:sz="4" w:space="0" w:color="auto"/>
            </w:tcBorders>
          </w:tcPr>
          <w:p w14:paraId="14B0B395" w14:textId="77777777" w:rsid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 xml:space="preserve">Data Type </w:t>
            </w:r>
          </w:p>
          <w:p w14:paraId="59E60ED4"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(with cardinality for categorical variables)</w:t>
            </w:r>
          </w:p>
        </w:tc>
      </w:tr>
      <w:tr w:rsidR="00084FA4" w14:paraId="2BA0F718"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BB6B13E" w14:textId="77777777" w:rsidR="00084FA4" w:rsidRPr="00084FA4" w:rsidRDefault="00084FA4" w:rsidP="00491EDB">
            <w:pPr>
              <w:rPr>
                <w:sz w:val="18"/>
                <w:szCs w:val="18"/>
              </w:rPr>
            </w:pPr>
            <w:r w:rsidRPr="00084FA4">
              <w:rPr>
                <w:sz w:val="18"/>
                <w:szCs w:val="18"/>
              </w:rPr>
              <w:t>attacktype1</w:t>
            </w:r>
          </w:p>
        </w:tc>
        <w:tc>
          <w:tcPr>
            <w:tcW w:w="3097" w:type="pct"/>
            <w:tcBorders>
              <w:bottom w:val="single" w:sz="4" w:space="0" w:color="666666" w:themeColor="text1" w:themeTint="99"/>
            </w:tcBorders>
          </w:tcPr>
          <w:p w14:paraId="2ABA8D3D"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method of attack (e.g., assassination, hijacking, kidnapping)</w:t>
            </w:r>
          </w:p>
        </w:tc>
        <w:tc>
          <w:tcPr>
            <w:tcW w:w="1043" w:type="pct"/>
            <w:tcBorders>
              <w:bottom w:val="single" w:sz="4" w:space="0" w:color="666666" w:themeColor="text1" w:themeTint="99"/>
              <w:right w:val="single" w:sz="4" w:space="0" w:color="auto"/>
            </w:tcBorders>
          </w:tcPr>
          <w:p w14:paraId="51C91E6C" w14:textId="1C5768E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(9)</w:t>
            </w:r>
          </w:p>
        </w:tc>
      </w:tr>
      <w:tr w:rsidR="00084FA4" w14:paraId="780226B0"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9340FBC" w14:textId="77777777" w:rsidR="00084FA4" w:rsidRPr="00084FA4" w:rsidRDefault="00084FA4" w:rsidP="00491EDB">
            <w:pPr>
              <w:rPr>
                <w:sz w:val="18"/>
                <w:szCs w:val="18"/>
              </w:rPr>
            </w:pPr>
            <w:r w:rsidRPr="00084FA4">
              <w:rPr>
                <w:sz w:val="18"/>
                <w:szCs w:val="18"/>
              </w:rPr>
              <w:t>claimed</w:t>
            </w:r>
          </w:p>
        </w:tc>
        <w:tc>
          <w:tcPr>
            <w:tcW w:w="3097" w:type="pct"/>
            <w:tcBorders>
              <w:bottom w:val="single" w:sz="4" w:space="0" w:color="666666" w:themeColor="text1" w:themeTint="99"/>
            </w:tcBorders>
          </w:tcPr>
          <w:p w14:paraId="3D4C8C1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group claimed responsibility (“Yes” or “No”)</w:t>
            </w:r>
          </w:p>
        </w:tc>
        <w:tc>
          <w:tcPr>
            <w:tcW w:w="1043" w:type="pct"/>
            <w:tcBorders>
              <w:bottom w:val="single" w:sz="4" w:space="0" w:color="666666" w:themeColor="text1" w:themeTint="99"/>
              <w:right w:val="single" w:sz="4" w:space="0" w:color="auto"/>
            </w:tcBorders>
          </w:tcPr>
          <w:p w14:paraId="3CA744AB" w14:textId="191A31DD"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FAE9DA2"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5933496" w14:textId="77777777" w:rsidR="00084FA4" w:rsidRPr="00084FA4" w:rsidRDefault="00084FA4" w:rsidP="00491EDB">
            <w:pPr>
              <w:rPr>
                <w:sz w:val="18"/>
                <w:szCs w:val="18"/>
              </w:rPr>
            </w:pPr>
            <w:r w:rsidRPr="00084FA4">
              <w:rPr>
                <w:sz w:val="18"/>
                <w:szCs w:val="18"/>
              </w:rPr>
              <w:t>extended</w:t>
            </w:r>
          </w:p>
        </w:tc>
        <w:tc>
          <w:tcPr>
            <w:tcW w:w="3097" w:type="pct"/>
            <w:tcBorders>
              <w:bottom w:val="single" w:sz="4" w:space="0" w:color="666666" w:themeColor="text1" w:themeTint="99"/>
            </w:tcBorders>
          </w:tcPr>
          <w:p w14:paraId="7B5521B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incident extended more than 24 hours (“Yes” or “No”)</w:t>
            </w:r>
          </w:p>
        </w:tc>
        <w:tc>
          <w:tcPr>
            <w:tcW w:w="1043" w:type="pct"/>
            <w:tcBorders>
              <w:bottom w:val="single" w:sz="4" w:space="0" w:color="666666" w:themeColor="text1" w:themeTint="99"/>
              <w:right w:val="single" w:sz="4" w:space="0" w:color="auto"/>
            </w:tcBorders>
          </w:tcPr>
          <w:p w14:paraId="0BFACD9C" w14:textId="2369AFA7"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4298E9E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E22006" w14:textId="77777777" w:rsidR="00084FA4" w:rsidRPr="00084FA4" w:rsidRDefault="00084FA4" w:rsidP="00491EDB">
            <w:pPr>
              <w:rPr>
                <w:sz w:val="18"/>
                <w:szCs w:val="18"/>
              </w:rPr>
            </w:pPr>
            <w:proofErr w:type="spellStart"/>
            <w:r w:rsidRPr="00084FA4">
              <w:rPr>
                <w:sz w:val="18"/>
                <w:szCs w:val="18"/>
              </w:rPr>
              <w:t>iday</w:t>
            </w:r>
            <w:proofErr w:type="spellEnd"/>
          </w:p>
        </w:tc>
        <w:tc>
          <w:tcPr>
            <w:tcW w:w="3097" w:type="pct"/>
            <w:tcBorders>
              <w:bottom w:val="single" w:sz="4" w:space="0" w:color="666666" w:themeColor="text1" w:themeTint="99"/>
            </w:tcBorders>
          </w:tcPr>
          <w:p w14:paraId="75F36DA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day of the month</w:t>
            </w:r>
          </w:p>
        </w:tc>
        <w:tc>
          <w:tcPr>
            <w:tcW w:w="1043" w:type="pct"/>
            <w:tcBorders>
              <w:bottom w:val="single" w:sz="4" w:space="0" w:color="666666" w:themeColor="text1" w:themeTint="99"/>
              <w:right w:val="single" w:sz="4" w:space="0" w:color="auto"/>
            </w:tcBorders>
          </w:tcPr>
          <w:p w14:paraId="16C299F4" w14:textId="09075551"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4DF7F4B7"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F520899" w14:textId="77777777" w:rsidR="00084FA4" w:rsidRPr="00084FA4" w:rsidRDefault="00084FA4" w:rsidP="00491EDB">
            <w:pPr>
              <w:rPr>
                <w:sz w:val="18"/>
                <w:szCs w:val="18"/>
              </w:rPr>
            </w:pPr>
            <w:proofErr w:type="spellStart"/>
            <w:r w:rsidRPr="00084FA4">
              <w:rPr>
                <w:sz w:val="18"/>
                <w:szCs w:val="18"/>
              </w:rPr>
              <w:t>imonth</w:t>
            </w:r>
            <w:proofErr w:type="spellEnd"/>
          </w:p>
        </w:tc>
        <w:tc>
          <w:tcPr>
            <w:tcW w:w="3097" w:type="pct"/>
            <w:tcBorders>
              <w:bottom w:val="single" w:sz="4" w:space="0" w:color="666666" w:themeColor="text1" w:themeTint="99"/>
            </w:tcBorders>
          </w:tcPr>
          <w:p w14:paraId="0920D2F1"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month</w:t>
            </w:r>
          </w:p>
        </w:tc>
        <w:tc>
          <w:tcPr>
            <w:tcW w:w="1043" w:type="pct"/>
            <w:tcBorders>
              <w:bottom w:val="single" w:sz="4" w:space="0" w:color="666666" w:themeColor="text1" w:themeTint="99"/>
              <w:right w:val="single" w:sz="4" w:space="0" w:color="auto"/>
            </w:tcBorders>
          </w:tcPr>
          <w:p w14:paraId="4B4916AE" w14:textId="0A8C126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E79F5E8"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C73F2B6" w14:textId="77777777" w:rsidR="00084FA4" w:rsidRPr="00084FA4" w:rsidRDefault="00084FA4" w:rsidP="00491EDB">
            <w:pPr>
              <w:rPr>
                <w:sz w:val="18"/>
                <w:szCs w:val="18"/>
              </w:rPr>
            </w:pPr>
            <w:proofErr w:type="spellStart"/>
            <w:r w:rsidRPr="00084FA4">
              <w:rPr>
                <w:sz w:val="18"/>
                <w:szCs w:val="18"/>
              </w:rPr>
              <w:t>iyear</w:t>
            </w:r>
            <w:proofErr w:type="spellEnd"/>
          </w:p>
        </w:tc>
        <w:tc>
          <w:tcPr>
            <w:tcW w:w="3097" w:type="pct"/>
            <w:tcBorders>
              <w:bottom w:val="single" w:sz="4" w:space="0" w:color="666666" w:themeColor="text1" w:themeTint="99"/>
            </w:tcBorders>
          </w:tcPr>
          <w:p w14:paraId="47330EFA"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year</w:t>
            </w:r>
          </w:p>
        </w:tc>
        <w:tc>
          <w:tcPr>
            <w:tcW w:w="1043" w:type="pct"/>
            <w:tcBorders>
              <w:bottom w:val="single" w:sz="4" w:space="0" w:color="666666" w:themeColor="text1" w:themeTint="99"/>
              <w:right w:val="single" w:sz="4" w:space="0" w:color="auto"/>
            </w:tcBorders>
          </w:tcPr>
          <w:p w14:paraId="0CD26504" w14:textId="0BC404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24E3C56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7DBD2F9" w14:textId="77777777" w:rsidR="00084FA4" w:rsidRPr="00084FA4" w:rsidRDefault="00084FA4" w:rsidP="00491EDB">
            <w:pPr>
              <w:rPr>
                <w:sz w:val="18"/>
                <w:szCs w:val="18"/>
              </w:rPr>
            </w:pPr>
            <w:r w:rsidRPr="00084FA4">
              <w:rPr>
                <w:sz w:val="18"/>
                <w:szCs w:val="18"/>
              </w:rPr>
              <w:t>latitude</w:t>
            </w:r>
          </w:p>
        </w:tc>
        <w:tc>
          <w:tcPr>
            <w:tcW w:w="3097" w:type="pct"/>
            <w:tcBorders>
              <w:bottom w:val="single" w:sz="4" w:space="0" w:color="666666" w:themeColor="text1" w:themeTint="99"/>
            </w:tcBorders>
          </w:tcPr>
          <w:p w14:paraId="3739608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latitude</w:t>
            </w:r>
          </w:p>
        </w:tc>
        <w:tc>
          <w:tcPr>
            <w:tcW w:w="1043" w:type="pct"/>
            <w:tcBorders>
              <w:bottom w:val="single" w:sz="4" w:space="0" w:color="666666" w:themeColor="text1" w:themeTint="99"/>
              <w:right w:val="single" w:sz="4" w:space="0" w:color="auto"/>
            </w:tcBorders>
          </w:tcPr>
          <w:p w14:paraId="2F387B6D" w14:textId="5EB3A801"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D02FAE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1192B8E" w14:textId="77777777" w:rsidR="00084FA4" w:rsidRPr="00084FA4" w:rsidRDefault="00084FA4" w:rsidP="00491EDB">
            <w:pPr>
              <w:rPr>
                <w:sz w:val="18"/>
                <w:szCs w:val="18"/>
              </w:rPr>
            </w:pPr>
            <w:r w:rsidRPr="00084FA4">
              <w:rPr>
                <w:sz w:val="18"/>
                <w:szCs w:val="18"/>
              </w:rPr>
              <w:t>longitude</w:t>
            </w:r>
          </w:p>
        </w:tc>
        <w:tc>
          <w:tcPr>
            <w:tcW w:w="3097" w:type="pct"/>
            <w:tcBorders>
              <w:bottom w:val="single" w:sz="4" w:space="0" w:color="666666" w:themeColor="text1" w:themeTint="99"/>
            </w:tcBorders>
          </w:tcPr>
          <w:p w14:paraId="4DA8BB5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longitude</w:t>
            </w:r>
          </w:p>
        </w:tc>
        <w:tc>
          <w:tcPr>
            <w:tcW w:w="1043" w:type="pct"/>
            <w:tcBorders>
              <w:bottom w:val="single" w:sz="4" w:space="0" w:color="666666" w:themeColor="text1" w:themeTint="99"/>
              <w:right w:val="single" w:sz="4" w:space="0" w:color="auto"/>
            </w:tcBorders>
          </w:tcPr>
          <w:p w14:paraId="5D277010" w14:textId="799996E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00C4586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65FD7F2" w14:textId="77777777" w:rsidR="00084FA4" w:rsidRPr="00084FA4" w:rsidRDefault="00084FA4" w:rsidP="00491EDB">
            <w:pPr>
              <w:rPr>
                <w:sz w:val="18"/>
                <w:szCs w:val="18"/>
              </w:rPr>
            </w:pPr>
            <w:r w:rsidRPr="00084FA4">
              <w:rPr>
                <w:sz w:val="18"/>
                <w:szCs w:val="18"/>
              </w:rPr>
              <w:t>multiple</w:t>
            </w:r>
          </w:p>
        </w:tc>
        <w:tc>
          <w:tcPr>
            <w:tcW w:w="3097" w:type="pct"/>
            <w:tcBorders>
              <w:bottom w:val="single" w:sz="4" w:space="0" w:color="666666" w:themeColor="text1" w:themeTint="99"/>
            </w:tcBorders>
          </w:tcPr>
          <w:p w14:paraId="25EC0D99"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part of multiple incidents (“Yes” or “No”)</w:t>
            </w:r>
          </w:p>
        </w:tc>
        <w:tc>
          <w:tcPr>
            <w:tcW w:w="1043" w:type="pct"/>
            <w:tcBorders>
              <w:bottom w:val="single" w:sz="4" w:space="0" w:color="666666" w:themeColor="text1" w:themeTint="99"/>
              <w:right w:val="single" w:sz="4" w:space="0" w:color="auto"/>
            </w:tcBorders>
          </w:tcPr>
          <w:p w14:paraId="6BD26046" w14:textId="28845FB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2C9B968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77FAAA8" w14:textId="77777777" w:rsidR="00084FA4" w:rsidRPr="00084FA4" w:rsidRDefault="00084FA4" w:rsidP="00491EDB">
            <w:pPr>
              <w:rPr>
                <w:sz w:val="18"/>
                <w:szCs w:val="18"/>
              </w:rPr>
            </w:pPr>
            <w:proofErr w:type="spellStart"/>
            <w:r w:rsidRPr="00084FA4">
              <w:rPr>
                <w:sz w:val="18"/>
                <w:szCs w:val="18"/>
              </w:rPr>
              <w:t>nkill</w:t>
            </w:r>
            <w:proofErr w:type="spellEnd"/>
          </w:p>
        </w:tc>
        <w:tc>
          <w:tcPr>
            <w:tcW w:w="3097" w:type="pct"/>
            <w:tcBorders>
              <w:bottom w:val="single" w:sz="4" w:space="0" w:color="666666" w:themeColor="text1" w:themeTint="99"/>
            </w:tcBorders>
          </w:tcPr>
          <w:p w14:paraId="47C2969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fatalities (both perpetrator and victim)</w:t>
            </w:r>
          </w:p>
        </w:tc>
        <w:tc>
          <w:tcPr>
            <w:tcW w:w="1043" w:type="pct"/>
            <w:tcBorders>
              <w:bottom w:val="single" w:sz="4" w:space="0" w:color="666666" w:themeColor="text1" w:themeTint="99"/>
              <w:right w:val="single" w:sz="4" w:space="0" w:color="auto"/>
            </w:tcBorders>
          </w:tcPr>
          <w:p w14:paraId="0F1826F7" w14:textId="7A092EA9"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5226B83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67EA160D" w14:textId="77777777" w:rsidR="00084FA4" w:rsidRPr="00084FA4" w:rsidRDefault="00084FA4" w:rsidP="00491EDB">
            <w:pPr>
              <w:rPr>
                <w:sz w:val="18"/>
                <w:szCs w:val="18"/>
              </w:rPr>
            </w:pPr>
            <w:proofErr w:type="spellStart"/>
            <w:r w:rsidRPr="00084FA4">
              <w:rPr>
                <w:sz w:val="18"/>
                <w:szCs w:val="18"/>
              </w:rPr>
              <w:t>nkillter</w:t>
            </w:r>
            <w:proofErr w:type="spellEnd"/>
          </w:p>
        </w:tc>
        <w:tc>
          <w:tcPr>
            <w:tcW w:w="3097" w:type="pct"/>
            <w:tcBorders>
              <w:bottom w:val="single" w:sz="4" w:space="0" w:color="666666" w:themeColor="text1" w:themeTint="99"/>
            </w:tcBorders>
          </w:tcPr>
          <w:p w14:paraId="1A5CD13C"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 xml:space="preserve">number of </w:t>
            </w:r>
            <w:proofErr w:type="gramStart"/>
            <w:r w:rsidRPr="00084FA4">
              <w:rPr>
                <w:sz w:val="18"/>
                <w:szCs w:val="18"/>
              </w:rPr>
              <w:t>terrorists</w:t>
            </w:r>
            <w:proofErr w:type="gramEnd"/>
            <w:r w:rsidRPr="00084FA4">
              <w:rPr>
                <w:sz w:val="18"/>
                <w:szCs w:val="18"/>
              </w:rPr>
              <w:t xml:space="preserve"> fatalities</w:t>
            </w:r>
          </w:p>
        </w:tc>
        <w:tc>
          <w:tcPr>
            <w:tcW w:w="1043" w:type="pct"/>
            <w:tcBorders>
              <w:bottom w:val="single" w:sz="4" w:space="0" w:color="666666" w:themeColor="text1" w:themeTint="99"/>
              <w:right w:val="single" w:sz="4" w:space="0" w:color="auto"/>
            </w:tcBorders>
          </w:tcPr>
          <w:p w14:paraId="75D39C79" w14:textId="4D4FFF2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1173E75"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275929C" w14:textId="77777777" w:rsidR="00084FA4" w:rsidRPr="00084FA4" w:rsidRDefault="00084FA4" w:rsidP="00491EDB">
            <w:pPr>
              <w:rPr>
                <w:sz w:val="18"/>
                <w:szCs w:val="18"/>
              </w:rPr>
            </w:pPr>
            <w:proofErr w:type="spellStart"/>
            <w:r w:rsidRPr="00084FA4">
              <w:rPr>
                <w:sz w:val="18"/>
                <w:szCs w:val="18"/>
              </w:rPr>
              <w:t>nperps</w:t>
            </w:r>
            <w:proofErr w:type="spellEnd"/>
          </w:p>
        </w:tc>
        <w:tc>
          <w:tcPr>
            <w:tcW w:w="3097" w:type="pct"/>
            <w:tcBorders>
              <w:bottom w:val="single" w:sz="4" w:space="0" w:color="666666" w:themeColor="text1" w:themeTint="99"/>
            </w:tcBorders>
          </w:tcPr>
          <w:p w14:paraId="63863DD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perpetrators</w:t>
            </w:r>
          </w:p>
        </w:tc>
        <w:tc>
          <w:tcPr>
            <w:tcW w:w="1043" w:type="pct"/>
            <w:tcBorders>
              <w:bottom w:val="single" w:sz="4" w:space="0" w:color="666666" w:themeColor="text1" w:themeTint="99"/>
              <w:right w:val="single" w:sz="4" w:space="0" w:color="auto"/>
            </w:tcBorders>
          </w:tcPr>
          <w:p w14:paraId="2FFF52C6" w14:textId="10FD763C"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1BB8C52F"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3C4081D" w14:textId="77777777" w:rsidR="00084FA4" w:rsidRPr="00084FA4" w:rsidRDefault="00084FA4" w:rsidP="00491EDB">
            <w:pPr>
              <w:rPr>
                <w:sz w:val="18"/>
                <w:szCs w:val="18"/>
              </w:rPr>
            </w:pPr>
            <w:proofErr w:type="spellStart"/>
            <w:r w:rsidRPr="00084FA4">
              <w:rPr>
                <w:sz w:val="18"/>
                <w:szCs w:val="18"/>
              </w:rPr>
              <w:t>nwound</w:t>
            </w:r>
            <w:proofErr w:type="spellEnd"/>
          </w:p>
        </w:tc>
        <w:tc>
          <w:tcPr>
            <w:tcW w:w="3097" w:type="pct"/>
            <w:tcBorders>
              <w:bottom w:val="single" w:sz="4" w:space="0" w:color="666666" w:themeColor="text1" w:themeTint="99"/>
            </w:tcBorders>
          </w:tcPr>
          <w:p w14:paraId="327812E2"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number of non-fatal injuries (both perpetrator and victim)</w:t>
            </w:r>
          </w:p>
        </w:tc>
        <w:tc>
          <w:tcPr>
            <w:tcW w:w="1043" w:type="pct"/>
            <w:tcBorders>
              <w:bottom w:val="single" w:sz="4" w:space="0" w:color="666666" w:themeColor="text1" w:themeTint="99"/>
              <w:right w:val="single" w:sz="4" w:space="0" w:color="auto"/>
            </w:tcBorders>
          </w:tcPr>
          <w:p w14:paraId="4379337B" w14:textId="66AD8C33"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EC08C2D"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1A716B33" w14:textId="77777777" w:rsidR="00084FA4" w:rsidRPr="00084FA4" w:rsidRDefault="00084FA4" w:rsidP="00491EDB">
            <w:pPr>
              <w:rPr>
                <w:sz w:val="18"/>
                <w:szCs w:val="18"/>
              </w:rPr>
            </w:pPr>
            <w:r w:rsidRPr="00084FA4">
              <w:rPr>
                <w:sz w:val="18"/>
                <w:szCs w:val="18"/>
              </w:rPr>
              <w:t>property</w:t>
            </w:r>
          </w:p>
        </w:tc>
        <w:tc>
          <w:tcPr>
            <w:tcW w:w="3097" w:type="pct"/>
            <w:tcBorders>
              <w:bottom w:val="single" w:sz="4" w:space="0" w:color="666666" w:themeColor="text1" w:themeTint="99"/>
            </w:tcBorders>
          </w:tcPr>
          <w:p w14:paraId="0C2A562D"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property damage occurred during incident (“Yes” or “No”)</w:t>
            </w:r>
          </w:p>
        </w:tc>
        <w:tc>
          <w:tcPr>
            <w:tcW w:w="1043" w:type="pct"/>
            <w:tcBorders>
              <w:bottom w:val="single" w:sz="4" w:space="0" w:color="666666" w:themeColor="text1" w:themeTint="99"/>
              <w:right w:val="single" w:sz="4" w:space="0" w:color="auto"/>
            </w:tcBorders>
          </w:tcPr>
          <w:p w14:paraId="4F38BD3C" w14:textId="7959360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09E0779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BCE6AF8" w14:textId="77777777" w:rsidR="00084FA4" w:rsidRPr="00084FA4" w:rsidRDefault="00084FA4" w:rsidP="00491EDB">
            <w:pPr>
              <w:rPr>
                <w:sz w:val="18"/>
                <w:szCs w:val="18"/>
              </w:rPr>
            </w:pPr>
            <w:r w:rsidRPr="00084FA4">
              <w:rPr>
                <w:sz w:val="18"/>
                <w:szCs w:val="18"/>
              </w:rPr>
              <w:t>region</w:t>
            </w:r>
          </w:p>
        </w:tc>
        <w:tc>
          <w:tcPr>
            <w:tcW w:w="3097" w:type="pct"/>
            <w:tcBorders>
              <w:bottom w:val="single" w:sz="4" w:space="0" w:color="666666" w:themeColor="text1" w:themeTint="99"/>
            </w:tcBorders>
          </w:tcPr>
          <w:p w14:paraId="48EA970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geographic region (e.g., North America)</w:t>
            </w:r>
          </w:p>
        </w:tc>
        <w:tc>
          <w:tcPr>
            <w:tcW w:w="1043" w:type="pct"/>
            <w:tcBorders>
              <w:bottom w:val="single" w:sz="4" w:space="0" w:color="666666" w:themeColor="text1" w:themeTint="99"/>
              <w:right w:val="single" w:sz="4" w:space="0" w:color="auto"/>
            </w:tcBorders>
          </w:tcPr>
          <w:p w14:paraId="6AB05602" w14:textId="4DF1C6A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r w:rsidR="00084FA4" w14:paraId="7F326FCC"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358FF81" w14:textId="77777777" w:rsidR="00084FA4" w:rsidRPr="00084FA4" w:rsidRDefault="00084FA4" w:rsidP="00491EDB">
            <w:pPr>
              <w:rPr>
                <w:sz w:val="18"/>
                <w:szCs w:val="18"/>
              </w:rPr>
            </w:pPr>
            <w:r w:rsidRPr="00084FA4">
              <w:rPr>
                <w:sz w:val="18"/>
                <w:szCs w:val="18"/>
              </w:rPr>
              <w:t>success</w:t>
            </w:r>
          </w:p>
        </w:tc>
        <w:tc>
          <w:tcPr>
            <w:tcW w:w="3097" w:type="pct"/>
            <w:tcBorders>
              <w:bottom w:val="single" w:sz="4" w:space="0" w:color="666666" w:themeColor="text1" w:themeTint="99"/>
            </w:tcBorders>
          </w:tcPr>
          <w:p w14:paraId="084E9FF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attack successful (“Yes” or “No”), where definition depends on attack type</w:t>
            </w:r>
          </w:p>
        </w:tc>
        <w:tc>
          <w:tcPr>
            <w:tcW w:w="1043" w:type="pct"/>
            <w:tcBorders>
              <w:bottom w:val="single" w:sz="4" w:space="0" w:color="666666" w:themeColor="text1" w:themeTint="99"/>
              <w:right w:val="single" w:sz="4" w:space="0" w:color="auto"/>
            </w:tcBorders>
          </w:tcPr>
          <w:p w14:paraId="4B5B0DEF" w14:textId="6E7B04C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A995C4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CF7ED7A" w14:textId="77777777" w:rsidR="00084FA4" w:rsidRPr="00084FA4" w:rsidRDefault="00084FA4" w:rsidP="00491EDB">
            <w:pPr>
              <w:rPr>
                <w:sz w:val="18"/>
                <w:szCs w:val="18"/>
              </w:rPr>
            </w:pPr>
            <w:r w:rsidRPr="00084FA4">
              <w:rPr>
                <w:sz w:val="18"/>
                <w:szCs w:val="18"/>
              </w:rPr>
              <w:t>suicide</w:t>
            </w:r>
          </w:p>
        </w:tc>
        <w:tc>
          <w:tcPr>
            <w:tcW w:w="3097" w:type="pct"/>
            <w:tcBorders>
              <w:bottom w:val="single" w:sz="4" w:space="0" w:color="666666" w:themeColor="text1" w:themeTint="99"/>
            </w:tcBorders>
          </w:tcPr>
          <w:p w14:paraId="5E5E51A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suicide attack (“Yes” or “No”)</w:t>
            </w:r>
          </w:p>
        </w:tc>
        <w:tc>
          <w:tcPr>
            <w:tcW w:w="1043" w:type="pct"/>
            <w:tcBorders>
              <w:bottom w:val="single" w:sz="4" w:space="0" w:color="666666" w:themeColor="text1" w:themeTint="99"/>
              <w:right w:val="single" w:sz="4" w:space="0" w:color="auto"/>
            </w:tcBorders>
          </w:tcPr>
          <w:p w14:paraId="636EBEC4" w14:textId="007457B0"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17B64D9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75683B" w14:textId="77777777" w:rsidR="00084FA4" w:rsidRPr="00084FA4" w:rsidRDefault="00084FA4" w:rsidP="00491EDB">
            <w:pPr>
              <w:rPr>
                <w:sz w:val="18"/>
                <w:szCs w:val="18"/>
              </w:rPr>
            </w:pPr>
            <w:r w:rsidRPr="00084FA4">
              <w:rPr>
                <w:sz w:val="18"/>
                <w:szCs w:val="18"/>
              </w:rPr>
              <w:t>targtype1</w:t>
            </w:r>
          </w:p>
        </w:tc>
        <w:tc>
          <w:tcPr>
            <w:tcW w:w="3097" w:type="pct"/>
            <w:tcBorders>
              <w:bottom w:val="single" w:sz="4" w:space="0" w:color="666666" w:themeColor="text1" w:themeTint="99"/>
            </w:tcBorders>
          </w:tcPr>
          <w:p w14:paraId="2B2C7CDF"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type of target/victim (e.g., business, police, military)</w:t>
            </w:r>
          </w:p>
        </w:tc>
        <w:tc>
          <w:tcPr>
            <w:tcW w:w="1043" w:type="pct"/>
            <w:tcBorders>
              <w:bottom w:val="single" w:sz="4" w:space="0" w:color="666666" w:themeColor="text1" w:themeTint="99"/>
              <w:right w:val="single" w:sz="4" w:space="0" w:color="auto"/>
            </w:tcBorders>
          </w:tcPr>
          <w:p w14:paraId="64BF3DE4" w14:textId="07EC82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(22)</w:t>
            </w:r>
          </w:p>
        </w:tc>
      </w:tr>
      <w:tr w:rsidR="00D07349" w14:paraId="62F5C77E"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auto"/>
            </w:tcBorders>
          </w:tcPr>
          <w:p w14:paraId="47CB53B3" w14:textId="77777777" w:rsidR="00D07349" w:rsidRPr="00084FA4" w:rsidRDefault="00D07349" w:rsidP="00D07349">
            <w:pPr>
              <w:rPr>
                <w:sz w:val="18"/>
                <w:szCs w:val="18"/>
              </w:rPr>
            </w:pPr>
            <w:r w:rsidRPr="00084FA4">
              <w:rPr>
                <w:sz w:val="18"/>
                <w:szCs w:val="18"/>
              </w:rPr>
              <w:t>weaptype1</w:t>
            </w:r>
          </w:p>
        </w:tc>
        <w:tc>
          <w:tcPr>
            <w:tcW w:w="3097" w:type="pct"/>
            <w:tcBorders>
              <w:bottom w:val="single" w:sz="4" w:space="0" w:color="auto"/>
            </w:tcBorders>
          </w:tcPr>
          <w:p w14:paraId="5E56DC8E" w14:textId="77777777"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general type of weapon used (e.g., biological, chemical, firearms)</w:t>
            </w:r>
          </w:p>
        </w:tc>
        <w:tc>
          <w:tcPr>
            <w:tcW w:w="1043" w:type="pct"/>
            <w:tcBorders>
              <w:bottom w:val="single" w:sz="4" w:space="0" w:color="auto"/>
              <w:right w:val="single" w:sz="4" w:space="0" w:color="auto"/>
            </w:tcBorders>
          </w:tcPr>
          <w:p w14:paraId="45582E52" w14:textId="26B1ACDD"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bl>
    <w:p w14:paraId="478243CE" w14:textId="6C5E0516" w:rsidR="00491EDB" w:rsidRPr="00491EDB" w:rsidRDefault="0058110A" w:rsidP="0058110A">
      <w:pPr>
        <w:pStyle w:val="Caption"/>
      </w:pPr>
      <w:r>
        <w:t xml:space="preserve">Table </w:t>
      </w:r>
      <w:r w:rsidR="00A47F7A">
        <w:t>3-</w:t>
      </w:r>
      <w:fldSimple w:instr=" SEQ Table \* ARABIC \s 1 ">
        <w:r w:rsidR="00B35098">
          <w:rPr>
            <w:noProof/>
          </w:rPr>
          <w:t>2</w:t>
        </w:r>
      </w:fldSimple>
      <w:r>
        <w:t xml:space="preserve"> – Features selected for use in initial modeling effort.</w:t>
      </w:r>
    </w:p>
    <w:p w14:paraId="0F4F5C5C" w14:textId="0693506C" w:rsidR="00546840" w:rsidRDefault="00596124" w:rsidP="00596124">
      <w:pPr>
        <w:pStyle w:val="Heading3"/>
      </w:pPr>
      <w:r>
        <w:t>Data Cleansing</w:t>
      </w:r>
    </w:p>
    <w:p w14:paraId="34A54838" w14:textId="7C634702" w:rsidR="00E014E9" w:rsidRDefault="00596124" w:rsidP="00C34C00">
      <w:r>
        <w:t>In addition to limiting the observations to those corresponding to terrorist organizations operating in at least 2 regions and with over 100 attacks</w:t>
      </w:r>
      <w:r w:rsidR="00491EDB">
        <w:t xml:space="preserve">, </w:t>
      </w:r>
      <w:r w:rsidR="00F92EB5">
        <w:t>I</w:t>
      </w:r>
      <w:r w:rsidR="00491EDB">
        <w:t xml:space="preserve"> also removed any data for incidents prior to 1997. This decision was made for two reasons: (1) several variables of interest were not available prior to 1997 (2) </w:t>
      </w:r>
      <w:r w:rsidR="004139D5">
        <w:t xml:space="preserve">the GTD </w:t>
      </w:r>
      <w:r w:rsidR="00491EDB">
        <w:t>data collection methodology was different prior to 1997.</w:t>
      </w:r>
    </w:p>
    <w:p w14:paraId="78FD1540" w14:textId="37C6167A" w:rsidR="00491EDB" w:rsidRDefault="00491EDB" w:rsidP="00C34C00">
      <w:r>
        <w:lastRenderedPageBreak/>
        <w:t xml:space="preserve">The values </w:t>
      </w:r>
      <w:r w:rsidR="002A34C1">
        <w:t>for</w:t>
      </w:r>
      <w:r>
        <w:t xml:space="preserve"> each </w:t>
      </w:r>
      <w:r w:rsidR="002A34C1">
        <w:t>selected feature</w:t>
      </w:r>
      <w:r>
        <w:t xml:space="preserve"> were scrubbed to ensure that no “unknown</w:t>
      </w:r>
      <w:r w:rsidR="002A34C1">
        <w:t xml:space="preserve">” or NA values remained after data cleansing. Generally, this involved dropping observations with NA </w:t>
      </w:r>
      <w:r w:rsidR="005808A5">
        <w:t>or</w:t>
      </w:r>
      <w:r w:rsidR="002A34C1">
        <w:t xml:space="preserve"> </w:t>
      </w:r>
      <w:r w:rsidR="00EC24A7">
        <w:t>“</w:t>
      </w:r>
      <w:r w:rsidR="002A34C1">
        <w:t>unknown</w:t>
      </w:r>
      <w:r w:rsidR="00EC24A7">
        <w:t>”</w:t>
      </w:r>
      <w:r w:rsidR="002A34C1">
        <w:t xml:space="preserve"> values</w:t>
      </w:r>
      <w:r w:rsidR="00577822">
        <w:t>;</w:t>
      </w:r>
      <w:r w:rsidR="002A34C1">
        <w:t xml:space="preserve"> however,</w:t>
      </w:r>
      <w:r w:rsidR="005C673E">
        <w:t xml:space="preserve"> </w:t>
      </w:r>
      <w:r w:rsidR="00C600A7">
        <w:t xml:space="preserve">for </w:t>
      </w:r>
      <w:r w:rsidR="005C673E">
        <w:t xml:space="preserve">several </w:t>
      </w:r>
      <w:r w:rsidR="00C600A7">
        <w:t xml:space="preserve">of the </w:t>
      </w:r>
      <w:r w:rsidR="005C673E">
        <w:t xml:space="preserve">numerical variables </w:t>
      </w:r>
      <w:r w:rsidR="00C600A7">
        <w:t>(</w:t>
      </w:r>
      <w:proofErr w:type="spellStart"/>
      <w:r w:rsidR="00C600A7" w:rsidRPr="005C673E">
        <w:rPr>
          <w:rFonts w:ascii="Courier New" w:hAnsi="Courier New" w:cs="Courier New"/>
        </w:rPr>
        <w:t>nkill</w:t>
      </w:r>
      <w:proofErr w:type="spellEnd"/>
      <w:r w:rsidR="00C600A7">
        <w:t xml:space="preserve">, </w:t>
      </w:r>
      <w:proofErr w:type="spellStart"/>
      <w:r w:rsidR="00C600A7" w:rsidRPr="005C673E">
        <w:rPr>
          <w:rFonts w:ascii="Courier New" w:hAnsi="Courier New" w:cs="Courier New"/>
        </w:rPr>
        <w:t>nkillter</w:t>
      </w:r>
      <w:proofErr w:type="spellEnd"/>
      <w:r w:rsidR="00C600A7">
        <w:t xml:space="preserve">, </w:t>
      </w:r>
      <w:proofErr w:type="spellStart"/>
      <w:r w:rsidR="00C600A7" w:rsidRPr="005C673E">
        <w:rPr>
          <w:rFonts w:ascii="Courier New" w:hAnsi="Courier New" w:cs="Courier New"/>
        </w:rPr>
        <w:t>nwound</w:t>
      </w:r>
      <w:proofErr w:type="spellEnd"/>
      <w:r w:rsidR="00C600A7">
        <w:t xml:space="preserve">), </w:t>
      </w:r>
      <w:r w:rsidR="005C673E">
        <w:t>NA values</w:t>
      </w:r>
      <w:r w:rsidR="002A34C1">
        <w:t xml:space="preserve"> </w:t>
      </w:r>
      <w:r w:rsidR="005C673E">
        <w:t>were transformed to 0</w:t>
      </w:r>
      <w:r w:rsidR="00C600A7">
        <w:t>.</w:t>
      </w:r>
      <w:r w:rsidR="00BE506E">
        <w:t xml:space="preserve"> I made this decision because </w:t>
      </w:r>
      <w:r w:rsidR="0021642A">
        <w:t>the</w:t>
      </w:r>
      <w:r w:rsidR="00BE506E">
        <w:t xml:space="preserve"> lack of media coverage </w:t>
      </w:r>
      <w:r w:rsidR="0021642A">
        <w:t>reporting</w:t>
      </w:r>
      <w:r w:rsidR="00BE506E">
        <w:t xml:space="preserve"> killed or wounded suggests that there may not have been any</w:t>
      </w:r>
      <w:r w:rsidR="00207E5B">
        <w:t>,</w:t>
      </w:r>
      <w:r w:rsidR="00BE506E">
        <w:t xml:space="preserve"> or</w:t>
      </w:r>
      <w:r w:rsidR="00207E5B">
        <w:t>, at least</w:t>
      </w:r>
      <w:r w:rsidR="00BE506E">
        <w:t xml:space="preserve"> that the numbers were </w:t>
      </w:r>
      <w:r w:rsidR="00850F16">
        <w:t>low</w:t>
      </w:r>
      <w:r w:rsidR="00BE506E">
        <w:t>.</w:t>
      </w:r>
      <w:r w:rsidR="00C600A7">
        <w:t xml:space="preserve"> </w:t>
      </w:r>
      <w:r w:rsidR="00887026">
        <w:t>Additionally</w:t>
      </w:r>
      <w:r w:rsidR="00C77780">
        <w:t xml:space="preserve">, </w:t>
      </w:r>
      <w:r w:rsidR="002A34C1">
        <w:t>“unknown”</w:t>
      </w:r>
      <w:r w:rsidR="005C673E">
        <w:t xml:space="preserve"> or NA values </w:t>
      </w:r>
      <w:r w:rsidR="003F7BE1">
        <w:t xml:space="preserve">for </w:t>
      </w:r>
      <w:r w:rsidR="003F7BE1" w:rsidRPr="003F7BE1">
        <w:rPr>
          <w:rFonts w:ascii="Courier New" w:hAnsi="Courier New" w:cs="Courier New"/>
        </w:rPr>
        <w:t>claimed</w:t>
      </w:r>
      <w:r w:rsidR="003F7BE1">
        <w:t xml:space="preserve"> </w:t>
      </w:r>
      <w:r w:rsidR="005C673E">
        <w:t xml:space="preserve">were </w:t>
      </w:r>
      <w:r w:rsidR="002A34C1">
        <w:t>transformed to “no”</w:t>
      </w:r>
      <w:r w:rsidR="00C77780">
        <w:t xml:space="preserve"> rather than dropping those observations.</w:t>
      </w:r>
    </w:p>
    <w:p w14:paraId="55659780" w14:textId="68A8BF08" w:rsidR="00A4541A" w:rsidRPr="0039408E" w:rsidRDefault="009916D4" w:rsidP="00A4541A">
      <w:r>
        <w:t>Following cleansing</w:t>
      </w:r>
      <w:r w:rsidR="0097052C">
        <w:t>,</w:t>
      </w:r>
      <w:r>
        <w:t xml:space="preserve"> the data set contained 18,102 observations</w:t>
      </w:r>
      <w:r w:rsidR="00435866">
        <w:t>,</w:t>
      </w:r>
      <w:r>
        <w:t xml:space="preserve"> </w:t>
      </w:r>
      <w:r w:rsidR="00C51DB3">
        <w:t>over</w:t>
      </w:r>
      <w:r>
        <w:t xml:space="preserve"> 19 features and 1 response variable (</w:t>
      </w:r>
      <w:proofErr w:type="spellStart"/>
      <w:r w:rsidRPr="009916D4">
        <w:rPr>
          <w:rFonts w:ascii="Courier New" w:hAnsi="Courier New" w:cs="Courier New"/>
        </w:rPr>
        <w:t>gname</w:t>
      </w:r>
      <w:proofErr w:type="spellEnd"/>
      <w:r>
        <w:t>). The data set was then split into a training and test data set using an 80/20 split.</w:t>
      </w:r>
      <w:r w:rsidR="008D1E75">
        <w:t xml:space="preserve"> </w:t>
      </w:r>
      <w:r w:rsidR="00B27326">
        <w:t>Note</w:t>
      </w:r>
      <w:r w:rsidR="0094526F">
        <w:t xml:space="preserve"> that</w:t>
      </w:r>
      <w:r w:rsidR="00B27326">
        <w:t xml:space="preserve"> all model evaluations were performed on the test data set.</w:t>
      </w:r>
    </w:p>
    <w:p w14:paraId="2C96AEA1" w14:textId="54AFF6BC" w:rsidR="00E014E9" w:rsidRDefault="00B905D5" w:rsidP="00B905D5">
      <w:pPr>
        <w:pStyle w:val="Heading3"/>
      </w:pPr>
      <w:r>
        <w:t xml:space="preserve">Methods </w:t>
      </w:r>
      <w:r w:rsidR="007E5378">
        <w:t>and Evaluation</w:t>
      </w:r>
    </w:p>
    <w:p w14:paraId="3E348DBF" w14:textId="7B548902" w:rsidR="005C6286" w:rsidRDefault="00B905D5" w:rsidP="00C34C00">
      <w:r w:rsidRPr="00E669FE">
        <w:rPr>
          <w:b/>
        </w:rPr>
        <w:t>Linear Discriminant Analysis</w:t>
      </w:r>
      <w:r>
        <w:t xml:space="preserve"> (LDA), </w:t>
      </w:r>
      <w:r w:rsidRPr="00E669FE">
        <w:rPr>
          <w:b/>
        </w:rPr>
        <w:t>Quadratic Discriminant Analysis</w:t>
      </w:r>
      <w:r>
        <w:t xml:space="preserve"> (QDA), </w:t>
      </w:r>
      <w:r w:rsidRPr="00E669FE">
        <w:rPr>
          <w:b/>
        </w:rPr>
        <w:t>Decision Tree</w:t>
      </w:r>
      <w:r>
        <w:t xml:space="preserve">, </w:t>
      </w:r>
      <w:r w:rsidRPr="00E669FE">
        <w:rPr>
          <w:b/>
        </w:rPr>
        <w:t>Random Forest</w:t>
      </w:r>
      <w:r>
        <w:t xml:space="preserve">, and </w:t>
      </w:r>
      <w:r w:rsidRPr="00E669FE">
        <w:rPr>
          <w:b/>
        </w:rPr>
        <w:t>SVMs</w:t>
      </w:r>
      <w:r>
        <w:t xml:space="preserve"> were applied to the cleansed data set.</w:t>
      </w:r>
      <w:r w:rsidR="00426EFA">
        <w:t xml:space="preserve"> </w:t>
      </w:r>
      <w:r w:rsidR="001C23D4">
        <w:t>Linear kernels produced the best SVM performance</w:t>
      </w:r>
      <w:r w:rsidR="00C72A7F">
        <w:t xml:space="preserve"> (when compared to “tuned” radial, polynomial, and sigmoid kernels)</w:t>
      </w:r>
      <w:r w:rsidR="001C23D4">
        <w:t>; therefore, only linear SVMs are presented below.</w:t>
      </w:r>
    </w:p>
    <w:p w14:paraId="10128D01" w14:textId="3A5ACFCD" w:rsidR="005C6286" w:rsidRDefault="005C6286" w:rsidP="00C34C00">
      <w:r>
        <w:t>The initial formula</w:t>
      </w:r>
      <w:r w:rsidR="00D863F0">
        <w:t>s</w:t>
      </w:r>
      <w:r>
        <w:t xml:space="preserve"> used for all models (other than QDA) consisted of all variables listed in Table </w:t>
      </w:r>
      <w:r w:rsidR="00A47F7A">
        <w:t>3-</w:t>
      </w:r>
      <w:r>
        <w:t>2. QDA produced “rank deficiency” errors when using most of the categorical variables, so it was limited to only numerical variables.</w:t>
      </w:r>
    </w:p>
    <w:p w14:paraId="70D9D5BB" w14:textId="5F51E3D9" w:rsidR="004B42CD" w:rsidRDefault="004B42CD" w:rsidP="00C34C00">
      <w:r>
        <w:t xml:space="preserve">During initial modeling, it was determined that balancing the observations over the response variable improved performance. Both </w:t>
      </w:r>
      <w:proofErr w:type="spellStart"/>
      <w:r w:rsidRPr="009916D4">
        <w:rPr>
          <w:i/>
        </w:rPr>
        <w:t>undersampling</w:t>
      </w:r>
      <w:proofErr w:type="spellEnd"/>
      <w:r>
        <w:t xml:space="preserve"> and </w:t>
      </w:r>
      <w:r w:rsidRPr="009916D4">
        <w:rPr>
          <w:i/>
        </w:rPr>
        <w:t>oversampling</w:t>
      </w:r>
      <w:r>
        <w:t xml:space="preserve"> strategies were attempted, but oversampling was found to </w:t>
      </w:r>
      <w:r w:rsidR="004D25F7">
        <w:t>result in</w:t>
      </w:r>
      <w:r>
        <w:t xml:space="preserve"> </w:t>
      </w:r>
      <w:r w:rsidR="009265A5">
        <w:t>better</w:t>
      </w:r>
      <w:r>
        <w:t xml:space="preserve"> model performance. </w:t>
      </w:r>
      <w:r w:rsidR="000632BB">
        <w:t>After</w:t>
      </w:r>
      <w:r>
        <w:t xml:space="preserve"> oversampling</w:t>
      </w:r>
      <w:r w:rsidR="00D822AD">
        <w:t xml:space="preserve">, </w:t>
      </w:r>
      <w:r>
        <w:t xml:space="preserve">the training data set </w:t>
      </w:r>
      <w:r w:rsidR="0094655C">
        <w:t>contained</w:t>
      </w:r>
      <w:r>
        <w:t xml:space="preserve"> 62,010 observations</w:t>
      </w:r>
      <w:r w:rsidR="00446154">
        <w:t xml:space="preserve">, however, </w:t>
      </w:r>
      <w:r w:rsidR="004414D5">
        <w:t>only 14</w:t>
      </w:r>
      <w:r w:rsidR="005211D1">
        <w:t>,481 of those</w:t>
      </w:r>
      <w:r w:rsidR="00CF4572">
        <w:t xml:space="preserve"> observations</w:t>
      </w:r>
      <w:r w:rsidR="005211D1">
        <w:t xml:space="preserve"> represented distinct </w:t>
      </w:r>
      <w:r w:rsidR="00A5797E">
        <w:t>attacks</w:t>
      </w:r>
      <w:r>
        <w:t>.</w:t>
      </w:r>
    </w:p>
    <w:p w14:paraId="569B2864" w14:textId="77777777" w:rsidR="002C2C58" w:rsidRDefault="002C2C58" w:rsidP="002C2C58">
      <w:pPr>
        <w:keepNext/>
      </w:pPr>
      <w:r>
        <w:rPr>
          <w:noProof/>
        </w:rPr>
        <w:lastRenderedPageBreak/>
        <w:drawing>
          <wp:inline distT="0" distB="0" distL="0" distR="0" wp14:anchorId="7DC6A154" wp14:editId="6BA9D32B">
            <wp:extent cx="5924585" cy="2848723"/>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attacks_by_group.png"/>
                    <pic:cNvPicPr/>
                  </pic:nvPicPr>
                  <pic:blipFill rotWithShape="1">
                    <a:blip r:embed="rId37" cstate="print">
                      <a:extLst>
                        <a:ext uri="{28A0092B-C50C-407E-A947-70E740481C1C}">
                          <a14:useLocalDpi xmlns:a14="http://schemas.microsoft.com/office/drawing/2010/main" val="0"/>
                        </a:ext>
                      </a:extLst>
                    </a:blip>
                    <a:srcRect l="2577" t="11426" r="4951" b="14470"/>
                    <a:stretch/>
                  </pic:blipFill>
                  <pic:spPr bwMode="auto">
                    <a:xfrm>
                      <a:off x="0" y="0"/>
                      <a:ext cx="5991559" cy="2880926"/>
                    </a:xfrm>
                    <a:prstGeom prst="rect">
                      <a:avLst/>
                    </a:prstGeom>
                    <a:ln>
                      <a:noFill/>
                    </a:ln>
                    <a:extLst>
                      <a:ext uri="{53640926-AAD7-44D8-BBD7-CCE9431645EC}">
                        <a14:shadowObscured xmlns:a14="http://schemas.microsoft.com/office/drawing/2010/main"/>
                      </a:ext>
                    </a:extLst>
                  </pic:spPr>
                </pic:pic>
              </a:graphicData>
            </a:graphic>
          </wp:inline>
        </w:drawing>
      </w:r>
    </w:p>
    <w:p w14:paraId="19697553" w14:textId="76527FF7" w:rsidR="002C2C58" w:rsidRDefault="002C2C58" w:rsidP="002C2C58">
      <w:pPr>
        <w:pStyle w:val="Caption"/>
      </w:pPr>
      <w:r>
        <w:t xml:space="preserve">Figure </w:t>
      </w:r>
      <w:fldSimple w:instr=" STYLEREF 1 \s ">
        <w:r w:rsidR="00A84DA2">
          <w:rPr>
            <w:noProof/>
          </w:rPr>
          <w:t>3</w:t>
        </w:r>
      </w:fldSimple>
      <w:r w:rsidR="00A84DA2">
        <w:noBreakHyphen/>
      </w:r>
      <w:r w:rsidR="00E74053">
        <w:t>23</w:t>
      </w:r>
      <w:r>
        <w:t xml:space="preserve"> – Plot of </w:t>
      </w:r>
      <w:r w:rsidR="006C59EF">
        <w:t>terrorist attack</w:t>
      </w:r>
      <w:r>
        <w:t>s per group by latitude / longitude. This plot shows a clear geographic clustering of attacks by group.</w:t>
      </w:r>
    </w:p>
    <w:p w14:paraId="58F9FAB3" w14:textId="3F93999D" w:rsidR="00B2338B" w:rsidRPr="00E718F8" w:rsidRDefault="007C156C" w:rsidP="00B2338B">
      <w:r>
        <w:t>Initial results showed that all classifiers obtained high accurac</w:t>
      </w:r>
      <w:r w:rsidR="00D47216">
        <w:t>ies</w:t>
      </w:r>
      <w:r>
        <w:t xml:space="preserve"> </w:t>
      </w:r>
      <w:r w:rsidR="002A5E87">
        <w:t>(up to 98.5%</w:t>
      </w:r>
      <w:r w:rsidR="001038B9">
        <w:t xml:space="preserve"> for Random Forest</w:t>
      </w:r>
      <w:r w:rsidR="002A5E87">
        <w:t xml:space="preserve">) </w:t>
      </w:r>
      <w:r>
        <w:t xml:space="preserve">on the test data when </w:t>
      </w:r>
      <w:r w:rsidR="00D47216">
        <w:t xml:space="preserve">the models were </w:t>
      </w:r>
      <w:r>
        <w:t xml:space="preserve">trained using all features in Table </w:t>
      </w:r>
      <w:r w:rsidR="0073266A">
        <w:t>3-</w:t>
      </w:r>
      <w:r>
        <w:t>2.</w:t>
      </w:r>
      <w:r w:rsidR="00D47216">
        <w:t xml:space="preserve"> Analysis of the most significant variables showed that </w:t>
      </w:r>
      <w:r w:rsidR="00D47216" w:rsidRPr="00887609">
        <w:rPr>
          <w:rFonts w:ascii="Courier New" w:hAnsi="Courier New" w:cs="Courier New"/>
        </w:rPr>
        <w:t>latitude</w:t>
      </w:r>
      <w:r w:rsidR="00D47216">
        <w:t xml:space="preserve">, </w:t>
      </w:r>
      <w:r w:rsidR="00D47216" w:rsidRPr="00887609">
        <w:rPr>
          <w:rFonts w:ascii="Courier New" w:hAnsi="Courier New" w:cs="Courier New"/>
        </w:rPr>
        <w:t>longitude</w:t>
      </w:r>
      <w:r w:rsidR="00D47216">
        <w:t xml:space="preserve">, </w:t>
      </w:r>
      <w:r w:rsidR="00D47216" w:rsidRPr="00887609">
        <w:rPr>
          <w:rFonts w:ascii="Courier New" w:hAnsi="Courier New" w:cs="Courier New"/>
        </w:rPr>
        <w:t>region</w:t>
      </w:r>
      <w:r w:rsidR="00D47216">
        <w:t xml:space="preserve">, and </w:t>
      </w:r>
      <w:proofErr w:type="spellStart"/>
      <w:r w:rsidR="00D47216" w:rsidRPr="00887609">
        <w:rPr>
          <w:rFonts w:ascii="Courier New" w:hAnsi="Courier New" w:cs="Courier New"/>
        </w:rPr>
        <w:t>iyear</w:t>
      </w:r>
      <w:proofErr w:type="spellEnd"/>
      <w:r w:rsidR="00D47216">
        <w:t xml:space="preserve"> were highly predictive of the group name and that other variables were far less significant predictors of the response variable.</w:t>
      </w:r>
      <w:r w:rsidR="001038B9">
        <w:t xml:space="preserve"> Plotting the distribution of attacks for each terrorist organization by latitude/longitude (see Figure 3</w:t>
      </w:r>
      <w:r w:rsidR="00E74053">
        <w:t>-23</w:t>
      </w:r>
      <w:r w:rsidR="001038B9">
        <w:t>) makes it clear why this is the case. Each terrorist group has a relatively distinct area of operation, which the algorithms were able to use to their advantage.</w:t>
      </w:r>
      <w:r w:rsidR="00B2338B">
        <w:t xml:space="preserve"> The plot of the decision tree in Figure </w:t>
      </w:r>
      <w:r w:rsidR="005F67AD">
        <w:t>3-</w:t>
      </w:r>
      <w:r w:rsidR="00E74053">
        <w:t>24</w:t>
      </w:r>
      <w:r w:rsidR="00B2338B">
        <w:t xml:space="preserve"> demonstrates this clearly, as the algorithm appears to be isolating year-sensitive “bounding boxes” for the </w:t>
      </w:r>
      <w:r w:rsidR="006C59EF">
        <w:t>terrorist attack</w:t>
      </w:r>
      <w:r w:rsidR="00B2338B">
        <w:t>s attributed to each group</w:t>
      </w:r>
      <w:r w:rsidR="00F15151">
        <w:t xml:space="preserve"> and ignor</w:t>
      </w:r>
      <w:r w:rsidR="009202FE">
        <w:t>ing</w:t>
      </w:r>
      <w:r w:rsidR="00F15151">
        <w:t xml:space="preserve"> all other variables.</w:t>
      </w:r>
    </w:p>
    <w:p w14:paraId="10AE087D" w14:textId="77777777" w:rsidR="00B2338B" w:rsidRDefault="00B2338B" w:rsidP="00B2338B">
      <w:pPr>
        <w:keepNext/>
      </w:pPr>
      <w:r>
        <w:rPr>
          <w:noProof/>
        </w:rPr>
        <w:lastRenderedPageBreak/>
        <w:drawing>
          <wp:inline distT="0" distB="0" distL="0" distR="0" wp14:anchorId="4EB43CC4" wp14:editId="7A87DEE9">
            <wp:extent cx="4793300" cy="2598752"/>
            <wp:effectExtent l="0" t="0" r="762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decision_tree_with_geo.png"/>
                    <pic:cNvPicPr/>
                  </pic:nvPicPr>
                  <pic:blipFill rotWithShape="1">
                    <a:blip r:embed="rId38" cstate="print">
                      <a:extLst>
                        <a:ext uri="{28A0092B-C50C-407E-A947-70E740481C1C}">
                          <a14:useLocalDpi xmlns:a14="http://schemas.microsoft.com/office/drawing/2010/main" val="0"/>
                        </a:ext>
                      </a:extLst>
                    </a:blip>
                    <a:srcRect l="4438" t="18990" r="4620" b="19378"/>
                    <a:stretch/>
                  </pic:blipFill>
                  <pic:spPr bwMode="auto">
                    <a:xfrm>
                      <a:off x="0" y="0"/>
                      <a:ext cx="4802453" cy="2603715"/>
                    </a:xfrm>
                    <a:prstGeom prst="rect">
                      <a:avLst/>
                    </a:prstGeom>
                    <a:ln>
                      <a:noFill/>
                    </a:ln>
                    <a:extLst>
                      <a:ext uri="{53640926-AAD7-44D8-BBD7-CCE9431645EC}">
                        <a14:shadowObscured xmlns:a14="http://schemas.microsoft.com/office/drawing/2010/main"/>
                      </a:ext>
                    </a:extLst>
                  </pic:spPr>
                </pic:pic>
              </a:graphicData>
            </a:graphic>
          </wp:inline>
        </w:drawing>
      </w:r>
    </w:p>
    <w:p w14:paraId="09139127" w14:textId="7C896390" w:rsidR="00B2338B" w:rsidRDefault="00B2338B" w:rsidP="00B2338B">
      <w:pPr>
        <w:pStyle w:val="Caption"/>
      </w:pPr>
      <w:r>
        <w:t xml:space="preserve">Figure </w:t>
      </w:r>
      <w:fldSimple w:instr=" STYLEREF 1 \s ">
        <w:r w:rsidR="00A84DA2">
          <w:rPr>
            <w:noProof/>
          </w:rPr>
          <w:t>3</w:t>
        </w:r>
      </w:fldSimple>
      <w:r w:rsidR="00A84DA2">
        <w:noBreakHyphen/>
      </w:r>
      <w:fldSimple w:instr=" SEQ Figure \* ARABIC \s 1 ">
        <w:r w:rsidR="00A84DA2">
          <w:rPr>
            <w:noProof/>
          </w:rPr>
          <w:t>2</w:t>
        </w:r>
      </w:fldSimple>
      <w:r w:rsidR="00E74053">
        <w:rPr>
          <w:noProof/>
        </w:rPr>
        <w:t>4</w:t>
      </w:r>
      <w:r w:rsidR="00F15151">
        <w:t xml:space="preserve"> – Visualization of decision tree</w:t>
      </w:r>
      <w:r w:rsidR="009C33A1">
        <w:t xml:space="preserve">. Notice that the decision tree only uses </w:t>
      </w:r>
      <w:r w:rsidR="009C33A1" w:rsidRPr="009C33A1">
        <w:rPr>
          <w:rFonts w:ascii="Courier New" w:hAnsi="Courier New" w:cs="Courier New"/>
        </w:rPr>
        <w:t>latitude</w:t>
      </w:r>
      <w:r w:rsidR="009C33A1">
        <w:t xml:space="preserve">, </w:t>
      </w:r>
      <w:r w:rsidR="009C33A1" w:rsidRPr="009C33A1">
        <w:rPr>
          <w:rFonts w:ascii="Courier New" w:hAnsi="Courier New" w:cs="Courier New"/>
        </w:rPr>
        <w:t>longitude</w:t>
      </w:r>
      <w:r w:rsidR="009C33A1">
        <w:t xml:space="preserve">, </w:t>
      </w:r>
      <w:r w:rsidR="009C33A1" w:rsidRPr="009C33A1">
        <w:rPr>
          <w:rFonts w:ascii="Courier New" w:hAnsi="Courier New" w:cs="Courier New"/>
        </w:rPr>
        <w:t>region</w:t>
      </w:r>
      <w:r w:rsidR="009C33A1">
        <w:t xml:space="preserve">, and </w:t>
      </w:r>
      <w:proofErr w:type="spellStart"/>
      <w:r w:rsidR="009C33A1" w:rsidRPr="009C33A1">
        <w:rPr>
          <w:rFonts w:ascii="Courier New" w:hAnsi="Courier New" w:cs="Courier New"/>
        </w:rPr>
        <w:t>iyear</w:t>
      </w:r>
      <w:proofErr w:type="spellEnd"/>
      <w:r w:rsidR="009C33A1">
        <w:t>.</w:t>
      </w:r>
      <w:r w:rsidR="00F15151">
        <w:t xml:space="preserve"> </w:t>
      </w:r>
    </w:p>
    <w:p w14:paraId="72122CC2" w14:textId="042E2478" w:rsidR="001038B9" w:rsidRDefault="004D3B30" w:rsidP="001038B9">
      <w:r>
        <w:t>I</w:t>
      </w:r>
      <w:r w:rsidR="0026543C">
        <w:t>deally</w:t>
      </w:r>
      <w:r w:rsidR="00FA4822">
        <w:t>,</w:t>
      </w:r>
      <w:r w:rsidR="0026543C">
        <w:t xml:space="preserve"> we would like to </w:t>
      </w:r>
      <w:r w:rsidR="00933166">
        <w:t>identify</w:t>
      </w:r>
      <w:r w:rsidR="0026543C">
        <w:t xml:space="preserve"> an “attack signature” for each of these groups that transcends a </w:t>
      </w:r>
      <w:proofErr w:type="gramStart"/>
      <w:r w:rsidR="0026543C">
        <w:t>particular place</w:t>
      </w:r>
      <w:proofErr w:type="gramEnd"/>
      <w:r w:rsidR="0026543C">
        <w:t xml:space="preserve"> and time. </w:t>
      </w:r>
      <w:r w:rsidR="007244C2">
        <w:t xml:space="preserve">For example, if a terrorist organization expanded operations into a new </w:t>
      </w:r>
      <w:proofErr w:type="gramStart"/>
      <w:r w:rsidR="007244C2">
        <w:t>region</w:t>
      </w:r>
      <w:proofErr w:type="gramEnd"/>
      <w:r w:rsidR="007244C2">
        <w:t xml:space="preserve"> we would like to be able to continue to have a useful classifier. </w:t>
      </w:r>
      <w:r w:rsidR="0026543C">
        <w:t xml:space="preserve">To this end, a second set of models was created that removed </w:t>
      </w:r>
      <w:r w:rsidR="0026543C" w:rsidRPr="00887609">
        <w:rPr>
          <w:rFonts w:ascii="Courier New" w:hAnsi="Courier New" w:cs="Courier New"/>
        </w:rPr>
        <w:t>latitude</w:t>
      </w:r>
      <w:r w:rsidR="0026543C">
        <w:t xml:space="preserve">, </w:t>
      </w:r>
      <w:r w:rsidR="0026543C" w:rsidRPr="00887609">
        <w:rPr>
          <w:rFonts w:ascii="Courier New" w:hAnsi="Courier New" w:cs="Courier New"/>
        </w:rPr>
        <w:t>longitude</w:t>
      </w:r>
      <w:r w:rsidR="0026543C">
        <w:t xml:space="preserve">, </w:t>
      </w:r>
      <w:r w:rsidR="0026543C" w:rsidRPr="00887609">
        <w:rPr>
          <w:rFonts w:ascii="Courier New" w:hAnsi="Courier New" w:cs="Courier New"/>
        </w:rPr>
        <w:t>region</w:t>
      </w:r>
      <w:r w:rsidR="0026543C">
        <w:t xml:space="preserve">, and </w:t>
      </w:r>
      <w:proofErr w:type="spellStart"/>
      <w:r w:rsidR="0026543C" w:rsidRPr="00887609">
        <w:rPr>
          <w:rFonts w:ascii="Courier New" w:hAnsi="Courier New" w:cs="Courier New"/>
        </w:rPr>
        <w:t>iyear</w:t>
      </w:r>
      <w:proofErr w:type="spellEnd"/>
      <w:r w:rsidR="0026543C">
        <w:rPr>
          <w:rFonts w:cstheme="minorHAnsi"/>
        </w:rPr>
        <w:t xml:space="preserve">. All </w:t>
      </w:r>
      <w:r w:rsidR="0026543C" w:rsidRPr="004668DD">
        <w:rPr>
          <w:rFonts w:cstheme="minorHAnsi"/>
        </w:rPr>
        <w:t>other variables were retained</w:t>
      </w:r>
      <w:r w:rsidR="0026543C">
        <w:t xml:space="preserve">. The original models (that used all features) </w:t>
      </w:r>
      <w:r w:rsidR="00496B61">
        <w:t>are</w:t>
      </w:r>
      <w:r w:rsidR="0026543C">
        <w:t xml:space="preserve"> referred to below as “Model Set 1”. The later models (with the reduced feature set) </w:t>
      </w:r>
      <w:r w:rsidR="00496B61">
        <w:t>are</w:t>
      </w:r>
      <w:r w:rsidR="0026543C">
        <w:t xml:space="preserve"> referred to below as “Model Set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806"/>
      </w:tblGrid>
      <w:tr w:rsidR="003D4CAD" w14:paraId="52D06BF6" w14:textId="77777777" w:rsidTr="002B4AA4">
        <w:tc>
          <w:tcPr>
            <w:tcW w:w="4770" w:type="dxa"/>
          </w:tcPr>
          <w:p w14:paraId="7B7EAACF" w14:textId="77777777" w:rsidR="003D4CAD" w:rsidRDefault="003D4CAD" w:rsidP="002B4AA4">
            <w:pPr>
              <w:jc w:val="center"/>
            </w:pPr>
            <w:r>
              <w:rPr>
                <w:i/>
              </w:rPr>
              <w:t>Model Set 1</w:t>
            </w:r>
          </w:p>
        </w:tc>
        <w:tc>
          <w:tcPr>
            <w:tcW w:w="4806" w:type="dxa"/>
          </w:tcPr>
          <w:p w14:paraId="456BC77A" w14:textId="77777777" w:rsidR="003D4CAD" w:rsidRDefault="003D4CAD" w:rsidP="002B4AA4">
            <w:pPr>
              <w:jc w:val="center"/>
            </w:pPr>
            <w:r>
              <w:rPr>
                <w:i/>
              </w:rPr>
              <w:t>Model Set 2</w:t>
            </w:r>
          </w:p>
        </w:tc>
      </w:tr>
      <w:tr w:rsidR="003D4CAD" w14:paraId="798D6227" w14:textId="77777777" w:rsidTr="002B4AA4">
        <w:tc>
          <w:tcPr>
            <w:tcW w:w="4770" w:type="dxa"/>
          </w:tcPr>
          <w:p w14:paraId="20CA91A3" w14:textId="77777777" w:rsidR="003D4CAD" w:rsidRDefault="003D4CAD" w:rsidP="002B4AA4">
            <w:r>
              <w:rPr>
                <w:noProof/>
              </w:rPr>
              <w:drawing>
                <wp:inline distT="0" distB="0" distL="0" distR="0" wp14:anchorId="46F8F6A6" wp14:editId="581B0975">
                  <wp:extent cx="2816728" cy="1929130"/>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barplot_model_perf_with_geo.png"/>
                          <pic:cNvPicPr/>
                        </pic:nvPicPr>
                        <pic:blipFill rotWithShape="1">
                          <a:blip r:embed="rId39" cstate="print">
                            <a:extLst>
                              <a:ext uri="{28A0092B-C50C-407E-A947-70E740481C1C}">
                                <a14:useLocalDpi xmlns:a14="http://schemas.microsoft.com/office/drawing/2010/main" val="0"/>
                              </a:ext>
                            </a:extLst>
                          </a:blip>
                          <a:srcRect t="7570" b="6820"/>
                          <a:stretch/>
                        </pic:blipFill>
                        <pic:spPr bwMode="auto">
                          <a:xfrm>
                            <a:off x="0" y="0"/>
                            <a:ext cx="2820923" cy="1932003"/>
                          </a:xfrm>
                          <a:prstGeom prst="rect">
                            <a:avLst/>
                          </a:prstGeom>
                          <a:ln>
                            <a:noFill/>
                          </a:ln>
                          <a:extLst>
                            <a:ext uri="{53640926-AAD7-44D8-BBD7-CCE9431645EC}">
                              <a14:shadowObscured xmlns:a14="http://schemas.microsoft.com/office/drawing/2010/main"/>
                            </a:ext>
                          </a:extLst>
                        </pic:spPr>
                      </pic:pic>
                    </a:graphicData>
                  </a:graphic>
                </wp:inline>
              </w:drawing>
            </w:r>
          </w:p>
        </w:tc>
        <w:tc>
          <w:tcPr>
            <w:tcW w:w="4806" w:type="dxa"/>
          </w:tcPr>
          <w:p w14:paraId="1641E8D1" w14:textId="77777777" w:rsidR="003D4CAD" w:rsidRDefault="003D4CAD" w:rsidP="002B4AA4">
            <w:r>
              <w:rPr>
                <w:noProof/>
              </w:rPr>
              <w:drawing>
                <wp:inline distT="0" distB="0" distL="0" distR="0" wp14:anchorId="2046AE77" wp14:editId="529FC05B">
                  <wp:extent cx="2911452" cy="1929428"/>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barplot_model_perf_no_geo.png"/>
                          <pic:cNvPicPr/>
                        </pic:nvPicPr>
                        <pic:blipFill rotWithShape="1">
                          <a:blip r:embed="rId40" cstate="print">
                            <a:extLst>
                              <a:ext uri="{28A0092B-C50C-407E-A947-70E740481C1C}">
                                <a14:useLocalDpi xmlns:a14="http://schemas.microsoft.com/office/drawing/2010/main" val="0"/>
                              </a:ext>
                            </a:extLst>
                          </a:blip>
                          <a:srcRect t="10141" b="7021"/>
                          <a:stretch/>
                        </pic:blipFill>
                        <pic:spPr bwMode="auto">
                          <a:xfrm>
                            <a:off x="0" y="0"/>
                            <a:ext cx="2933514" cy="1944049"/>
                          </a:xfrm>
                          <a:prstGeom prst="rect">
                            <a:avLst/>
                          </a:prstGeom>
                          <a:ln>
                            <a:noFill/>
                          </a:ln>
                          <a:extLst>
                            <a:ext uri="{53640926-AAD7-44D8-BBD7-CCE9431645EC}">
                              <a14:shadowObscured xmlns:a14="http://schemas.microsoft.com/office/drawing/2010/main"/>
                            </a:ext>
                          </a:extLst>
                        </pic:spPr>
                      </pic:pic>
                    </a:graphicData>
                  </a:graphic>
                </wp:inline>
              </w:drawing>
            </w:r>
          </w:p>
        </w:tc>
      </w:tr>
      <w:tr w:rsidR="003D4CAD" w14:paraId="4BE2DEA6" w14:textId="77777777" w:rsidTr="002B4AA4">
        <w:tc>
          <w:tcPr>
            <w:tcW w:w="4770" w:type="dxa"/>
          </w:tcPr>
          <w:p w14:paraId="3FFB7644" w14:textId="77777777" w:rsidR="003D4CAD" w:rsidRDefault="003D4CAD" w:rsidP="002B4AA4">
            <w:pPr>
              <w:jc w:val="center"/>
              <w:rPr>
                <w:noProof/>
              </w:rPr>
            </w:pPr>
            <w:r w:rsidRPr="008A38D6">
              <w:rPr>
                <w:noProof/>
                <w:sz w:val="20"/>
              </w:rPr>
              <w:t>Accuracy</w:t>
            </w:r>
          </w:p>
        </w:tc>
        <w:tc>
          <w:tcPr>
            <w:tcW w:w="4806" w:type="dxa"/>
          </w:tcPr>
          <w:p w14:paraId="2CF4F189" w14:textId="77777777" w:rsidR="003D4CAD" w:rsidRDefault="003D4CAD" w:rsidP="002B4AA4">
            <w:pPr>
              <w:keepNext/>
              <w:jc w:val="center"/>
              <w:rPr>
                <w:noProof/>
              </w:rPr>
            </w:pPr>
            <w:r w:rsidRPr="008A38D6">
              <w:rPr>
                <w:noProof/>
                <w:sz w:val="20"/>
              </w:rPr>
              <w:t>Accuracy</w:t>
            </w:r>
          </w:p>
        </w:tc>
      </w:tr>
    </w:tbl>
    <w:p w14:paraId="598463E4" w14:textId="3DBD7BEE" w:rsidR="003D4CAD" w:rsidRDefault="003D4CAD" w:rsidP="003D4CAD">
      <w:pPr>
        <w:pStyle w:val="Caption"/>
      </w:pPr>
      <w:r>
        <w:t xml:space="preserve">Figure </w:t>
      </w:r>
      <w:r w:rsidR="005837FD">
        <w:t>3-</w:t>
      </w:r>
      <w:r w:rsidR="00E74053">
        <w:t>2</w:t>
      </w:r>
      <w:r w:rsidR="00024E7A">
        <w:t>5</w:t>
      </w:r>
      <w:r>
        <w:t xml:space="preserve"> – Accuracy </w:t>
      </w:r>
      <w:r w:rsidR="00965F7F">
        <w:t>on test data for each model set.</w:t>
      </w:r>
    </w:p>
    <w:p w14:paraId="0AD3E0FC" w14:textId="0794BDB0" w:rsidR="00D13363" w:rsidRDefault="00024E7A" w:rsidP="00C34C00">
      <w:r>
        <w:t>F</w:t>
      </w:r>
      <w:r w:rsidR="003D4CAD">
        <w:t xml:space="preserve">igure </w:t>
      </w:r>
      <w:r w:rsidR="005837FD">
        <w:t>3-</w:t>
      </w:r>
      <w:r w:rsidR="00E74053">
        <w:t>2</w:t>
      </w:r>
      <w:r>
        <w:t xml:space="preserve">5 shows a comparison of the accuracy of each </w:t>
      </w:r>
      <w:r w:rsidR="00D1562C">
        <w:t>algorithm</w:t>
      </w:r>
      <w:r>
        <w:t xml:space="preserve"> (LDA, QDA, Decision Trees, Random Forests, and SVM with linear kernel) on Model Set</w:t>
      </w:r>
      <w:r w:rsidR="00881407">
        <w:t>s</w:t>
      </w:r>
      <w:r>
        <w:t xml:space="preserve"> 1 and 2.</w:t>
      </w:r>
      <w:r w:rsidR="003D4CAD">
        <w:t xml:space="preserve"> Most algorithms performed well </w:t>
      </w:r>
      <w:r w:rsidR="00787FC5">
        <w:t xml:space="preserve">(greater than 80% accuracy) </w:t>
      </w:r>
      <w:r w:rsidR="003D4CAD">
        <w:t xml:space="preserve">on Model Set 1, but considerably worse </w:t>
      </w:r>
      <w:r w:rsidR="00F147A4">
        <w:t xml:space="preserve">(less than 55% accuracy) </w:t>
      </w:r>
      <w:r w:rsidR="003D4CAD">
        <w:t xml:space="preserve">on Model Set 2. </w:t>
      </w:r>
      <w:r w:rsidR="00D13363">
        <w:t>Random Forests obtained the best performance for both model sets based on prediction accuracy on the test data—98.5% accuracy on Model Set 1 and 51.6% accuracy on Model Set 2.</w:t>
      </w:r>
    </w:p>
    <w:p w14:paraId="507032F3" w14:textId="72A6FCE3" w:rsidR="00500728" w:rsidRDefault="003D4CAD" w:rsidP="00C34C00">
      <w:proofErr w:type="gramStart"/>
      <w:r>
        <w:lastRenderedPageBreak/>
        <w:t>In spite of</w:t>
      </w:r>
      <w:proofErr w:type="gramEnd"/>
      <w:r>
        <w:t xml:space="preserve"> this, one could argue that </w:t>
      </w:r>
      <w:r w:rsidR="00153218">
        <w:t>the</w:t>
      </w:r>
      <w:r>
        <w:t xml:space="preserve"> sacrifice in performance</w:t>
      </w:r>
      <w:r w:rsidR="00153218">
        <w:t xml:space="preserve"> resulting from Model Set 2</w:t>
      </w:r>
      <w:r>
        <w:t xml:space="preserve"> may be warranted in order to remove the models’ dependency on geospatial variables and the year of attack. </w:t>
      </w:r>
      <w:r w:rsidR="001977BE">
        <w:t xml:space="preserve">Unfortunately, the confusion matrix </w:t>
      </w:r>
      <w:r w:rsidR="003D1F0E">
        <w:t>for the Random Forest algorithm on Model Set 2 (see Table 3</w:t>
      </w:r>
      <w:r w:rsidR="00A8560D">
        <w:t>-3</w:t>
      </w:r>
      <w:r w:rsidR="003D1F0E">
        <w:t xml:space="preserve">) shows that the false positive rate (FPR) varies greatly between predicted groups. In </w:t>
      </w:r>
      <w:r w:rsidR="006F3DB0">
        <w:t>most cases</w:t>
      </w:r>
      <w:r w:rsidR="003D1F0E">
        <w:t xml:space="preserve">, the classifier’s performance appears to be directly proportional to the number of </w:t>
      </w:r>
      <w:r w:rsidR="006C59EF">
        <w:t>terrorist attack</w:t>
      </w:r>
      <w:r w:rsidR="003D1F0E">
        <w:t>s per group</w:t>
      </w:r>
      <w:r w:rsidR="006F3DB0">
        <w:t xml:space="preserve">; </w:t>
      </w:r>
      <w:r w:rsidR="003D1F0E">
        <w:t xml:space="preserve">that is, the classifier performs best on groups with the most events </w:t>
      </w:r>
      <w:r w:rsidR="00DA6A7A">
        <w:t>(</w:t>
      </w:r>
      <w:proofErr w:type="gramStart"/>
      <w:r w:rsidR="003D1F0E">
        <w:t>in spite of</w:t>
      </w:r>
      <w:proofErr w:type="gramEnd"/>
      <w:r w:rsidR="003D1F0E">
        <w:t xml:space="preserve"> </w:t>
      </w:r>
      <w:r w:rsidR="006F3DB0">
        <w:t xml:space="preserve">data </w:t>
      </w:r>
      <w:r w:rsidR="003D1F0E">
        <w:t>balancing</w:t>
      </w:r>
      <w:r w:rsidR="00DA6A7A">
        <w:t>)</w:t>
      </w:r>
      <w:r w:rsidR="003D1F0E">
        <w:t>.</w:t>
      </w:r>
      <w:r w:rsidR="001867A6">
        <w:t xml:space="preserve"> Given </w:t>
      </w:r>
      <w:r w:rsidR="00453FB9">
        <w:t>these</w:t>
      </w:r>
      <w:r w:rsidR="001867A6">
        <w:t xml:space="preserve"> high FPR</w:t>
      </w:r>
      <w:r w:rsidR="00453FB9">
        <w:t>s</w:t>
      </w:r>
      <w:r w:rsidR="001867A6">
        <w:t xml:space="preserve"> for most classes, it</w:t>
      </w:r>
      <w:r w:rsidR="00E245E2">
        <w:t>’s highly questionable whether this model would be useful for prediction in practice.</w:t>
      </w:r>
    </w:p>
    <w:p w14:paraId="7F54712E" w14:textId="175573E0" w:rsidR="00AC08AE" w:rsidRDefault="00E113C4" w:rsidP="00C34C00">
      <w:r>
        <w:t xml:space="preserve">Figure </w:t>
      </w:r>
      <w:r w:rsidR="0005703E">
        <w:t>3-</w:t>
      </w:r>
      <w:r w:rsidR="00E74053">
        <w:t>2</w:t>
      </w:r>
      <w:r>
        <w:t xml:space="preserve">6 shows </w:t>
      </w:r>
      <w:r w:rsidR="00487F6C">
        <w:t>importance plot</w:t>
      </w:r>
      <w:r>
        <w:t>s</w:t>
      </w:r>
      <w:r w:rsidR="00AC08AE">
        <w:t xml:space="preserve"> for the Random Forest</w:t>
      </w:r>
      <w:r w:rsidR="00487F6C">
        <w:t>s</w:t>
      </w:r>
      <w:r w:rsidR="00AC08AE">
        <w:t xml:space="preserve"> </w:t>
      </w:r>
      <w:r>
        <w:t xml:space="preserve">from </w:t>
      </w:r>
      <w:r w:rsidR="00AC08AE">
        <w:t>Model Sets 1 and 2</w:t>
      </w:r>
      <w:r w:rsidR="00487F6C">
        <w:t xml:space="preserve">. </w:t>
      </w:r>
      <w:r w:rsidR="00903404">
        <w:t xml:space="preserve">As previously mentioned, </w:t>
      </w:r>
      <w:r w:rsidR="00903404" w:rsidRPr="00887609">
        <w:rPr>
          <w:rFonts w:ascii="Courier New" w:hAnsi="Courier New" w:cs="Courier New"/>
        </w:rPr>
        <w:t>latitude</w:t>
      </w:r>
      <w:r w:rsidR="00903404">
        <w:t xml:space="preserve">, </w:t>
      </w:r>
      <w:r w:rsidR="00903404" w:rsidRPr="00887609">
        <w:rPr>
          <w:rFonts w:ascii="Courier New" w:hAnsi="Courier New" w:cs="Courier New"/>
        </w:rPr>
        <w:t>longitude</w:t>
      </w:r>
      <w:r w:rsidR="00903404">
        <w:t xml:space="preserve">, </w:t>
      </w:r>
      <w:r w:rsidR="00903404" w:rsidRPr="00887609">
        <w:rPr>
          <w:rFonts w:ascii="Courier New" w:hAnsi="Courier New" w:cs="Courier New"/>
        </w:rPr>
        <w:t>region</w:t>
      </w:r>
      <w:r w:rsidR="00903404">
        <w:t xml:space="preserve">, and </w:t>
      </w:r>
      <w:proofErr w:type="spellStart"/>
      <w:r w:rsidR="00903404" w:rsidRPr="00887609">
        <w:rPr>
          <w:rFonts w:ascii="Courier New" w:hAnsi="Courier New" w:cs="Courier New"/>
        </w:rPr>
        <w:t>iyear</w:t>
      </w:r>
      <w:proofErr w:type="spellEnd"/>
      <w:r w:rsidR="00903404" w:rsidRPr="00903404">
        <w:t xml:space="preserve"> were the most important </w:t>
      </w:r>
      <w:r w:rsidR="000016C3">
        <w:t>features</w:t>
      </w:r>
      <w:r w:rsidR="00903404" w:rsidRPr="00903404">
        <w:t xml:space="preserve"> on Model Set 1.</w:t>
      </w:r>
      <w:r w:rsidR="00903404">
        <w:t xml:space="preserve"> </w:t>
      </w:r>
      <w:r w:rsidR="00487F6C">
        <w:t xml:space="preserve">Interestingly, </w:t>
      </w:r>
      <w:proofErr w:type="spellStart"/>
      <w:r w:rsidR="00487F6C" w:rsidRPr="00487F6C">
        <w:rPr>
          <w:rFonts w:ascii="Courier New" w:hAnsi="Courier New" w:cs="Courier New"/>
        </w:rPr>
        <w:t>iday</w:t>
      </w:r>
      <w:proofErr w:type="spellEnd"/>
      <w:r w:rsidR="00487F6C">
        <w:t xml:space="preserve"> and </w:t>
      </w:r>
      <w:proofErr w:type="spellStart"/>
      <w:r w:rsidR="00487F6C" w:rsidRPr="00487F6C">
        <w:rPr>
          <w:rFonts w:ascii="Courier New" w:hAnsi="Courier New" w:cs="Courier New"/>
        </w:rPr>
        <w:t>imonth</w:t>
      </w:r>
      <w:proofErr w:type="spellEnd"/>
      <w:r w:rsidR="00487F6C">
        <w:t xml:space="preserve"> were the most </w:t>
      </w:r>
      <w:r w:rsidR="000016C3">
        <w:t>important</w:t>
      </w:r>
      <w:r w:rsidR="00487F6C">
        <w:t xml:space="preserve"> features on Model Set 2</w:t>
      </w:r>
      <w:r w:rsidR="004F49EB">
        <w:t xml:space="preserve"> followed closely by </w:t>
      </w:r>
      <w:r w:rsidR="004F49EB" w:rsidRPr="004F49EB">
        <w:rPr>
          <w:rFonts w:ascii="Courier New" w:hAnsi="Courier New" w:cs="Courier New"/>
        </w:rPr>
        <w:t>targtype1</w:t>
      </w:r>
      <w:r w:rsidR="00487F6C">
        <w:t>. This would suggest that different groups prefer to attack on different days of the month and different months of the year.</w:t>
      </w:r>
      <w:r w:rsidR="00BB4213">
        <w:t xml:space="preserve"> </w:t>
      </w:r>
      <w:r w:rsidR="00903404">
        <w:t xml:space="preserve">Removing </w:t>
      </w:r>
      <w:proofErr w:type="spellStart"/>
      <w:r w:rsidR="00903404" w:rsidRPr="004F49EB">
        <w:rPr>
          <w:rFonts w:ascii="Courier New" w:hAnsi="Courier New" w:cs="Courier New"/>
        </w:rPr>
        <w:t>iday</w:t>
      </w:r>
      <w:proofErr w:type="spellEnd"/>
      <w:r w:rsidR="00903404">
        <w:t xml:space="preserve"> and </w:t>
      </w:r>
      <w:proofErr w:type="spellStart"/>
      <w:r w:rsidR="00903404" w:rsidRPr="004F49EB">
        <w:rPr>
          <w:rFonts w:ascii="Courier New" w:hAnsi="Courier New" w:cs="Courier New"/>
        </w:rPr>
        <w:t>imonth</w:t>
      </w:r>
      <w:proofErr w:type="spellEnd"/>
      <w:r w:rsidR="00903404">
        <w:t xml:space="preserve"> reduce</w:t>
      </w:r>
      <w:r w:rsidR="00D4663D">
        <w:t>d</w:t>
      </w:r>
      <w:r w:rsidR="00903404">
        <w:t xml:space="preserve"> the Random Forest’s accuracy to 40% (from 50%)</w:t>
      </w:r>
      <w:r w:rsidR="00CC7340">
        <w:t>, so these variables appear to be explaining some of the variability in the response</w:t>
      </w:r>
      <w:r w:rsidR="00CA7D3F">
        <w:t xml:space="preserve"> variable</w:t>
      </w:r>
      <w:r w:rsidR="002712CA">
        <w:t>; however,</w:t>
      </w:r>
      <w:r w:rsidR="004F0C2C">
        <w:t xml:space="preserve"> additional analysis is needed to </w:t>
      </w:r>
      <w:r w:rsidR="00942B34">
        <w:t>un</w:t>
      </w:r>
      <w:r w:rsidR="0067656C">
        <w:t>derstand the root cause of these correlations</w:t>
      </w:r>
      <w:r w:rsidR="004F0C2C">
        <w:t>.</w:t>
      </w:r>
    </w:p>
    <w:tbl>
      <w:tblPr>
        <w:tblStyle w:val="TableGrid"/>
        <w:tblW w:w="5000" w:type="pct"/>
        <w:tblLook w:val="04A0" w:firstRow="1" w:lastRow="0" w:firstColumn="1" w:lastColumn="0" w:noHBand="0" w:noVBand="1"/>
      </w:tblPr>
      <w:tblGrid>
        <w:gridCol w:w="498"/>
        <w:gridCol w:w="409"/>
        <w:gridCol w:w="664"/>
        <w:gridCol w:w="664"/>
        <w:gridCol w:w="664"/>
        <w:gridCol w:w="664"/>
        <w:gridCol w:w="664"/>
        <w:gridCol w:w="665"/>
        <w:gridCol w:w="665"/>
        <w:gridCol w:w="665"/>
        <w:gridCol w:w="665"/>
        <w:gridCol w:w="688"/>
        <w:gridCol w:w="672"/>
        <w:gridCol w:w="665"/>
        <w:gridCol w:w="664"/>
      </w:tblGrid>
      <w:tr w:rsidR="007D6CDF" w:rsidRPr="00CE6275" w14:paraId="598D7E43" w14:textId="77777777" w:rsidTr="002B4AA4">
        <w:tc>
          <w:tcPr>
            <w:tcW w:w="260" w:type="pct"/>
          </w:tcPr>
          <w:p w14:paraId="6D45A5A3" w14:textId="77777777" w:rsidR="007D6CDF" w:rsidRPr="00CE6275" w:rsidRDefault="007D6CDF" w:rsidP="002B4AA4">
            <w:pPr>
              <w:rPr>
                <w:rFonts w:cstheme="minorHAnsi"/>
              </w:rPr>
            </w:pPr>
          </w:p>
        </w:tc>
        <w:tc>
          <w:tcPr>
            <w:tcW w:w="214" w:type="pct"/>
          </w:tcPr>
          <w:p w14:paraId="23F0441F" w14:textId="77777777" w:rsidR="007D6CDF" w:rsidRPr="00CE6275" w:rsidRDefault="007D6CDF" w:rsidP="002B4AA4">
            <w:pPr>
              <w:rPr>
                <w:rFonts w:cstheme="minorHAnsi"/>
              </w:rPr>
            </w:pPr>
          </w:p>
        </w:tc>
        <w:tc>
          <w:tcPr>
            <w:tcW w:w="4526" w:type="pct"/>
            <w:gridSpan w:val="13"/>
          </w:tcPr>
          <w:p w14:paraId="53720DEF" w14:textId="77777777" w:rsidR="007D6CDF" w:rsidRPr="00CE6275" w:rsidRDefault="007D6CDF" w:rsidP="002B4AA4">
            <w:pPr>
              <w:jc w:val="center"/>
              <w:rPr>
                <w:rFonts w:cstheme="minorHAnsi"/>
              </w:rPr>
            </w:pPr>
            <w:r w:rsidRPr="00CE6275">
              <w:rPr>
                <w:rFonts w:cstheme="minorHAnsi"/>
              </w:rPr>
              <w:t>Predicted Terrorist Group</w:t>
            </w:r>
          </w:p>
        </w:tc>
      </w:tr>
      <w:tr w:rsidR="007D6CDF" w:rsidRPr="00CE6275" w14:paraId="5B29A2AA" w14:textId="77777777" w:rsidTr="002B4AA4">
        <w:tc>
          <w:tcPr>
            <w:tcW w:w="260" w:type="pct"/>
          </w:tcPr>
          <w:p w14:paraId="2431B485" w14:textId="77777777" w:rsidR="007D6CDF" w:rsidRPr="00CE6275" w:rsidRDefault="007D6CDF" w:rsidP="002B4AA4">
            <w:pPr>
              <w:rPr>
                <w:rFonts w:cstheme="minorHAnsi"/>
              </w:rPr>
            </w:pPr>
          </w:p>
        </w:tc>
        <w:tc>
          <w:tcPr>
            <w:tcW w:w="214" w:type="pct"/>
          </w:tcPr>
          <w:p w14:paraId="21E7268A" w14:textId="77777777" w:rsidR="007D6CDF" w:rsidRPr="00CE6275" w:rsidRDefault="007D6CDF" w:rsidP="002B4AA4">
            <w:pPr>
              <w:rPr>
                <w:rFonts w:cstheme="minorHAnsi"/>
              </w:rPr>
            </w:pPr>
          </w:p>
        </w:tc>
        <w:tc>
          <w:tcPr>
            <w:tcW w:w="347" w:type="pct"/>
          </w:tcPr>
          <w:p w14:paraId="3BBE35E7" w14:textId="77777777" w:rsidR="007D6CDF" w:rsidRPr="00CE6275" w:rsidRDefault="007D6CDF" w:rsidP="002B4AA4">
            <w:pPr>
              <w:jc w:val="center"/>
              <w:rPr>
                <w:rFonts w:cstheme="minorHAnsi"/>
                <w:b/>
              </w:rPr>
            </w:pPr>
            <w:r w:rsidRPr="00CE6275">
              <w:rPr>
                <w:rFonts w:cstheme="minorHAnsi"/>
                <w:b/>
              </w:rPr>
              <w:t>A</w:t>
            </w:r>
          </w:p>
        </w:tc>
        <w:tc>
          <w:tcPr>
            <w:tcW w:w="347" w:type="pct"/>
          </w:tcPr>
          <w:p w14:paraId="0B26BA7C" w14:textId="77777777" w:rsidR="007D6CDF" w:rsidRPr="00CE6275" w:rsidRDefault="007D6CDF" w:rsidP="002B4AA4">
            <w:pPr>
              <w:jc w:val="center"/>
              <w:rPr>
                <w:rFonts w:cstheme="minorHAnsi"/>
                <w:b/>
              </w:rPr>
            </w:pPr>
            <w:r w:rsidRPr="00CE6275">
              <w:rPr>
                <w:rFonts w:cstheme="minorHAnsi"/>
                <w:b/>
              </w:rPr>
              <w:t>B</w:t>
            </w:r>
          </w:p>
        </w:tc>
        <w:tc>
          <w:tcPr>
            <w:tcW w:w="347" w:type="pct"/>
          </w:tcPr>
          <w:p w14:paraId="67CCD92C" w14:textId="77777777" w:rsidR="007D6CDF" w:rsidRPr="00CE6275" w:rsidRDefault="007D6CDF" w:rsidP="002B4AA4">
            <w:pPr>
              <w:jc w:val="center"/>
              <w:rPr>
                <w:rFonts w:cstheme="minorHAnsi"/>
                <w:b/>
              </w:rPr>
            </w:pPr>
            <w:r w:rsidRPr="00CE6275">
              <w:rPr>
                <w:rFonts w:cstheme="minorHAnsi"/>
                <w:b/>
              </w:rPr>
              <w:t>C</w:t>
            </w:r>
          </w:p>
        </w:tc>
        <w:tc>
          <w:tcPr>
            <w:tcW w:w="347" w:type="pct"/>
          </w:tcPr>
          <w:p w14:paraId="38B45AAE" w14:textId="77777777" w:rsidR="007D6CDF" w:rsidRPr="00CE6275" w:rsidRDefault="007D6CDF" w:rsidP="002B4AA4">
            <w:pPr>
              <w:jc w:val="center"/>
              <w:rPr>
                <w:rFonts w:cstheme="minorHAnsi"/>
                <w:b/>
              </w:rPr>
            </w:pPr>
            <w:r w:rsidRPr="00CE6275">
              <w:rPr>
                <w:rFonts w:cstheme="minorHAnsi"/>
                <w:b/>
              </w:rPr>
              <w:t>D</w:t>
            </w:r>
          </w:p>
        </w:tc>
        <w:tc>
          <w:tcPr>
            <w:tcW w:w="347" w:type="pct"/>
          </w:tcPr>
          <w:p w14:paraId="7A079C0D" w14:textId="77777777" w:rsidR="007D6CDF" w:rsidRPr="00CE6275" w:rsidRDefault="007D6CDF" w:rsidP="002B4AA4">
            <w:pPr>
              <w:jc w:val="center"/>
              <w:rPr>
                <w:rFonts w:cstheme="minorHAnsi"/>
                <w:b/>
              </w:rPr>
            </w:pPr>
            <w:r w:rsidRPr="00CE6275">
              <w:rPr>
                <w:rFonts w:cstheme="minorHAnsi"/>
                <w:b/>
              </w:rPr>
              <w:t>E</w:t>
            </w:r>
          </w:p>
        </w:tc>
        <w:tc>
          <w:tcPr>
            <w:tcW w:w="347" w:type="pct"/>
            <w:shd w:val="clear" w:color="auto" w:fill="EAF1DD" w:themeFill="accent3" w:themeFillTint="33"/>
          </w:tcPr>
          <w:p w14:paraId="10FA8C92" w14:textId="77777777" w:rsidR="007D6CDF" w:rsidRPr="00CE6275" w:rsidRDefault="007D6CDF" w:rsidP="002B4AA4">
            <w:pPr>
              <w:jc w:val="center"/>
              <w:rPr>
                <w:rFonts w:cstheme="minorHAnsi"/>
                <w:b/>
              </w:rPr>
            </w:pPr>
            <w:r w:rsidRPr="00CE6275">
              <w:rPr>
                <w:rFonts w:cstheme="minorHAnsi"/>
                <w:b/>
              </w:rPr>
              <w:t>F</w:t>
            </w:r>
          </w:p>
        </w:tc>
        <w:tc>
          <w:tcPr>
            <w:tcW w:w="347" w:type="pct"/>
          </w:tcPr>
          <w:p w14:paraId="76EF7B9A" w14:textId="77777777" w:rsidR="007D6CDF" w:rsidRPr="00CE6275" w:rsidRDefault="007D6CDF" w:rsidP="002B4AA4">
            <w:pPr>
              <w:jc w:val="center"/>
              <w:rPr>
                <w:rFonts w:cstheme="minorHAnsi"/>
                <w:b/>
              </w:rPr>
            </w:pPr>
            <w:r w:rsidRPr="00CE6275">
              <w:rPr>
                <w:rFonts w:cstheme="minorHAnsi"/>
                <w:b/>
              </w:rPr>
              <w:t>G</w:t>
            </w:r>
          </w:p>
        </w:tc>
        <w:tc>
          <w:tcPr>
            <w:tcW w:w="347" w:type="pct"/>
          </w:tcPr>
          <w:p w14:paraId="5C65B67C" w14:textId="77777777" w:rsidR="007D6CDF" w:rsidRPr="00CE6275" w:rsidRDefault="007D6CDF" w:rsidP="002B4AA4">
            <w:pPr>
              <w:jc w:val="center"/>
              <w:rPr>
                <w:rFonts w:cstheme="minorHAnsi"/>
                <w:b/>
              </w:rPr>
            </w:pPr>
            <w:r w:rsidRPr="00CE6275">
              <w:rPr>
                <w:rFonts w:cstheme="minorHAnsi"/>
                <w:b/>
              </w:rPr>
              <w:t>H</w:t>
            </w:r>
          </w:p>
        </w:tc>
        <w:tc>
          <w:tcPr>
            <w:tcW w:w="347" w:type="pct"/>
          </w:tcPr>
          <w:p w14:paraId="4516907C" w14:textId="77777777" w:rsidR="007D6CDF" w:rsidRPr="00CE6275" w:rsidRDefault="007D6CDF" w:rsidP="002B4AA4">
            <w:pPr>
              <w:jc w:val="center"/>
              <w:rPr>
                <w:rFonts w:cstheme="minorHAnsi"/>
                <w:b/>
              </w:rPr>
            </w:pPr>
            <w:r w:rsidRPr="00CE6275">
              <w:rPr>
                <w:rFonts w:cstheme="minorHAnsi"/>
                <w:b/>
              </w:rPr>
              <w:t>I</w:t>
            </w:r>
          </w:p>
        </w:tc>
        <w:tc>
          <w:tcPr>
            <w:tcW w:w="359" w:type="pct"/>
          </w:tcPr>
          <w:p w14:paraId="0DB1ABEF" w14:textId="77777777" w:rsidR="007D6CDF" w:rsidRPr="00CE6275" w:rsidRDefault="007D6CDF" w:rsidP="002B4AA4">
            <w:pPr>
              <w:jc w:val="center"/>
              <w:rPr>
                <w:rFonts w:cstheme="minorHAnsi"/>
                <w:b/>
              </w:rPr>
            </w:pPr>
            <w:r w:rsidRPr="00CE6275">
              <w:rPr>
                <w:rFonts w:cstheme="minorHAnsi"/>
                <w:b/>
              </w:rPr>
              <w:t>J</w:t>
            </w:r>
          </w:p>
        </w:tc>
        <w:tc>
          <w:tcPr>
            <w:tcW w:w="351" w:type="pct"/>
          </w:tcPr>
          <w:p w14:paraId="741D9CDA" w14:textId="77777777" w:rsidR="007D6CDF" w:rsidRPr="00CE6275" w:rsidRDefault="007D6CDF" w:rsidP="002B4AA4">
            <w:pPr>
              <w:jc w:val="center"/>
              <w:rPr>
                <w:rFonts w:cstheme="minorHAnsi"/>
                <w:b/>
              </w:rPr>
            </w:pPr>
            <w:r w:rsidRPr="00CE6275">
              <w:rPr>
                <w:rFonts w:cstheme="minorHAnsi"/>
                <w:b/>
              </w:rPr>
              <w:t>K</w:t>
            </w:r>
          </w:p>
        </w:tc>
        <w:tc>
          <w:tcPr>
            <w:tcW w:w="347" w:type="pct"/>
            <w:shd w:val="clear" w:color="auto" w:fill="EAF1DD" w:themeFill="accent3" w:themeFillTint="33"/>
          </w:tcPr>
          <w:p w14:paraId="2F175DC5" w14:textId="77777777" w:rsidR="007D6CDF" w:rsidRPr="00CE6275" w:rsidRDefault="007D6CDF" w:rsidP="002B4AA4">
            <w:pPr>
              <w:jc w:val="center"/>
              <w:rPr>
                <w:rFonts w:cstheme="minorHAnsi"/>
                <w:b/>
              </w:rPr>
            </w:pPr>
            <w:r w:rsidRPr="00CE6275">
              <w:rPr>
                <w:rFonts w:cstheme="minorHAnsi"/>
                <w:b/>
              </w:rPr>
              <w:t>L</w:t>
            </w:r>
          </w:p>
        </w:tc>
        <w:tc>
          <w:tcPr>
            <w:tcW w:w="347" w:type="pct"/>
          </w:tcPr>
          <w:p w14:paraId="2E750ABC" w14:textId="77777777" w:rsidR="007D6CDF" w:rsidRPr="00CE6275" w:rsidRDefault="007D6CDF" w:rsidP="002B4AA4">
            <w:pPr>
              <w:jc w:val="center"/>
              <w:rPr>
                <w:rFonts w:cstheme="minorHAnsi"/>
                <w:b/>
              </w:rPr>
            </w:pPr>
            <w:r w:rsidRPr="00CE6275">
              <w:rPr>
                <w:rFonts w:cstheme="minorHAnsi"/>
                <w:b/>
              </w:rPr>
              <w:t>M</w:t>
            </w:r>
          </w:p>
        </w:tc>
      </w:tr>
      <w:tr w:rsidR="007D6CDF" w:rsidRPr="00CE6275" w14:paraId="6723A045" w14:textId="77777777" w:rsidTr="002B4AA4">
        <w:tc>
          <w:tcPr>
            <w:tcW w:w="260" w:type="pct"/>
            <w:vMerge w:val="restart"/>
            <w:textDirection w:val="btLr"/>
          </w:tcPr>
          <w:p w14:paraId="675241D3" w14:textId="77777777" w:rsidR="007D6CDF" w:rsidRPr="00CE6275" w:rsidRDefault="007D6CDF" w:rsidP="002B4AA4">
            <w:pPr>
              <w:ind w:left="113" w:right="113"/>
              <w:jc w:val="center"/>
              <w:rPr>
                <w:rFonts w:cstheme="minorHAnsi"/>
              </w:rPr>
            </w:pPr>
            <w:r>
              <w:rPr>
                <w:rFonts w:cstheme="minorHAnsi"/>
              </w:rPr>
              <w:softHyphen/>
            </w:r>
            <w:r>
              <w:rPr>
                <w:rFonts w:cstheme="minorHAnsi"/>
              </w:rPr>
              <w:softHyphen/>
            </w:r>
            <w:r>
              <w:rPr>
                <w:rFonts w:cstheme="minorHAnsi"/>
              </w:rPr>
              <w:softHyphen/>
            </w:r>
            <w:r w:rsidRPr="00CE6275">
              <w:rPr>
                <w:rFonts w:cstheme="minorHAnsi"/>
              </w:rPr>
              <w:t>Actual Terrorist Group</w:t>
            </w:r>
          </w:p>
        </w:tc>
        <w:tc>
          <w:tcPr>
            <w:tcW w:w="214" w:type="pct"/>
          </w:tcPr>
          <w:p w14:paraId="59B43556" w14:textId="77777777" w:rsidR="007D6CDF" w:rsidRPr="00CE6275" w:rsidRDefault="007D6CDF" w:rsidP="002B4AA4">
            <w:pPr>
              <w:rPr>
                <w:rFonts w:cstheme="minorHAnsi"/>
                <w:b/>
              </w:rPr>
            </w:pPr>
            <w:r w:rsidRPr="00CE6275">
              <w:rPr>
                <w:rFonts w:cstheme="minorHAnsi"/>
                <w:b/>
              </w:rPr>
              <w:t>A</w:t>
            </w:r>
          </w:p>
        </w:tc>
        <w:tc>
          <w:tcPr>
            <w:tcW w:w="347" w:type="pct"/>
            <w:vAlign w:val="center"/>
          </w:tcPr>
          <w:p w14:paraId="716EFD7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77</w:t>
            </w:r>
          </w:p>
        </w:tc>
        <w:tc>
          <w:tcPr>
            <w:tcW w:w="347" w:type="pct"/>
            <w:vAlign w:val="center"/>
          </w:tcPr>
          <w:p w14:paraId="49FF3E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60073D6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0CAD82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50D249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E6123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5F9F95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429E8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7EC9998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1714D2F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51" w:type="pct"/>
            <w:vAlign w:val="center"/>
          </w:tcPr>
          <w:p w14:paraId="14EE740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1AE4D9C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588450F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r>
      <w:tr w:rsidR="007D6CDF" w:rsidRPr="00CE6275" w14:paraId="6096F143" w14:textId="77777777" w:rsidTr="002B4AA4">
        <w:tc>
          <w:tcPr>
            <w:tcW w:w="260" w:type="pct"/>
            <w:vMerge/>
          </w:tcPr>
          <w:p w14:paraId="5CC87744" w14:textId="77777777" w:rsidR="007D6CDF" w:rsidRPr="00CE6275" w:rsidRDefault="007D6CDF" w:rsidP="002B4AA4">
            <w:pPr>
              <w:rPr>
                <w:rFonts w:cstheme="minorHAnsi"/>
              </w:rPr>
            </w:pPr>
          </w:p>
        </w:tc>
        <w:tc>
          <w:tcPr>
            <w:tcW w:w="214" w:type="pct"/>
          </w:tcPr>
          <w:p w14:paraId="119463BE" w14:textId="77777777" w:rsidR="007D6CDF" w:rsidRPr="00CE6275" w:rsidRDefault="007D6CDF" w:rsidP="002B4AA4">
            <w:pPr>
              <w:rPr>
                <w:rFonts w:cstheme="minorHAnsi"/>
                <w:b/>
              </w:rPr>
            </w:pPr>
            <w:r w:rsidRPr="00CE6275">
              <w:rPr>
                <w:rFonts w:cstheme="minorHAnsi"/>
                <w:b/>
              </w:rPr>
              <w:t>B</w:t>
            </w:r>
          </w:p>
        </w:tc>
        <w:tc>
          <w:tcPr>
            <w:tcW w:w="347" w:type="pct"/>
            <w:vAlign w:val="center"/>
          </w:tcPr>
          <w:p w14:paraId="04C323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4D2477F3"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58</w:t>
            </w:r>
          </w:p>
        </w:tc>
        <w:tc>
          <w:tcPr>
            <w:tcW w:w="347" w:type="pct"/>
            <w:vAlign w:val="center"/>
          </w:tcPr>
          <w:p w14:paraId="0B1A71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106F0BE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F27BDF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shd w:val="clear" w:color="auto" w:fill="EAF1DD" w:themeFill="accent3" w:themeFillTint="33"/>
            <w:vAlign w:val="center"/>
          </w:tcPr>
          <w:p w14:paraId="02B0411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3EBCFE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7388895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580ACC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9" w:type="pct"/>
            <w:vAlign w:val="center"/>
          </w:tcPr>
          <w:p w14:paraId="3146579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1" w:type="pct"/>
            <w:vAlign w:val="center"/>
          </w:tcPr>
          <w:p w14:paraId="729C40B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F6C3B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23</w:t>
            </w:r>
          </w:p>
        </w:tc>
        <w:tc>
          <w:tcPr>
            <w:tcW w:w="347" w:type="pct"/>
            <w:vAlign w:val="center"/>
          </w:tcPr>
          <w:p w14:paraId="2627D15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r>
      <w:tr w:rsidR="007D6CDF" w:rsidRPr="00CE6275" w14:paraId="02597141" w14:textId="77777777" w:rsidTr="002B4AA4">
        <w:tc>
          <w:tcPr>
            <w:tcW w:w="260" w:type="pct"/>
            <w:vMerge/>
          </w:tcPr>
          <w:p w14:paraId="19B27E72" w14:textId="77777777" w:rsidR="007D6CDF" w:rsidRPr="00CE6275" w:rsidRDefault="007D6CDF" w:rsidP="002B4AA4">
            <w:pPr>
              <w:rPr>
                <w:rFonts w:cstheme="minorHAnsi"/>
              </w:rPr>
            </w:pPr>
          </w:p>
        </w:tc>
        <w:tc>
          <w:tcPr>
            <w:tcW w:w="214" w:type="pct"/>
          </w:tcPr>
          <w:p w14:paraId="6FA98C7D" w14:textId="77777777" w:rsidR="007D6CDF" w:rsidRPr="00CE6275" w:rsidRDefault="007D6CDF" w:rsidP="002B4AA4">
            <w:pPr>
              <w:rPr>
                <w:rFonts w:cstheme="minorHAnsi"/>
                <w:b/>
              </w:rPr>
            </w:pPr>
            <w:r w:rsidRPr="00CE6275">
              <w:rPr>
                <w:rFonts w:cstheme="minorHAnsi"/>
                <w:b/>
              </w:rPr>
              <w:t>C</w:t>
            </w:r>
          </w:p>
        </w:tc>
        <w:tc>
          <w:tcPr>
            <w:tcW w:w="347" w:type="pct"/>
            <w:vAlign w:val="center"/>
          </w:tcPr>
          <w:p w14:paraId="567F96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7C2D58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86DF4F"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4</w:t>
            </w:r>
          </w:p>
        </w:tc>
        <w:tc>
          <w:tcPr>
            <w:tcW w:w="347" w:type="pct"/>
            <w:vAlign w:val="center"/>
          </w:tcPr>
          <w:p w14:paraId="39319A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12B1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4B25BA1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160CA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950775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EFECA7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9" w:type="pct"/>
            <w:vAlign w:val="center"/>
          </w:tcPr>
          <w:p w14:paraId="2FA989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51" w:type="pct"/>
            <w:vAlign w:val="center"/>
          </w:tcPr>
          <w:p w14:paraId="16109B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161863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40B5325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6CDC0F9A" w14:textId="77777777" w:rsidTr="002B4AA4">
        <w:tc>
          <w:tcPr>
            <w:tcW w:w="260" w:type="pct"/>
            <w:vMerge/>
          </w:tcPr>
          <w:p w14:paraId="3C5A73D3" w14:textId="77777777" w:rsidR="007D6CDF" w:rsidRPr="00CE6275" w:rsidRDefault="007D6CDF" w:rsidP="002B4AA4">
            <w:pPr>
              <w:rPr>
                <w:rFonts w:cstheme="minorHAnsi"/>
              </w:rPr>
            </w:pPr>
          </w:p>
        </w:tc>
        <w:tc>
          <w:tcPr>
            <w:tcW w:w="214" w:type="pct"/>
          </w:tcPr>
          <w:p w14:paraId="751A3BBF" w14:textId="77777777" w:rsidR="007D6CDF" w:rsidRPr="00CE6275" w:rsidRDefault="007D6CDF" w:rsidP="002B4AA4">
            <w:pPr>
              <w:rPr>
                <w:rFonts w:cstheme="minorHAnsi"/>
                <w:b/>
              </w:rPr>
            </w:pPr>
            <w:r w:rsidRPr="00CE6275">
              <w:rPr>
                <w:rFonts w:cstheme="minorHAnsi"/>
                <w:b/>
              </w:rPr>
              <w:t>D</w:t>
            </w:r>
          </w:p>
        </w:tc>
        <w:tc>
          <w:tcPr>
            <w:tcW w:w="347" w:type="pct"/>
            <w:vAlign w:val="center"/>
          </w:tcPr>
          <w:p w14:paraId="0A72F3E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770436A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B11B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06E5E6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26</w:t>
            </w:r>
          </w:p>
        </w:tc>
        <w:tc>
          <w:tcPr>
            <w:tcW w:w="347" w:type="pct"/>
            <w:vAlign w:val="center"/>
          </w:tcPr>
          <w:p w14:paraId="052889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7F34DB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9C73B3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373F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7185B3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313DD6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C4A0C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2FC827F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CB3129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r>
      <w:tr w:rsidR="007D6CDF" w:rsidRPr="00CE6275" w14:paraId="6600E0FF" w14:textId="77777777" w:rsidTr="002B4AA4">
        <w:tc>
          <w:tcPr>
            <w:tcW w:w="260" w:type="pct"/>
            <w:vMerge/>
          </w:tcPr>
          <w:p w14:paraId="514F795C" w14:textId="77777777" w:rsidR="007D6CDF" w:rsidRPr="00CE6275" w:rsidRDefault="007D6CDF" w:rsidP="002B4AA4">
            <w:pPr>
              <w:rPr>
                <w:rFonts w:cstheme="minorHAnsi"/>
              </w:rPr>
            </w:pPr>
          </w:p>
        </w:tc>
        <w:tc>
          <w:tcPr>
            <w:tcW w:w="214" w:type="pct"/>
          </w:tcPr>
          <w:p w14:paraId="70EFA658" w14:textId="77777777" w:rsidR="007D6CDF" w:rsidRPr="00CE6275" w:rsidRDefault="007D6CDF" w:rsidP="002B4AA4">
            <w:pPr>
              <w:rPr>
                <w:rFonts w:cstheme="minorHAnsi"/>
                <w:b/>
              </w:rPr>
            </w:pPr>
            <w:r w:rsidRPr="00CE6275">
              <w:rPr>
                <w:rFonts w:cstheme="minorHAnsi"/>
                <w:b/>
              </w:rPr>
              <w:t>E</w:t>
            </w:r>
          </w:p>
        </w:tc>
        <w:tc>
          <w:tcPr>
            <w:tcW w:w="347" w:type="pct"/>
            <w:vAlign w:val="center"/>
          </w:tcPr>
          <w:p w14:paraId="34CD7B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4A0F541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91932C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66BD8F8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138E1DA"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9</w:t>
            </w:r>
          </w:p>
        </w:tc>
        <w:tc>
          <w:tcPr>
            <w:tcW w:w="347" w:type="pct"/>
            <w:shd w:val="clear" w:color="auto" w:fill="EAF1DD" w:themeFill="accent3" w:themeFillTint="33"/>
            <w:vAlign w:val="center"/>
          </w:tcPr>
          <w:p w14:paraId="4E3D229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A63DB4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3DF50D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92DF89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59" w:type="pct"/>
            <w:vAlign w:val="center"/>
          </w:tcPr>
          <w:p w14:paraId="63A780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BE8EEA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2178A4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C1FAB7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7C914C5B" w14:textId="77777777" w:rsidTr="002B4AA4">
        <w:tc>
          <w:tcPr>
            <w:tcW w:w="260" w:type="pct"/>
            <w:vMerge/>
          </w:tcPr>
          <w:p w14:paraId="4AC47379" w14:textId="77777777" w:rsidR="007D6CDF" w:rsidRPr="00CE6275" w:rsidRDefault="007D6CDF" w:rsidP="002B4AA4">
            <w:pPr>
              <w:rPr>
                <w:rFonts w:cstheme="minorHAnsi"/>
              </w:rPr>
            </w:pPr>
          </w:p>
        </w:tc>
        <w:tc>
          <w:tcPr>
            <w:tcW w:w="214" w:type="pct"/>
            <w:shd w:val="clear" w:color="auto" w:fill="EAF1DD" w:themeFill="accent3" w:themeFillTint="33"/>
          </w:tcPr>
          <w:p w14:paraId="6D8EC4D1" w14:textId="77777777" w:rsidR="007D6CDF" w:rsidRPr="00CE6275" w:rsidRDefault="007D6CDF" w:rsidP="002B4AA4">
            <w:pPr>
              <w:rPr>
                <w:rFonts w:cstheme="minorHAnsi"/>
                <w:b/>
              </w:rPr>
            </w:pPr>
            <w:r w:rsidRPr="00CE6275">
              <w:rPr>
                <w:rFonts w:cstheme="minorHAnsi"/>
                <w:b/>
              </w:rPr>
              <w:t>F</w:t>
            </w:r>
          </w:p>
        </w:tc>
        <w:tc>
          <w:tcPr>
            <w:tcW w:w="347" w:type="pct"/>
            <w:shd w:val="clear" w:color="auto" w:fill="EAF1DD" w:themeFill="accent3" w:themeFillTint="33"/>
            <w:vAlign w:val="center"/>
          </w:tcPr>
          <w:p w14:paraId="19217A4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34</w:t>
            </w:r>
          </w:p>
        </w:tc>
        <w:tc>
          <w:tcPr>
            <w:tcW w:w="347" w:type="pct"/>
            <w:shd w:val="clear" w:color="auto" w:fill="EAF1DD" w:themeFill="accent3" w:themeFillTint="33"/>
            <w:vAlign w:val="center"/>
          </w:tcPr>
          <w:p w14:paraId="345D462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31</w:t>
            </w:r>
          </w:p>
        </w:tc>
        <w:tc>
          <w:tcPr>
            <w:tcW w:w="347" w:type="pct"/>
            <w:shd w:val="clear" w:color="auto" w:fill="EAF1DD" w:themeFill="accent3" w:themeFillTint="33"/>
            <w:vAlign w:val="center"/>
          </w:tcPr>
          <w:p w14:paraId="7959BEE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02FE8C1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7A517A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22D9C995" w14:textId="77777777" w:rsidR="007D6CDF" w:rsidRPr="00CE6275" w:rsidRDefault="007D6CDF" w:rsidP="002B4AA4">
            <w:pPr>
              <w:jc w:val="right"/>
              <w:rPr>
                <w:rFonts w:cstheme="minorHAnsi"/>
                <w:b/>
                <w:color w:val="000000" w:themeColor="text1"/>
                <w:kern w:val="24"/>
                <w:sz w:val="18"/>
                <w:szCs w:val="18"/>
              </w:rPr>
            </w:pPr>
            <w:r w:rsidRPr="00CE6275">
              <w:rPr>
                <w:rFonts w:cstheme="minorHAnsi"/>
                <w:b/>
                <w:color w:val="000000" w:themeColor="text1"/>
                <w:kern w:val="24"/>
                <w:sz w:val="18"/>
                <w:szCs w:val="18"/>
              </w:rPr>
              <w:t>513</w:t>
            </w:r>
          </w:p>
        </w:tc>
        <w:tc>
          <w:tcPr>
            <w:tcW w:w="347" w:type="pct"/>
            <w:shd w:val="clear" w:color="auto" w:fill="EAF1DD" w:themeFill="accent3" w:themeFillTint="33"/>
            <w:vAlign w:val="center"/>
          </w:tcPr>
          <w:p w14:paraId="18171CF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shd w:val="clear" w:color="auto" w:fill="EAF1DD" w:themeFill="accent3" w:themeFillTint="33"/>
            <w:vAlign w:val="center"/>
          </w:tcPr>
          <w:p w14:paraId="49BE0BC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shd w:val="clear" w:color="auto" w:fill="EAF1DD" w:themeFill="accent3" w:themeFillTint="33"/>
            <w:vAlign w:val="center"/>
          </w:tcPr>
          <w:p w14:paraId="1AD70DB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59" w:type="pct"/>
            <w:shd w:val="clear" w:color="auto" w:fill="EAF1DD" w:themeFill="accent3" w:themeFillTint="33"/>
            <w:vAlign w:val="center"/>
          </w:tcPr>
          <w:p w14:paraId="4736DED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25</w:t>
            </w:r>
          </w:p>
        </w:tc>
        <w:tc>
          <w:tcPr>
            <w:tcW w:w="351" w:type="pct"/>
            <w:shd w:val="clear" w:color="auto" w:fill="EAF1DD" w:themeFill="accent3" w:themeFillTint="33"/>
            <w:vAlign w:val="center"/>
          </w:tcPr>
          <w:p w14:paraId="1F0F5CA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B636E1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115</w:t>
            </w:r>
          </w:p>
        </w:tc>
        <w:tc>
          <w:tcPr>
            <w:tcW w:w="347" w:type="pct"/>
            <w:shd w:val="clear" w:color="auto" w:fill="EAF1DD" w:themeFill="accent3" w:themeFillTint="33"/>
            <w:vAlign w:val="center"/>
          </w:tcPr>
          <w:p w14:paraId="2083D5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37</w:t>
            </w:r>
          </w:p>
        </w:tc>
      </w:tr>
      <w:tr w:rsidR="007D6CDF" w:rsidRPr="00CE6275" w14:paraId="4B2C1235" w14:textId="77777777" w:rsidTr="002B4AA4">
        <w:tc>
          <w:tcPr>
            <w:tcW w:w="260" w:type="pct"/>
            <w:vMerge/>
          </w:tcPr>
          <w:p w14:paraId="6D2B29D4" w14:textId="77777777" w:rsidR="007D6CDF" w:rsidRPr="00CE6275" w:rsidRDefault="007D6CDF" w:rsidP="002B4AA4">
            <w:pPr>
              <w:rPr>
                <w:rFonts w:cstheme="minorHAnsi"/>
              </w:rPr>
            </w:pPr>
          </w:p>
        </w:tc>
        <w:tc>
          <w:tcPr>
            <w:tcW w:w="214" w:type="pct"/>
          </w:tcPr>
          <w:p w14:paraId="2BF0A413" w14:textId="77777777" w:rsidR="007D6CDF" w:rsidRPr="00CE6275" w:rsidRDefault="007D6CDF" w:rsidP="002B4AA4">
            <w:pPr>
              <w:rPr>
                <w:rFonts w:cstheme="minorHAnsi"/>
                <w:b/>
              </w:rPr>
            </w:pPr>
            <w:r w:rsidRPr="00CE6275">
              <w:rPr>
                <w:rFonts w:cstheme="minorHAnsi"/>
                <w:b/>
              </w:rPr>
              <w:t>G</w:t>
            </w:r>
          </w:p>
        </w:tc>
        <w:tc>
          <w:tcPr>
            <w:tcW w:w="347" w:type="pct"/>
            <w:vAlign w:val="center"/>
          </w:tcPr>
          <w:p w14:paraId="49D342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8B27F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2D907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13225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81A13E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B79F4F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0B740C2"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85</w:t>
            </w:r>
          </w:p>
        </w:tc>
        <w:tc>
          <w:tcPr>
            <w:tcW w:w="347" w:type="pct"/>
            <w:vAlign w:val="center"/>
          </w:tcPr>
          <w:p w14:paraId="513C1FB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0A9A06D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59" w:type="pct"/>
            <w:vAlign w:val="center"/>
          </w:tcPr>
          <w:p w14:paraId="5204A7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51" w:type="pct"/>
            <w:vAlign w:val="center"/>
          </w:tcPr>
          <w:p w14:paraId="17A7BF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195BBD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6F8E8FB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r>
      <w:tr w:rsidR="007D6CDF" w:rsidRPr="00CE6275" w14:paraId="2BCD4F4C" w14:textId="77777777" w:rsidTr="002B4AA4">
        <w:tc>
          <w:tcPr>
            <w:tcW w:w="260" w:type="pct"/>
            <w:vMerge/>
          </w:tcPr>
          <w:p w14:paraId="74C3540B" w14:textId="77777777" w:rsidR="007D6CDF" w:rsidRPr="00CE6275" w:rsidRDefault="007D6CDF" w:rsidP="002B4AA4">
            <w:pPr>
              <w:rPr>
                <w:rFonts w:cstheme="minorHAnsi"/>
              </w:rPr>
            </w:pPr>
          </w:p>
        </w:tc>
        <w:tc>
          <w:tcPr>
            <w:tcW w:w="214" w:type="pct"/>
          </w:tcPr>
          <w:p w14:paraId="047C0D35" w14:textId="77777777" w:rsidR="007D6CDF" w:rsidRPr="00CE6275" w:rsidRDefault="007D6CDF" w:rsidP="002B4AA4">
            <w:pPr>
              <w:rPr>
                <w:rFonts w:cstheme="minorHAnsi"/>
                <w:b/>
              </w:rPr>
            </w:pPr>
            <w:r w:rsidRPr="00CE6275">
              <w:rPr>
                <w:rFonts w:cstheme="minorHAnsi"/>
                <w:b/>
              </w:rPr>
              <w:t>H</w:t>
            </w:r>
          </w:p>
        </w:tc>
        <w:tc>
          <w:tcPr>
            <w:tcW w:w="347" w:type="pct"/>
            <w:vAlign w:val="center"/>
          </w:tcPr>
          <w:p w14:paraId="26134A4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D14423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1D3DA82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6167B38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25F556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E5D1B7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54F2F75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0807F2D1"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36</w:t>
            </w:r>
          </w:p>
        </w:tc>
        <w:tc>
          <w:tcPr>
            <w:tcW w:w="347" w:type="pct"/>
            <w:vAlign w:val="center"/>
          </w:tcPr>
          <w:p w14:paraId="33FAFB7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59" w:type="pct"/>
            <w:vAlign w:val="center"/>
          </w:tcPr>
          <w:p w14:paraId="3E8DDF4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1" w:type="pct"/>
            <w:vAlign w:val="center"/>
          </w:tcPr>
          <w:p w14:paraId="63BB28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1DFFD14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7A0BA53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r>
      <w:tr w:rsidR="007D6CDF" w:rsidRPr="00CE6275" w14:paraId="4723ABEC" w14:textId="77777777" w:rsidTr="002B4AA4">
        <w:tc>
          <w:tcPr>
            <w:tcW w:w="260" w:type="pct"/>
            <w:vMerge/>
          </w:tcPr>
          <w:p w14:paraId="7E67F23E" w14:textId="77777777" w:rsidR="007D6CDF" w:rsidRPr="00CE6275" w:rsidRDefault="007D6CDF" w:rsidP="002B4AA4">
            <w:pPr>
              <w:rPr>
                <w:rFonts w:cstheme="minorHAnsi"/>
              </w:rPr>
            </w:pPr>
          </w:p>
        </w:tc>
        <w:tc>
          <w:tcPr>
            <w:tcW w:w="214" w:type="pct"/>
          </w:tcPr>
          <w:p w14:paraId="74C53A58" w14:textId="77777777" w:rsidR="007D6CDF" w:rsidRPr="00CE6275" w:rsidRDefault="007D6CDF" w:rsidP="002B4AA4">
            <w:pPr>
              <w:rPr>
                <w:rFonts w:cstheme="minorHAnsi"/>
                <w:b/>
              </w:rPr>
            </w:pPr>
            <w:r w:rsidRPr="00CE6275">
              <w:rPr>
                <w:rFonts w:cstheme="minorHAnsi"/>
                <w:b/>
              </w:rPr>
              <w:t>I</w:t>
            </w:r>
          </w:p>
        </w:tc>
        <w:tc>
          <w:tcPr>
            <w:tcW w:w="347" w:type="pct"/>
            <w:vAlign w:val="center"/>
          </w:tcPr>
          <w:p w14:paraId="4D5C2B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64050A8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47" w:type="pct"/>
            <w:vAlign w:val="center"/>
          </w:tcPr>
          <w:p w14:paraId="3071C6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7C9538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195F62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shd w:val="clear" w:color="auto" w:fill="EAF1DD" w:themeFill="accent3" w:themeFillTint="33"/>
            <w:vAlign w:val="center"/>
          </w:tcPr>
          <w:p w14:paraId="110FF7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2C8A531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30</w:t>
            </w:r>
          </w:p>
        </w:tc>
        <w:tc>
          <w:tcPr>
            <w:tcW w:w="347" w:type="pct"/>
            <w:vAlign w:val="center"/>
          </w:tcPr>
          <w:p w14:paraId="51A34A3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w:t>
            </w:r>
          </w:p>
        </w:tc>
        <w:tc>
          <w:tcPr>
            <w:tcW w:w="347" w:type="pct"/>
            <w:vAlign w:val="center"/>
          </w:tcPr>
          <w:p w14:paraId="0063E3AD"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195</w:t>
            </w:r>
          </w:p>
        </w:tc>
        <w:tc>
          <w:tcPr>
            <w:tcW w:w="359" w:type="pct"/>
            <w:vAlign w:val="center"/>
          </w:tcPr>
          <w:p w14:paraId="13220B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18</w:t>
            </w:r>
          </w:p>
        </w:tc>
        <w:tc>
          <w:tcPr>
            <w:tcW w:w="351" w:type="pct"/>
            <w:vAlign w:val="center"/>
          </w:tcPr>
          <w:p w14:paraId="1C19B18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0BC03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67EE96F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005CC3D9" w14:textId="77777777" w:rsidTr="002B4AA4">
        <w:tc>
          <w:tcPr>
            <w:tcW w:w="260" w:type="pct"/>
            <w:vMerge/>
          </w:tcPr>
          <w:p w14:paraId="3E875D2B" w14:textId="77777777" w:rsidR="007D6CDF" w:rsidRPr="00CE6275" w:rsidRDefault="007D6CDF" w:rsidP="002B4AA4">
            <w:pPr>
              <w:rPr>
                <w:rFonts w:cstheme="minorHAnsi"/>
              </w:rPr>
            </w:pPr>
          </w:p>
        </w:tc>
        <w:tc>
          <w:tcPr>
            <w:tcW w:w="214" w:type="pct"/>
          </w:tcPr>
          <w:p w14:paraId="6A0E0BB1" w14:textId="77777777" w:rsidR="007D6CDF" w:rsidRPr="00CE6275" w:rsidRDefault="007D6CDF" w:rsidP="002B4AA4">
            <w:pPr>
              <w:rPr>
                <w:rFonts w:cstheme="minorHAnsi"/>
                <w:b/>
              </w:rPr>
            </w:pPr>
            <w:r w:rsidRPr="00CE6275">
              <w:rPr>
                <w:rFonts w:cstheme="minorHAnsi"/>
                <w:b/>
              </w:rPr>
              <w:t>J</w:t>
            </w:r>
          </w:p>
        </w:tc>
        <w:tc>
          <w:tcPr>
            <w:tcW w:w="347" w:type="pct"/>
            <w:vAlign w:val="center"/>
          </w:tcPr>
          <w:p w14:paraId="37E373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BD9565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4BD12A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24C0ED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AE2FA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60A515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383E3D1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46BA2C4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vAlign w:val="center"/>
          </w:tcPr>
          <w:p w14:paraId="6F41EEA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22</w:t>
            </w:r>
          </w:p>
        </w:tc>
        <w:tc>
          <w:tcPr>
            <w:tcW w:w="359" w:type="pct"/>
            <w:vAlign w:val="center"/>
          </w:tcPr>
          <w:p w14:paraId="4F6E0384"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100</w:t>
            </w:r>
          </w:p>
        </w:tc>
        <w:tc>
          <w:tcPr>
            <w:tcW w:w="351" w:type="pct"/>
            <w:vAlign w:val="center"/>
          </w:tcPr>
          <w:p w14:paraId="4A89C04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47" w:type="pct"/>
            <w:shd w:val="clear" w:color="auto" w:fill="EAF1DD" w:themeFill="accent3" w:themeFillTint="33"/>
            <w:vAlign w:val="center"/>
          </w:tcPr>
          <w:p w14:paraId="21A288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735AE05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3421EC76" w14:textId="77777777" w:rsidTr="002B4AA4">
        <w:tc>
          <w:tcPr>
            <w:tcW w:w="260" w:type="pct"/>
            <w:vMerge/>
          </w:tcPr>
          <w:p w14:paraId="01D1FA55" w14:textId="77777777" w:rsidR="007D6CDF" w:rsidRPr="00CE6275" w:rsidRDefault="007D6CDF" w:rsidP="002B4AA4">
            <w:pPr>
              <w:rPr>
                <w:rFonts w:cstheme="minorHAnsi"/>
              </w:rPr>
            </w:pPr>
          </w:p>
        </w:tc>
        <w:tc>
          <w:tcPr>
            <w:tcW w:w="214" w:type="pct"/>
          </w:tcPr>
          <w:p w14:paraId="6F7D3F95" w14:textId="77777777" w:rsidR="007D6CDF" w:rsidRPr="00CE6275" w:rsidRDefault="007D6CDF" w:rsidP="002B4AA4">
            <w:pPr>
              <w:rPr>
                <w:rFonts w:cstheme="minorHAnsi"/>
                <w:b/>
              </w:rPr>
            </w:pPr>
            <w:r w:rsidRPr="00CE6275">
              <w:rPr>
                <w:rFonts w:cstheme="minorHAnsi"/>
                <w:b/>
              </w:rPr>
              <w:t>K</w:t>
            </w:r>
          </w:p>
        </w:tc>
        <w:tc>
          <w:tcPr>
            <w:tcW w:w="347" w:type="pct"/>
            <w:vAlign w:val="center"/>
          </w:tcPr>
          <w:p w14:paraId="32FD21E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409FB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E08D9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347F03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7C4CB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3CB0AA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6495B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0CF65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7F80E2F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59" w:type="pct"/>
            <w:vAlign w:val="center"/>
          </w:tcPr>
          <w:p w14:paraId="0E8F8C0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1" w:type="pct"/>
            <w:vAlign w:val="center"/>
          </w:tcPr>
          <w:p w14:paraId="33FC874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w:t>
            </w:r>
          </w:p>
        </w:tc>
        <w:tc>
          <w:tcPr>
            <w:tcW w:w="347" w:type="pct"/>
            <w:shd w:val="clear" w:color="auto" w:fill="EAF1DD" w:themeFill="accent3" w:themeFillTint="33"/>
            <w:vAlign w:val="center"/>
          </w:tcPr>
          <w:p w14:paraId="79DF276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0F78E7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69817BF6" w14:textId="77777777" w:rsidTr="002B4AA4">
        <w:tc>
          <w:tcPr>
            <w:tcW w:w="260" w:type="pct"/>
            <w:vMerge/>
          </w:tcPr>
          <w:p w14:paraId="1479344D" w14:textId="77777777" w:rsidR="007D6CDF" w:rsidRPr="00CE6275" w:rsidRDefault="007D6CDF" w:rsidP="002B4AA4">
            <w:pPr>
              <w:rPr>
                <w:rFonts w:cstheme="minorHAnsi"/>
              </w:rPr>
            </w:pPr>
          </w:p>
        </w:tc>
        <w:tc>
          <w:tcPr>
            <w:tcW w:w="214" w:type="pct"/>
            <w:shd w:val="clear" w:color="auto" w:fill="EAF1DD" w:themeFill="accent3" w:themeFillTint="33"/>
          </w:tcPr>
          <w:p w14:paraId="08D82D41" w14:textId="77777777" w:rsidR="007D6CDF" w:rsidRPr="00CE6275" w:rsidRDefault="007D6CDF" w:rsidP="002B4AA4">
            <w:pPr>
              <w:rPr>
                <w:rFonts w:cstheme="minorHAnsi"/>
                <w:b/>
              </w:rPr>
            </w:pPr>
            <w:r w:rsidRPr="00CE6275">
              <w:rPr>
                <w:rFonts w:cstheme="minorHAnsi"/>
                <w:b/>
              </w:rPr>
              <w:t>L</w:t>
            </w:r>
          </w:p>
        </w:tc>
        <w:tc>
          <w:tcPr>
            <w:tcW w:w="347" w:type="pct"/>
            <w:shd w:val="clear" w:color="auto" w:fill="EAF1DD" w:themeFill="accent3" w:themeFillTint="33"/>
            <w:vAlign w:val="center"/>
          </w:tcPr>
          <w:p w14:paraId="684CC6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shd w:val="clear" w:color="auto" w:fill="EAF1DD" w:themeFill="accent3" w:themeFillTint="33"/>
            <w:vAlign w:val="center"/>
          </w:tcPr>
          <w:p w14:paraId="6457DCF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19C412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shd w:val="clear" w:color="auto" w:fill="EAF1DD" w:themeFill="accent3" w:themeFillTint="33"/>
            <w:vAlign w:val="center"/>
          </w:tcPr>
          <w:p w14:paraId="1212D3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29</w:t>
            </w:r>
          </w:p>
        </w:tc>
        <w:tc>
          <w:tcPr>
            <w:tcW w:w="347" w:type="pct"/>
            <w:shd w:val="clear" w:color="auto" w:fill="EAF1DD" w:themeFill="accent3" w:themeFillTint="33"/>
            <w:vAlign w:val="center"/>
          </w:tcPr>
          <w:p w14:paraId="773ABF2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24</w:t>
            </w:r>
          </w:p>
        </w:tc>
        <w:tc>
          <w:tcPr>
            <w:tcW w:w="347" w:type="pct"/>
            <w:shd w:val="clear" w:color="auto" w:fill="EAF1DD" w:themeFill="accent3" w:themeFillTint="33"/>
            <w:vAlign w:val="center"/>
          </w:tcPr>
          <w:p w14:paraId="23C51C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105</w:t>
            </w:r>
          </w:p>
        </w:tc>
        <w:tc>
          <w:tcPr>
            <w:tcW w:w="347" w:type="pct"/>
            <w:shd w:val="clear" w:color="auto" w:fill="EAF1DD" w:themeFill="accent3" w:themeFillTint="33"/>
            <w:vAlign w:val="center"/>
          </w:tcPr>
          <w:p w14:paraId="5BF2B7F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71</w:t>
            </w:r>
          </w:p>
        </w:tc>
        <w:tc>
          <w:tcPr>
            <w:tcW w:w="347" w:type="pct"/>
            <w:shd w:val="clear" w:color="auto" w:fill="EAF1DD" w:themeFill="accent3" w:themeFillTint="33"/>
            <w:vAlign w:val="center"/>
          </w:tcPr>
          <w:p w14:paraId="0989383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63</w:t>
            </w:r>
          </w:p>
        </w:tc>
        <w:tc>
          <w:tcPr>
            <w:tcW w:w="347" w:type="pct"/>
            <w:shd w:val="clear" w:color="auto" w:fill="EAF1DD" w:themeFill="accent3" w:themeFillTint="33"/>
            <w:vAlign w:val="center"/>
          </w:tcPr>
          <w:p w14:paraId="703F08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41</w:t>
            </w:r>
          </w:p>
        </w:tc>
        <w:tc>
          <w:tcPr>
            <w:tcW w:w="359" w:type="pct"/>
            <w:shd w:val="clear" w:color="auto" w:fill="EAF1DD" w:themeFill="accent3" w:themeFillTint="33"/>
            <w:vAlign w:val="center"/>
          </w:tcPr>
          <w:p w14:paraId="3D3C95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36</w:t>
            </w:r>
          </w:p>
        </w:tc>
        <w:tc>
          <w:tcPr>
            <w:tcW w:w="351" w:type="pct"/>
            <w:shd w:val="clear" w:color="auto" w:fill="EAF1DD" w:themeFill="accent3" w:themeFillTint="33"/>
            <w:vAlign w:val="center"/>
          </w:tcPr>
          <w:p w14:paraId="583233D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shd w:val="clear" w:color="auto" w:fill="EAF1DD" w:themeFill="accent3" w:themeFillTint="33"/>
            <w:vAlign w:val="center"/>
          </w:tcPr>
          <w:p w14:paraId="18FC581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632</w:t>
            </w:r>
          </w:p>
        </w:tc>
        <w:tc>
          <w:tcPr>
            <w:tcW w:w="347" w:type="pct"/>
            <w:shd w:val="clear" w:color="auto" w:fill="EAF1DD" w:themeFill="accent3" w:themeFillTint="33"/>
            <w:vAlign w:val="center"/>
          </w:tcPr>
          <w:p w14:paraId="23CC23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69</w:t>
            </w:r>
          </w:p>
        </w:tc>
      </w:tr>
      <w:tr w:rsidR="007D6CDF" w:rsidRPr="00CE6275" w14:paraId="600D7953" w14:textId="77777777" w:rsidTr="002B4AA4">
        <w:tc>
          <w:tcPr>
            <w:tcW w:w="260" w:type="pct"/>
            <w:vMerge/>
          </w:tcPr>
          <w:p w14:paraId="277D7D96" w14:textId="77777777" w:rsidR="007D6CDF" w:rsidRPr="00CE6275" w:rsidRDefault="007D6CDF" w:rsidP="002B4AA4">
            <w:pPr>
              <w:rPr>
                <w:rFonts w:cstheme="minorHAnsi"/>
              </w:rPr>
            </w:pPr>
          </w:p>
        </w:tc>
        <w:tc>
          <w:tcPr>
            <w:tcW w:w="214" w:type="pct"/>
          </w:tcPr>
          <w:p w14:paraId="1447A894" w14:textId="77777777" w:rsidR="007D6CDF" w:rsidRPr="00CE6275" w:rsidRDefault="007D6CDF" w:rsidP="002B4AA4">
            <w:pPr>
              <w:rPr>
                <w:rFonts w:cstheme="minorHAnsi"/>
                <w:b/>
              </w:rPr>
            </w:pPr>
            <w:r w:rsidRPr="00CE6275">
              <w:rPr>
                <w:rFonts w:cstheme="minorHAnsi"/>
                <w:b/>
              </w:rPr>
              <w:t>M</w:t>
            </w:r>
          </w:p>
        </w:tc>
        <w:tc>
          <w:tcPr>
            <w:tcW w:w="347" w:type="pct"/>
            <w:vAlign w:val="center"/>
          </w:tcPr>
          <w:p w14:paraId="1C1AFB6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522A61E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3EFA8E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D2A0A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40F043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5C5EAAC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vAlign w:val="center"/>
          </w:tcPr>
          <w:p w14:paraId="36C9D4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F0E8E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7022FF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9" w:type="pct"/>
            <w:vAlign w:val="center"/>
          </w:tcPr>
          <w:p w14:paraId="09B053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51" w:type="pct"/>
            <w:vAlign w:val="center"/>
          </w:tcPr>
          <w:p w14:paraId="4C6FD2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8F2EBD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61</w:t>
            </w:r>
          </w:p>
        </w:tc>
        <w:tc>
          <w:tcPr>
            <w:tcW w:w="347" w:type="pct"/>
            <w:vAlign w:val="center"/>
          </w:tcPr>
          <w:p w14:paraId="1A4EE755"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81</w:t>
            </w:r>
          </w:p>
        </w:tc>
      </w:tr>
      <w:tr w:rsidR="007D6CDF" w:rsidRPr="00CE6275" w14:paraId="6B2B822E" w14:textId="77777777" w:rsidTr="002B4AA4">
        <w:tc>
          <w:tcPr>
            <w:tcW w:w="260" w:type="pct"/>
          </w:tcPr>
          <w:p w14:paraId="7FF44FFF" w14:textId="77777777" w:rsidR="007D6CDF" w:rsidRPr="00CE6275" w:rsidRDefault="007D6CDF" w:rsidP="002B4AA4">
            <w:pPr>
              <w:rPr>
                <w:rFonts w:cstheme="minorHAnsi"/>
              </w:rPr>
            </w:pPr>
          </w:p>
        </w:tc>
        <w:tc>
          <w:tcPr>
            <w:tcW w:w="214" w:type="pct"/>
          </w:tcPr>
          <w:p w14:paraId="5AADEA96" w14:textId="77777777" w:rsidR="007D6CDF" w:rsidRPr="00CE6275" w:rsidRDefault="007D6CDF" w:rsidP="002B4AA4">
            <w:pPr>
              <w:rPr>
                <w:rFonts w:cstheme="minorHAnsi"/>
              </w:rPr>
            </w:pPr>
          </w:p>
        </w:tc>
        <w:tc>
          <w:tcPr>
            <w:tcW w:w="347" w:type="pct"/>
          </w:tcPr>
          <w:p w14:paraId="5D0D6D8F" w14:textId="77777777" w:rsidR="007D6CDF" w:rsidRPr="00CE6275" w:rsidRDefault="007D6CDF" w:rsidP="002B4AA4">
            <w:pPr>
              <w:rPr>
                <w:rFonts w:cstheme="minorHAnsi"/>
              </w:rPr>
            </w:pPr>
          </w:p>
        </w:tc>
        <w:tc>
          <w:tcPr>
            <w:tcW w:w="347" w:type="pct"/>
          </w:tcPr>
          <w:p w14:paraId="6730E475" w14:textId="77777777" w:rsidR="007D6CDF" w:rsidRPr="00CE6275" w:rsidRDefault="007D6CDF" w:rsidP="002B4AA4">
            <w:pPr>
              <w:rPr>
                <w:rFonts w:cstheme="minorHAnsi"/>
              </w:rPr>
            </w:pPr>
          </w:p>
        </w:tc>
        <w:tc>
          <w:tcPr>
            <w:tcW w:w="347" w:type="pct"/>
          </w:tcPr>
          <w:p w14:paraId="59B950B7" w14:textId="77777777" w:rsidR="007D6CDF" w:rsidRPr="00CE6275" w:rsidRDefault="007D6CDF" w:rsidP="002B4AA4">
            <w:pPr>
              <w:rPr>
                <w:rFonts w:cstheme="minorHAnsi"/>
              </w:rPr>
            </w:pPr>
          </w:p>
        </w:tc>
        <w:tc>
          <w:tcPr>
            <w:tcW w:w="347" w:type="pct"/>
          </w:tcPr>
          <w:p w14:paraId="355A721E" w14:textId="77777777" w:rsidR="007D6CDF" w:rsidRPr="00CE6275" w:rsidRDefault="007D6CDF" w:rsidP="002B4AA4">
            <w:pPr>
              <w:rPr>
                <w:rFonts w:cstheme="minorHAnsi"/>
              </w:rPr>
            </w:pPr>
          </w:p>
        </w:tc>
        <w:tc>
          <w:tcPr>
            <w:tcW w:w="347" w:type="pct"/>
          </w:tcPr>
          <w:p w14:paraId="69D8C97B" w14:textId="77777777" w:rsidR="007D6CDF" w:rsidRPr="00CE6275" w:rsidRDefault="007D6CDF" w:rsidP="002B4AA4">
            <w:pPr>
              <w:rPr>
                <w:rFonts w:cstheme="minorHAnsi"/>
              </w:rPr>
            </w:pPr>
          </w:p>
        </w:tc>
        <w:tc>
          <w:tcPr>
            <w:tcW w:w="347" w:type="pct"/>
            <w:shd w:val="clear" w:color="auto" w:fill="EAF1DD" w:themeFill="accent3" w:themeFillTint="33"/>
          </w:tcPr>
          <w:p w14:paraId="3CB652B1" w14:textId="77777777" w:rsidR="007D6CDF" w:rsidRPr="00CE6275" w:rsidRDefault="007D6CDF" w:rsidP="002B4AA4">
            <w:pPr>
              <w:rPr>
                <w:rFonts w:cstheme="minorHAnsi"/>
              </w:rPr>
            </w:pPr>
          </w:p>
        </w:tc>
        <w:tc>
          <w:tcPr>
            <w:tcW w:w="347" w:type="pct"/>
          </w:tcPr>
          <w:p w14:paraId="398F366E" w14:textId="77777777" w:rsidR="007D6CDF" w:rsidRPr="00CE6275" w:rsidRDefault="007D6CDF" w:rsidP="002B4AA4">
            <w:pPr>
              <w:rPr>
                <w:rFonts w:cstheme="minorHAnsi"/>
              </w:rPr>
            </w:pPr>
          </w:p>
        </w:tc>
        <w:tc>
          <w:tcPr>
            <w:tcW w:w="347" w:type="pct"/>
          </w:tcPr>
          <w:p w14:paraId="4627E38A" w14:textId="77777777" w:rsidR="007D6CDF" w:rsidRPr="00CE6275" w:rsidRDefault="007D6CDF" w:rsidP="002B4AA4">
            <w:pPr>
              <w:rPr>
                <w:rFonts w:cstheme="minorHAnsi"/>
              </w:rPr>
            </w:pPr>
          </w:p>
        </w:tc>
        <w:tc>
          <w:tcPr>
            <w:tcW w:w="347" w:type="pct"/>
          </w:tcPr>
          <w:p w14:paraId="03510D36" w14:textId="77777777" w:rsidR="007D6CDF" w:rsidRPr="00CE6275" w:rsidRDefault="007D6CDF" w:rsidP="002B4AA4">
            <w:pPr>
              <w:rPr>
                <w:rFonts w:cstheme="minorHAnsi"/>
              </w:rPr>
            </w:pPr>
          </w:p>
        </w:tc>
        <w:tc>
          <w:tcPr>
            <w:tcW w:w="359" w:type="pct"/>
          </w:tcPr>
          <w:p w14:paraId="57748F8E" w14:textId="77777777" w:rsidR="007D6CDF" w:rsidRPr="00CE6275" w:rsidRDefault="007D6CDF" w:rsidP="002B4AA4">
            <w:pPr>
              <w:rPr>
                <w:rFonts w:cstheme="minorHAnsi"/>
              </w:rPr>
            </w:pPr>
          </w:p>
        </w:tc>
        <w:tc>
          <w:tcPr>
            <w:tcW w:w="351" w:type="pct"/>
          </w:tcPr>
          <w:p w14:paraId="2DB42A9C" w14:textId="77777777" w:rsidR="007D6CDF" w:rsidRPr="00CE6275" w:rsidRDefault="007D6CDF" w:rsidP="002B4AA4">
            <w:pPr>
              <w:rPr>
                <w:rFonts w:cstheme="minorHAnsi"/>
              </w:rPr>
            </w:pPr>
          </w:p>
        </w:tc>
        <w:tc>
          <w:tcPr>
            <w:tcW w:w="347" w:type="pct"/>
            <w:shd w:val="clear" w:color="auto" w:fill="EAF1DD" w:themeFill="accent3" w:themeFillTint="33"/>
          </w:tcPr>
          <w:p w14:paraId="73D35BFD" w14:textId="77777777" w:rsidR="007D6CDF" w:rsidRPr="00CE6275" w:rsidRDefault="007D6CDF" w:rsidP="002B4AA4">
            <w:pPr>
              <w:rPr>
                <w:rFonts w:cstheme="minorHAnsi"/>
              </w:rPr>
            </w:pPr>
          </w:p>
        </w:tc>
        <w:tc>
          <w:tcPr>
            <w:tcW w:w="347" w:type="pct"/>
          </w:tcPr>
          <w:p w14:paraId="0E7CF764" w14:textId="77777777" w:rsidR="007D6CDF" w:rsidRPr="00CE6275" w:rsidRDefault="007D6CDF" w:rsidP="002B4AA4">
            <w:pPr>
              <w:rPr>
                <w:rFonts w:cstheme="minorHAnsi"/>
              </w:rPr>
            </w:pPr>
          </w:p>
        </w:tc>
      </w:tr>
      <w:tr w:rsidR="007D6CDF" w:rsidRPr="00CE6275" w14:paraId="1B699B4C" w14:textId="77777777" w:rsidTr="002B4AA4">
        <w:tc>
          <w:tcPr>
            <w:tcW w:w="260" w:type="pct"/>
            <w:vAlign w:val="bottom"/>
          </w:tcPr>
          <w:p w14:paraId="7F2E0A28" w14:textId="77777777" w:rsidR="007D6CDF" w:rsidRPr="00063B19" w:rsidRDefault="007D6CDF" w:rsidP="002B4AA4">
            <w:pPr>
              <w:rPr>
                <w:rFonts w:cstheme="minorHAnsi"/>
                <w:sz w:val="18"/>
              </w:rPr>
            </w:pPr>
            <w:r w:rsidRPr="00063B19">
              <w:rPr>
                <w:rFonts w:cstheme="minorHAnsi"/>
                <w:color w:val="000000" w:themeColor="text1"/>
                <w:kern w:val="24"/>
                <w:sz w:val="18"/>
              </w:rPr>
              <w:t>FPR</w:t>
            </w:r>
          </w:p>
        </w:tc>
        <w:tc>
          <w:tcPr>
            <w:tcW w:w="214" w:type="pct"/>
            <w:vAlign w:val="bottom"/>
          </w:tcPr>
          <w:p w14:paraId="24488CA8" w14:textId="77777777" w:rsidR="007D6CDF" w:rsidRPr="00063B19" w:rsidRDefault="007D6CDF" w:rsidP="002B4AA4">
            <w:pPr>
              <w:rPr>
                <w:rFonts w:cstheme="minorHAnsi"/>
                <w:sz w:val="18"/>
              </w:rPr>
            </w:pPr>
            <w:r w:rsidRPr="00063B19">
              <w:rPr>
                <w:rFonts w:cstheme="minorHAnsi"/>
                <w:color w:val="000000" w:themeColor="text1"/>
                <w:kern w:val="24"/>
                <w:sz w:val="18"/>
              </w:rPr>
              <w:t> </w:t>
            </w:r>
          </w:p>
        </w:tc>
        <w:tc>
          <w:tcPr>
            <w:tcW w:w="347" w:type="pct"/>
            <w:vAlign w:val="bottom"/>
          </w:tcPr>
          <w:p w14:paraId="0E48C0B5" w14:textId="77777777" w:rsidR="007D6CDF" w:rsidRPr="00063B19" w:rsidRDefault="007D6CDF" w:rsidP="002B4AA4">
            <w:pPr>
              <w:rPr>
                <w:rFonts w:cstheme="minorHAnsi"/>
                <w:sz w:val="18"/>
              </w:rPr>
            </w:pPr>
            <w:r w:rsidRPr="00063B19">
              <w:rPr>
                <w:rFonts w:cstheme="minorHAnsi"/>
                <w:color w:val="000000" w:themeColor="text1"/>
                <w:kern w:val="24"/>
                <w:sz w:val="18"/>
              </w:rPr>
              <w:t>50.0%</w:t>
            </w:r>
          </w:p>
        </w:tc>
        <w:tc>
          <w:tcPr>
            <w:tcW w:w="347" w:type="pct"/>
            <w:vAlign w:val="bottom"/>
          </w:tcPr>
          <w:p w14:paraId="181591A9" w14:textId="77777777" w:rsidR="007D6CDF" w:rsidRPr="00063B19" w:rsidRDefault="007D6CDF" w:rsidP="002B4AA4">
            <w:pPr>
              <w:rPr>
                <w:rFonts w:cstheme="minorHAnsi"/>
                <w:sz w:val="18"/>
              </w:rPr>
            </w:pPr>
            <w:r w:rsidRPr="00063B19">
              <w:rPr>
                <w:rFonts w:cstheme="minorHAnsi"/>
                <w:color w:val="000000" w:themeColor="text1"/>
                <w:kern w:val="24"/>
                <w:sz w:val="18"/>
              </w:rPr>
              <w:t>69.8%</w:t>
            </w:r>
          </w:p>
        </w:tc>
        <w:tc>
          <w:tcPr>
            <w:tcW w:w="347" w:type="pct"/>
            <w:vAlign w:val="bottom"/>
          </w:tcPr>
          <w:p w14:paraId="0E81B2D3" w14:textId="77777777" w:rsidR="007D6CDF" w:rsidRPr="00063B19" w:rsidRDefault="007D6CDF" w:rsidP="002B4AA4">
            <w:pPr>
              <w:rPr>
                <w:rFonts w:cstheme="minorHAnsi"/>
                <w:sz w:val="18"/>
              </w:rPr>
            </w:pPr>
            <w:r w:rsidRPr="00063B19">
              <w:rPr>
                <w:rFonts w:cstheme="minorHAnsi"/>
                <w:color w:val="000000" w:themeColor="text1"/>
                <w:kern w:val="24"/>
                <w:sz w:val="18"/>
              </w:rPr>
              <w:t>90.7%</w:t>
            </w:r>
          </w:p>
        </w:tc>
        <w:tc>
          <w:tcPr>
            <w:tcW w:w="347" w:type="pct"/>
            <w:vAlign w:val="bottom"/>
          </w:tcPr>
          <w:p w14:paraId="20B6057F" w14:textId="77777777" w:rsidR="007D6CDF" w:rsidRPr="00063B19" w:rsidRDefault="007D6CDF" w:rsidP="002B4AA4">
            <w:pPr>
              <w:rPr>
                <w:rFonts w:cstheme="minorHAnsi"/>
                <w:sz w:val="18"/>
              </w:rPr>
            </w:pPr>
            <w:r w:rsidRPr="00063B19">
              <w:rPr>
                <w:rFonts w:cstheme="minorHAnsi"/>
                <w:color w:val="000000" w:themeColor="text1"/>
                <w:kern w:val="24"/>
                <w:sz w:val="18"/>
              </w:rPr>
              <w:t>73.5%</w:t>
            </w:r>
          </w:p>
        </w:tc>
        <w:tc>
          <w:tcPr>
            <w:tcW w:w="347" w:type="pct"/>
            <w:vAlign w:val="bottom"/>
          </w:tcPr>
          <w:p w14:paraId="01FD9F80" w14:textId="77777777" w:rsidR="007D6CDF" w:rsidRPr="00063B19" w:rsidRDefault="007D6CDF" w:rsidP="002B4AA4">
            <w:pPr>
              <w:rPr>
                <w:rFonts w:cstheme="minorHAnsi"/>
                <w:sz w:val="18"/>
              </w:rPr>
            </w:pPr>
            <w:r w:rsidRPr="00063B19">
              <w:rPr>
                <w:rFonts w:cstheme="minorHAnsi"/>
                <w:color w:val="000000" w:themeColor="text1"/>
                <w:kern w:val="24"/>
                <w:sz w:val="18"/>
              </w:rPr>
              <w:t>88.2%</w:t>
            </w:r>
          </w:p>
        </w:tc>
        <w:tc>
          <w:tcPr>
            <w:tcW w:w="347" w:type="pct"/>
            <w:shd w:val="clear" w:color="auto" w:fill="EAF1DD" w:themeFill="accent3" w:themeFillTint="33"/>
            <w:vAlign w:val="bottom"/>
          </w:tcPr>
          <w:p w14:paraId="79DC941D" w14:textId="77777777" w:rsidR="007D6CDF" w:rsidRPr="00063B19" w:rsidRDefault="007D6CDF" w:rsidP="002B4AA4">
            <w:pPr>
              <w:rPr>
                <w:rFonts w:cstheme="minorHAnsi"/>
                <w:sz w:val="18"/>
              </w:rPr>
            </w:pPr>
            <w:r w:rsidRPr="00063B19">
              <w:rPr>
                <w:rFonts w:cstheme="minorHAnsi"/>
                <w:color w:val="000000" w:themeColor="text1"/>
                <w:kern w:val="24"/>
                <w:sz w:val="18"/>
              </w:rPr>
              <w:t>26.2%</w:t>
            </w:r>
          </w:p>
        </w:tc>
        <w:tc>
          <w:tcPr>
            <w:tcW w:w="347" w:type="pct"/>
            <w:vAlign w:val="bottom"/>
          </w:tcPr>
          <w:p w14:paraId="1E2B1998" w14:textId="77777777" w:rsidR="007D6CDF" w:rsidRPr="00063B19" w:rsidRDefault="007D6CDF" w:rsidP="002B4AA4">
            <w:pPr>
              <w:rPr>
                <w:rFonts w:cstheme="minorHAnsi"/>
                <w:sz w:val="18"/>
              </w:rPr>
            </w:pPr>
            <w:r w:rsidRPr="00063B19">
              <w:rPr>
                <w:rFonts w:cstheme="minorHAnsi"/>
                <w:color w:val="000000" w:themeColor="text1"/>
                <w:kern w:val="24"/>
                <w:sz w:val="18"/>
              </w:rPr>
              <w:t>69.9%</w:t>
            </w:r>
          </w:p>
        </w:tc>
        <w:tc>
          <w:tcPr>
            <w:tcW w:w="347" w:type="pct"/>
            <w:vAlign w:val="bottom"/>
          </w:tcPr>
          <w:p w14:paraId="7681ACC3" w14:textId="77777777" w:rsidR="007D6CDF" w:rsidRPr="00063B19" w:rsidRDefault="007D6CDF" w:rsidP="002B4AA4">
            <w:pPr>
              <w:rPr>
                <w:rFonts w:cstheme="minorHAnsi"/>
                <w:sz w:val="18"/>
              </w:rPr>
            </w:pPr>
            <w:r w:rsidRPr="00063B19">
              <w:rPr>
                <w:rFonts w:cstheme="minorHAnsi"/>
                <w:color w:val="000000" w:themeColor="text1"/>
                <w:kern w:val="24"/>
                <w:sz w:val="18"/>
              </w:rPr>
              <w:t>82.2%</w:t>
            </w:r>
          </w:p>
        </w:tc>
        <w:tc>
          <w:tcPr>
            <w:tcW w:w="347" w:type="pct"/>
            <w:vAlign w:val="bottom"/>
          </w:tcPr>
          <w:p w14:paraId="67CDBF28" w14:textId="77777777" w:rsidR="007D6CDF" w:rsidRPr="00063B19" w:rsidRDefault="007D6CDF" w:rsidP="002B4AA4">
            <w:pPr>
              <w:rPr>
                <w:rFonts w:cstheme="minorHAnsi"/>
                <w:sz w:val="18"/>
              </w:rPr>
            </w:pPr>
            <w:r w:rsidRPr="00063B19">
              <w:rPr>
                <w:rFonts w:cstheme="minorHAnsi"/>
                <w:color w:val="000000" w:themeColor="text1"/>
                <w:kern w:val="24"/>
                <w:sz w:val="18"/>
              </w:rPr>
              <w:t>44.3%</w:t>
            </w:r>
          </w:p>
        </w:tc>
        <w:tc>
          <w:tcPr>
            <w:tcW w:w="359" w:type="pct"/>
            <w:vAlign w:val="bottom"/>
          </w:tcPr>
          <w:p w14:paraId="5B2B475C" w14:textId="77777777" w:rsidR="007D6CDF" w:rsidRPr="00063B19" w:rsidRDefault="007D6CDF" w:rsidP="002B4AA4">
            <w:pPr>
              <w:rPr>
                <w:rFonts w:cstheme="minorHAnsi"/>
                <w:sz w:val="18"/>
              </w:rPr>
            </w:pPr>
            <w:r w:rsidRPr="00063B19">
              <w:rPr>
                <w:rFonts w:cstheme="minorHAnsi"/>
                <w:color w:val="000000" w:themeColor="text1"/>
                <w:kern w:val="24"/>
                <w:sz w:val="18"/>
              </w:rPr>
              <w:t>61.7%</w:t>
            </w:r>
          </w:p>
        </w:tc>
        <w:tc>
          <w:tcPr>
            <w:tcW w:w="351" w:type="pct"/>
            <w:vAlign w:val="bottom"/>
          </w:tcPr>
          <w:p w14:paraId="265D687E" w14:textId="77777777" w:rsidR="007D6CDF" w:rsidRPr="00063B19" w:rsidRDefault="007D6CDF" w:rsidP="002B4AA4">
            <w:pPr>
              <w:rPr>
                <w:rFonts w:cstheme="minorHAnsi"/>
                <w:sz w:val="18"/>
              </w:rPr>
            </w:pPr>
            <w:r w:rsidRPr="00063B19">
              <w:rPr>
                <w:rFonts w:cstheme="minorHAnsi"/>
                <w:color w:val="000000" w:themeColor="text1"/>
                <w:kern w:val="24"/>
                <w:sz w:val="18"/>
              </w:rPr>
              <w:t>91.1%</w:t>
            </w:r>
          </w:p>
        </w:tc>
        <w:tc>
          <w:tcPr>
            <w:tcW w:w="347" w:type="pct"/>
            <w:shd w:val="clear" w:color="auto" w:fill="EAF1DD" w:themeFill="accent3" w:themeFillTint="33"/>
            <w:vAlign w:val="bottom"/>
          </w:tcPr>
          <w:p w14:paraId="687E7BF8" w14:textId="77777777" w:rsidR="007D6CDF" w:rsidRPr="00063B19" w:rsidRDefault="007D6CDF" w:rsidP="002B4AA4">
            <w:pPr>
              <w:rPr>
                <w:rFonts w:cstheme="minorHAnsi"/>
                <w:sz w:val="18"/>
              </w:rPr>
            </w:pPr>
            <w:r w:rsidRPr="00063B19">
              <w:rPr>
                <w:rFonts w:cstheme="minorHAnsi"/>
                <w:color w:val="000000" w:themeColor="text1"/>
                <w:kern w:val="24"/>
                <w:sz w:val="18"/>
              </w:rPr>
              <w:t>33.9%</w:t>
            </w:r>
          </w:p>
        </w:tc>
        <w:tc>
          <w:tcPr>
            <w:tcW w:w="347" w:type="pct"/>
            <w:vAlign w:val="bottom"/>
          </w:tcPr>
          <w:p w14:paraId="5766BCE6" w14:textId="77777777" w:rsidR="007D6CDF" w:rsidRPr="00063B19" w:rsidRDefault="007D6CDF" w:rsidP="002B4AA4">
            <w:pPr>
              <w:rPr>
                <w:rFonts w:cstheme="minorHAnsi"/>
                <w:sz w:val="18"/>
              </w:rPr>
            </w:pPr>
            <w:r w:rsidRPr="00063B19">
              <w:rPr>
                <w:rFonts w:cstheme="minorHAnsi"/>
                <w:color w:val="000000" w:themeColor="text1"/>
                <w:kern w:val="24"/>
                <w:sz w:val="18"/>
              </w:rPr>
              <w:t>65.2%</w:t>
            </w:r>
          </w:p>
        </w:tc>
      </w:tr>
    </w:tbl>
    <w:p w14:paraId="3D7780FC" w14:textId="43040F98" w:rsidR="007D6CDF" w:rsidRDefault="007D6CDF" w:rsidP="007D6CDF">
      <w:pPr>
        <w:rPr>
          <w:i/>
          <w:iCs/>
          <w:color w:val="1F497D" w:themeColor="text2"/>
          <w:sz w:val="18"/>
          <w:szCs w:val="18"/>
        </w:rPr>
      </w:pPr>
      <w:r w:rsidRPr="00CD0A7E">
        <w:rPr>
          <w:i/>
          <w:iCs/>
          <w:color w:val="1F497D" w:themeColor="text2"/>
          <w:sz w:val="18"/>
          <w:szCs w:val="18"/>
        </w:rPr>
        <w:t xml:space="preserve">Table </w:t>
      </w:r>
      <w:r w:rsidR="0005703E">
        <w:rPr>
          <w:i/>
          <w:iCs/>
          <w:color w:val="1F497D" w:themeColor="text2"/>
          <w:sz w:val="18"/>
          <w:szCs w:val="18"/>
        </w:rPr>
        <w:t>3-</w:t>
      </w:r>
      <w:r w:rsidR="00B35098">
        <w:rPr>
          <w:i/>
          <w:iCs/>
          <w:color w:val="1F497D" w:themeColor="text2"/>
          <w:sz w:val="18"/>
          <w:szCs w:val="18"/>
        </w:rPr>
        <w:fldChar w:fldCharType="begin"/>
      </w:r>
      <w:r w:rsidR="00B35098">
        <w:rPr>
          <w:i/>
          <w:iCs/>
          <w:color w:val="1F497D" w:themeColor="text2"/>
          <w:sz w:val="18"/>
          <w:szCs w:val="18"/>
        </w:rPr>
        <w:instrText xml:space="preserve"> SEQ Table \* ARABIC \s 1 </w:instrText>
      </w:r>
      <w:r w:rsidR="00B35098">
        <w:rPr>
          <w:i/>
          <w:iCs/>
          <w:color w:val="1F497D" w:themeColor="text2"/>
          <w:sz w:val="18"/>
          <w:szCs w:val="18"/>
        </w:rPr>
        <w:fldChar w:fldCharType="separate"/>
      </w:r>
      <w:r w:rsidR="00B35098">
        <w:rPr>
          <w:i/>
          <w:iCs/>
          <w:noProof/>
          <w:color w:val="1F497D" w:themeColor="text2"/>
          <w:sz w:val="18"/>
          <w:szCs w:val="18"/>
        </w:rPr>
        <w:t>3</w:t>
      </w:r>
      <w:r w:rsidR="00B35098">
        <w:rPr>
          <w:i/>
          <w:iCs/>
          <w:color w:val="1F497D" w:themeColor="text2"/>
          <w:sz w:val="18"/>
          <w:szCs w:val="18"/>
        </w:rPr>
        <w:fldChar w:fldCharType="end"/>
      </w:r>
      <w:r w:rsidRPr="00CD0A7E">
        <w:rPr>
          <w:i/>
          <w:iCs/>
          <w:color w:val="1F497D" w:themeColor="text2"/>
          <w:sz w:val="18"/>
          <w:szCs w:val="18"/>
        </w:rPr>
        <w:t xml:space="preserve"> - Confusion matrix for Random Forest </w:t>
      </w:r>
      <w:r>
        <w:rPr>
          <w:i/>
          <w:iCs/>
          <w:color w:val="1F497D" w:themeColor="text2"/>
          <w:sz w:val="18"/>
          <w:szCs w:val="18"/>
        </w:rPr>
        <w:t xml:space="preserve">on test data for </w:t>
      </w:r>
      <w:r w:rsidRPr="00CD0A7E">
        <w:rPr>
          <w:i/>
          <w:iCs/>
          <w:color w:val="1F497D" w:themeColor="text2"/>
          <w:sz w:val="18"/>
          <w:szCs w:val="18"/>
        </w:rPr>
        <w:t>Model Set 2.</w:t>
      </w:r>
      <w:r>
        <w:rPr>
          <w:i/>
          <w:iCs/>
          <w:color w:val="1F497D" w:themeColor="text2"/>
          <w:sz w:val="18"/>
          <w:szCs w:val="18"/>
        </w:rPr>
        <w:t xml:space="preserve"> Groups F (ISIL) and L (Taliban) have the </w:t>
      </w:r>
      <w:r w:rsidR="004B181A">
        <w:rPr>
          <w:i/>
          <w:iCs/>
          <w:color w:val="1F497D" w:themeColor="text2"/>
          <w:sz w:val="18"/>
          <w:szCs w:val="18"/>
        </w:rPr>
        <w:t>greatest</w:t>
      </w:r>
      <w:r>
        <w:rPr>
          <w:i/>
          <w:iCs/>
          <w:color w:val="1F497D" w:themeColor="text2"/>
          <w:sz w:val="18"/>
          <w:szCs w:val="18"/>
        </w:rPr>
        <w:t xml:space="preserve"> number of </w:t>
      </w:r>
      <w:r w:rsidR="006C59EF">
        <w:rPr>
          <w:i/>
          <w:iCs/>
          <w:color w:val="1F497D" w:themeColor="text2"/>
          <w:sz w:val="18"/>
          <w:szCs w:val="18"/>
        </w:rPr>
        <w:t>terrorist attack</w:t>
      </w:r>
      <w:r>
        <w:rPr>
          <w:i/>
          <w:iCs/>
          <w:color w:val="1F497D" w:themeColor="text2"/>
          <w:sz w:val="18"/>
          <w:szCs w:val="18"/>
        </w:rPr>
        <w:t>s and lowest false positive rate</w:t>
      </w:r>
      <w:r w:rsidR="004B181A">
        <w:rPr>
          <w:i/>
          <w:iCs/>
          <w:color w:val="1F497D" w:themeColor="text2"/>
          <w:sz w:val="18"/>
          <w:szCs w:val="18"/>
        </w:rPr>
        <w:t>s</w:t>
      </w:r>
      <w:r>
        <w:rPr>
          <w:i/>
          <w:iCs/>
          <w:color w:val="1F497D" w:themeColor="text2"/>
          <w:sz w:val="18"/>
          <w:szCs w:val="18"/>
        </w:rPr>
        <w:t xml:space="preserve"> (FPR</w:t>
      </w:r>
      <w:r w:rsidR="004B181A">
        <w:rPr>
          <w:i/>
          <w:iCs/>
          <w:color w:val="1F497D" w:themeColor="text2"/>
          <w:sz w:val="18"/>
          <w:szCs w:val="18"/>
        </w:rPr>
        <w:t>s</w:t>
      </w:r>
      <w:r>
        <w:rPr>
          <w:i/>
          <w:iCs/>
          <w:color w:val="1F497D" w:themeColor="text2"/>
          <w:sz w:val="18"/>
          <w:szCs w:val="18"/>
        </w:rPr>
        <w:t>).</w:t>
      </w:r>
      <w:r w:rsidR="004B181A">
        <w:rPr>
          <w:i/>
          <w:iCs/>
          <w:color w:val="1F497D" w:themeColor="text2"/>
          <w:sz w:val="18"/>
          <w:szCs w:val="18"/>
        </w:rPr>
        <w:t xml:space="preserve"> Groups E (Hezbollah) and K (</w:t>
      </w:r>
      <w:r w:rsidR="004B181A" w:rsidRPr="004B181A">
        <w:rPr>
          <w:i/>
          <w:iCs/>
          <w:color w:val="1F497D" w:themeColor="text2"/>
          <w:sz w:val="18"/>
          <w:szCs w:val="18"/>
        </w:rPr>
        <w:t>GSPC</w:t>
      </w:r>
      <w:r w:rsidR="004B181A">
        <w:rPr>
          <w:i/>
          <w:iCs/>
          <w:color w:val="1F497D" w:themeColor="text2"/>
          <w:sz w:val="18"/>
          <w:szCs w:val="18"/>
        </w:rPr>
        <w:t>) had the least number of associated events and had very high FPRs.</w:t>
      </w:r>
    </w:p>
    <w:p w14:paraId="41915CF0" w14:textId="00A7317E" w:rsidR="007A6374" w:rsidRDefault="007A6374" w:rsidP="007D6CDF">
      <w:pPr>
        <w:rPr>
          <w:i/>
          <w:iCs/>
          <w:color w:val="1F497D" w:themeColor="text2"/>
          <w:sz w:val="18"/>
          <w:szCs w:val="18"/>
        </w:rPr>
      </w:pPr>
    </w:p>
    <w:p w14:paraId="29225B22" w14:textId="260EEF36" w:rsidR="007A6374" w:rsidRDefault="007A6374" w:rsidP="007D6CDF">
      <w:pPr>
        <w:rPr>
          <w:i/>
          <w:iCs/>
          <w:color w:val="1F497D" w:themeColor="text2"/>
          <w:sz w:val="18"/>
          <w:szCs w:val="18"/>
        </w:rPr>
      </w:pPr>
    </w:p>
    <w:p w14:paraId="25FBB104" w14:textId="43C29FBC" w:rsidR="007A6374" w:rsidRDefault="007A6374" w:rsidP="007D6CDF">
      <w:pPr>
        <w:rPr>
          <w:i/>
          <w:iCs/>
          <w:color w:val="1F497D" w:themeColor="text2"/>
          <w:sz w:val="18"/>
          <w:szCs w:val="18"/>
        </w:rPr>
      </w:pPr>
    </w:p>
    <w:p w14:paraId="1C76D71D" w14:textId="77777777" w:rsidR="007A6374" w:rsidRPr="00CD0A7E" w:rsidRDefault="007A6374" w:rsidP="007D6CDF">
      <w:pPr>
        <w:rPr>
          <w:i/>
          <w:iCs/>
          <w:color w:val="1F497D" w:themeColor="text2"/>
          <w:sz w:val="18"/>
          <w:szCs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88"/>
        <w:gridCol w:w="4788"/>
      </w:tblGrid>
      <w:tr w:rsidR="00184C89" w14:paraId="4D76DA59" w14:textId="77777777" w:rsidTr="00AF4AA2">
        <w:tc>
          <w:tcPr>
            <w:tcW w:w="4788" w:type="dxa"/>
          </w:tcPr>
          <w:p w14:paraId="00DDA23A" w14:textId="0CDE2861" w:rsidR="00184C89" w:rsidRDefault="002736F4" w:rsidP="002B4AA4">
            <w:pPr>
              <w:jc w:val="center"/>
            </w:pPr>
            <w:r>
              <w:rPr>
                <w:i/>
              </w:rPr>
              <w:lastRenderedPageBreak/>
              <w:t xml:space="preserve">        </w:t>
            </w:r>
            <w:r w:rsidR="00184C89">
              <w:rPr>
                <w:i/>
              </w:rPr>
              <w:t>Model Set 1</w:t>
            </w:r>
          </w:p>
        </w:tc>
        <w:tc>
          <w:tcPr>
            <w:tcW w:w="4788" w:type="dxa"/>
          </w:tcPr>
          <w:p w14:paraId="51A54C8F" w14:textId="41BFBAC0" w:rsidR="00184C89" w:rsidRDefault="002736F4" w:rsidP="002B4AA4">
            <w:pPr>
              <w:jc w:val="center"/>
            </w:pPr>
            <w:r>
              <w:rPr>
                <w:i/>
              </w:rPr>
              <w:t xml:space="preserve">           </w:t>
            </w:r>
            <w:r w:rsidR="00184C89">
              <w:rPr>
                <w:i/>
              </w:rPr>
              <w:t>Model Set 2</w:t>
            </w:r>
          </w:p>
        </w:tc>
      </w:tr>
      <w:tr w:rsidR="00184C89" w14:paraId="3B794E45" w14:textId="77777777" w:rsidTr="00AF4AA2">
        <w:tc>
          <w:tcPr>
            <w:tcW w:w="4788" w:type="dxa"/>
            <w:vAlign w:val="center"/>
          </w:tcPr>
          <w:p w14:paraId="63A369D0" w14:textId="77777777" w:rsidR="00184C89" w:rsidRDefault="00184C89" w:rsidP="002B4AA4">
            <w:pPr>
              <w:jc w:val="center"/>
            </w:pPr>
            <w:r>
              <w:rPr>
                <w:noProof/>
              </w:rPr>
              <w:drawing>
                <wp:inline distT="0" distB="0" distL="0" distR="0" wp14:anchorId="54CCF842" wp14:editId="565CD032">
                  <wp:extent cx="2491912" cy="2722245"/>
                  <wp:effectExtent l="0" t="0" r="381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random_forest_imp_plot_withgeo.png"/>
                          <pic:cNvPicPr/>
                        </pic:nvPicPr>
                        <pic:blipFill rotWithShape="1">
                          <a:blip r:embed="rId41">
                            <a:extLst>
                              <a:ext uri="{28A0092B-C50C-407E-A947-70E740481C1C}">
                                <a14:useLocalDpi xmlns:a14="http://schemas.microsoft.com/office/drawing/2010/main" val="0"/>
                              </a:ext>
                            </a:extLst>
                          </a:blip>
                          <a:srcRect l="50415" t="15890"/>
                          <a:stretch/>
                        </pic:blipFill>
                        <pic:spPr bwMode="auto">
                          <a:xfrm>
                            <a:off x="0" y="0"/>
                            <a:ext cx="2503518" cy="273492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vAlign w:val="center"/>
          </w:tcPr>
          <w:p w14:paraId="0F1F3678" w14:textId="77777777" w:rsidR="00184C89" w:rsidRDefault="00184C89" w:rsidP="002B4AA4">
            <w:pPr>
              <w:keepNext/>
              <w:jc w:val="center"/>
            </w:pPr>
            <w:r>
              <w:rPr>
                <w:noProof/>
              </w:rPr>
              <w:drawing>
                <wp:inline distT="0" distB="0" distL="0" distR="0" wp14:anchorId="41ABEE4C" wp14:editId="7BE1B52B">
                  <wp:extent cx="2482850" cy="27487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random_forest_imp_plot_nogeo.png"/>
                          <pic:cNvPicPr/>
                        </pic:nvPicPr>
                        <pic:blipFill rotWithShape="1">
                          <a:blip r:embed="rId42">
                            <a:extLst>
                              <a:ext uri="{28A0092B-C50C-407E-A947-70E740481C1C}">
                                <a14:useLocalDpi xmlns:a14="http://schemas.microsoft.com/office/drawing/2010/main" val="0"/>
                              </a:ext>
                            </a:extLst>
                          </a:blip>
                          <a:srcRect l="50968" t="15713"/>
                          <a:stretch/>
                        </pic:blipFill>
                        <pic:spPr bwMode="auto">
                          <a:xfrm>
                            <a:off x="0" y="0"/>
                            <a:ext cx="2514179" cy="27834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F5884E" w14:textId="4CE57B41" w:rsidR="00184C89" w:rsidRDefault="00184C89" w:rsidP="00184C89">
      <w:pPr>
        <w:pStyle w:val="Caption"/>
      </w:pPr>
      <w:r>
        <w:t xml:space="preserve">Figure </w:t>
      </w:r>
      <w:r w:rsidR="00E74053">
        <w:t>3-2</w:t>
      </w:r>
      <w:r w:rsidR="00AF4AA2">
        <w:t>6</w:t>
      </w:r>
      <w:r>
        <w:t xml:space="preserve"> – The importance of features determined by the Random Forest algorithm on both model sets.</w:t>
      </w:r>
    </w:p>
    <w:p w14:paraId="57B63866" w14:textId="0FE4E58D" w:rsidR="00235C22" w:rsidRDefault="00235C22" w:rsidP="00C34C00">
      <w:pPr>
        <w:pStyle w:val="Heading2"/>
      </w:pPr>
      <w:r>
        <w:t>Q4—Estimating Attack Risk Using Temporal and Geospatial Features</w:t>
      </w:r>
    </w:p>
    <w:p w14:paraId="5B471B20" w14:textId="09D1144B" w:rsidR="00235C22" w:rsidRDefault="006357EE">
      <w:r>
        <w:t xml:space="preserve">The goal of this research question </w:t>
      </w:r>
      <w:r w:rsidR="006D42C8">
        <w:t>was</w:t>
      </w:r>
      <w:r>
        <w:t xml:space="preserve"> to develop </w:t>
      </w:r>
      <w:r w:rsidRPr="005B5BC1">
        <w:t xml:space="preserve">statistical models that predict the </w:t>
      </w:r>
      <w:r>
        <w:t xml:space="preserve">“risk of attack” </w:t>
      </w:r>
      <w:r w:rsidR="00256C76">
        <w:t xml:space="preserve">(high or low) </w:t>
      </w:r>
      <w:r>
        <w:t>based on geospatial and temporal variables.</w:t>
      </w:r>
      <w:r w:rsidR="00833244">
        <w:t xml:space="preserve"> The data set was filtered to only include terrorist </w:t>
      </w:r>
      <w:r w:rsidR="00577DF6">
        <w:t>attacks</w:t>
      </w:r>
      <w:r w:rsidR="00833244">
        <w:t xml:space="preserve"> occurring between 2010 – 2017, </w:t>
      </w:r>
      <w:r w:rsidR="00916059">
        <w:t>as</w:t>
      </w:r>
      <w:r w:rsidR="00833244">
        <w:t xml:space="preserve"> we are only focused on the “current” risk pattern</w:t>
      </w:r>
      <w:r w:rsidR="00732314">
        <w:t xml:space="preserve"> and not historical risk patterns.</w:t>
      </w:r>
    </w:p>
    <w:p w14:paraId="036B0BF1" w14:textId="77777777" w:rsidR="00833244" w:rsidRDefault="00833244" w:rsidP="00833244">
      <w:pPr>
        <w:pStyle w:val="Heading3"/>
      </w:pPr>
      <w:r>
        <w:t>Feature Selection</w:t>
      </w:r>
    </w:p>
    <w:p w14:paraId="00B79382" w14:textId="2BF3F02D" w:rsidR="008506D9" w:rsidRDefault="006639E1">
      <w:r>
        <w:t xml:space="preserve">Our models were limited to three features: </w:t>
      </w:r>
      <w:proofErr w:type="spellStart"/>
      <w:r w:rsidRPr="006639E1">
        <w:rPr>
          <w:rFonts w:ascii="Courier New" w:hAnsi="Courier New" w:cs="Courier New"/>
        </w:rPr>
        <w:t>imonth</w:t>
      </w:r>
      <w:proofErr w:type="spellEnd"/>
      <w:r>
        <w:t xml:space="preserve">, </w:t>
      </w:r>
      <w:r w:rsidRPr="006639E1">
        <w:rPr>
          <w:rFonts w:ascii="Courier New" w:hAnsi="Courier New" w:cs="Courier New"/>
        </w:rPr>
        <w:t>weekday</w:t>
      </w:r>
      <w:r>
        <w:t xml:space="preserve">, and </w:t>
      </w:r>
      <w:proofErr w:type="spellStart"/>
      <w:r w:rsidRPr="006639E1">
        <w:rPr>
          <w:rFonts w:ascii="Courier New" w:hAnsi="Courier New" w:cs="Courier New"/>
        </w:rPr>
        <w:t>cluster_id</w:t>
      </w:r>
      <w:proofErr w:type="spellEnd"/>
      <w:r>
        <w:t>.</w:t>
      </w:r>
      <w:r w:rsidR="00BE4E46">
        <w:t xml:space="preserve"> </w:t>
      </w:r>
      <w:r w:rsidRPr="00BE4E46">
        <w:rPr>
          <w:rFonts w:ascii="Courier New" w:hAnsi="Courier New" w:cs="Courier New"/>
        </w:rPr>
        <w:t>weekday</w:t>
      </w:r>
      <w:r>
        <w:t xml:space="preserve"> </w:t>
      </w:r>
      <w:r w:rsidR="00B20A1E">
        <w:t>(</w:t>
      </w:r>
      <w:r w:rsidR="00710AE3">
        <w:t>day of week</w:t>
      </w:r>
      <w:r w:rsidR="00B20A1E">
        <w:t>)</w:t>
      </w:r>
      <w:r w:rsidR="00710AE3">
        <w:t xml:space="preserve"> was derived from </w:t>
      </w:r>
      <w:proofErr w:type="spellStart"/>
      <w:r w:rsidR="00710AE3" w:rsidRPr="00EC0C31">
        <w:rPr>
          <w:rFonts w:ascii="Courier New" w:hAnsi="Courier New" w:cs="Courier New"/>
        </w:rPr>
        <w:t>iday</w:t>
      </w:r>
      <w:proofErr w:type="spellEnd"/>
      <w:r w:rsidR="00710AE3">
        <w:t xml:space="preserve">, </w:t>
      </w:r>
      <w:proofErr w:type="spellStart"/>
      <w:r w:rsidR="00710AE3" w:rsidRPr="00EC0C31">
        <w:rPr>
          <w:rFonts w:ascii="Courier New" w:hAnsi="Courier New" w:cs="Courier New"/>
        </w:rPr>
        <w:t>imonth</w:t>
      </w:r>
      <w:proofErr w:type="spellEnd"/>
      <w:r w:rsidR="00710AE3">
        <w:t xml:space="preserve">, and </w:t>
      </w:r>
      <w:proofErr w:type="spellStart"/>
      <w:r w:rsidR="00710AE3" w:rsidRPr="00EC0C31">
        <w:rPr>
          <w:rFonts w:ascii="Courier New" w:hAnsi="Courier New" w:cs="Courier New"/>
        </w:rPr>
        <w:t>iyear</w:t>
      </w:r>
      <w:proofErr w:type="spellEnd"/>
      <w:r w:rsidR="00710AE3">
        <w:t>.</w:t>
      </w:r>
      <w:r w:rsidR="00B20A1E">
        <w:t xml:space="preserve"> </w:t>
      </w:r>
      <w:proofErr w:type="spellStart"/>
      <w:r w:rsidR="00EC0C31" w:rsidRPr="00EC0C31">
        <w:rPr>
          <w:rFonts w:ascii="Courier New" w:hAnsi="Courier New" w:cs="Courier New"/>
        </w:rPr>
        <w:t>cluster_id</w:t>
      </w:r>
      <w:proofErr w:type="spellEnd"/>
      <w:r w:rsidR="00EC0C31">
        <w:t xml:space="preserve"> </w:t>
      </w:r>
      <w:r w:rsidR="00710AE3">
        <w:t xml:space="preserve">was </w:t>
      </w:r>
      <w:r w:rsidR="00B20A1E">
        <w:t>derived</w:t>
      </w:r>
      <w:r w:rsidR="00710AE3">
        <w:t xml:space="preserve"> </w:t>
      </w:r>
      <w:r w:rsidR="00EC0C31">
        <w:t xml:space="preserve">by applying </w:t>
      </w:r>
      <w:proofErr w:type="spellStart"/>
      <w:r w:rsidR="00EC0C31">
        <w:t>kmeans</w:t>
      </w:r>
      <w:proofErr w:type="spellEnd"/>
      <w:r w:rsidR="00EC0C31">
        <w:t xml:space="preserve"> to </w:t>
      </w:r>
      <w:r w:rsidR="00710AE3">
        <w:t xml:space="preserve">the </w:t>
      </w:r>
      <w:r w:rsidR="00EC0C31" w:rsidRPr="00EC0C31">
        <w:rPr>
          <w:rFonts w:ascii="Courier New" w:hAnsi="Courier New" w:cs="Courier New"/>
        </w:rPr>
        <w:t>latitude</w:t>
      </w:r>
      <w:r w:rsidR="00EC0C31">
        <w:t xml:space="preserve"> and </w:t>
      </w:r>
      <w:r w:rsidR="00EC0C31" w:rsidRPr="00EC0C31">
        <w:rPr>
          <w:rFonts w:ascii="Courier New" w:hAnsi="Courier New" w:cs="Courier New"/>
        </w:rPr>
        <w:t>longitude</w:t>
      </w:r>
      <w:r w:rsidR="00EC0C31">
        <w:t xml:space="preserve"> </w:t>
      </w:r>
      <w:r w:rsidR="00710AE3">
        <w:t xml:space="preserve">of each event </w:t>
      </w:r>
      <w:r w:rsidR="00EC0C31">
        <w:t xml:space="preserve">using 32 clusters (see Figure </w:t>
      </w:r>
      <w:r w:rsidR="009B7C59">
        <w:t>3-</w:t>
      </w:r>
      <w:r w:rsidR="00085D7C">
        <w:t>2</w:t>
      </w:r>
      <w:r w:rsidR="00EC0C31">
        <w:t>7).</w:t>
      </w:r>
    </w:p>
    <w:p w14:paraId="33E3B747" w14:textId="40229C65" w:rsidR="00E47B1C" w:rsidRDefault="00537292" w:rsidP="003C3D77">
      <w:r>
        <w:t>The response variable (</w:t>
      </w:r>
      <w:proofErr w:type="spellStart"/>
      <w:r w:rsidRPr="00537292">
        <w:rPr>
          <w:rFonts w:ascii="Courier New" w:hAnsi="Courier New" w:cs="Courier New"/>
        </w:rPr>
        <w:t>risk_level</w:t>
      </w:r>
      <w:proofErr w:type="spellEnd"/>
      <w:r>
        <w:t xml:space="preserve">) was derived by </w:t>
      </w:r>
      <w:r w:rsidR="003C3D77">
        <w:t xml:space="preserve">(1) </w:t>
      </w:r>
      <w:r>
        <w:t xml:space="preserve">grouping </w:t>
      </w:r>
      <w:r w:rsidR="006C59EF">
        <w:t>terrorist attack</w:t>
      </w:r>
      <w:r>
        <w:t xml:space="preserve">s into “event groups” by </w:t>
      </w:r>
      <w:proofErr w:type="spellStart"/>
      <w:r w:rsidRPr="00537292">
        <w:rPr>
          <w:rFonts w:ascii="Courier New" w:hAnsi="Courier New" w:cs="Courier New"/>
        </w:rPr>
        <w:t>imonth</w:t>
      </w:r>
      <w:proofErr w:type="spellEnd"/>
      <w:r>
        <w:t xml:space="preserve">, </w:t>
      </w:r>
      <w:r w:rsidRPr="00537292">
        <w:rPr>
          <w:rFonts w:ascii="Courier New" w:hAnsi="Courier New" w:cs="Courier New"/>
        </w:rPr>
        <w:t>weekday</w:t>
      </w:r>
      <w:r>
        <w:t xml:space="preserve">, and </w:t>
      </w:r>
      <w:proofErr w:type="spellStart"/>
      <w:r w:rsidRPr="00537292">
        <w:rPr>
          <w:rFonts w:ascii="Courier New" w:hAnsi="Courier New" w:cs="Courier New"/>
        </w:rPr>
        <w:t>cluster_id</w:t>
      </w:r>
      <w:proofErr w:type="spellEnd"/>
      <w:r w:rsidR="003C3D77" w:rsidRPr="003C3D77">
        <w:t>,</w:t>
      </w:r>
      <w:r w:rsidR="003C3D77">
        <w:t xml:space="preserve"> </w:t>
      </w:r>
      <w:r w:rsidR="003C3D77" w:rsidRPr="003C3D77">
        <w:t xml:space="preserve">(2) </w:t>
      </w:r>
      <w:r>
        <w:t xml:space="preserve">summing </w:t>
      </w:r>
      <w:r w:rsidR="003C3D77">
        <w:t xml:space="preserve">up </w:t>
      </w:r>
      <w:r>
        <w:t>the number of attacks in each event group</w:t>
      </w:r>
      <w:r w:rsidR="003C3D77">
        <w:t xml:space="preserve">, (3) </w:t>
      </w:r>
      <w:r>
        <w:t>applying a low/high</w:t>
      </w:r>
      <w:r w:rsidR="003C3D77">
        <w:t xml:space="preserve"> risk-</w:t>
      </w:r>
      <w:r>
        <w:t>threshold to classify each event group as “low” or “high”</w:t>
      </w:r>
      <w:r w:rsidR="003C3D77">
        <w:t xml:space="preserve">. The </w:t>
      </w:r>
      <w:r w:rsidR="002D5A8F">
        <w:t xml:space="preserve">chosen </w:t>
      </w:r>
      <w:r w:rsidR="00094EFB">
        <w:t xml:space="preserve">low/high risk </w:t>
      </w:r>
      <w:r w:rsidR="003C3D77">
        <w:t xml:space="preserve">threshold value </w:t>
      </w:r>
      <w:r w:rsidR="00D20FEF">
        <w:t xml:space="preserve">used </w:t>
      </w:r>
      <w:r w:rsidR="003C3D77">
        <w:t xml:space="preserve">was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oMath>
      <w:r w:rsidR="00D20FEF">
        <w:rPr>
          <w:rFonts w:eastAsiaTheme="minorEastAsia"/>
        </w:rPr>
        <w:t xml:space="preserve">, where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≈33</m:t>
        </m:r>
      </m:oMath>
      <w:r w:rsidR="00D20FEF">
        <w:rPr>
          <w:rFonts w:eastAsiaTheme="minorEastAsia"/>
        </w:rPr>
        <w:t xml:space="preserve"> is the </w:t>
      </w:r>
      <w:r w:rsidR="003C3D77">
        <w:t xml:space="preserve">sample mean </w:t>
      </w:r>
      <w:r w:rsidR="004C3F40">
        <w:t xml:space="preserve">of </w:t>
      </w:r>
      <w:r w:rsidR="00AF56FB">
        <w:t xml:space="preserve">the number </w:t>
      </w:r>
      <w:r w:rsidR="0073366B">
        <w:t xml:space="preserve">of </w:t>
      </w:r>
      <w:r w:rsidR="006C59EF">
        <w:t>terrorist attack</w:t>
      </w:r>
      <w:r w:rsidR="00C74AE0">
        <w:t>s</w:t>
      </w:r>
      <w:r w:rsidR="004C3F40">
        <w:t xml:space="preserve"> </w:t>
      </w:r>
      <w:r w:rsidR="006D1010">
        <w:t>over all event groups</w:t>
      </w:r>
      <w:r w:rsidR="00D20FEF">
        <w:t xml:space="preserve"> and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≈38</m:t>
        </m:r>
      </m:oMath>
      <w:r w:rsidR="00D20FEF">
        <w:rPr>
          <w:rFonts w:eastAsiaTheme="minorEastAsia"/>
        </w:rPr>
        <w:t xml:space="preserve"> the sample standard deviation.</w:t>
      </w:r>
      <w:r w:rsidR="006D1010">
        <w:t xml:space="preserve"> </w:t>
      </w:r>
      <w:r w:rsidR="00F229C3">
        <w:rPr>
          <w:rFonts w:eastAsiaTheme="minorEastAsia"/>
        </w:rPr>
        <w:t>Figure 3-</w:t>
      </w:r>
      <w:r w:rsidR="00085D7C">
        <w:rPr>
          <w:rFonts w:eastAsiaTheme="minorEastAsia"/>
        </w:rPr>
        <w:t>2</w:t>
      </w:r>
      <w:r w:rsidR="00F229C3">
        <w:rPr>
          <w:rFonts w:eastAsiaTheme="minorEastAsia"/>
        </w:rPr>
        <w:t>8 (left panel) shows a histogram with a vertical line depicting th</w:t>
      </w:r>
      <w:r w:rsidR="008A6D82">
        <w:rPr>
          <w:rFonts w:eastAsiaTheme="minorEastAsia"/>
        </w:rPr>
        <w:t>is</w:t>
      </w:r>
      <w:r w:rsidR="00F229C3">
        <w:rPr>
          <w:rFonts w:eastAsiaTheme="minorEastAsia"/>
        </w:rPr>
        <w:t xml:space="preserve"> threshold value.</w:t>
      </w:r>
    </w:p>
    <w:p w14:paraId="1C730978" w14:textId="2CD2D9B3" w:rsidR="00E47B1C" w:rsidRDefault="00C55DAE" w:rsidP="00C55DAE">
      <w:pPr>
        <w:pStyle w:val="Heading3"/>
      </w:pPr>
      <w:r>
        <w:t>Data Cleansing</w:t>
      </w:r>
    </w:p>
    <w:p w14:paraId="2FF67C2C" w14:textId="6652B0E3" w:rsidR="00C55DAE" w:rsidRPr="00C55DAE" w:rsidRDefault="00C55DAE" w:rsidP="00C55DAE">
      <w:r>
        <w:t xml:space="preserve">All </w:t>
      </w:r>
      <w:r w:rsidR="00BC21F1">
        <w:t xml:space="preserve">observations with </w:t>
      </w:r>
      <w:r>
        <w:t xml:space="preserve">NA </w:t>
      </w:r>
      <w:r w:rsidR="00CB67F6">
        <w:t xml:space="preserve">in </w:t>
      </w:r>
      <w:proofErr w:type="spellStart"/>
      <w:r w:rsidRPr="00C55DAE">
        <w:rPr>
          <w:rFonts w:ascii="Courier New" w:hAnsi="Courier New" w:cs="Courier New"/>
        </w:rPr>
        <w:t>imonth</w:t>
      </w:r>
      <w:proofErr w:type="spellEnd"/>
      <w:r>
        <w:t xml:space="preserve">, </w:t>
      </w:r>
      <w:proofErr w:type="spellStart"/>
      <w:r w:rsidRPr="00C55DAE">
        <w:rPr>
          <w:rFonts w:ascii="Courier New" w:hAnsi="Courier New" w:cs="Courier New"/>
        </w:rPr>
        <w:t>iday</w:t>
      </w:r>
      <w:proofErr w:type="spellEnd"/>
      <w:r>
        <w:t xml:space="preserve">, </w:t>
      </w:r>
      <w:proofErr w:type="spellStart"/>
      <w:r w:rsidRPr="00C55DAE">
        <w:rPr>
          <w:rFonts w:ascii="Courier New" w:hAnsi="Courier New" w:cs="Courier New"/>
        </w:rPr>
        <w:t>iyear</w:t>
      </w:r>
      <w:proofErr w:type="spellEnd"/>
      <w:r>
        <w:t xml:space="preserve">, </w:t>
      </w:r>
      <w:r w:rsidRPr="00C55DAE">
        <w:rPr>
          <w:rFonts w:ascii="Courier New" w:hAnsi="Courier New" w:cs="Courier New"/>
        </w:rPr>
        <w:t>latitude</w:t>
      </w:r>
      <w:r>
        <w:t xml:space="preserve">, and </w:t>
      </w:r>
      <w:r w:rsidRPr="00C55DAE">
        <w:rPr>
          <w:rFonts w:ascii="Courier New" w:hAnsi="Courier New" w:cs="Courier New"/>
        </w:rPr>
        <w:t>longitude</w:t>
      </w:r>
      <w:r w:rsidR="00CB67F6" w:rsidRPr="00CB67F6">
        <w:rPr>
          <w:rFonts w:cstheme="minorHAnsi"/>
        </w:rPr>
        <w:t xml:space="preserve"> were removed</w:t>
      </w:r>
      <w:r>
        <w:t>.</w:t>
      </w:r>
      <w:r w:rsidR="00A317F5">
        <w:t xml:space="preserve"> After grouping by </w:t>
      </w:r>
      <w:proofErr w:type="spellStart"/>
      <w:r w:rsidR="00A317F5" w:rsidRPr="001309B3">
        <w:rPr>
          <w:rFonts w:ascii="Courier New" w:hAnsi="Courier New" w:cs="Courier New"/>
        </w:rPr>
        <w:t>imonth</w:t>
      </w:r>
      <w:proofErr w:type="spellEnd"/>
      <w:r w:rsidR="00A317F5">
        <w:t xml:space="preserve">, </w:t>
      </w:r>
      <w:r w:rsidR="00A317F5" w:rsidRPr="001309B3">
        <w:rPr>
          <w:rFonts w:ascii="Courier New" w:hAnsi="Courier New" w:cs="Courier New"/>
        </w:rPr>
        <w:t>weekday</w:t>
      </w:r>
      <w:r w:rsidR="00A317F5">
        <w:t xml:space="preserve">, and </w:t>
      </w:r>
      <w:proofErr w:type="spellStart"/>
      <w:r w:rsidR="00A317F5" w:rsidRPr="001309B3">
        <w:rPr>
          <w:rFonts w:ascii="Courier New" w:hAnsi="Courier New" w:cs="Courier New"/>
        </w:rPr>
        <w:t>cluster_id</w:t>
      </w:r>
      <w:proofErr w:type="spellEnd"/>
      <w:r w:rsidR="00A317F5">
        <w:t xml:space="preserve">, the training set consisted of </w:t>
      </w:r>
      <w:r w:rsidR="00333FA0">
        <w:t>2,594</w:t>
      </w:r>
      <w:r w:rsidR="00A317F5">
        <w:t xml:space="preserve"> observations. 91% of these observations were classified as “high risk”.</w:t>
      </w:r>
      <w:r w:rsidR="00333FA0">
        <w:t xml:space="preserve"> Oversampling was applied to the dataset, which resulted in 3,813 observations with approximately equal percentage</w:t>
      </w:r>
      <w:r w:rsidR="00E3379B">
        <w:t>s of</w:t>
      </w:r>
      <w:r w:rsidR="00333FA0">
        <w:t xml:space="preserve"> low and high</w:t>
      </w:r>
      <w:r w:rsidR="00F437B1">
        <w:t xml:space="preserve"> classifications</w:t>
      </w:r>
      <w:r w:rsidR="00333FA0">
        <w:t>.</w:t>
      </w:r>
    </w:p>
    <w:p w14:paraId="19D91173" w14:textId="77777777" w:rsidR="00BF0816" w:rsidRDefault="00B042E0" w:rsidP="00BF0816">
      <w:pPr>
        <w:keepNext/>
      </w:pPr>
      <w:r>
        <w:rPr>
          <w:noProof/>
        </w:rPr>
        <w:lastRenderedPageBreak/>
        <w:drawing>
          <wp:inline distT="0" distB="0" distL="0" distR="0" wp14:anchorId="0D92F832" wp14:editId="3719465E">
            <wp:extent cx="5888911" cy="297610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_kmeans_geo_all_clusters_single_map.png"/>
                    <pic:cNvPicPr/>
                  </pic:nvPicPr>
                  <pic:blipFill rotWithShape="1">
                    <a:blip r:embed="rId43" cstate="print">
                      <a:extLst>
                        <a:ext uri="{28A0092B-C50C-407E-A947-70E740481C1C}">
                          <a14:useLocalDpi xmlns:a14="http://schemas.microsoft.com/office/drawing/2010/main" val="0"/>
                        </a:ext>
                      </a:extLst>
                    </a:blip>
                    <a:srcRect l="7289" r="4718" b="11059"/>
                    <a:stretch/>
                  </pic:blipFill>
                  <pic:spPr bwMode="auto">
                    <a:xfrm>
                      <a:off x="0" y="0"/>
                      <a:ext cx="5915559" cy="2989575"/>
                    </a:xfrm>
                    <a:prstGeom prst="rect">
                      <a:avLst/>
                    </a:prstGeom>
                    <a:ln>
                      <a:noFill/>
                    </a:ln>
                    <a:extLst>
                      <a:ext uri="{53640926-AAD7-44D8-BBD7-CCE9431645EC}">
                        <a14:shadowObscured xmlns:a14="http://schemas.microsoft.com/office/drawing/2010/main"/>
                      </a:ext>
                    </a:extLst>
                  </pic:spPr>
                </pic:pic>
              </a:graphicData>
            </a:graphic>
          </wp:inline>
        </w:drawing>
      </w:r>
    </w:p>
    <w:p w14:paraId="377F1A75" w14:textId="60ECDEE3" w:rsidR="00BF0816" w:rsidRDefault="00BF0816" w:rsidP="00BF0816">
      <w:pPr>
        <w:pStyle w:val="Caption"/>
      </w:pPr>
      <w:r>
        <w:t xml:space="preserve">Figure </w:t>
      </w:r>
      <w:r w:rsidR="00FF03BC">
        <w:t>3-</w:t>
      </w:r>
      <w:r w:rsidR="00085D7C">
        <w:t>2</w:t>
      </w:r>
      <w:r>
        <w:t xml:space="preserve">7 – World map with </w:t>
      </w:r>
      <w:proofErr w:type="spellStart"/>
      <w:r w:rsidRPr="00BF0816">
        <w:rPr>
          <w:rFonts w:ascii="Courier New" w:hAnsi="Courier New" w:cs="Courier New"/>
        </w:rPr>
        <w:t>cluster_ids</w:t>
      </w:r>
      <w:proofErr w:type="spellEnd"/>
      <w:r>
        <w:t xml:space="preserve"> (determined by </w:t>
      </w:r>
      <w:proofErr w:type="spellStart"/>
      <w:r>
        <w:t>kmeans</w:t>
      </w:r>
      <w:proofErr w:type="spellEnd"/>
      <w:r>
        <w:t xml:space="preserve"> from </w:t>
      </w:r>
      <w:r w:rsidRPr="00BF0816">
        <w:rPr>
          <w:rFonts w:ascii="Courier New" w:hAnsi="Courier New" w:cs="Courier New"/>
        </w:rPr>
        <w:t>latitude</w:t>
      </w:r>
      <w:r>
        <w:t xml:space="preserve"> and </w:t>
      </w:r>
      <w:r w:rsidRPr="00BF0816">
        <w:rPr>
          <w:rFonts w:ascii="Courier New" w:hAnsi="Courier New" w:cs="Courier New"/>
        </w:rPr>
        <w:t>longitude</w:t>
      </w:r>
      <w:r>
        <w:t xml:space="preserve"> of </w:t>
      </w:r>
      <w:r w:rsidR="006C59EF">
        <w:t>terrorist attack</w:t>
      </w:r>
      <w:r>
        <w:t>s).</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18"/>
        <w:gridCol w:w="4468"/>
      </w:tblGrid>
      <w:tr w:rsidR="00E47B1C" w14:paraId="609C79C8" w14:textId="77777777" w:rsidTr="00AF117E">
        <w:trPr>
          <w:trHeight w:val="2348"/>
        </w:trPr>
        <w:tc>
          <w:tcPr>
            <w:tcW w:w="4818" w:type="dxa"/>
          </w:tcPr>
          <w:p w14:paraId="06D00FD4" w14:textId="77777777" w:rsidR="00E47B1C" w:rsidRDefault="00E47B1C" w:rsidP="002B4AA4">
            <w:r w:rsidRPr="00965618">
              <w:rPr>
                <w:noProof/>
              </w:rPr>
              <w:drawing>
                <wp:inline distT="0" distB="0" distL="0" distR="0" wp14:anchorId="6DF8CDF0" wp14:editId="7D0159AF">
                  <wp:extent cx="2852307" cy="1443789"/>
                  <wp:effectExtent l="0" t="0" r="0" b="4445"/>
                  <wp:docPr id="21" name="Picture 6" descr="A screenshot of a cell phone&#10;&#10;Description automatically generated">
                    <a:extLst xmlns:a="http://schemas.openxmlformats.org/drawingml/2006/main">
                      <a:ext uri="{FF2B5EF4-FFF2-40B4-BE49-F238E27FC236}">
                        <a16:creationId xmlns:a16="http://schemas.microsoft.com/office/drawing/2014/main" id="{955441D9-99BF-41DB-95A4-E819CC392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55441D9-99BF-41DB-95A4-E819CC392EF7}"/>
                              </a:ext>
                            </a:extLst>
                          </pic:cNvPr>
                          <pic:cNvPicPr>
                            <a:picLocks noChangeAspect="1"/>
                          </pic:cNvPicPr>
                        </pic:nvPicPr>
                        <pic:blipFill rotWithShape="1">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l="-3033" t="18250" r="1" b="3521"/>
                          <a:stretch/>
                        </pic:blipFill>
                        <pic:spPr bwMode="auto">
                          <a:xfrm>
                            <a:off x="0" y="0"/>
                            <a:ext cx="2885574" cy="146062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4468" w:type="dxa"/>
          </w:tcPr>
          <w:tbl>
            <w:tblPr>
              <w:tblStyle w:val="PlainTable2"/>
              <w:tblpPr w:leftFromText="180" w:rightFromText="180" w:horzAnchor="margin" w:tblpY="882"/>
              <w:tblW w:w="0" w:type="auto"/>
              <w:tblLayout w:type="fixed"/>
              <w:tblLook w:val="04A0" w:firstRow="1" w:lastRow="0" w:firstColumn="1" w:lastColumn="0" w:noHBand="0" w:noVBand="1"/>
            </w:tblPr>
            <w:tblGrid>
              <w:gridCol w:w="2116"/>
              <w:gridCol w:w="2118"/>
            </w:tblGrid>
            <w:tr w:rsidR="00E47B1C" w14:paraId="5B3B54BF" w14:textId="77777777" w:rsidTr="00AF117E">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16" w:type="dxa"/>
                </w:tcPr>
                <w:p w14:paraId="76FBFD65" w14:textId="77777777" w:rsidR="00E47B1C" w:rsidRDefault="00E47B1C" w:rsidP="002B4AA4">
                  <w:r>
                    <w:t>Risk Level</w:t>
                  </w:r>
                </w:p>
              </w:tc>
              <w:tc>
                <w:tcPr>
                  <w:tcW w:w="2118" w:type="dxa"/>
                </w:tcPr>
                <w:p w14:paraId="3C351389" w14:textId="77777777" w:rsidR="00E47B1C" w:rsidRDefault="00E47B1C" w:rsidP="002B4AA4">
                  <w:pPr>
                    <w:cnfStyle w:val="100000000000" w:firstRow="1" w:lastRow="0" w:firstColumn="0" w:lastColumn="0" w:oddVBand="0" w:evenVBand="0" w:oddHBand="0" w:evenHBand="0" w:firstRowFirstColumn="0" w:firstRowLastColumn="0" w:lastRowFirstColumn="0" w:lastRowLastColumn="0"/>
                  </w:pPr>
                  <w:r>
                    <w:t># Event Groups</w:t>
                  </w:r>
                </w:p>
              </w:tc>
            </w:tr>
            <w:tr w:rsidR="00E47B1C" w14:paraId="2DEE477F" w14:textId="77777777" w:rsidTr="00AF11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116" w:type="dxa"/>
                </w:tcPr>
                <w:p w14:paraId="0E2F0565" w14:textId="77777777" w:rsidR="00E47B1C" w:rsidRDefault="00E47B1C" w:rsidP="002B4AA4">
                  <w:r>
                    <w:t>low</w:t>
                  </w:r>
                </w:p>
              </w:tc>
              <w:tc>
                <w:tcPr>
                  <w:tcW w:w="2118" w:type="dxa"/>
                </w:tcPr>
                <w:p w14:paraId="3CEEBDA5" w14:textId="77777777" w:rsidR="00E47B1C" w:rsidRDefault="00E47B1C" w:rsidP="002B4AA4">
                  <w:pPr>
                    <w:cnfStyle w:val="000000100000" w:firstRow="0" w:lastRow="0" w:firstColumn="0" w:lastColumn="0" w:oddVBand="0" w:evenVBand="0" w:oddHBand="1" w:evenHBand="0" w:firstRowFirstColumn="0" w:firstRowLastColumn="0" w:lastRowFirstColumn="0" w:lastRowLastColumn="0"/>
                  </w:pPr>
                  <w:r>
                    <w:t>2,361 (91%)</w:t>
                  </w:r>
                </w:p>
              </w:tc>
            </w:tr>
            <w:tr w:rsidR="00E47B1C" w14:paraId="2BC97881" w14:textId="77777777" w:rsidTr="00AF117E">
              <w:trPr>
                <w:trHeight w:val="277"/>
              </w:trPr>
              <w:tc>
                <w:tcPr>
                  <w:cnfStyle w:val="001000000000" w:firstRow="0" w:lastRow="0" w:firstColumn="1" w:lastColumn="0" w:oddVBand="0" w:evenVBand="0" w:oddHBand="0" w:evenHBand="0" w:firstRowFirstColumn="0" w:firstRowLastColumn="0" w:lastRowFirstColumn="0" w:lastRowLastColumn="0"/>
                  <w:tcW w:w="2116" w:type="dxa"/>
                </w:tcPr>
                <w:p w14:paraId="2939A3D6" w14:textId="77777777" w:rsidR="00E47B1C" w:rsidRDefault="00E47B1C" w:rsidP="002B4AA4">
                  <w:r>
                    <w:t>high</w:t>
                  </w:r>
                </w:p>
              </w:tc>
              <w:tc>
                <w:tcPr>
                  <w:tcW w:w="2118" w:type="dxa"/>
                </w:tcPr>
                <w:p w14:paraId="234F1446" w14:textId="77777777" w:rsidR="00E47B1C" w:rsidRDefault="00E47B1C" w:rsidP="002B4AA4">
                  <w:pPr>
                    <w:cnfStyle w:val="000000000000" w:firstRow="0" w:lastRow="0" w:firstColumn="0" w:lastColumn="0" w:oddVBand="0" w:evenVBand="0" w:oddHBand="0" w:evenHBand="0" w:firstRowFirstColumn="0" w:firstRowLastColumn="0" w:lastRowFirstColumn="0" w:lastRowLastColumn="0"/>
                  </w:pPr>
                  <w:r>
                    <w:t>233 (9%)</w:t>
                  </w:r>
                </w:p>
              </w:tc>
            </w:tr>
          </w:tbl>
          <w:p w14:paraId="6B20B3BE" w14:textId="77777777" w:rsidR="00E47B1C" w:rsidRDefault="00E47B1C" w:rsidP="00E47B1C">
            <w:pPr>
              <w:keepNext/>
            </w:pPr>
          </w:p>
        </w:tc>
      </w:tr>
    </w:tbl>
    <w:p w14:paraId="1AECBB09" w14:textId="06040D83" w:rsidR="00E47B1C" w:rsidRDefault="00E47B1C" w:rsidP="00E47B1C">
      <w:pPr>
        <w:pStyle w:val="Caption"/>
      </w:pPr>
      <w:r>
        <w:t xml:space="preserve">Figure </w:t>
      </w:r>
      <w:fldSimple w:instr=" STYLEREF 1 \s ">
        <w:r>
          <w:rPr>
            <w:noProof/>
          </w:rPr>
          <w:t>3</w:t>
        </w:r>
      </w:fldSimple>
      <w:r>
        <w:noBreakHyphen/>
      </w:r>
      <w:r w:rsidR="00085D7C">
        <w:t>2</w:t>
      </w:r>
      <w:r w:rsidR="00A03B22">
        <w:t>8</w:t>
      </w:r>
      <w:r w:rsidR="00AF117E">
        <w:t xml:space="preserve"> – Separation of event groups into high risk and low risk groups.</w:t>
      </w:r>
    </w:p>
    <w:p w14:paraId="1692F70E" w14:textId="77777777" w:rsidR="00405ED7" w:rsidRDefault="00405ED7" w:rsidP="00405ED7">
      <w:pPr>
        <w:pStyle w:val="Heading3"/>
      </w:pPr>
      <w:r>
        <w:t>Methods and Evaluation</w:t>
      </w:r>
    </w:p>
    <w:p w14:paraId="1F1C8DC8" w14:textId="20EADE83" w:rsidR="00405ED7" w:rsidRDefault="00405ED7" w:rsidP="00405ED7">
      <w:r w:rsidRPr="002918A6">
        <w:rPr>
          <w:b/>
        </w:rPr>
        <w:t>Linear Discriminant Analysis</w:t>
      </w:r>
      <w:r>
        <w:t xml:space="preserve"> (LDA), </w:t>
      </w:r>
      <w:r w:rsidRPr="002918A6">
        <w:rPr>
          <w:b/>
        </w:rPr>
        <w:t>Decision Tree</w:t>
      </w:r>
      <w:r>
        <w:t xml:space="preserve">, </w:t>
      </w:r>
      <w:r w:rsidRPr="002918A6">
        <w:rPr>
          <w:b/>
        </w:rPr>
        <w:t>Random Forest</w:t>
      </w:r>
      <w:r>
        <w:t xml:space="preserve">, and </w:t>
      </w:r>
      <w:r w:rsidRPr="002918A6">
        <w:rPr>
          <w:b/>
        </w:rPr>
        <w:t>SVMs</w:t>
      </w:r>
      <w:r>
        <w:t xml:space="preserve"> were applied to the cleansed data set. Radial kernels produced the best SVM performance (when compared to “tuned” linear, polynomial, and sigmoid kernels); therefore, only radial SVMs are presented below.</w:t>
      </w:r>
    </w:p>
    <w:p w14:paraId="6D670ADF" w14:textId="0E1A4F95" w:rsidR="007C7260" w:rsidRDefault="007C7260" w:rsidP="00405ED7">
      <w:r>
        <w:t>Figure</w:t>
      </w:r>
      <w:r w:rsidR="00443CFE">
        <w:t xml:space="preserve"> 3-</w:t>
      </w:r>
      <w:r w:rsidR="006E794C">
        <w:t>2</w:t>
      </w:r>
      <w:r w:rsidR="00443CFE">
        <w:t xml:space="preserve">9 shows the ROC curves for all models. The AUC for Random Forest was 0.981, which was slightly higher than </w:t>
      </w:r>
      <w:r w:rsidR="006D45AA">
        <w:t>for</w:t>
      </w:r>
      <w:r w:rsidR="00443CFE">
        <w:t xml:space="preserve"> other methods.</w:t>
      </w:r>
      <w:r w:rsidR="00257593">
        <w:t xml:space="preserve"> </w:t>
      </w:r>
      <w:r w:rsidR="00EB074F">
        <w:t>The confusion matrices for Random Forest and SVM (radial) are shown in 3-</w:t>
      </w:r>
      <w:r w:rsidR="006E794C">
        <w:t>3</w:t>
      </w:r>
      <w:r w:rsidR="00EB074F">
        <w:t>0.</w:t>
      </w:r>
    </w:p>
    <w:p w14:paraId="4B154772" w14:textId="18B36ADF" w:rsidR="00EB074F" w:rsidRDefault="00EB074F" w:rsidP="00405ED7"/>
    <w:p w14:paraId="58CB922B" w14:textId="77777777" w:rsidR="007C7260" w:rsidRDefault="007C7260" w:rsidP="002922CF">
      <w:pPr>
        <w:keepNext/>
        <w:jc w:val="center"/>
      </w:pPr>
      <w:r>
        <w:rPr>
          <w:noProof/>
        </w:rPr>
        <w:lastRenderedPageBreak/>
        <w:drawing>
          <wp:inline distT="0" distB="0" distL="0" distR="0" wp14:anchorId="44B5CF16" wp14:editId="1503D00A">
            <wp:extent cx="4094480" cy="2646947"/>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95"/>
                    <a:stretch/>
                  </pic:blipFill>
                  <pic:spPr bwMode="auto">
                    <a:xfrm>
                      <a:off x="0" y="0"/>
                      <a:ext cx="4137713" cy="2674896"/>
                    </a:xfrm>
                    <a:prstGeom prst="rect">
                      <a:avLst/>
                    </a:prstGeom>
                    <a:noFill/>
                    <a:ln>
                      <a:noFill/>
                    </a:ln>
                    <a:extLst>
                      <a:ext uri="{53640926-AAD7-44D8-BBD7-CCE9431645EC}">
                        <a14:shadowObscured xmlns:a14="http://schemas.microsoft.com/office/drawing/2010/main"/>
                      </a:ext>
                    </a:extLst>
                  </pic:spPr>
                </pic:pic>
              </a:graphicData>
            </a:graphic>
          </wp:inline>
        </w:drawing>
      </w:r>
    </w:p>
    <w:p w14:paraId="648A9FD8" w14:textId="226BC000" w:rsidR="00965618" w:rsidRDefault="007C7260" w:rsidP="002922CF">
      <w:pPr>
        <w:pStyle w:val="Caption"/>
        <w:ind w:left="1440" w:right="1170"/>
      </w:pPr>
      <w:r>
        <w:t xml:space="preserve">Figure </w:t>
      </w:r>
      <w:fldSimple w:instr=" STYLEREF 1 \s ">
        <w:r>
          <w:rPr>
            <w:noProof/>
          </w:rPr>
          <w:t>3</w:t>
        </w:r>
      </w:fldSimple>
      <w:r>
        <w:noBreakHyphen/>
      </w:r>
      <w:r w:rsidR="006E794C">
        <w:t>2</w:t>
      </w:r>
      <w:r>
        <w:t>9</w:t>
      </w:r>
      <w:r w:rsidR="002922CF">
        <w:t xml:space="preserve"> – ROC curves showing model performance </w:t>
      </w:r>
      <w:r w:rsidR="0023646A">
        <w:t>for</w:t>
      </w:r>
      <w:r w:rsidR="002922CF">
        <w:t xml:space="preserve"> Q4. AUC values for each attempted model appear inside of the graph.</w:t>
      </w:r>
    </w:p>
    <w:p w14:paraId="1E0EF2F6" w14:textId="2FA2179F" w:rsidR="00EB074F" w:rsidRDefault="00EB074F" w:rsidP="00EB074F">
      <w:pPr>
        <w:keepNext/>
        <w:jc w:val="center"/>
      </w:pPr>
      <w:r>
        <w:rPr>
          <w:noProof/>
        </w:rPr>
        <w:drawing>
          <wp:inline distT="0" distB="0" distL="0" distR="0" wp14:anchorId="49A88587" wp14:editId="548E2E63">
            <wp:extent cx="2400391" cy="1012668"/>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860"/>
                    <a:stretch/>
                  </pic:blipFill>
                  <pic:spPr bwMode="auto">
                    <a:xfrm>
                      <a:off x="0" y="0"/>
                      <a:ext cx="2442719" cy="1030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4B830F" w14:textId="29A147B4" w:rsidR="00EB074F" w:rsidRPr="00EB074F" w:rsidRDefault="00EB074F" w:rsidP="00EB074F">
      <w:pPr>
        <w:pStyle w:val="Caption"/>
        <w:jc w:val="center"/>
      </w:pPr>
      <w:r>
        <w:t xml:space="preserve">Figure </w:t>
      </w:r>
      <w:fldSimple w:instr=" STYLEREF 1 \s ">
        <w:r>
          <w:rPr>
            <w:noProof/>
          </w:rPr>
          <w:t>3</w:t>
        </w:r>
      </w:fldSimple>
      <w:r>
        <w:noBreakHyphen/>
      </w:r>
      <w:r w:rsidR="006E794C">
        <w:t>3</w:t>
      </w:r>
      <w:r>
        <w:t>0 – Confusion matrices for Random Forest and SVM for Q4.</w:t>
      </w:r>
    </w:p>
    <w:p w14:paraId="5927D7F8" w14:textId="01ED96F0" w:rsidR="00051F16" w:rsidRDefault="002B4AA4">
      <w:r>
        <w:t xml:space="preserve">Examining the importance plot </w:t>
      </w:r>
      <w:r w:rsidR="00EE5E16">
        <w:t>(Figure 3-</w:t>
      </w:r>
      <w:r w:rsidR="006E794C">
        <w:t>3</w:t>
      </w:r>
      <w:r w:rsidR="00EE5E16">
        <w:t xml:space="preserve">1) </w:t>
      </w:r>
      <w:r>
        <w:t xml:space="preserve">for the Random Forest shows that </w:t>
      </w:r>
      <w:proofErr w:type="spellStart"/>
      <w:r w:rsidRPr="00CE5D8F">
        <w:rPr>
          <w:rFonts w:ascii="Courier New" w:hAnsi="Courier New" w:cs="Courier New"/>
        </w:rPr>
        <w:t>cluster_id</w:t>
      </w:r>
      <w:proofErr w:type="spellEnd"/>
      <w:r w:rsidRPr="00ED175B">
        <w:t xml:space="preserve"> </w:t>
      </w:r>
      <w:r w:rsidR="00ED175B" w:rsidRPr="00ED175B">
        <w:t xml:space="preserve">was </w:t>
      </w:r>
      <w:r>
        <w:t xml:space="preserve">considerably more important than </w:t>
      </w:r>
      <w:proofErr w:type="spellStart"/>
      <w:r w:rsidRPr="00CE5D8F">
        <w:rPr>
          <w:rFonts w:ascii="Courier New" w:hAnsi="Courier New" w:cs="Courier New"/>
        </w:rPr>
        <w:t>imonth</w:t>
      </w:r>
      <w:proofErr w:type="spellEnd"/>
      <w:r>
        <w:t xml:space="preserve"> and </w:t>
      </w:r>
      <w:r w:rsidRPr="00CE5D8F">
        <w:rPr>
          <w:rFonts w:ascii="Courier New" w:hAnsi="Courier New" w:cs="Courier New"/>
        </w:rPr>
        <w:t>weekday</w:t>
      </w:r>
      <w:r>
        <w:t>. This is not surprising given the density plots</w:t>
      </w:r>
      <w:r w:rsidR="006D284F">
        <w:t xml:space="preserve"> over </w:t>
      </w:r>
      <w:r w:rsidR="006C59EF">
        <w:t>terrorist attack</w:t>
      </w:r>
      <w:r w:rsidR="006D284F">
        <w:t>s that we saw earlier</w:t>
      </w:r>
      <w:r>
        <w:t xml:space="preserve"> in Figures 2-2 and 2-3.</w:t>
      </w:r>
      <w:r w:rsidR="00A809CB">
        <w:t xml:space="preserve"> </w:t>
      </w:r>
    </w:p>
    <w:p w14:paraId="18F4ACE8" w14:textId="77777777" w:rsidR="00DE449E" w:rsidRDefault="00DE449E" w:rsidP="00DE449E">
      <w:pPr>
        <w:keepNext/>
        <w:jc w:val="center"/>
      </w:pPr>
      <w:r w:rsidRPr="00B042E0">
        <w:rPr>
          <w:noProof/>
        </w:rPr>
        <w:drawing>
          <wp:inline distT="0" distB="0" distL="0" distR="0" wp14:anchorId="184592D7" wp14:editId="401EEDCA">
            <wp:extent cx="4571958" cy="2269621"/>
            <wp:effectExtent l="0" t="0" r="635" b="0"/>
            <wp:docPr id="16" name="Picture 5">
              <a:extLst xmlns:a="http://schemas.openxmlformats.org/drawingml/2006/main">
                <a:ext uri="{FF2B5EF4-FFF2-40B4-BE49-F238E27FC236}">
                  <a16:creationId xmlns:a16="http://schemas.microsoft.com/office/drawing/2014/main" id="{9C490284-7077-43C7-9D6B-803643808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490284-7077-43C7-9D6B-8036438086A0}"/>
                        </a:ext>
                      </a:extLst>
                    </pic:cNvPr>
                    <pic:cNvPicPr>
                      <a:picLocks noChangeAspect="1"/>
                    </pic:cNvPicPr>
                  </pic:nvPicPr>
                  <pic:blipFill rotWithShape="1">
                    <a:blip r:embed="rId47"/>
                    <a:srcRect l="1419" t="20035" r="1076" b="1935"/>
                    <a:stretch/>
                  </pic:blipFill>
                  <pic:spPr bwMode="auto">
                    <a:xfrm>
                      <a:off x="0" y="0"/>
                      <a:ext cx="4622834" cy="2294877"/>
                    </a:xfrm>
                    <a:prstGeom prst="rect">
                      <a:avLst/>
                    </a:prstGeom>
                    <a:ln>
                      <a:noFill/>
                    </a:ln>
                    <a:effectLst/>
                    <a:extLst>
                      <a:ext uri="{53640926-AAD7-44D8-BBD7-CCE9431645EC}">
                        <a14:shadowObscured xmlns:a14="http://schemas.microsoft.com/office/drawing/2010/main"/>
                      </a:ext>
                    </a:extLst>
                  </pic:spPr>
                </pic:pic>
              </a:graphicData>
            </a:graphic>
          </wp:inline>
        </w:drawing>
      </w:r>
    </w:p>
    <w:p w14:paraId="7D9A01D7" w14:textId="2794BA67" w:rsidR="00DE449E" w:rsidRDefault="00DE449E" w:rsidP="00DE449E">
      <w:pPr>
        <w:pStyle w:val="Caption"/>
        <w:ind w:firstLine="1530"/>
      </w:pPr>
      <w:r>
        <w:t xml:space="preserve">Figure </w:t>
      </w:r>
      <w:fldSimple w:instr=" STYLEREF 1 \s ">
        <w:r>
          <w:rPr>
            <w:noProof/>
          </w:rPr>
          <w:t>3</w:t>
        </w:r>
      </w:fldSimple>
      <w:r>
        <w:noBreakHyphen/>
      </w:r>
      <w:r w:rsidR="009976E7">
        <w:t>3</w:t>
      </w:r>
      <w:r>
        <w:t>1—The importance of features determined by the Random Forest algorithm for Q4.</w:t>
      </w:r>
    </w:p>
    <w:p w14:paraId="5572DA7F" w14:textId="1D831D9E" w:rsidR="00DE449E" w:rsidRDefault="00DE449E" w:rsidP="00DE449E">
      <w:r>
        <w:lastRenderedPageBreak/>
        <w:t xml:space="preserve">The decision tree chose to only use </w:t>
      </w:r>
      <w:proofErr w:type="spellStart"/>
      <w:r w:rsidRPr="00DE449E">
        <w:rPr>
          <w:rFonts w:ascii="Courier New" w:hAnsi="Courier New" w:cs="Courier New"/>
        </w:rPr>
        <w:t>cluster_id</w:t>
      </w:r>
      <w:proofErr w:type="spellEnd"/>
      <w:r>
        <w:t xml:space="preserve">, ignoring </w:t>
      </w:r>
      <w:proofErr w:type="spellStart"/>
      <w:r w:rsidRPr="00DE449E">
        <w:rPr>
          <w:rFonts w:ascii="Courier New" w:hAnsi="Courier New" w:cs="Courier New"/>
        </w:rPr>
        <w:t>imonth</w:t>
      </w:r>
      <w:proofErr w:type="spellEnd"/>
      <w:r>
        <w:t xml:space="preserve"> and </w:t>
      </w:r>
      <w:r w:rsidRPr="00DE449E">
        <w:rPr>
          <w:rFonts w:ascii="Courier New" w:hAnsi="Courier New" w:cs="Courier New"/>
        </w:rPr>
        <w:t>weekday</w:t>
      </w:r>
      <w:r w:rsidR="00B35098" w:rsidRPr="00B35098">
        <w:rPr>
          <w:rFonts w:cstheme="minorHAnsi"/>
        </w:rPr>
        <w:t xml:space="preserve"> </w:t>
      </w:r>
      <w:r w:rsidR="00B35098">
        <w:t>(see Figure 3-</w:t>
      </w:r>
      <w:r w:rsidR="00DD2FC5">
        <w:t>3</w:t>
      </w:r>
      <w:r w:rsidR="00B35098">
        <w:t>2)</w:t>
      </w:r>
      <w:r>
        <w:t>.</w:t>
      </w:r>
    </w:p>
    <w:p w14:paraId="6CE87AF6" w14:textId="77777777" w:rsidR="00B35098" w:rsidRDefault="00B35098" w:rsidP="00B35098">
      <w:pPr>
        <w:keepNext/>
      </w:pPr>
      <w:r>
        <w:rPr>
          <w:noProof/>
        </w:rPr>
        <w:drawing>
          <wp:inline distT="0" distB="0" distL="0" distR="0" wp14:anchorId="2E15F86C" wp14:editId="578EEC23">
            <wp:extent cx="4515123" cy="175359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2_decision_tree.png"/>
                    <pic:cNvPicPr/>
                  </pic:nvPicPr>
                  <pic:blipFill rotWithShape="1">
                    <a:blip r:embed="rId48" cstate="print">
                      <a:extLst>
                        <a:ext uri="{28A0092B-C50C-407E-A947-70E740481C1C}">
                          <a14:useLocalDpi xmlns:a14="http://schemas.microsoft.com/office/drawing/2010/main" val="0"/>
                        </a:ext>
                      </a:extLst>
                    </a:blip>
                    <a:srcRect l="12517" t="31415" r="13239" b="32541"/>
                    <a:stretch/>
                  </pic:blipFill>
                  <pic:spPr bwMode="auto">
                    <a:xfrm>
                      <a:off x="0" y="0"/>
                      <a:ext cx="4533470" cy="1760718"/>
                    </a:xfrm>
                    <a:prstGeom prst="rect">
                      <a:avLst/>
                    </a:prstGeom>
                    <a:ln>
                      <a:noFill/>
                    </a:ln>
                    <a:extLst>
                      <a:ext uri="{53640926-AAD7-44D8-BBD7-CCE9431645EC}">
                        <a14:shadowObscured xmlns:a14="http://schemas.microsoft.com/office/drawing/2010/main"/>
                      </a:ext>
                    </a:extLst>
                  </pic:spPr>
                </pic:pic>
              </a:graphicData>
            </a:graphic>
          </wp:inline>
        </w:drawing>
      </w:r>
    </w:p>
    <w:p w14:paraId="037376B0" w14:textId="2212DBBC" w:rsidR="00DE449E" w:rsidRDefault="00B35098" w:rsidP="00B35098">
      <w:pPr>
        <w:pStyle w:val="Caption"/>
        <w:ind w:right="2250"/>
      </w:pPr>
      <w:r>
        <w:t xml:space="preserve">Table </w:t>
      </w:r>
      <w:fldSimple w:instr=" STYLEREF 1 \s ">
        <w:r>
          <w:rPr>
            <w:noProof/>
          </w:rPr>
          <w:t>3</w:t>
        </w:r>
      </w:fldSimple>
      <w:r>
        <w:noBreakHyphen/>
      </w:r>
      <w:r w:rsidR="00DD2FC5">
        <w:t>3</w:t>
      </w:r>
      <w:r>
        <w:t xml:space="preserve">2—Decision Tree for Q4 using formula with </w:t>
      </w:r>
      <w:proofErr w:type="spellStart"/>
      <w:r>
        <w:t>cluster_id</w:t>
      </w:r>
      <w:proofErr w:type="spellEnd"/>
      <w:r>
        <w:t xml:space="preserve">, </w:t>
      </w:r>
      <w:proofErr w:type="spellStart"/>
      <w:r>
        <w:t>imonth</w:t>
      </w:r>
      <w:proofErr w:type="spellEnd"/>
      <w:r>
        <w:t xml:space="preserve">, and weekday. Note that only </w:t>
      </w:r>
      <w:proofErr w:type="spellStart"/>
      <w:r>
        <w:t>cluster_id</w:t>
      </w:r>
      <w:proofErr w:type="spellEnd"/>
      <w:r>
        <w:t xml:space="preserve"> was considered significant.</w:t>
      </w:r>
    </w:p>
    <w:p w14:paraId="7D38CEA0" w14:textId="0AAE651C" w:rsidR="00F26699" w:rsidRDefault="008C22BD">
      <w:r>
        <w:t xml:space="preserve">While </w:t>
      </w:r>
      <w:proofErr w:type="spellStart"/>
      <w:r w:rsidR="00672F17" w:rsidRPr="00672F17">
        <w:rPr>
          <w:rFonts w:ascii="Courier New" w:hAnsi="Courier New" w:cs="Courier New"/>
        </w:rPr>
        <w:t>cluster_id</w:t>
      </w:r>
      <w:proofErr w:type="spellEnd"/>
      <w:r w:rsidRPr="008C22BD">
        <w:rPr>
          <w:rFonts w:cstheme="minorHAnsi"/>
        </w:rPr>
        <w:t xml:space="preserve"> is clearly the best predictor of attack</w:t>
      </w:r>
      <w:r w:rsidR="00312789">
        <w:rPr>
          <w:rFonts w:cstheme="minorHAnsi"/>
        </w:rPr>
        <w:t xml:space="preserve"> risk</w:t>
      </w:r>
      <w:r w:rsidR="00672F17">
        <w:t>, t</w:t>
      </w:r>
      <w:r w:rsidR="00A809CB">
        <w:t xml:space="preserve">here </w:t>
      </w:r>
      <w:r w:rsidR="00672F17">
        <w:t>does</w:t>
      </w:r>
      <w:r w:rsidR="00CE60D7">
        <w:t xml:space="preserve"> </w:t>
      </w:r>
      <w:r w:rsidR="00672F17">
        <w:t xml:space="preserve">seem to be non-random </w:t>
      </w:r>
      <w:r w:rsidR="00A809CB">
        <w:t xml:space="preserve">variability in the number of attacks per </w:t>
      </w:r>
      <w:r w:rsidR="00A809CB" w:rsidRPr="00672F17">
        <w:rPr>
          <w:rFonts w:ascii="Courier New" w:hAnsi="Courier New" w:cs="Courier New"/>
        </w:rPr>
        <w:t>week</w:t>
      </w:r>
      <w:r w:rsidR="00672F17" w:rsidRPr="00672F17">
        <w:rPr>
          <w:rFonts w:ascii="Courier New" w:hAnsi="Courier New" w:cs="Courier New"/>
        </w:rPr>
        <w:t>day</w:t>
      </w:r>
      <w:r w:rsidR="00591394">
        <w:t xml:space="preserve"> </w:t>
      </w:r>
      <w:r w:rsidR="00137CFD">
        <w:t xml:space="preserve">and </w:t>
      </w:r>
      <w:proofErr w:type="spellStart"/>
      <w:r w:rsidR="00137CFD" w:rsidRPr="00A34C9C">
        <w:rPr>
          <w:rFonts w:ascii="Courier New" w:hAnsi="Courier New" w:cs="Courier New"/>
        </w:rPr>
        <w:t>imonth</w:t>
      </w:r>
      <w:proofErr w:type="spellEnd"/>
      <w:r w:rsidR="00FD711A">
        <w:t xml:space="preserve">. </w:t>
      </w:r>
      <w:r w:rsidR="00A34C9C">
        <w:t>For example,</w:t>
      </w:r>
      <w:r w:rsidR="00EA3A25">
        <w:t xml:space="preserve"> let’s look at the frequency of attacks by</w:t>
      </w:r>
      <w:r w:rsidR="00EF5FE4">
        <w:t xml:space="preserve"> </w:t>
      </w:r>
      <w:r w:rsidR="00EF5FE4" w:rsidRPr="00EA3A25">
        <w:rPr>
          <w:rFonts w:ascii="Courier New" w:hAnsi="Courier New" w:cs="Courier New"/>
        </w:rPr>
        <w:t>weekday</w:t>
      </w:r>
      <w:r w:rsidR="00EF5FE4">
        <w:t xml:space="preserve"> (see Figure 3-33). A</w:t>
      </w:r>
      <w:r w:rsidR="00FD711A">
        <w:t xml:space="preserve">ssuming </w:t>
      </w:r>
      <w:r w:rsidR="00672F17">
        <w:t xml:space="preserve">an </w:t>
      </w:r>
      <w:r w:rsidR="00FD711A">
        <w:t>equal probability of attack per week</w:t>
      </w:r>
      <w:r w:rsidR="00F47D20">
        <w:t>day</w:t>
      </w:r>
      <w:r w:rsidR="00FD711A">
        <w:t>, the mean of a multinomial distribution over the 86,</w:t>
      </w:r>
      <w:r w:rsidR="00DA61E4">
        <w:t>207</w:t>
      </w:r>
      <w:r w:rsidR="00FD711A">
        <w:t xml:space="preserve"> </w:t>
      </w:r>
      <w:r w:rsidR="006C59EF">
        <w:t>terrorist attack</w:t>
      </w:r>
      <w:r w:rsidR="00FD711A">
        <w:t xml:space="preserve">s from 2010-2017 would be </w:t>
      </w:r>
      <w:r w:rsidR="00051F16">
        <w:t xml:space="preserve">approximately </w:t>
      </w:r>
      <w:r w:rsidR="00A85F2D">
        <w:t>12,315</w:t>
      </w:r>
      <w:r w:rsidR="00FD711A">
        <w:t xml:space="preserve"> </w:t>
      </w:r>
      <w:r w:rsidR="00206E33">
        <w:t xml:space="preserve">events per day with a </w:t>
      </w:r>
      <w:r w:rsidR="00051F16">
        <w:t xml:space="preserve">standard deviation </w:t>
      </w:r>
      <w:r w:rsidR="00B11DE7">
        <w:t xml:space="preserve">of </w:t>
      </w:r>
      <w:r w:rsidR="00051F16">
        <w:t>approximately 103</w:t>
      </w:r>
      <w:r w:rsidR="00DF34B2">
        <w:t xml:space="preserve"> events</w:t>
      </w:r>
      <w:r w:rsidR="00051F16">
        <w:t xml:space="preserve">. That places Tuesdays at almost </w:t>
      </w:r>
      <w:r w:rsidR="00937FC6">
        <w:t>9</w:t>
      </w:r>
      <w:r w:rsidR="00051F16">
        <w:t xml:space="preserve"> standard deviations above the </w:t>
      </w:r>
      <w:r w:rsidR="006505C1">
        <w:t xml:space="preserve">population </w:t>
      </w:r>
      <w:r w:rsidR="00051F16">
        <w:t>mean and Monday</w:t>
      </w:r>
      <w:r w:rsidR="00C94AA0">
        <w:t>s</w:t>
      </w:r>
      <w:r w:rsidR="00051F16">
        <w:t xml:space="preserve"> at </w:t>
      </w:r>
      <w:r w:rsidR="00CD11B4">
        <w:t>over 13</w:t>
      </w:r>
      <w:r w:rsidR="00051F16">
        <w:t xml:space="preserve"> standard deviations below the </w:t>
      </w:r>
      <w:r w:rsidR="006505C1">
        <w:t xml:space="preserve">population </w:t>
      </w:r>
      <w:r w:rsidR="00051F16">
        <w:t>mean.</w:t>
      </w:r>
      <w:r w:rsidR="006505C1">
        <w:t xml:space="preserve"> This is strong evidence that the probability of attack is not </w:t>
      </w:r>
      <w:r w:rsidR="00DB6E98">
        <w:t>uniform over</w:t>
      </w:r>
      <w:r w:rsidR="006505C1">
        <w:t xml:space="preserve"> </w:t>
      </w:r>
      <w:r w:rsidR="006505C1" w:rsidRPr="00DB6E98">
        <w:rPr>
          <w:rFonts w:ascii="Courier New" w:hAnsi="Courier New" w:cs="Courier New"/>
        </w:rPr>
        <w:t>weekday</w:t>
      </w:r>
      <w:r w:rsidR="006505C1">
        <w:t>.</w:t>
      </w:r>
    </w:p>
    <w:p w14:paraId="3019A072" w14:textId="15D5657F" w:rsidR="008067AD" w:rsidRDefault="00CB2817">
      <w:r>
        <w:t xml:space="preserve">Based on this, a second set of models was created using the formula </w:t>
      </w:r>
      <w:proofErr w:type="spellStart"/>
      <w:r w:rsidRPr="00A84DA2">
        <w:rPr>
          <w:rFonts w:ascii="Courier New" w:hAnsi="Courier New" w:cs="Courier New"/>
        </w:rPr>
        <w:t>risk_level~imonth</w:t>
      </w:r>
      <w:proofErr w:type="spellEnd"/>
      <w:r w:rsidRPr="00A84DA2">
        <w:rPr>
          <w:rFonts w:ascii="Courier New" w:hAnsi="Courier New" w:cs="Courier New"/>
        </w:rPr>
        <w:t xml:space="preserve"> + </w:t>
      </w:r>
      <w:r w:rsidR="00A84DA2" w:rsidRPr="00A84DA2">
        <w:rPr>
          <w:rFonts w:ascii="Courier New" w:hAnsi="Courier New" w:cs="Courier New"/>
        </w:rPr>
        <w:t>weekday</w:t>
      </w:r>
      <w:r w:rsidR="00FF0C33" w:rsidRPr="00FF0C33">
        <w:rPr>
          <w:rFonts w:cstheme="minorHAnsi"/>
        </w:rPr>
        <w:t xml:space="preserve"> (that is, removing </w:t>
      </w:r>
      <w:proofErr w:type="spellStart"/>
      <w:r w:rsidR="00FF0C33" w:rsidRPr="00651448">
        <w:rPr>
          <w:rFonts w:ascii="Courier New" w:hAnsi="Courier New" w:cs="Courier New"/>
        </w:rPr>
        <w:t>cluster_id</w:t>
      </w:r>
      <w:proofErr w:type="spellEnd"/>
      <w:r w:rsidR="00FF0C33" w:rsidRPr="00FF0C33">
        <w:rPr>
          <w:rFonts w:cstheme="minorHAnsi"/>
        </w:rPr>
        <w:t>)</w:t>
      </w:r>
      <w:r w:rsidR="00A84DA2" w:rsidRPr="00A84DA2">
        <w:t>.</w:t>
      </w:r>
      <w:r w:rsidR="00A84DA2">
        <w:t xml:space="preserve"> The </w:t>
      </w:r>
      <w:r w:rsidR="005A2DC8">
        <w:t xml:space="preserve">resulting </w:t>
      </w:r>
      <w:r w:rsidR="00A84DA2">
        <w:t xml:space="preserve">Decision Tree </w:t>
      </w:r>
      <w:r w:rsidR="005A2DC8">
        <w:t>(depicted in Figure 3-</w:t>
      </w:r>
      <w:r w:rsidR="0019766B">
        <w:t>34</w:t>
      </w:r>
      <w:r w:rsidR="005A2DC8">
        <w:t>) h</w:t>
      </w:r>
      <w:r w:rsidR="00A84DA2">
        <w:t>a</w:t>
      </w:r>
      <w:r w:rsidR="00294017">
        <w:t xml:space="preserve">d an AUC of 0.56. </w:t>
      </w:r>
      <w:r w:rsidR="000B4AD8">
        <w:t xml:space="preserve">Of these models, the </w:t>
      </w:r>
      <w:r w:rsidR="00294017">
        <w:t>SVM (</w:t>
      </w:r>
      <w:r w:rsidR="004174AB">
        <w:t xml:space="preserve">with </w:t>
      </w:r>
      <w:r w:rsidR="00294017">
        <w:t>radial kernel) had the best performance with an AUC of 0.59 and an accuracy of 61%.</w:t>
      </w:r>
      <w:r w:rsidR="0038189F">
        <w:t xml:space="preserve"> While the performance of these models is not good enough to be used as a reliable classifier, </w:t>
      </w:r>
      <w:r w:rsidR="00EB24D0">
        <w:t>it is interesting that different weekdays and months are correlated with higher frequencies of attack.</w:t>
      </w:r>
    </w:p>
    <w:tbl>
      <w:tblPr>
        <w:tblStyle w:val="TableGrid"/>
        <w:tblW w:w="0" w:type="auto"/>
        <w:tblInd w:w="115" w:type="dxa"/>
        <w:tblBorders>
          <w:insideH w:val="none" w:sz="0" w:space="0" w:color="auto"/>
          <w:insideV w:val="none" w:sz="0" w:space="0" w:color="auto"/>
        </w:tblBorders>
        <w:tblCellMar>
          <w:top w:w="43" w:type="dxa"/>
          <w:left w:w="115" w:type="dxa"/>
          <w:right w:w="115" w:type="dxa"/>
        </w:tblCellMar>
        <w:tblLook w:val="04A0" w:firstRow="1" w:lastRow="0" w:firstColumn="1" w:lastColumn="0" w:noHBand="0" w:noVBand="1"/>
      </w:tblPr>
      <w:tblGrid>
        <w:gridCol w:w="3690"/>
        <w:gridCol w:w="4897"/>
      </w:tblGrid>
      <w:tr w:rsidR="00B45834" w14:paraId="56C1C5B9" w14:textId="77777777" w:rsidTr="00BA728D">
        <w:trPr>
          <w:trHeight w:val="2963"/>
        </w:trPr>
        <w:tc>
          <w:tcPr>
            <w:tcW w:w="3690" w:type="dxa"/>
          </w:tcPr>
          <w:tbl>
            <w:tblPr>
              <w:tblpPr w:leftFromText="180" w:rightFromText="180" w:vertAnchor="page" w:horzAnchor="page" w:tblpX="1579" w:tblpY="1"/>
              <w:tblOverlap w:val="never"/>
              <w:tblW w:w="3831" w:type="pct"/>
              <w:tblCellMar>
                <w:left w:w="0" w:type="dxa"/>
                <w:right w:w="0" w:type="dxa"/>
              </w:tblCellMar>
              <w:tblLook w:val="0600" w:firstRow="0" w:lastRow="0" w:firstColumn="0" w:lastColumn="0" w:noHBand="1" w:noVBand="1"/>
            </w:tblPr>
            <w:tblGrid>
              <w:gridCol w:w="363"/>
              <w:gridCol w:w="1379"/>
              <w:gridCol w:w="905"/>
            </w:tblGrid>
            <w:tr w:rsidR="00AD3C38" w:rsidRPr="0057271F" w14:paraId="752A198E" w14:textId="77777777" w:rsidTr="00BA728D">
              <w:trPr>
                <w:trHeight w:val="198"/>
              </w:trPr>
              <w:tc>
                <w:tcPr>
                  <w:tcW w:w="686" w:type="pct"/>
                  <w:tcBorders>
                    <w:top w:val="nil"/>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1FF5666B"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1</w:t>
                  </w:r>
                </w:p>
              </w:tc>
              <w:tc>
                <w:tcPr>
                  <w:tcW w:w="2604"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2466D98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Monday</w:t>
                  </w:r>
                </w:p>
              </w:tc>
              <w:tc>
                <w:tcPr>
                  <w:tcW w:w="1710"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8B50FC1"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kern w:val="24"/>
                      <w:sz w:val="20"/>
                      <w:szCs w:val="36"/>
                    </w:rPr>
                    <w:t>10,954</w:t>
                  </w:r>
                </w:p>
              </w:tc>
            </w:tr>
            <w:tr w:rsidR="00AD3C38" w:rsidRPr="0057271F" w14:paraId="523FC40D" w14:textId="77777777" w:rsidTr="00BA728D">
              <w:trPr>
                <w:trHeight w:val="50"/>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6B23507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2</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4D4185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Tuesday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7B6935B"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color w:val="FF0000"/>
                      <w:kern w:val="24"/>
                      <w:sz w:val="20"/>
                      <w:szCs w:val="36"/>
                    </w:rPr>
                    <w:t>13,226</w:t>
                  </w:r>
                </w:p>
              </w:tc>
            </w:tr>
            <w:tr w:rsidR="00AD3C38" w:rsidRPr="0057271F" w14:paraId="79E95BA5"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351173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3</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8F37EE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Wednesday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05938EC"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11,925</w:t>
                  </w:r>
                </w:p>
              </w:tc>
            </w:tr>
            <w:tr w:rsidR="00AD3C38" w:rsidRPr="0057271F" w14:paraId="56557CE4"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86DC5B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4</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6463685"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Thursday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A68BF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12,672</w:t>
                  </w:r>
                </w:p>
              </w:tc>
            </w:tr>
            <w:tr w:rsidR="00AD3C38" w:rsidRPr="0057271F" w14:paraId="3CA433FE"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28A52D2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5</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3C190A6"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Friday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3D7109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12,026</w:t>
                  </w:r>
                </w:p>
              </w:tc>
            </w:tr>
            <w:tr w:rsidR="00AD3C38" w:rsidRPr="0057271F" w14:paraId="43641637"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26B678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6</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D6F47C2"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Saturday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120D3A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12,693</w:t>
                  </w:r>
                </w:p>
              </w:tc>
            </w:tr>
            <w:tr w:rsidR="00AD3C38" w:rsidRPr="0057271F" w14:paraId="533717C7"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1B51B7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7</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BEA8143"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Sunday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6DBEA1" w14:textId="77777777" w:rsidR="00AD3C38" w:rsidRPr="0057271F" w:rsidRDefault="00AD3C38" w:rsidP="00AD3C38">
                  <w:pPr>
                    <w:keepNext/>
                    <w:spacing w:after="0" w:line="240" w:lineRule="auto"/>
                    <w:jc w:val="center"/>
                    <w:rPr>
                      <w:rFonts w:eastAsia="Times New Roman" w:cstheme="minorHAnsi"/>
                      <w:sz w:val="20"/>
                      <w:szCs w:val="36"/>
                    </w:rPr>
                  </w:pPr>
                  <w:r w:rsidRPr="0057271F">
                    <w:rPr>
                      <w:rFonts w:eastAsia="Times New Roman" w:cstheme="minorHAnsi"/>
                      <w:kern w:val="24"/>
                      <w:sz w:val="20"/>
                      <w:szCs w:val="36"/>
                    </w:rPr>
                    <w:t>12,711</w:t>
                  </w:r>
                </w:p>
              </w:tc>
            </w:tr>
          </w:tbl>
          <w:p w14:paraId="47D875C8" w14:textId="77777777" w:rsidR="00B45834" w:rsidRDefault="00B45834" w:rsidP="0057271F"/>
        </w:tc>
        <w:tc>
          <w:tcPr>
            <w:tcW w:w="4897" w:type="dxa"/>
          </w:tcPr>
          <w:p w14:paraId="562B50A6" w14:textId="2C62655B" w:rsidR="00B45834" w:rsidRDefault="00B45834" w:rsidP="00B45834">
            <w:pPr>
              <w:jc w:val="center"/>
            </w:pPr>
            <w:r>
              <w:rPr>
                <w:noProof/>
              </w:rPr>
              <w:drawing>
                <wp:inline distT="0" distB="0" distL="0" distR="0" wp14:anchorId="3C7AF848" wp14:editId="2561AAE8">
                  <wp:extent cx="2761963" cy="188697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3244"/>
                          <a:stretch/>
                        </pic:blipFill>
                        <pic:spPr bwMode="auto">
                          <a:xfrm>
                            <a:off x="0" y="0"/>
                            <a:ext cx="2827708" cy="19318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45834" w14:paraId="3F789CFC" w14:textId="77777777" w:rsidTr="00BA728D">
        <w:trPr>
          <w:trHeight w:val="274"/>
        </w:trPr>
        <w:tc>
          <w:tcPr>
            <w:tcW w:w="3690" w:type="dxa"/>
          </w:tcPr>
          <w:p w14:paraId="26E7F368" w14:textId="77777777" w:rsidR="00B45834" w:rsidRPr="0057271F" w:rsidRDefault="00B45834" w:rsidP="00B45834">
            <w:pPr>
              <w:jc w:val="center"/>
              <w:rPr>
                <w:rFonts w:eastAsia="Times New Roman" w:cstheme="minorHAnsi"/>
                <w:b/>
                <w:bCs/>
                <w:color w:val="000000"/>
                <w:kern w:val="24"/>
                <w:sz w:val="20"/>
                <w:szCs w:val="36"/>
              </w:rPr>
            </w:pPr>
          </w:p>
        </w:tc>
        <w:tc>
          <w:tcPr>
            <w:tcW w:w="4897" w:type="dxa"/>
          </w:tcPr>
          <w:p w14:paraId="2B719547" w14:textId="53A98513" w:rsidR="00B45834" w:rsidRDefault="006C59EF" w:rsidP="00B45834">
            <w:pPr>
              <w:jc w:val="center"/>
              <w:rPr>
                <w:noProof/>
              </w:rPr>
            </w:pPr>
            <w:r>
              <w:rPr>
                <w:noProof/>
              </w:rPr>
              <w:t>Terrorist attack</w:t>
            </w:r>
            <w:r w:rsidR="00B45834">
              <w:rPr>
                <w:noProof/>
              </w:rPr>
              <w:t>s per Weekday</w:t>
            </w:r>
          </w:p>
        </w:tc>
      </w:tr>
    </w:tbl>
    <w:p w14:paraId="7D6929E5" w14:textId="5825CF97" w:rsidR="0057271F" w:rsidRDefault="00AD3C38" w:rsidP="0057271F">
      <w:pPr>
        <w:rPr>
          <w:rFonts w:eastAsiaTheme="minorEastAsia"/>
          <w:i/>
          <w:iCs/>
          <w:color w:val="1F497D" w:themeColor="text2"/>
          <w:sz w:val="18"/>
          <w:szCs w:val="18"/>
        </w:rPr>
      </w:pPr>
      <w:r w:rsidRPr="00AD3C38">
        <w:rPr>
          <w:i/>
          <w:iCs/>
          <w:color w:val="1F497D" w:themeColor="text2"/>
          <w:sz w:val="18"/>
          <w:szCs w:val="18"/>
        </w:rPr>
        <w:t xml:space="preserve">Figure </w:t>
      </w:r>
      <w:r w:rsidRPr="00AD3C38">
        <w:rPr>
          <w:i/>
          <w:iCs/>
          <w:color w:val="1F497D" w:themeColor="text2"/>
          <w:sz w:val="18"/>
          <w:szCs w:val="18"/>
        </w:rPr>
        <w:fldChar w:fldCharType="begin"/>
      </w:r>
      <w:r w:rsidRPr="00AD3C38">
        <w:rPr>
          <w:i/>
          <w:iCs/>
          <w:color w:val="1F497D" w:themeColor="text2"/>
          <w:sz w:val="18"/>
          <w:szCs w:val="18"/>
        </w:rPr>
        <w:instrText xml:space="preserve"> STYLEREF 1 \s </w:instrText>
      </w:r>
      <w:r w:rsidRPr="00AD3C38">
        <w:rPr>
          <w:i/>
          <w:iCs/>
          <w:color w:val="1F497D" w:themeColor="text2"/>
          <w:sz w:val="18"/>
          <w:szCs w:val="18"/>
        </w:rPr>
        <w:fldChar w:fldCharType="separate"/>
      </w:r>
      <w:r w:rsidRPr="00AD3C38">
        <w:rPr>
          <w:i/>
          <w:iCs/>
          <w:color w:val="1F497D" w:themeColor="text2"/>
          <w:sz w:val="18"/>
          <w:szCs w:val="18"/>
        </w:rPr>
        <w:t>3</w:t>
      </w:r>
      <w:r w:rsidRPr="00AD3C38">
        <w:rPr>
          <w:i/>
          <w:iCs/>
          <w:color w:val="1F497D" w:themeColor="text2"/>
          <w:sz w:val="18"/>
          <w:szCs w:val="18"/>
        </w:rPr>
        <w:fldChar w:fldCharType="end"/>
      </w:r>
      <w:r w:rsidRPr="00AD3C38">
        <w:rPr>
          <w:i/>
          <w:iCs/>
          <w:color w:val="1F497D" w:themeColor="text2"/>
          <w:sz w:val="18"/>
          <w:szCs w:val="18"/>
        </w:rPr>
        <w:noBreakHyphen/>
      </w:r>
      <w:r w:rsidR="00D45EBE">
        <w:rPr>
          <w:i/>
          <w:iCs/>
          <w:color w:val="1F497D" w:themeColor="text2"/>
          <w:sz w:val="18"/>
          <w:szCs w:val="18"/>
        </w:rPr>
        <w:t>33</w:t>
      </w:r>
      <w:r w:rsidRPr="00AD3C38">
        <w:rPr>
          <w:i/>
          <w:iCs/>
          <w:color w:val="1F497D" w:themeColor="text2"/>
          <w:sz w:val="18"/>
          <w:szCs w:val="18"/>
        </w:rPr>
        <w:t xml:space="preserve">—Number of attacks per day of week over </w:t>
      </w:r>
      <w:r w:rsidR="006C59EF">
        <w:rPr>
          <w:i/>
          <w:iCs/>
          <w:color w:val="1F497D" w:themeColor="text2"/>
          <w:sz w:val="18"/>
          <w:szCs w:val="18"/>
        </w:rPr>
        <w:t>terrorist attack</w:t>
      </w:r>
      <w:r w:rsidRPr="00AD3C38">
        <w:rPr>
          <w:i/>
          <w:iCs/>
          <w:color w:val="1F497D" w:themeColor="text2"/>
          <w:sz w:val="18"/>
          <w:szCs w:val="18"/>
        </w:rPr>
        <w:t>s from 2010-2017.</w:t>
      </w:r>
      <w:r>
        <w:rPr>
          <w:i/>
          <w:iCs/>
          <w:color w:val="1F497D" w:themeColor="text2"/>
          <w:sz w:val="18"/>
          <w:szCs w:val="18"/>
        </w:rPr>
        <w:t xml:space="preserve"> The blue line in the right panel represents the population mean for a multinomial distribution</w:t>
      </w:r>
      <w:r w:rsidR="00420319">
        <w:rPr>
          <w:i/>
          <w:iCs/>
          <w:color w:val="1F497D" w:themeColor="text2"/>
          <w:sz w:val="18"/>
          <w:szCs w:val="18"/>
        </w:rPr>
        <w:t xml:space="preserve"> with </w:t>
      </w:r>
      <m:oMath>
        <m:r>
          <w:rPr>
            <w:rFonts w:ascii="Cambria Math" w:hAnsi="Cambria Math"/>
            <w:color w:val="1F497D" w:themeColor="text2"/>
            <w:sz w:val="18"/>
            <w:szCs w:val="18"/>
          </w:rPr>
          <m:t>n=86,207</m:t>
        </m:r>
      </m:oMath>
      <w:r w:rsidR="00420319">
        <w:rPr>
          <w:i/>
          <w:iCs/>
          <w:color w:val="1F497D" w:themeColor="text2"/>
          <w:sz w:val="18"/>
          <w:szCs w:val="18"/>
        </w:rPr>
        <w:t xml:space="preserve"> and </w:t>
      </w:r>
      <m:oMath>
        <m:sSub>
          <m:sSubPr>
            <m:ctrlPr>
              <w:rPr>
                <w:rFonts w:ascii="Cambria Math" w:hAnsi="Cambria Math"/>
                <w:i/>
                <w:iCs/>
                <w:color w:val="1F497D" w:themeColor="text2"/>
                <w:sz w:val="18"/>
                <w:szCs w:val="18"/>
              </w:rPr>
            </m:ctrlPr>
          </m:sSubPr>
          <m:e>
            <m:r>
              <w:rPr>
                <w:rFonts w:ascii="Cambria Math" w:hAnsi="Cambria Math"/>
                <w:color w:val="1F497D" w:themeColor="text2"/>
                <w:sz w:val="18"/>
                <w:szCs w:val="18"/>
              </w:rPr>
              <m:t>p</m:t>
            </m:r>
          </m:e>
          <m:sub>
            <m:r>
              <w:rPr>
                <w:rFonts w:ascii="Cambria Math" w:hAnsi="Cambria Math"/>
                <w:color w:val="1F497D" w:themeColor="text2"/>
                <w:sz w:val="18"/>
                <w:szCs w:val="18"/>
              </w:rPr>
              <m:t>i</m:t>
            </m:r>
          </m:sub>
        </m:sSub>
        <m:r>
          <w:rPr>
            <w:rFonts w:ascii="Cambria Math" w:hAnsi="Cambria Math"/>
            <w:color w:val="1F497D" w:themeColor="text2"/>
            <w:sz w:val="18"/>
            <w:szCs w:val="18"/>
          </w:rPr>
          <m:t>=</m:t>
        </m:r>
        <m:f>
          <m:fPr>
            <m:ctrlPr>
              <w:rPr>
                <w:rFonts w:ascii="Cambria Math" w:hAnsi="Cambria Math"/>
                <w:i/>
                <w:iCs/>
                <w:color w:val="1F497D" w:themeColor="text2"/>
                <w:sz w:val="18"/>
                <w:szCs w:val="18"/>
              </w:rPr>
            </m:ctrlPr>
          </m:fPr>
          <m:num>
            <m:r>
              <w:rPr>
                <w:rFonts w:ascii="Cambria Math" w:hAnsi="Cambria Math"/>
                <w:color w:val="1F497D" w:themeColor="text2"/>
                <w:sz w:val="18"/>
                <w:szCs w:val="18"/>
              </w:rPr>
              <m:t>1</m:t>
            </m:r>
          </m:num>
          <m:den>
            <m:r>
              <w:rPr>
                <w:rFonts w:ascii="Cambria Math" w:hAnsi="Cambria Math"/>
                <w:color w:val="1F497D" w:themeColor="text2"/>
                <w:sz w:val="18"/>
                <w:szCs w:val="18"/>
              </w:rPr>
              <m:t>7</m:t>
            </m:r>
          </m:den>
        </m:f>
      </m:oMath>
      <w:r w:rsidR="00420319">
        <w:rPr>
          <w:rFonts w:eastAsiaTheme="minorEastAsia"/>
          <w:i/>
          <w:iCs/>
          <w:color w:val="1F497D" w:themeColor="text2"/>
          <w:sz w:val="18"/>
          <w:szCs w:val="18"/>
        </w:rPr>
        <w:t xml:space="preserve">  .</w:t>
      </w:r>
    </w:p>
    <w:p w14:paraId="56AD53BF" w14:textId="77777777" w:rsidR="00A84DA2" w:rsidRDefault="00304C04" w:rsidP="00A84DA2">
      <w:pPr>
        <w:keepNext/>
      </w:pPr>
      <w:r>
        <w:rPr>
          <w:noProof/>
        </w:rPr>
        <w:lastRenderedPageBreak/>
        <w:drawing>
          <wp:inline distT="0" distB="0" distL="0" distR="0" wp14:anchorId="06293B23" wp14:editId="722C5F4D">
            <wp:extent cx="3669790" cy="2922270"/>
            <wp:effectExtent l="0" t="0" r="698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_decision_tree_dow_and_month.png"/>
                    <pic:cNvPicPr/>
                  </pic:nvPicPr>
                  <pic:blipFill rotWithShape="1">
                    <a:blip r:embed="rId50" cstate="print">
                      <a:extLst>
                        <a:ext uri="{28A0092B-C50C-407E-A947-70E740481C1C}">
                          <a14:useLocalDpi xmlns:a14="http://schemas.microsoft.com/office/drawing/2010/main" val="0"/>
                        </a:ext>
                      </a:extLst>
                    </a:blip>
                    <a:srcRect l="4770" t="5147" r="4311" b="4354"/>
                    <a:stretch/>
                  </pic:blipFill>
                  <pic:spPr bwMode="auto">
                    <a:xfrm>
                      <a:off x="0" y="0"/>
                      <a:ext cx="3685343" cy="2934655"/>
                    </a:xfrm>
                    <a:prstGeom prst="rect">
                      <a:avLst/>
                    </a:prstGeom>
                    <a:ln>
                      <a:noFill/>
                    </a:ln>
                    <a:extLst>
                      <a:ext uri="{53640926-AAD7-44D8-BBD7-CCE9431645EC}">
                        <a14:shadowObscured xmlns:a14="http://schemas.microsoft.com/office/drawing/2010/main"/>
                      </a:ext>
                    </a:extLst>
                  </pic:spPr>
                </pic:pic>
              </a:graphicData>
            </a:graphic>
          </wp:inline>
        </w:drawing>
      </w:r>
    </w:p>
    <w:p w14:paraId="1AE9C549" w14:textId="618D16F0" w:rsidR="00304C04" w:rsidRDefault="00A84DA2" w:rsidP="00A84DA2">
      <w:pPr>
        <w:pStyle w:val="Caption"/>
      </w:pPr>
      <w:r>
        <w:t xml:space="preserve">Figure </w:t>
      </w:r>
      <w:fldSimple w:instr=" STYLEREF 1 \s ">
        <w:r>
          <w:rPr>
            <w:noProof/>
          </w:rPr>
          <w:t>3</w:t>
        </w:r>
      </w:fldSimple>
      <w:r>
        <w:noBreakHyphen/>
      </w:r>
      <w:r w:rsidR="00D45EBE">
        <w:t>34</w:t>
      </w:r>
      <w:r>
        <w:t xml:space="preserve">—Decision Tree for Q4 using formula with only </w:t>
      </w:r>
      <w:proofErr w:type="spellStart"/>
      <w:r w:rsidRPr="0027341D">
        <w:rPr>
          <w:rFonts w:ascii="Courier New" w:hAnsi="Courier New" w:cs="Courier New"/>
        </w:rPr>
        <w:t>imonth</w:t>
      </w:r>
      <w:proofErr w:type="spellEnd"/>
      <w:r>
        <w:t xml:space="preserve"> and </w:t>
      </w:r>
      <w:r w:rsidRPr="0027341D">
        <w:rPr>
          <w:rFonts w:ascii="Courier New" w:hAnsi="Courier New" w:cs="Courier New"/>
        </w:rPr>
        <w:t>weekday</w:t>
      </w:r>
      <w:r>
        <w:t xml:space="preserve"> as features.</w:t>
      </w:r>
      <w:r w:rsidR="0027341D">
        <w:t xml:space="preserve"> </w:t>
      </w:r>
    </w:p>
    <w:p w14:paraId="7CB5EF2B" w14:textId="6AA539BB" w:rsidR="007D73B7" w:rsidRDefault="007D73B7" w:rsidP="007D73B7"/>
    <w:p w14:paraId="5FA4B78A" w14:textId="371EF5F0" w:rsidR="007D73B7" w:rsidRDefault="007D73B7" w:rsidP="007D73B7">
      <w:pPr>
        <w:pStyle w:val="Heading1"/>
      </w:pPr>
      <w:r>
        <w:t>Division of Labor</w:t>
      </w:r>
    </w:p>
    <w:p w14:paraId="39CDD938" w14:textId="7415A6E6" w:rsidR="007D73B7" w:rsidRPr="007D73B7" w:rsidRDefault="007D73B7" w:rsidP="007D73B7">
      <w:r>
        <w:t>Both group members contributed to th</w:t>
      </w:r>
      <w:r w:rsidR="00DD3AB4">
        <w:t>is</w:t>
      </w:r>
      <w:r>
        <w:t xml:space="preserve"> final report, </w:t>
      </w:r>
      <w:r w:rsidR="00DD3AB4">
        <w:t xml:space="preserve">the </w:t>
      </w:r>
      <w:r>
        <w:t>PowerPoint presentation materials, and the delivery of the presentation.</w:t>
      </w:r>
      <w:r w:rsidR="00DD3AB4">
        <w:t xml:space="preserve"> Each group member pursued their own research questions and was responsible for that content. As stated at the beginning of Section 3, </w:t>
      </w:r>
      <w:r w:rsidR="00DD3AB4">
        <w:t xml:space="preserve">James </w:t>
      </w:r>
      <w:proofErr w:type="spellStart"/>
      <w:r w:rsidR="00DD3AB4">
        <w:t>Willson</w:t>
      </w:r>
      <w:proofErr w:type="spellEnd"/>
      <w:r w:rsidR="00DD3AB4">
        <w:t xml:space="preserve"> was assigned to Q1 and Q2</w:t>
      </w:r>
      <w:r w:rsidR="00DD3AB4">
        <w:t xml:space="preserve"> </w:t>
      </w:r>
      <w:r w:rsidR="00DD3AB4">
        <w:t>and Sean Kugele to Q3 and Q4</w:t>
      </w:r>
      <w:r w:rsidR="00DD3AB4">
        <w:t>.</w:t>
      </w:r>
    </w:p>
    <w:sectPr w:rsidR="007D73B7" w:rsidRPr="007D73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6BF59" w14:textId="77777777" w:rsidR="00EC21E0" w:rsidRDefault="00EC21E0" w:rsidP="00FD2808">
      <w:pPr>
        <w:spacing w:after="0" w:line="240" w:lineRule="auto"/>
      </w:pPr>
      <w:r>
        <w:separator/>
      </w:r>
    </w:p>
  </w:endnote>
  <w:endnote w:type="continuationSeparator" w:id="0">
    <w:p w14:paraId="2CB460C3" w14:textId="77777777" w:rsidR="00EC21E0" w:rsidRDefault="00EC21E0" w:rsidP="00FD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2D007" w14:textId="77777777" w:rsidR="00EC21E0" w:rsidRDefault="00EC21E0" w:rsidP="00FD2808">
      <w:pPr>
        <w:spacing w:after="0" w:line="240" w:lineRule="auto"/>
      </w:pPr>
      <w:r>
        <w:separator/>
      </w:r>
    </w:p>
  </w:footnote>
  <w:footnote w:type="continuationSeparator" w:id="0">
    <w:p w14:paraId="2FAA4FC1" w14:textId="77777777" w:rsidR="00EC21E0" w:rsidRDefault="00EC21E0" w:rsidP="00FD2808">
      <w:pPr>
        <w:spacing w:after="0" w:line="240" w:lineRule="auto"/>
      </w:pPr>
      <w:r>
        <w:continuationSeparator/>
      </w:r>
    </w:p>
  </w:footnote>
  <w:footnote w:id="1">
    <w:p w14:paraId="04709F57" w14:textId="3AFCD9D2" w:rsidR="005B0C5A" w:rsidRDefault="005B0C5A">
      <w:pPr>
        <w:pStyle w:val="FootnoteText"/>
      </w:pPr>
      <w:r>
        <w:rPr>
          <w:rStyle w:val="FootnoteReference"/>
        </w:rPr>
        <w:footnoteRef/>
      </w:r>
      <w:r>
        <w:t xml:space="preserve"> https://www.kaggle.com/START-UMD/gtd</w:t>
      </w:r>
    </w:p>
  </w:footnote>
  <w:footnote w:id="2">
    <w:p w14:paraId="437158BA" w14:textId="61AEC73C" w:rsidR="005B0C5A" w:rsidRDefault="005B0C5A">
      <w:pPr>
        <w:pStyle w:val="FootnoteText"/>
      </w:pPr>
      <w:r>
        <w:rPr>
          <w:rStyle w:val="FootnoteReference"/>
        </w:rPr>
        <w:footnoteRef/>
      </w:r>
      <w:r>
        <w:t xml:space="preserve"> Most algorithms failed when presented with a formula containing a categorical variable with more than a few dozen values. The only exception was SVMs. LDA returned a “variable appears to be constant within groups” error, QDA returned a “rank deficiency” </w:t>
      </w:r>
      <w:proofErr w:type="gramStart"/>
      <w:r>
        <w:t>error ,</w:t>
      </w:r>
      <w:proofErr w:type="gramEnd"/>
      <w:r>
        <w:t xml:space="preserve"> decision trees returned “factor predictors must have at most 32 levels”, and random forests returned “</w:t>
      </w:r>
      <w:proofErr w:type="spellStart"/>
      <w:r>
        <w:t>can not</w:t>
      </w:r>
      <w:proofErr w:type="spellEnd"/>
      <w:r>
        <w:t xml:space="preserve"> handle categorical predictors with more than 53 categories”.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05CEFA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39D564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6B3DE1"/>
    <w:multiLevelType w:val="hybridMultilevel"/>
    <w:tmpl w:val="AD8ED150"/>
    <w:lvl w:ilvl="0" w:tplc="CD780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275ED"/>
    <w:rsid w:val="000016C3"/>
    <w:rsid w:val="00004D35"/>
    <w:rsid w:val="00024E7A"/>
    <w:rsid w:val="00025711"/>
    <w:rsid w:val="000271AC"/>
    <w:rsid w:val="000277DA"/>
    <w:rsid w:val="00034ED0"/>
    <w:rsid w:val="00036ECF"/>
    <w:rsid w:val="00042264"/>
    <w:rsid w:val="000507F9"/>
    <w:rsid w:val="00051F16"/>
    <w:rsid w:val="000530EF"/>
    <w:rsid w:val="000549AC"/>
    <w:rsid w:val="0005703E"/>
    <w:rsid w:val="000632BB"/>
    <w:rsid w:val="00063B19"/>
    <w:rsid w:val="0007338C"/>
    <w:rsid w:val="000769A0"/>
    <w:rsid w:val="00084FA4"/>
    <w:rsid w:val="00085D7C"/>
    <w:rsid w:val="00094EFB"/>
    <w:rsid w:val="000A0888"/>
    <w:rsid w:val="000B147C"/>
    <w:rsid w:val="000B3F82"/>
    <w:rsid w:val="000B4AD8"/>
    <w:rsid w:val="000D448B"/>
    <w:rsid w:val="000D688F"/>
    <w:rsid w:val="000E1990"/>
    <w:rsid w:val="000F009C"/>
    <w:rsid w:val="000F0CA4"/>
    <w:rsid w:val="00100BFC"/>
    <w:rsid w:val="00102598"/>
    <w:rsid w:val="001038B9"/>
    <w:rsid w:val="00110558"/>
    <w:rsid w:val="00120B04"/>
    <w:rsid w:val="0012720F"/>
    <w:rsid w:val="001275A4"/>
    <w:rsid w:val="001309B3"/>
    <w:rsid w:val="00137CFD"/>
    <w:rsid w:val="001466FC"/>
    <w:rsid w:val="00153218"/>
    <w:rsid w:val="00153756"/>
    <w:rsid w:val="00153F2C"/>
    <w:rsid w:val="0016072D"/>
    <w:rsid w:val="00163CD5"/>
    <w:rsid w:val="00167B66"/>
    <w:rsid w:val="0017724C"/>
    <w:rsid w:val="00182C98"/>
    <w:rsid w:val="00182CD0"/>
    <w:rsid w:val="00184C89"/>
    <w:rsid w:val="001867A6"/>
    <w:rsid w:val="00187528"/>
    <w:rsid w:val="00196E8D"/>
    <w:rsid w:val="00197639"/>
    <w:rsid w:val="0019766B"/>
    <w:rsid w:val="001977BE"/>
    <w:rsid w:val="001B2814"/>
    <w:rsid w:val="001B2F64"/>
    <w:rsid w:val="001C14C9"/>
    <w:rsid w:val="001C23D4"/>
    <w:rsid w:val="001D12D3"/>
    <w:rsid w:val="001D3D7F"/>
    <w:rsid w:val="001E05CA"/>
    <w:rsid w:val="001E1254"/>
    <w:rsid w:val="001E148A"/>
    <w:rsid w:val="001E18C8"/>
    <w:rsid w:val="001E6358"/>
    <w:rsid w:val="001E7BE5"/>
    <w:rsid w:val="001F039A"/>
    <w:rsid w:val="001F2672"/>
    <w:rsid w:val="001F2883"/>
    <w:rsid w:val="001F668A"/>
    <w:rsid w:val="00203FC1"/>
    <w:rsid w:val="00206E33"/>
    <w:rsid w:val="00207E5B"/>
    <w:rsid w:val="002104F6"/>
    <w:rsid w:val="00210AA5"/>
    <w:rsid w:val="0021642A"/>
    <w:rsid w:val="00217058"/>
    <w:rsid w:val="002214C9"/>
    <w:rsid w:val="00223B55"/>
    <w:rsid w:val="00235C22"/>
    <w:rsid w:val="0023646A"/>
    <w:rsid w:val="002403E4"/>
    <w:rsid w:val="002472F7"/>
    <w:rsid w:val="00256C76"/>
    <w:rsid w:val="002574ED"/>
    <w:rsid w:val="00257593"/>
    <w:rsid w:val="00262663"/>
    <w:rsid w:val="002626CB"/>
    <w:rsid w:val="002629D7"/>
    <w:rsid w:val="00262EA3"/>
    <w:rsid w:val="0026543C"/>
    <w:rsid w:val="002712CA"/>
    <w:rsid w:val="0027341D"/>
    <w:rsid w:val="002736F4"/>
    <w:rsid w:val="002770B9"/>
    <w:rsid w:val="00280560"/>
    <w:rsid w:val="002843EC"/>
    <w:rsid w:val="00286CA3"/>
    <w:rsid w:val="002918A6"/>
    <w:rsid w:val="002922CF"/>
    <w:rsid w:val="00294017"/>
    <w:rsid w:val="002971F7"/>
    <w:rsid w:val="002A34C1"/>
    <w:rsid w:val="002A3632"/>
    <w:rsid w:val="002A5E87"/>
    <w:rsid w:val="002B2137"/>
    <w:rsid w:val="002B4AA4"/>
    <w:rsid w:val="002C2C58"/>
    <w:rsid w:val="002D02B8"/>
    <w:rsid w:val="002D5A8F"/>
    <w:rsid w:val="002D74FA"/>
    <w:rsid w:val="002F1F8B"/>
    <w:rsid w:val="0030290F"/>
    <w:rsid w:val="00304C04"/>
    <w:rsid w:val="00312789"/>
    <w:rsid w:val="00313171"/>
    <w:rsid w:val="003167B1"/>
    <w:rsid w:val="0031749C"/>
    <w:rsid w:val="003218EE"/>
    <w:rsid w:val="00322496"/>
    <w:rsid w:val="00333E78"/>
    <w:rsid w:val="00333FA0"/>
    <w:rsid w:val="003343F2"/>
    <w:rsid w:val="00356122"/>
    <w:rsid w:val="00376650"/>
    <w:rsid w:val="0038189F"/>
    <w:rsid w:val="00382AA3"/>
    <w:rsid w:val="00390225"/>
    <w:rsid w:val="0039408E"/>
    <w:rsid w:val="003963D9"/>
    <w:rsid w:val="00396D81"/>
    <w:rsid w:val="003A6B3C"/>
    <w:rsid w:val="003C3D77"/>
    <w:rsid w:val="003C479B"/>
    <w:rsid w:val="003D1F0E"/>
    <w:rsid w:val="003D4CAD"/>
    <w:rsid w:val="003D515D"/>
    <w:rsid w:val="003E525D"/>
    <w:rsid w:val="003F43B1"/>
    <w:rsid w:val="003F7BE1"/>
    <w:rsid w:val="00402C5C"/>
    <w:rsid w:val="00405607"/>
    <w:rsid w:val="00405ED7"/>
    <w:rsid w:val="00412B39"/>
    <w:rsid w:val="004139D5"/>
    <w:rsid w:val="00414C9F"/>
    <w:rsid w:val="004156EA"/>
    <w:rsid w:val="004174AB"/>
    <w:rsid w:val="00420319"/>
    <w:rsid w:val="00424567"/>
    <w:rsid w:val="00426B20"/>
    <w:rsid w:val="00426EFA"/>
    <w:rsid w:val="004307C6"/>
    <w:rsid w:val="00430EB6"/>
    <w:rsid w:val="004334F2"/>
    <w:rsid w:val="004353EB"/>
    <w:rsid w:val="00435866"/>
    <w:rsid w:val="004414D5"/>
    <w:rsid w:val="00443CFE"/>
    <w:rsid w:val="00446154"/>
    <w:rsid w:val="00450F02"/>
    <w:rsid w:val="00453FB9"/>
    <w:rsid w:val="00455AAA"/>
    <w:rsid w:val="004668DD"/>
    <w:rsid w:val="004757B4"/>
    <w:rsid w:val="00480851"/>
    <w:rsid w:val="0048767A"/>
    <w:rsid w:val="00487F6C"/>
    <w:rsid w:val="00491EDB"/>
    <w:rsid w:val="00496B61"/>
    <w:rsid w:val="004B181A"/>
    <w:rsid w:val="004B2A0F"/>
    <w:rsid w:val="004B42CD"/>
    <w:rsid w:val="004C3F40"/>
    <w:rsid w:val="004C659C"/>
    <w:rsid w:val="004D012A"/>
    <w:rsid w:val="004D25F7"/>
    <w:rsid w:val="004D3B30"/>
    <w:rsid w:val="004F0C2C"/>
    <w:rsid w:val="004F1FAF"/>
    <w:rsid w:val="004F24BB"/>
    <w:rsid w:val="004F49EB"/>
    <w:rsid w:val="004F4AED"/>
    <w:rsid w:val="00500728"/>
    <w:rsid w:val="00500835"/>
    <w:rsid w:val="005073D0"/>
    <w:rsid w:val="00520867"/>
    <w:rsid w:val="005211D1"/>
    <w:rsid w:val="00530A2D"/>
    <w:rsid w:val="00536457"/>
    <w:rsid w:val="00537292"/>
    <w:rsid w:val="00541D5A"/>
    <w:rsid w:val="00546840"/>
    <w:rsid w:val="00552B64"/>
    <w:rsid w:val="00560201"/>
    <w:rsid w:val="00560FA8"/>
    <w:rsid w:val="00566C35"/>
    <w:rsid w:val="00566FD3"/>
    <w:rsid w:val="0057271F"/>
    <w:rsid w:val="005729FB"/>
    <w:rsid w:val="00577822"/>
    <w:rsid w:val="00577DF6"/>
    <w:rsid w:val="005808A5"/>
    <w:rsid w:val="0058110A"/>
    <w:rsid w:val="00581ABF"/>
    <w:rsid w:val="00582966"/>
    <w:rsid w:val="005837FD"/>
    <w:rsid w:val="0058659D"/>
    <w:rsid w:val="00591394"/>
    <w:rsid w:val="005925E4"/>
    <w:rsid w:val="0059595E"/>
    <w:rsid w:val="00596124"/>
    <w:rsid w:val="0059702D"/>
    <w:rsid w:val="005977D1"/>
    <w:rsid w:val="005A2DC8"/>
    <w:rsid w:val="005A73D5"/>
    <w:rsid w:val="005B0C5A"/>
    <w:rsid w:val="005B5BC1"/>
    <w:rsid w:val="005C6286"/>
    <w:rsid w:val="005C673E"/>
    <w:rsid w:val="005D02D6"/>
    <w:rsid w:val="005D71B4"/>
    <w:rsid w:val="005E4EC4"/>
    <w:rsid w:val="005F0168"/>
    <w:rsid w:val="005F28EC"/>
    <w:rsid w:val="005F4376"/>
    <w:rsid w:val="005F4AB9"/>
    <w:rsid w:val="005F4C3F"/>
    <w:rsid w:val="005F67AD"/>
    <w:rsid w:val="00603410"/>
    <w:rsid w:val="006077BE"/>
    <w:rsid w:val="006211E2"/>
    <w:rsid w:val="006272FC"/>
    <w:rsid w:val="00633D34"/>
    <w:rsid w:val="0063426F"/>
    <w:rsid w:val="006357EE"/>
    <w:rsid w:val="0064755E"/>
    <w:rsid w:val="006505C1"/>
    <w:rsid w:val="00651448"/>
    <w:rsid w:val="0065566F"/>
    <w:rsid w:val="006639E1"/>
    <w:rsid w:val="0066752E"/>
    <w:rsid w:val="00671A22"/>
    <w:rsid w:val="00672F17"/>
    <w:rsid w:val="0067656C"/>
    <w:rsid w:val="006863E9"/>
    <w:rsid w:val="00691379"/>
    <w:rsid w:val="006934BE"/>
    <w:rsid w:val="00696496"/>
    <w:rsid w:val="006A01BC"/>
    <w:rsid w:val="006A0881"/>
    <w:rsid w:val="006B4150"/>
    <w:rsid w:val="006B6D80"/>
    <w:rsid w:val="006C59EF"/>
    <w:rsid w:val="006C7B71"/>
    <w:rsid w:val="006C7F48"/>
    <w:rsid w:val="006D014A"/>
    <w:rsid w:val="006D1010"/>
    <w:rsid w:val="006D284F"/>
    <w:rsid w:val="006D42C8"/>
    <w:rsid w:val="006D45AA"/>
    <w:rsid w:val="006D6C41"/>
    <w:rsid w:val="006D7A3F"/>
    <w:rsid w:val="006E794C"/>
    <w:rsid w:val="006F2012"/>
    <w:rsid w:val="006F3DB0"/>
    <w:rsid w:val="007003FA"/>
    <w:rsid w:val="00701CF9"/>
    <w:rsid w:val="007039F7"/>
    <w:rsid w:val="007077B7"/>
    <w:rsid w:val="00710AE3"/>
    <w:rsid w:val="007158F3"/>
    <w:rsid w:val="00722312"/>
    <w:rsid w:val="007244C2"/>
    <w:rsid w:val="00732314"/>
    <w:rsid w:val="0073266A"/>
    <w:rsid w:val="0073366B"/>
    <w:rsid w:val="00734A97"/>
    <w:rsid w:val="00741C44"/>
    <w:rsid w:val="00742501"/>
    <w:rsid w:val="007442D4"/>
    <w:rsid w:val="00752F02"/>
    <w:rsid w:val="00763775"/>
    <w:rsid w:val="00766539"/>
    <w:rsid w:val="0076729B"/>
    <w:rsid w:val="00775D8F"/>
    <w:rsid w:val="00786419"/>
    <w:rsid w:val="00787FC5"/>
    <w:rsid w:val="007A6374"/>
    <w:rsid w:val="007B07B2"/>
    <w:rsid w:val="007B57D1"/>
    <w:rsid w:val="007B6ABA"/>
    <w:rsid w:val="007C0631"/>
    <w:rsid w:val="007C156C"/>
    <w:rsid w:val="007C7260"/>
    <w:rsid w:val="007C7913"/>
    <w:rsid w:val="007D652D"/>
    <w:rsid w:val="007D6CDF"/>
    <w:rsid w:val="007D73B7"/>
    <w:rsid w:val="007E5378"/>
    <w:rsid w:val="007F1E2B"/>
    <w:rsid w:val="008067AD"/>
    <w:rsid w:val="00814840"/>
    <w:rsid w:val="0081630E"/>
    <w:rsid w:val="00825290"/>
    <w:rsid w:val="00833244"/>
    <w:rsid w:val="008361C5"/>
    <w:rsid w:val="0084001E"/>
    <w:rsid w:val="00840BAB"/>
    <w:rsid w:val="0084106F"/>
    <w:rsid w:val="00843010"/>
    <w:rsid w:val="008506D9"/>
    <w:rsid w:val="00850F16"/>
    <w:rsid w:val="00853864"/>
    <w:rsid w:val="00862201"/>
    <w:rsid w:val="008771B0"/>
    <w:rsid w:val="00880B01"/>
    <w:rsid w:val="00881407"/>
    <w:rsid w:val="00887026"/>
    <w:rsid w:val="00887609"/>
    <w:rsid w:val="008904DE"/>
    <w:rsid w:val="00894AAF"/>
    <w:rsid w:val="00896C68"/>
    <w:rsid w:val="008A38D6"/>
    <w:rsid w:val="008A6D82"/>
    <w:rsid w:val="008B198C"/>
    <w:rsid w:val="008C1298"/>
    <w:rsid w:val="008C22BD"/>
    <w:rsid w:val="008C4671"/>
    <w:rsid w:val="008C576F"/>
    <w:rsid w:val="008D1E75"/>
    <w:rsid w:val="008E4E31"/>
    <w:rsid w:val="00903404"/>
    <w:rsid w:val="0091048E"/>
    <w:rsid w:val="00914585"/>
    <w:rsid w:val="00916059"/>
    <w:rsid w:val="009202FE"/>
    <w:rsid w:val="009241D8"/>
    <w:rsid w:val="009265A5"/>
    <w:rsid w:val="00933166"/>
    <w:rsid w:val="009340E7"/>
    <w:rsid w:val="00937FC6"/>
    <w:rsid w:val="00942B34"/>
    <w:rsid w:val="0094526F"/>
    <w:rsid w:val="00945C5B"/>
    <w:rsid w:val="0094655C"/>
    <w:rsid w:val="0094659F"/>
    <w:rsid w:val="00946B75"/>
    <w:rsid w:val="00953C43"/>
    <w:rsid w:val="009551BB"/>
    <w:rsid w:val="00965618"/>
    <w:rsid w:val="00965F7F"/>
    <w:rsid w:val="0097052C"/>
    <w:rsid w:val="00970F29"/>
    <w:rsid w:val="00976BDA"/>
    <w:rsid w:val="009807B6"/>
    <w:rsid w:val="009916D4"/>
    <w:rsid w:val="009976E7"/>
    <w:rsid w:val="00997716"/>
    <w:rsid w:val="009B1045"/>
    <w:rsid w:val="009B7C59"/>
    <w:rsid w:val="009C33A1"/>
    <w:rsid w:val="009C3D24"/>
    <w:rsid w:val="009D1AD5"/>
    <w:rsid w:val="009D21F0"/>
    <w:rsid w:val="009D4DFC"/>
    <w:rsid w:val="009D57B4"/>
    <w:rsid w:val="009F2185"/>
    <w:rsid w:val="00A01C90"/>
    <w:rsid w:val="00A03B22"/>
    <w:rsid w:val="00A1001B"/>
    <w:rsid w:val="00A13541"/>
    <w:rsid w:val="00A1757D"/>
    <w:rsid w:val="00A2283F"/>
    <w:rsid w:val="00A2761C"/>
    <w:rsid w:val="00A317F5"/>
    <w:rsid w:val="00A32E98"/>
    <w:rsid w:val="00A34C9C"/>
    <w:rsid w:val="00A37146"/>
    <w:rsid w:val="00A42D53"/>
    <w:rsid w:val="00A4541A"/>
    <w:rsid w:val="00A47F7A"/>
    <w:rsid w:val="00A5797E"/>
    <w:rsid w:val="00A64166"/>
    <w:rsid w:val="00A723B1"/>
    <w:rsid w:val="00A75F58"/>
    <w:rsid w:val="00A772C6"/>
    <w:rsid w:val="00A809CB"/>
    <w:rsid w:val="00A84DA2"/>
    <w:rsid w:val="00A8560D"/>
    <w:rsid w:val="00A85864"/>
    <w:rsid w:val="00A85F2D"/>
    <w:rsid w:val="00AA495B"/>
    <w:rsid w:val="00AC08AE"/>
    <w:rsid w:val="00AD3C38"/>
    <w:rsid w:val="00AD6B8E"/>
    <w:rsid w:val="00AE5A18"/>
    <w:rsid w:val="00AF117E"/>
    <w:rsid w:val="00AF4AA2"/>
    <w:rsid w:val="00AF56FB"/>
    <w:rsid w:val="00B042E0"/>
    <w:rsid w:val="00B11DE7"/>
    <w:rsid w:val="00B15FD4"/>
    <w:rsid w:val="00B20A1E"/>
    <w:rsid w:val="00B2338B"/>
    <w:rsid w:val="00B26FC7"/>
    <w:rsid w:val="00B27326"/>
    <w:rsid w:val="00B35098"/>
    <w:rsid w:val="00B35261"/>
    <w:rsid w:val="00B3539B"/>
    <w:rsid w:val="00B37EDA"/>
    <w:rsid w:val="00B45834"/>
    <w:rsid w:val="00B53BA6"/>
    <w:rsid w:val="00B54A7D"/>
    <w:rsid w:val="00B565AB"/>
    <w:rsid w:val="00B66196"/>
    <w:rsid w:val="00B75A23"/>
    <w:rsid w:val="00B905D5"/>
    <w:rsid w:val="00B96D68"/>
    <w:rsid w:val="00B9717A"/>
    <w:rsid w:val="00BA728D"/>
    <w:rsid w:val="00BB0C2F"/>
    <w:rsid w:val="00BB150B"/>
    <w:rsid w:val="00BB4213"/>
    <w:rsid w:val="00BC21F1"/>
    <w:rsid w:val="00BC26C7"/>
    <w:rsid w:val="00BD085D"/>
    <w:rsid w:val="00BD1F61"/>
    <w:rsid w:val="00BD5E57"/>
    <w:rsid w:val="00BD6AC2"/>
    <w:rsid w:val="00BD787D"/>
    <w:rsid w:val="00BE4E46"/>
    <w:rsid w:val="00BE506E"/>
    <w:rsid w:val="00BE5CBF"/>
    <w:rsid w:val="00BF0816"/>
    <w:rsid w:val="00BF43B1"/>
    <w:rsid w:val="00BF451A"/>
    <w:rsid w:val="00BF6128"/>
    <w:rsid w:val="00C10DA9"/>
    <w:rsid w:val="00C12990"/>
    <w:rsid w:val="00C15518"/>
    <w:rsid w:val="00C24E89"/>
    <w:rsid w:val="00C2725C"/>
    <w:rsid w:val="00C27DF2"/>
    <w:rsid w:val="00C34C00"/>
    <w:rsid w:val="00C37C6D"/>
    <w:rsid w:val="00C51DB3"/>
    <w:rsid w:val="00C55DAE"/>
    <w:rsid w:val="00C600A7"/>
    <w:rsid w:val="00C64A91"/>
    <w:rsid w:val="00C6518A"/>
    <w:rsid w:val="00C72A7F"/>
    <w:rsid w:val="00C74AE0"/>
    <w:rsid w:val="00C75EA2"/>
    <w:rsid w:val="00C77780"/>
    <w:rsid w:val="00C85CC9"/>
    <w:rsid w:val="00C90511"/>
    <w:rsid w:val="00C94AA0"/>
    <w:rsid w:val="00CA2518"/>
    <w:rsid w:val="00CA403D"/>
    <w:rsid w:val="00CA7783"/>
    <w:rsid w:val="00CA7D3F"/>
    <w:rsid w:val="00CB2817"/>
    <w:rsid w:val="00CB67B7"/>
    <w:rsid w:val="00CB67F6"/>
    <w:rsid w:val="00CC0DBD"/>
    <w:rsid w:val="00CC7340"/>
    <w:rsid w:val="00CD0A7E"/>
    <w:rsid w:val="00CD11B4"/>
    <w:rsid w:val="00CD44EB"/>
    <w:rsid w:val="00CE4DDF"/>
    <w:rsid w:val="00CE5D8F"/>
    <w:rsid w:val="00CE60D7"/>
    <w:rsid w:val="00CE6275"/>
    <w:rsid w:val="00CF1172"/>
    <w:rsid w:val="00CF4572"/>
    <w:rsid w:val="00D07349"/>
    <w:rsid w:val="00D13363"/>
    <w:rsid w:val="00D1562C"/>
    <w:rsid w:val="00D20FEF"/>
    <w:rsid w:val="00D23C7E"/>
    <w:rsid w:val="00D259C8"/>
    <w:rsid w:val="00D25A0C"/>
    <w:rsid w:val="00D33C67"/>
    <w:rsid w:val="00D35D7D"/>
    <w:rsid w:val="00D37D3A"/>
    <w:rsid w:val="00D45EBE"/>
    <w:rsid w:val="00D4663D"/>
    <w:rsid w:val="00D47216"/>
    <w:rsid w:val="00D50C90"/>
    <w:rsid w:val="00D648FD"/>
    <w:rsid w:val="00D64B83"/>
    <w:rsid w:val="00D64BED"/>
    <w:rsid w:val="00D820C5"/>
    <w:rsid w:val="00D822AD"/>
    <w:rsid w:val="00D863F0"/>
    <w:rsid w:val="00DA3F01"/>
    <w:rsid w:val="00DA41E0"/>
    <w:rsid w:val="00DA61E4"/>
    <w:rsid w:val="00DA6A7A"/>
    <w:rsid w:val="00DA6D8F"/>
    <w:rsid w:val="00DB5839"/>
    <w:rsid w:val="00DB6CC9"/>
    <w:rsid w:val="00DB6E98"/>
    <w:rsid w:val="00DD21A3"/>
    <w:rsid w:val="00DD2FC5"/>
    <w:rsid w:val="00DD3AB4"/>
    <w:rsid w:val="00DD5A2D"/>
    <w:rsid w:val="00DE3E2B"/>
    <w:rsid w:val="00DE449E"/>
    <w:rsid w:val="00DE6B4C"/>
    <w:rsid w:val="00DE77A9"/>
    <w:rsid w:val="00DF120B"/>
    <w:rsid w:val="00DF34B2"/>
    <w:rsid w:val="00E014E9"/>
    <w:rsid w:val="00E10F43"/>
    <w:rsid w:val="00E113C4"/>
    <w:rsid w:val="00E1591A"/>
    <w:rsid w:val="00E21F06"/>
    <w:rsid w:val="00E245E2"/>
    <w:rsid w:val="00E3379B"/>
    <w:rsid w:val="00E47B1C"/>
    <w:rsid w:val="00E525F6"/>
    <w:rsid w:val="00E60880"/>
    <w:rsid w:val="00E6153E"/>
    <w:rsid w:val="00E669FE"/>
    <w:rsid w:val="00E718F8"/>
    <w:rsid w:val="00E73039"/>
    <w:rsid w:val="00E74053"/>
    <w:rsid w:val="00E756FD"/>
    <w:rsid w:val="00E80DB5"/>
    <w:rsid w:val="00E875B1"/>
    <w:rsid w:val="00E93A12"/>
    <w:rsid w:val="00EA3A25"/>
    <w:rsid w:val="00EA3CEB"/>
    <w:rsid w:val="00EA5715"/>
    <w:rsid w:val="00EA6C6A"/>
    <w:rsid w:val="00EB074F"/>
    <w:rsid w:val="00EB24D0"/>
    <w:rsid w:val="00EC0C31"/>
    <w:rsid w:val="00EC21E0"/>
    <w:rsid w:val="00EC24A7"/>
    <w:rsid w:val="00ED175B"/>
    <w:rsid w:val="00ED69A8"/>
    <w:rsid w:val="00EE4AB2"/>
    <w:rsid w:val="00EE5E16"/>
    <w:rsid w:val="00EF24A9"/>
    <w:rsid w:val="00EF5481"/>
    <w:rsid w:val="00EF5FE4"/>
    <w:rsid w:val="00F147A4"/>
    <w:rsid w:val="00F15151"/>
    <w:rsid w:val="00F229C3"/>
    <w:rsid w:val="00F26699"/>
    <w:rsid w:val="00F275ED"/>
    <w:rsid w:val="00F30316"/>
    <w:rsid w:val="00F37C7E"/>
    <w:rsid w:val="00F40DAE"/>
    <w:rsid w:val="00F437B1"/>
    <w:rsid w:val="00F47D20"/>
    <w:rsid w:val="00F54814"/>
    <w:rsid w:val="00F55D44"/>
    <w:rsid w:val="00F677C9"/>
    <w:rsid w:val="00F81B69"/>
    <w:rsid w:val="00F85898"/>
    <w:rsid w:val="00F92CAF"/>
    <w:rsid w:val="00F92EB5"/>
    <w:rsid w:val="00FA4822"/>
    <w:rsid w:val="00FB0F98"/>
    <w:rsid w:val="00FC70AA"/>
    <w:rsid w:val="00FD2808"/>
    <w:rsid w:val="00FD4203"/>
    <w:rsid w:val="00FD5920"/>
    <w:rsid w:val="00FD711A"/>
    <w:rsid w:val="00FE4E92"/>
    <w:rsid w:val="00FE4FA3"/>
    <w:rsid w:val="00FF03BC"/>
    <w:rsid w:val="00FF0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65E2"/>
  <w15:chartTrackingRefBased/>
  <w15:docId w15:val="{923BD91A-33C8-4EFD-8EFB-CFE7463A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06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4C0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106F"/>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106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106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4106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4106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4106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6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6D9"/>
    <w:pPr>
      <w:numPr>
        <w:ilvl w:val="1"/>
      </w:numPr>
      <w:spacing w:after="160" w:line="240" w:lineRule="auto"/>
    </w:pPr>
    <w:rPr>
      <w:rFonts w:eastAsiaTheme="minorEastAsia"/>
      <w:color w:val="000000" w:themeColor="text1"/>
      <w:spacing w:val="15"/>
      <w:sz w:val="36"/>
    </w:rPr>
  </w:style>
  <w:style w:type="character" w:customStyle="1" w:styleId="SubtitleChar">
    <w:name w:val="Subtitle Char"/>
    <w:basedOn w:val="DefaultParagraphFont"/>
    <w:link w:val="Subtitle"/>
    <w:uiPriority w:val="11"/>
    <w:rsid w:val="008506D9"/>
    <w:rPr>
      <w:rFonts w:eastAsiaTheme="minorEastAsia"/>
      <w:color w:val="000000" w:themeColor="text1"/>
      <w:spacing w:val="15"/>
      <w:sz w:val="36"/>
    </w:rPr>
  </w:style>
  <w:style w:type="character" w:customStyle="1" w:styleId="Heading1Char">
    <w:name w:val="Heading 1 Char"/>
    <w:basedOn w:val="DefaultParagraphFont"/>
    <w:link w:val="Heading1"/>
    <w:uiPriority w:val="9"/>
    <w:rsid w:val="0084106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34C00"/>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FD2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2808"/>
    <w:rPr>
      <w:sz w:val="20"/>
      <w:szCs w:val="20"/>
    </w:rPr>
  </w:style>
  <w:style w:type="character" w:styleId="FootnoteReference">
    <w:name w:val="footnote reference"/>
    <w:basedOn w:val="DefaultParagraphFont"/>
    <w:uiPriority w:val="99"/>
    <w:semiHidden/>
    <w:unhideWhenUsed/>
    <w:rsid w:val="00FD2808"/>
    <w:rPr>
      <w:vertAlign w:val="superscript"/>
    </w:rPr>
  </w:style>
  <w:style w:type="character" w:customStyle="1" w:styleId="Heading3Char">
    <w:name w:val="Heading 3 Char"/>
    <w:basedOn w:val="DefaultParagraphFont"/>
    <w:link w:val="Heading3"/>
    <w:uiPriority w:val="9"/>
    <w:rsid w:val="008410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4106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106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4106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4106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410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6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C6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59C"/>
    <w:rPr>
      <w:rFonts w:ascii="Segoe UI" w:hAnsi="Segoe UI" w:cs="Segoe UI"/>
      <w:sz w:val="18"/>
      <w:szCs w:val="18"/>
    </w:rPr>
  </w:style>
  <w:style w:type="table" w:styleId="TableGrid">
    <w:name w:val="Table Grid"/>
    <w:basedOn w:val="TableNormal"/>
    <w:uiPriority w:val="59"/>
    <w:rsid w:val="0058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4585"/>
    <w:rPr>
      <w:color w:val="808080"/>
    </w:rPr>
  </w:style>
  <w:style w:type="table" w:styleId="PlainTable1">
    <w:name w:val="Plain Table 1"/>
    <w:basedOn w:val="TableNormal"/>
    <w:uiPriority w:val="41"/>
    <w:rsid w:val="007672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qFormat/>
    <w:rsid w:val="00A772C6"/>
    <w:pPr>
      <w:spacing w:line="240" w:lineRule="auto"/>
    </w:pPr>
    <w:rPr>
      <w:i/>
      <w:iCs/>
      <w:color w:val="1F497D" w:themeColor="text2"/>
      <w:sz w:val="18"/>
      <w:szCs w:val="18"/>
    </w:rPr>
  </w:style>
  <w:style w:type="table" w:styleId="PlainTable5">
    <w:name w:val="Plain Table 5"/>
    <w:basedOn w:val="TableNormal"/>
    <w:uiPriority w:val="45"/>
    <w:rsid w:val="00D073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073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880B01"/>
    <w:rPr>
      <w:sz w:val="16"/>
      <w:szCs w:val="16"/>
    </w:rPr>
  </w:style>
  <w:style w:type="paragraph" w:styleId="CommentText">
    <w:name w:val="annotation text"/>
    <w:basedOn w:val="Normal"/>
    <w:link w:val="CommentTextChar"/>
    <w:uiPriority w:val="99"/>
    <w:semiHidden/>
    <w:unhideWhenUsed/>
    <w:rsid w:val="00880B01"/>
    <w:pPr>
      <w:spacing w:line="240" w:lineRule="auto"/>
    </w:pPr>
    <w:rPr>
      <w:sz w:val="20"/>
      <w:szCs w:val="20"/>
    </w:rPr>
  </w:style>
  <w:style w:type="character" w:customStyle="1" w:styleId="CommentTextChar">
    <w:name w:val="Comment Text Char"/>
    <w:basedOn w:val="DefaultParagraphFont"/>
    <w:link w:val="CommentText"/>
    <w:uiPriority w:val="99"/>
    <w:semiHidden/>
    <w:rsid w:val="00880B01"/>
    <w:rPr>
      <w:sz w:val="20"/>
      <w:szCs w:val="20"/>
    </w:rPr>
  </w:style>
  <w:style w:type="paragraph" w:styleId="CommentSubject">
    <w:name w:val="annotation subject"/>
    <w:basedOn w:val="CommentText"/>
    <w:next w:val="CommentText"/>
    <w:link w:val="CommentSubjectChar"/>
    <w:uiPriority w:val="99"/>
    <w:semiHidden/>
    <w:unhideWhenUsed/>
    <w:rsid w:val="00880B01"/>
    <w:rPr>
      <w:b/>
      <w:bCs/>
    </w:rPr>
  </w:style>
  <w:style w:type="character" w:customStyle="1" w:styleId="CommentSubjectChar">
    <w:name w:val="Comment Subject Char"/>
    <w:basedOn w:val="CommentTextChar"/>
    <w:link w:val="CommentSubject"/>
    <w:uiPriority w:val="99"/>
    <w:semiHidden/>
    <w:rsid w:val="00880B01"/>
    <w:rPr>
      <w:b/>
      <w:bCs/>
      <w:sz w:val="20"/>
      <w:szCs w:val="20"/>
    </w:rPr>
  </w:style>
  <w:style w:type="paragraph" w:styleId="ListParagraph">
    <w:name w:val="List Paragraph"/>
    <w:basedOn w:val="Normal"/>
    <w:uiPriority w:val="34"/>
    <w:qFormat/>
    <w:rsid w:val="00537292"/>
    <w:pPr>
      <w:ind w:left="720"/>
      <w:contextualSpacing/>
    </w:pPr>
  </w:style>
  <w:style w:type="table" w:styleId="PlainTable2">
    <w:name w:val="Plain Table 2"/>
    <w:basedOn w:val="TableNormal"/>
    <w:uiPriority w:val="42"/>
    <w:rsid w:val="00AF11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7271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9B1045"/>
    <w:pPr>
      <w:spacing w:before="180" w:after="180" w:line="240" w:lineRule="auto"/>
    </w:pPr>
    <w:rPr>
      <w:sz w:val="24"/>
      <w:szCs w:val="24"/>
    </w:rPr>
  </w:style>
  <w:style w:type="character" w:customStyle="1" w:styleId="BodyTextChar">
    <w:name w:val="Body Text Char"/>
    <w:basedOn w:val="DefaultParagraphFont"/>
    <w:link w:val="BodyText"/>
    <w:rsid w:val="009B1045"/>
    <w:rPr>
      <w:sz w:val="24"/>
      <w:szCs w:val="24"/>
    </w:rPr>
  </w:style>
  <w:style w:type="paragraph" w:customStyle="1" w:styleId="FirstParagraph">
    <w:name w:val="First Paragraph"/>
    <w:basedOn w:val="BodyText"/>
    <w:next w:val="BodyText"/>
    <w:qFormat/>
    <w:rsid w:val="009B1045"/>
  </w:style>
  <w:style w:type="paragraph" w:customStyle="1" w:styleId="Compact">
    <w:name w:val="Compact"/>
    <w:basedOn w:val="BodyText"/>
    <w:qFormat/>
    <w:rsid w:val="009B1045"/>
    <w:pPr>
      <w:spacing w:before="36" w:after="36"/>
    </w:pPr>
  </w:style>
  <w:style w:type="paragraph" w:customStyle="1" w:styleId="CaptionedFigure">
    <w:name w:val="Captioned Figure"/>
    <w:basedOn w:val="Normal"/>
    <w:rsid w:val="009B1045"/>
    <w:pPr>
      <w:keepNext/>
      <w:spacing w:line="240" w:lineRule="auto"/>
    </w:pPr>
    <w:rPr>
      <w:sz w:val="24"/>
      <w:szCs w:val="24"/>
    </w:rPr>
  </w:style>
  <w:style w:type="character" w:customStyle="1" w:styleId="CaptionChar">
    <w:name w:val="Caption Char"/>
    <w:basedOn w:val="DefaultParagraphFont"/>
    <w:link w:val="Caption"/>
    <w:rsid w:val="009B1045"/>
    <w:rPr>
      <w:i/>
      <w:iCs/>
      <w:color w:val="1F497D" w:themeColor="text2"/>
      <w:sz w:val="18"/>
      <w:szCs w:val="18"/>
    </w:rPr>
  </w:style>
  <w:style w:type="character" w:customStyle="1" w:styleId="VerbatimChar">
    <w:name w:val="Verbatim Char"/>
    <w:basedOn w:val="CaptionChar"/>
    <w:link w:val="SourceCode"/>
    <w:rsid w:val="009B1045"/>
    <w:rPr>
      <w:rFonts w:ascii="Consolas" w:hAnsi="Consolas"/>
      <w:i/>
      <w:iCs/>
      <w:color w:val="1F497D" w:themeColor="text2"/>
      <w:sz w:val="18"/>
      <w:szCs w:val="18"/>
    </w:rPr>
  </w:style>
  <w:style w:type="paragraph" w:customStyle="1" w:styleId="SourceCode">
    <w:name w:val="Source Code"/>
    <w:basedOn w:val="Normal"/>
    <w:link w:val="VerbatimChar"/>
    <w:rsid w:val="009B1045"/>
    <w:pPr>
      <w:wordWrap w:val="0"/>
      <w:spacing w:line="240" w:lineRule="auto"/>
    </w:pPr>
    <w:rPr>
      <w:rFonts w:ascii="Consolas" w:hAnsi="Consolas"/>
      <w:i/>
      <w:iCs/>
      <w:color w:val="1F497D"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535">
      <w:bodyDiv w:val="1"/>
      <w:marLeft w:val="0"/>
      <w:marRight w:val="0"/>
      <w:marTop w:val="0"/>
      <w:marBottom w:val="0"/>
      <w:divBdr>
        <w:top w:val="none" w:sz="0" w:space="0" w:color="auto"/>
        <w:left w:val="none" w:sz="0" w:space="0" w:color="auto"/>
        <w:bottom w:val="none" w:sz="0" w:space="0" w:color="auto"/>
        <w:right w:val="none" w:sz="0" w:space="0" w:color="auto"/>
      </w:divBdr>
    </w:div>
    <w:div w:id="50618242">
      <w:bodyDiv w:val="1"/>
      <w:marLeft w:val="0"/>
      <w:marRight w:val="0"/>
      <w:marTop w:val="0"/>
      <w:marBottom w:val="0"/>
      <w:divBdr>
        <w:top w:val="none" w:sz="0" w:space="0" w:color="auto"/>
        <w:left w:val="none" w:sz="0" w:space="0" w:color="auto"/>
        <w:bottom w:val="none" w:sz="0" w:space="0" w:color="auto"/>
        <w:right w:val="none" w:sz="0" w:space="0" w:color="auto"/>
      </w:divBdr>
    </w:div>
    <w:div w:id="83261924">
      <w:bodyDiv w:val="1"/>
      <w:marLeft w:val="0"/>
      <w:marRight w:val="0"/>
      <w:marTop w:val="0"/>
      <w:marBottom w:val="0"/>
      <w:divBdr>
        <w:top w:val="none" w:sz="0" w:space="0" w:color="auto"/>
        <w:left w:val="none" w:sz="0" w:space="0" w:color="auto"/>
        <w:bottom w:val="none" w:sz="0" w:space="0" w:color="auto"/>
        <w:right w:val="none" w:sz="0" w:space="0" w:color="auto"/>
      </w:divBdr>
    </w:div>
    <w:div w:id="209075903">
      <w:bodyDiv w:val="1"/>
      <w:marLeft w:val="0"/>
      <w:marRight w:val="0"/>
      <w:marTop w:val="0"/>
      <w:marBottom w:val="0"/>
      <w:divBdr>
        <w:top w:val="none" w:sz="0" w:space="0" w:color="auto"/>
        <w:left w:val="none" w:sz="0" w:space="0" w:color="auto"/>
        <w:bottom w:val="none" w:sz="0" w:space="0" w:color="auto"/>
        <w:right w:val="none" w:sz="0" w:space="0" w:color="auto"/>
      </w:divBdr>
    </w:div>
    <w:div w:id="770708896">
      <w:bodyDiv w:val="1"/>
      <w:marLeft w:val="0"/>
      <w:marRight w:val="0"/>
      <w:marTop w:val="0"/>
      <w:marBottom w:val="0"/>
      <w:divBdr>
        <w:top w:val="none" w:sz="0" w:space="0" w:color="auto"/>
        <w:left w:val="none" w:sz="0" w:space="0" w:color="auto"/>
        <w:bottom w:val="none" w:sz="0" w:space="0" w:color="auto"/>
        <w:right w:val="none" w:sz="0" w:space="0" w:color="auto"/>
      </w:divBdr>
    </w:div>
    <w:div w:id="784275382">
      <w:bodyDiv w:val="1"/>
      <w:marLeft w:val="0"/>
      <w:marRight w:val="0"/>
      <w:marTop w:val="0"/>
      <w:marBottom w:val="0"/>
      <w:divBdr>
        <w:top w:val="none" w:sz="0" w:space="0" w:color="auto"/>
        <w:left w:val="none" w:sz="0" w:space="0" w:color="auto"/>
        <w:bottom w:val="none" w:sz="0" w:space="0" w:color="auto"/>
        <w:right w:val="none" w:sz="0" w:space="0" w:color="auto"/>
      </w:divBdr>
    </w:div>
    <w:div w:id="1106849872">
      <w:bodyDiv w:val="1"/>
      <w:marLeft w:val="0"/>
      <w:marRight w:val="0"/>
      <w:marTop w:val="0"/>
      <w:marBottom w:val="0"/>
      <w:divBdr>
        <w:top w:val="none" w:sz="0" w:space="0" w:color="auto"/>
        <w:left w:val="none" w:sz="0" w:space="0" w:color="auto"/>
        <w:bottom w:val="none" w:sz="0" w:space="0" w:color="auto"/>
        <w:right w:val="none" w:sz="0" w:space="0" w:color="auto"/>
      </w:divBdr>
    </w:div>
    <w:div w:id="1250581741">
      <w:bodyDiv w:val="1"/>
      <w:marLeft w:val="0"/>
      <w:marRight w:val="0"/>
      <w:marTop w:val="0"/>
      <w:marBottom w:val="0"/>
      <w:divBdr>
        <w:top w:val="none" w:sz="0" w:space="0" w:color="auto"/>
        <w:left w:val="none" w:sz="0" w:space="0" w:color="auto"/>
        <w:bottom w:val="none" w:sz="0" w:space="0" w:color="auto"/>
        <w:right w:val="none" w:sz="0" w:space="0" w:color="auto"/>
      </w:divBdr>
    </w:div>
    <w:div w:id="1277447248">
      <w:bodyDiv w:val="1"/>
      <w:marLeft w:val="0"/>
      <w:marRight w:val="0"/>
      <w:marTop w:val="0"/>
      <w:marBottom w:val="0"/>
      <w:divBdr>
        <w:top w:val="none" w:sz="0" w:space="0" w:color="auto"/>
        <w:left w:val="none" w:sz="0" w:space="0" w:color="auto"/>
        <w:bottom w:val="none" w:sz="0" w:space="0" w:color="auto"/>
        <w:right w:val="none" w:sz="0" w:space="0" w:color="auto"/>
      </w:divBdr>
    </w:div>
    <w:div w:id="1295216909">
      <w:bodyDiv w:val="1"/>
      <w:marLeft w:val="0"/>
      <w:marRight w:val="0"/>
      <w:marTop w:val="0"/>
      <w:marBottom w:val="0"/>
      <w:divBdr>
        <w:top w:val="none" w:sz="0" w:space="0" w:color="auto"/>
        <w:left w:val="none" w:sz="0" w:space="0" w:color="auto"/>
        <w:bottom w:val="none" w:sz="0" w:space="0" w:color="auto"/>
        <w:right w:val="none" w:sz="0" w:space="0" w:color="auto"/>
      </w:divBdr>
    </w:div>
    <w:div w:id="1563911014">
      <w:bodyDiv w:val="1"/>
      <w:marLeft w:val="0"/>
      <w:marRight w:val="0"/>
      <w:marTop w:val="0"/>
      <w:marBottom w:val="0"/>
      <w:divBdr>
        <w:top w:val="none" w:sz="0" w:space="0" w:color="auto"/>
        <w:left w:val="none" w:sz="0" w:space="0" w:color="auto"/>
        <w:bottom w:val="none" w:sz="0" w:space="0" w:color="auto"/>
        <w:right w:val="none" w:sz="0" w:space="0" w:color="auto"/>
      </w:divBdr>
    </w:div>
    <w:div w:id="1676416295">
      <w:bodyDiv w:val="1"/>
      <w:marLeft w:val="0"/>
      <w:marRight w:val="0"/>
      <w:marTop w:val="0"/>
      <w:marBottom w:val="0"/>
      <w:divBdr>
        <w:top w:val="none" w:sz="0" w:space="0" w:color="auto"/>
        <w:left w:val="none" w:sz="0" w:space="0" w:color="auto"/>
        <w:bottom w:val="none" w:sz="0" w:space="0" w:color="auto"/>
        <w:right w:val="none" w:sz="0" w:space="0" w:color="auto"/>
      </w:divBdr>
    </w:div>
    <w:div w:id="19031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Worksheet.xlsx"/><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0AADA-41DE-4B8B-9C25-8AF921464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30</Pages>
  <Words>7481</Words>
  <Characters>42646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Kugele</dc:creator>
  <cp:keywords/>
  <dc:description/>
  <cp:lastModifiedBy>Sean Kugele</cp:lastModifiedBy>
  <cp:revision>502</cp:revision>
  <dcterms:created xsi:type="dcterms:W3CDTF">2019-11-30T17:02:00Z</dcterms:created>
  <dcterms:modified xsi:type="dcterms:W3CDTF">2019-12-05T22:48:00Z</dcterms:modified>
</cp:coreProperties>
</file>