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Habib</w:t>
      </w:r>
      <w:r>
        <w:t xml:space="preserve"> </w:t>
      </w:r>
      <w:r>
        <w:t xml:space="preserve">Ezatabadi</w:t>
      </w:r>
    </w:p>
    <w:bookmarkStart w:id="20" w:name="import-require-libraries"/>
    <w:p>
      <w:pPr>
        <w:pStyle w:val="Heading2"/>
      </w:pPr>
      <w:r>
        <w:t xml:space="preserve">import require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create-a-pca-model"/>
    <w:p>
      <w:pPr>
        <w:pStyle w:val="Heading2"/>
      </w:pPr>
      <w:r>
        <w:t xml:space="preserve">create a pca model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plyer</w:t>
      </w:r>
      <w:r>
        <w:br/>
      </w:r>
      <w:r>
        <w:br/>
      </w:r>
      <w:r>
        <w:rPr>
          <w:rStyle w:val="CommentTok"/>
        </w:rPr>
        <w:t xml:space="preserve">## get path</w:t>
      </w:r>
      <w:r>
        <w:br/>
      </w:r>
      <w:r>
        <w:rPr>
          <w:rStyle w:val="NormalTok"/>
        </w:rPr>
        <w:t xml:space="preserve">pathh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plyer.filechooser.open_file()[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21"/>
    <w:bookmarkStart w:id="22" w:name="implement-model"/>
    <w:p>
      <w:pPr>
        <w:pStyle w:val="Heading2"/>
      </w:pPr>
      <w:r>
        <w:t xml:space="preserve">implement Model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pd.read_excel(pathh)</w:t>
      </w:r>
      <w:r>
        <w:br/>
      </w:r>
      <w:r>
        <w:rPr>
          <w:rStyle w:val="NormalTok"/>
        </w:rPr>
        <w:t xml:space="preserve">dat.shape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dat[</w:t>
      </w:r>
      <w:r>
        <w:rPr>
          <w:rStyle w:val="StringTok"/>
        </w:rPr>
        <w:t xml:space="preserve">'RTO_Name'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pd.DataFrame(dat.iloc[:, ind])</w:t>
      </w:r>
      <w:r>
        <w:br/>
      </w:r>
      <w:r>
        <w:rPr>
          <w:rStyle w:val="NormalTok"/>
        </w:rPr>
        <w:t xml:space="preserve">dat2.index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</w:t>
      </w:r>
      <w:r>
        <w:br/>
      </w:r>
      <w:r>
        <w:rPr>
          <w:rStyle w:val="NormalTok"/>
        </w:rPr>
        <w:t xml:space="preserve">dat2</w:t>
      </w:r>
      <w:r>
        <w:br/>
      </w:r>
      <w:r>
        <w:br/>
      </w:r>
      <w:r>
        <w:rPr>
          <w:rStyle w:val="CommentTok"/>
        </w:rPr>
        <w:t xml:space="preserve">## To define a standardizer for the data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 </w:t>
      </w:r>
    </w:p>
    <w:p>
      <w:pPr>
        <w:pStyle w:val="SourceCode"/>
      </w:pPr>
      <w:r>
        <w:rPr>
          <w:rStyle w:val="VerbatimChar"/>
        </w:rPr>
        <w:t xml:space="preserve">C:\Users\habib\AppData\Local\Programs\Python\Python311\Lib\site-packages\openpyxl\worksheet\header_footer.py:48: UserWarning:</w:t>
      </w:r>
      <w:r>
        <w:br/>
      </w:r>
      <w:r>
        <w:br/>
      </w:r>
      <w:r>
        <w:rPr>
          <w:rStyle w:val="VerbatimChar"/>
        </w:rPr>
        <w:t xml:space="preserve">Cannot parse header or footer so it will be ignored</w:t>
      </w:r>
    </w:p>
    <w:p>
      <w:pPr>
        <w:pStyle w:val="SourceCode"/>
      </w:pPr>
      <w:r>
        <w:rPr>
          <w:rStyle w:val="NormalTok"/>
        </w:rPr>
        <w:t xml:space="preserve">colNames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dat2.columns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dat2.index</w:t>
      </w:r>
      <w:r>
        <w:br/>
      </w:r>
      <w:r>
        <w:rPr>
          <w:rStyle w:val="NormalTok"/>
        </w:rPr>
        <w:t xml:space="preserve">dat_scaled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pd.DataFrame(scaler.fit_transform(dat2),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colNames, 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Index)</w:t>
      </w:r>
      <w:r>
        <w:br/>
      </w:r>
      <w:r>
        <w:rPr>
          <w:rStyle w:val="NormalTok"/>
        </w:rPr>
        <w:t xml:space="preserve">dat_scaled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Distance to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 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to airport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Mountain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to recreation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Indigenous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Exotic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Protected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Grassland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-0.686103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1.586737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-0.612804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-0.782828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1.610523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1.681944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-0.288129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0.703268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Auckland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1.642576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1.042838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1.453905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-0.791149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-0.782828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1.248176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-0.521973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-0.193935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-0.117435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-0.599138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-0.413467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Waikato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-0.253715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0.325011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-0.198949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-0.722732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1.439688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-0.292149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1.910050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Coromandel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1.122623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0.937476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-0.746784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-0.410327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-0.402754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-1.011192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Coastal Bay of Plenty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-0.483791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-1.021791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-0.721735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-0.628414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0.208546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1.627785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-0.443297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-0.469362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-0.857253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Rotorua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0.513789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-0.784969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-0.762075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-0.874141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-0.556055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-0.605130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-0.626512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-1.057294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Taupo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-1.367395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-0.527693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1.921105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-0.134862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2.537547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-0.285582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-0.872732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Gisborne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-1.712677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0.342334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-0.502331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-0.744731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0.536604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1.992106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-0.523847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-0.129995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Hawke's Bay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-1.339378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-1.830211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-0.124518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0.782302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1.284276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-0.267369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-0.331107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1.009243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Ruapehu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-0.241699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-1.195866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-0.719512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-0.683906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0.394073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-0.194476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0.054649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-0.397781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Taranaki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-0.761652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-0.315437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-0.700275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-0.719424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-0.625114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-0.622521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-0.230316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-0.069157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Whanganui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-0.694991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-0.638488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-0.712298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-0.782822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-1.417661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-0.480049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-0.542324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-0.718449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-0.577364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-1.069369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Manawatu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-0.241699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-0.759218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-0.149954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-0.700139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-0.659114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-1.262369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-0.855736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-0.693552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-0.603903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-0.646857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Wairarapa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0.989302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-0.179253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-0.336734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-0.621974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-1.029432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-0.171011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-0.565587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-0.427922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-0.276159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Wellington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1.731457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1.609405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-0.663815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-0.415951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-0.719367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-0.613551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-0.568114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-1.236987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Marlborough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0.340471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1.985651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0.415818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-0.357105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-0.403388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0.531133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0.242280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Nelson Tasman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-0.659439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-0.492312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-0.433914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0.680182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0.937593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1.180509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0.966852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-0.085032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-0.754703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Coast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-0.917193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0.911825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-0.200559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1.767386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2.619917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-0.280869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3.798765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4.225748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0.506587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Kaikoura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-0.441983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-0.736888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-0.295203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-1.236487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-0.655901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-0.953673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-0.717534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-0.428481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-1.150367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Hurunui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0.655998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-0.461589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0.735354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-0.242412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0.348016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-0.925904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-0.275464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-0.393478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0.406527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Canterbury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1.007078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0.290866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1.096842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2.188636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1.043728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0.937593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-0.225364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-0.319415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0.364135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2.484867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Timaru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-0.090601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-0.722779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-0.531367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-0.529597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-1.391779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-0.689324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-0.829078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-0.645405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-0.569832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-0.701560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Mackenzie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-0.779428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-0.273799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0.442936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-1.081196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-0.671121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0.403960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Waitaki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-0.572226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-0.925904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-0.653659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-0.180777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-0.300214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0.530434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Otago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0.402688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1.009902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-0.481597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0.331983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-0.690384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-0.889893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1.063173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1.503276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Wanaka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-1.019407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1.032463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0.317922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-0.464954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-0.968508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-0.647968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-0.064301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-0.517491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Queenstown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-0.948302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-0.790882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1.684426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0.824257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-0.408266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-0.528939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-0.941932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-0.565038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-0.265253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-0.402185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Dunedin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1.740345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-0.291409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-0.770189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-0.730655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0.497601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-0.681868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-0.684735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-0.228192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-0.596843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-0.566696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0.927085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-0.714932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-0.097683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-0.489586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0.276789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-0.503719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-0.690547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-0.291138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0.199830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2.516736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0.482781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2.479312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Fiordland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-2.077089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3.723873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2.716731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2.581575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-0.356502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2.332801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-0.954737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0.600925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2.728328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-0.234787</w:t>
            </w:r>
          </w:p>
        </w:tc>
      </w:tr>
    </w:tbl>
    <w:bookmarkEnd w:id="22"/>
    <w:bookmarkStart w:id="23" w:name="obtaining-all-the-main-components"/>
    <w:p>
      <w:pPr>
        <w:pStyle w:val="Heading2"/>
      </w:pPr>
      <w:r>
        <w:t xml:space="preserve">Obtaining all the main components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</w:t>
      </w:r>
      <w:r>
        <w:br/>
      </w:r>
      <w:r>
        <w:rPr>
          <w:rStyle w:val="NormalTok"/>
        </w:rPr>
        <w:t xml:space="preserve">scaler2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MinMaxScaler(feature_range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pca.fit(dat_scaled)</w:t>
      </w:r>
      <w:r>
        <w:br/>
      </w:r>
      <w:r>
        <w:rPr>
          <w:rStyle w:val="NormalTok"/>
        </w:rPr>
        <w:t xml:space="preserve">pca.n_components_  </w:t>
      </w:r>
      <w:r>
        <w:rPr>
          <w:rStyle w:val="CommentTok"/>
        </w:rPr>
        <w:t xml:space="preserve">## The number of components that cover 90% of the variance</w:t>
      </w:r>
      <w:r>
        <w:br/>
      </w:r>
      <w:r>
        <w:br/>
      </w:r>
      <w:r>
        <w:rPr>
          <w:rStyle w:val="NormalTok"/>
        </w:rPr>
        <w:t xml:space="preserve">Loading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pca.components_</w:t>
      </w:r>
      <w:r>
        <w:br/>
      </w:r>
      <w:r>
        <w:br/>
      </w:r>
      <w:r>
        <w:rPr>
          <w:rStyle w:val="NormalTok"/>
        </w:rPr>
        <w:t xml:space="preserve">temp1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np.repeat(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temp2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temp3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(y), temp1, temp2))</w:t>
      </w:r>
      <w:r>
        <w:br/>
      </w:r>
      <w:r>
        <w:rPr>
          <w:rStyle w:val="NormalTok"/>
        </w:rPr>
        <w:t xml:space="preserve">df_loading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pd.DataFrame(Loading.T,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colNames,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temp3)</w:t>
      </w:r>
      <w:r>
        <w:br/>
      </w:r>
      <w:r>
        <w:rPr>
          <w:rStyle w:val="NormalTok"/>
        </w:rPr>
        <w:t xml:space="preserve">df_loading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 to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-0.219206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-0.181906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-0.310554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Coast 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0.306437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-0.242322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 to airport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-0.038953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0.317013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-0.104865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0.297139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-0.142196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0.405449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-0.235702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-0.152537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 to recreation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0.457195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-0.292648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Indigenous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-0.095976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-0.263878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Exotic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0.642903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0.363113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0.304077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Protected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0.435472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-0.160795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0.412894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0.771571</w:t>
            </w:r>
          </w:p>
        </w:tc>
      </w:tr>
    </w:tbl>
    <w:bookmarkEnd w:id="23"/>
    <w:bookmarkStart w:id="27" w:name="create-biplot"/>
    <w:p>
      <w:pPr>
        <w:pStyle w:val="Heading2"/>
      </w:pPr>
      <w:r>
        <w:t xml:space="preserve">create biplot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adjustText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adjust_text</w:t>
      </w:r>
      <w:r>
        <w:br/>
      </w:r>
      <w:r>
        <w:rPr>
          <w:rStyle w:val="CommentTok"/>
        </w:rPr>
        <w:t xml:space="preserve">#| fig-width: 9</w:t>
      </w:r>
      <w:r>
        <w:br/>
      </w:r>
      <w:r>
        <w:rPr>
          <w:rStyle w:val="CommentTok"/>
        </w:rPr>
        <w:t xml:space="preserve">#| fig-height: 9</w:t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pca.transform(dat_scaled)</w:t>
      </w:r>
      <w:r>
        <w:br/>
      </w:r>
      <w:r>
        <w:br/>
      </w:r>
      <w:r>
        <w:rPr>
          <w:rStyle w:val="NormalTok"/>
        </w:rPr>
        <w:t xml:space="preserve">df_score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pd.DataFrame(scaler2.fit_transform(Scores[:,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abbreviate(strings,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(strings)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length:</w:t>
      </w:r>
      <w:r>
        <w:br/>
      </w:r>
      <w:r>
        <w:rPr>
          <w:rStyle w:val="NormalTok"/>
        </w:rPr>
        <w:t xml:space="preserve">        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(length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ri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strings[:le]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strings[(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(strings)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le):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(strings)]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(df_loading.index):</w:t>
      </w:r>
      <w:r>
        <w:br/>
      </w:r>
      <w:r>
        <w:rPr>
          <w:rStyle w:val="NormalTok"/>
        </w:rPr>
        <w:t xml:space="preserve">    ax.arrow(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df_loading.iloc[i,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df_loading.iloc[i,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[ax.text(df_loading.iloc[i,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df_loading.iloc[i,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abbreviate(feature),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(df_loading.index)]</w:t>
      </w:r>
      <w:r>
        <w:br/>
      </w:r>
      <w:r>
        <w:rPr>
          <w:rStyle w:val="NormalTok"/>
        </w:rPr>
        <w:t xml:space="preserve">adjust_text(Texts)</w:t>
      </w:r>
      <w:r>
        <w:br/>
      </w:r>
      <w:r>
        <w:br/>
      </w:r>
      <w:r>
        <w:rPr>
          <w:rStyle w:val="NormalTok"/>
        </w:rPr>
        <w:t xml:space="preserve">ax.scatter(df_score.PC1, df_score.PC2)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'Figure 1'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0303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CA_python_BiPlot_sample_Code_files/figure-docx/cell-7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With Python</dc:title>
  <dc:creator>Habib Ezatabadi</dc:creator>
  <cp:keywords/>
  <dcterms:created xsi:type="dcterms:W3CDTF">2023-08-17T17:39:48Z</dcterms:created>
  <dcterms:modified xsi:type="dcterms:W3CDTF">2023-08-17T17:39:48Z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