
<file path=[Content_Types].xml><?xml version="1.0" encoding="utf-8"?>
<Types xmlns="http://schemas.openxmlformats.org/package/2006/content-types">
  <Default Extension="bin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D8162" w14:textId="7B524BE8" w:rsidR="006E0085" w:rsidRDefault="006E0085">
      <w:pPr>
        <w:rPr>
          <w:rFonts w:cs="Arial"/>
          <w:color w:val="000000"/>
          <w:sz w:val="31"/>
          <w:lang w:val="en-US"/>
        </w:rPr>
      </w:pPr>
      <w:r>
        <w:rPr>
          <w:rFonts w:cs="Arial"/>
          <w:color w:val="000000"/>
          <w:sz w:val="31"/>
          <w:lang w:val="en-US"/>
        </w:rPr>
        <w:t>Course report for AG2500 Spring term 202</w:t>
      </w:r>
      <w:r w:rsidR="006F1704">
        <w:rPr>
          <w:rFonts w:cs="Arial"/>
          <w:color w:val="000000"/>
          <w:sz w:val="31"/>
          <w:lang w:val="en-US"/>
        </w:rPr>
        <w:t>5</w:t>
      </w:r>
    </w:p>
    <w:p w14:paraId="4BF0B0A9" w14:textId="77777777" w:rsidR="006E0085" w:rsidRDefault="006E0085">
      <w:pPr>
        <w:rPr>
          <w:rFonts w:cs="Arial"/>
          <w:color w:val="000000"/>
          <w:sz w:val="31"/>
          <w:lang w:val="en-US"/>
        </w:rPr>
      </w:pPr>
    </w:p>
    <w:p w14:paraId="710F9760" w14:textId="0A6B8F04" w:rsidR="008178CC" w:rsidRPr="008403BF" w:rsidRDefault="00D52903">
      <w:pPr>
        <w:rPr>
          <w:rFonts w:cs="Arial"/>
          <w:color w:val="000000"/>
          <w:szCs w:val="18"/>
          <w:lang w:val="en-US"/>
        </w:rPr>
      </w:pPr>
      <w:r w:rsidRPr="008403BF">
        <w:rPr>
          <w:rFonts w:cs="Arial"/>
          <w:color w:val="000000"/>
          <w:szCs w:val="18"/>
          <w:lang w:val="en-US"/>
        </w:rPr>
        <w:t>T</w:t>
      </w:r>
      <w:r w:rsidR="00BD3D91" w:rsidRPr="008403BF">
        <w:rPr>
          <w:rFonts w:cs="Arial"/>
          <w:color w:val="000000"/>
          <w:szCs w:val="18"/>
          <w:lang w:val="en-US"/>
        </w:rPr>
        <w:t>he 202</w:t>
      </w:r>
      <w:r w:rsidR="006F1704">
        <w:rPr>
          <w:rFonts w:cs="Arial"/>
          <w:color w:val="000000"/>
          <w:szCs w:val="18"/>
          <w:lang w:val="en-US"/>
        </w:rPr>
        <w:t>5</w:t>
      </w:r>
      <w:r w:rsidR="00BD3D91" w:rsidRPr="008403BF">
        <w:rPr>
          <w:rFonts w:cs="Arial"/>
          <w:color w:val="000000"/>
          <w:szCs w:val="18"/>
          <w:lang w:val="en-US"/>
        </w:rPr>
        <w:t xml:space="preserve"> </w:t>
      </w:r>
      <w:r w:rsidR="006F1704">
        <w:rPr>
          <w:rFonts w:cs="Arial"/>
          <w:color w:val="000000"/>
          <w:szCs w:val="18"/>
          <w:lang w:val="en-US"/>
        </w:rPr>
        <w:t xml:space="preserve">IAGG thesis course </w:t>
      </w:r>
      <w:r w:rsidRPr="008403BF">
        <w:rPr>
          <w:rFonts w:cs="Arial"/>
          <w:color w:val="000000"/>
          <w:szCs w:val="18"/>
          <w:lang w:val="en-US"/>
        </w:rPr>
        <w:t>registered</w:t>
      </w:r>
      <w:r w:rsidR="00BD3D91" w:rsidRPr="008403BF">
        <w:rPr>
          <w:rFonts w:cs="Arial"/>
          <w:color w:val="000000"/>
          <w:szCs w:val="18"/>
          <w:lang w:val="en-US"/>
        </w:rPr>
        <w:t xml:space="preserve"> </w:t>
      </w:r>
      <w:r w:rsidR="00BD3D91" w:rsidRPr="00BD3D91">
        <w:rPr>
          <w:rFonts w:cs="Arial"/>
          <w:color w:val="000000"/>
          <w:szCs w:val="18"/>
          <w:lang w:val="en-SE"/>
        </w:rPr>
        <w:t>4</w:t>
      </w:r>
      <w:r w:rsidR="006F1704">
        <w:rPr>
          <w:rFonts w:cs="Arial"/>
          <w:color w:val="000000"/>
          <w:szCs w:val="18"/>
          <w:lang w:val="en-SE"/>
        </w:rPr>
        <w:t>2</w:t>
      </w:r>
      <w:r w:rsidR="00BD3D91" w:rsidRPr="00BD3D91">
        <w:rPr>
          <w:rFonts w:cs="Arial"/>
          <w:color w:val="000000"/>
          <w:szCs w:val="18"/>
          <w:lang w:val="en-SE"/>
        </w:rPr>
        <w:t xml:space="preserve"> </w:t>
      </w:r>
      <w:r w:rsidR="00BD3D91" w:rsidRPr="008403BF">
        <w:rPr>
          <w:rFonts w:cs="Arial"/>
          <w:color w:val="000000"/>
          <w:szCs w:val="18"/>
          <w:lang w:val="en-US"/>
        </w:rPr>
        <w:t>students</w:t>
      </w:r>
      <w:r w:rsidRPr="008403BF">
        <w:rPr>
          <w:rFonts w:cs="Arial"/>
          <w:color w:val="000000"/>
          <w:szCs w:val="18"/>
          <w:lang w:val="en-US"/>
        </w:rPr>
        <w:t xml:space="preserve">, of which </w:t>
      </w:r>
      <w:r w:rsidR="00BD3D91" w:rsidRPr="00BD3D91">
        <w:rPr>
          <w:rFonts w:cs="Arial"/>
          <w:color w:val="000000"/>
          <w:szCs w:val="18"/>
          <w:lang w:val="en-SE"/>
        </w:rPr>
        <w:t>1</w:t>
      </w:r>
      <w:r w:rsidR="00143BE2">
        <w:rPr>
          <w:rFonts w:cs="Arial"/>
          <w:color w:val="000000"/>
          <w:szCs w:val="18"/>
          <w:lang w:val="en-SE"/>
        </w:rPr>
        <w:t>4</w:t>
      </w:r>
      <w:r w:rsidR="00BD3D91" w:rsidRPr="00BD3D91">
        <w:rPr>
          <w:rFonts w:cs="Arial"/>
          <w:color w:val="000000"/>
          <w:szCs w:val="18"/>
          <w:lang w:val="en-SE"/>
        </w:rPr>
        <w:t xml:space="preserve"> </w:t>
      </w:r>
      <w:r w:rsidRPr="008403BF">
        <w:rPr>
          <w:rFonts w:cs="Arial"/>
          <w:color w:val="000000"/>
          <w:szCs w:val="18"/>
          <w:lang w:val="en-US"/>
        </w:rPr>
        <w:t xml:space="preserve">were </w:t>
      </w:r>
      <w:r w:rsidR="00143BE2">
        <w:rPr>
          <w:rFonts w:cs="Arial"/>
          <w:color w:val="000000"/>
          <w:szCs w:val="18"/>
          <w:lang w:val="en-US"/>
        </w:rPr>
        <w:t xml:space="preserve">reregistered </w:t>
      </w:r>
      <w:r w:rsidRPr="008403BF">
        <w:rPr>
          <w:rFonts w:cs="Arial"/>
          <w:color w:val="000000"/>
          <w:szCs w:val="18"/>
          <w:lang w:val="en-US"/>
        </w:rPr>
        <w:t xml:space="preserve">students from previous years who had not yet completed their thesis, and </w:t>
      </w:r>
      <w:r w:rsidR="00D40898">
        <w:rPr>
          <w:rFonts w:cs="Arial"/>
          <w:color w:val="000000"/>
          <w:szCs w:val="18"/>
          <w:lang w:val="en-US"/>
        </w:rPr>
        <w:t>28</w:t>
      </w:r>
      <w:r w:rsidR="008E6D2C" w:rsidRPr="008403BF">
        <w:rPr>
          <w:rFonts w:cs="Arial"/>
          <w:color w:val="000000"/>
          <w:szCs w:val="18"/>
          <w:lang w:val="en-US"/>
        </w:rPr>
        <w:t xml:space="preserve"> were from the graduating </w:t>
      </w:r>
      <w:r w:rsidR="00143BE2">
        <w:rPr>
          <w:rFonts w:cs="Arial"/>
          <w:color w:val="000000"/>
          <w:szCs w:val="18"/>
          <w:lang w:val="en-US"/>
        </w:rPr>
        <w:t>cohort</w:t>
      </w:r>
      <w:r w:rsidR="00574305">
        <w:rPr>
          <w:rFonts w:cs="Arial"/>
          <w:color w:val="000000"/>
          <w:szCs w:val="18"/>
          <w:lang w:val="en-US"/>
        </w:rPr>
        <w:t>.</w:t>
      </w:r>
      <w:r w:rsidR="00143BE2">
        <w:rPr>
          <w:rFonts w:cs="Arial"/>
          <w:color w:val="000000"/>
          <w:szCs w:val="18"/>
          <w:lang w:val="en-US"/>
        </w:rPr>
        <w:t xml:space="preserve"> 3 </w:t>
      </w:r>
      <w:r w:rsidR="00574305">
        <w:rPr>
          <w:rFonts w:cs="Arial"/>
          <w:color w:val="000000"/>
          <w:szCs w:val="18"/>
          <w:lang w:val="en-US"/>
        </w:rPr>
        <w:t xml:space="preserve">additional students wrote their thesis at </w:t>
      </w:r>
      <w:r w:rsidR="00143BE2">
        <w:rPr>
          <w:rFonts w:cs="Arial"/>
          <w:color w:val="000000"/>
          <w:szCs w:val="18"/>
          <w:lang w:val="en-US"/>
        </w:rPr>
        <w:t>Fudan</w:t>
      </w:r>
      <w:r w:rsidR="00011BA8">
        <w:rPr>
          <w:rFonts w:cs="Arial"/>
          <w:color w:val="000000"/>
          <w:szCs w:val="18"/>
          <w:lang w:val="en-US"/>
        </w:rPr>
        <w:t>, within the framework of the double degree program</w:t>
      </w:r>
      <w:r w:rsidR="008E6D2C" w:rsidRPr="008403BF">
        <w:rPr>
          <w:rFonts w:cs="Arial"/>
          <w:color w:val="000000"/>
          <w:szCs w:val="18"/>
          <w:lang w:val="en-US"/>
        </w:rPr>
        <w:t xml:space="preserve">. </w:t>
      </w:r>
      <w:r w:rsidR="00011BA8">
        <w:rPr>
          <w:rFonts w:cs="Arial"/>
          <w:color w:val="000000"/>
          <w:szCs w:val="18"/>
          <w:lang w:val="en-US"/>
        </w:rPr>
        <w:t xml:space="preserve">Of </w:t>
      </w:r>
      <w:r w:rsidR="002141AD">
        <w:rPr>
          <w:rFonts w:cs="Arial"/>
          <w:color w:val="000000"/>
          <w:szCs w:val="18"/>
          <w:lang w:val="en-US"/>
        </w:rPr>
        <w:t>the 42 enrolled students</w:t>
      </w:r>
      <w:r w:rsidR="008E6D2C" w:rsidRPr="008403BF">
        <w:rPr>
          <w:rFonts w:cs="Arial"/>
          <w:color w:val="000000"/>
          <w:szCs w:val="18"/>
          <w:lang w:val="en-US"/>
        </w:rPr>
        <w:t xml:space="preserve">, </w:t>
      </w:r>
      <w:r w:rsidR="00EB5AF1">
        <w:rPr>
          <w:rFonts w:cs="Arial"/>
          <w:color w:val="000000"/>
          <w:szCs w:val="18"/>
          <w:lang w:val="en-US"/>
        </w:rPr>
        <w:t xml:space="preserve">30 </w:t>
      </w:r>
      <w:r w:rsidR="00B25958">
        <w:rPr>
          <w:rFonts w:cs="Arial"/>
          <w:color w:val="000000"/>
          <w:szCs w:val="18"/>
          <w:lang w:val="en-US"/>
        </w:rPr>
        <w:t xml:space="preserve">completed </w:t>
      </w:r>
      <w:r w:rsidR="004C0165" w:rsidRPr="008403BF">
        <w:rPr>
          <w:rFonts w:cs="Arial"/>
          <w:color w:val="000000"/>
          <w:szCs w:val="18"/>
          <w:lang w:val="en-US"/>
        </w:rPr>
        <w:t>their thesis (either in May</w:t>
      </w:r>
      <w:r w:rsidR="00EB5AF1">
        <w:rPr>
          <w:rFonts w:cs="Arial"/>
          <w:color w:val="000000"/>
          <w:szCs w:val="18"/>
          <w:lang w:val="en-US"/>
        </w:rPr>
        <w:t xml:space="preserve"> or</w:t>
      </w:r>
      <w:r w:rsidR="004C0165" w:rsidRPr="008403BF">
        <w:rPr>
          <w:rFonts w:cs="Arial"/>
          <w:color w:val="000000"/>
          <w:szCs w:val="18"/>
          <w:lang w:val="en-US"/>
        </w:rPr>
        <w:t xml:space="preserve"> September</w:t>
      </w:r>
      <w:r w:rsidR="00B25958">
        <w:rPr>
          <w:rFonts w:cs="Arial"/>
          <w:color w:val="000000"/>
          <w:szCs w:val="18"/>
          <w:lang w:val="en-US"/>
        </w:rPr>
        <w:t xml:space="preserve"> </w:t>
      </w:r>
      <w:r w:rsidR="00EB5AF1">
        <w:rPr>
          <w:rFonts w:cs="Arial"/>
          <w:color w:val="000000"/>
          <w:szCs w:val="18"/>
          <w:lang w:val="en-US"/>
        </w:rPr>
        <w:t xml:space="preserve">2025, </w:t>
      </w:r>
      <w:r w:rsidR="00B25958">
        <w:rPr>
          <w:rFonts w:cs="Arial"/>
          <w:color w:val="000000"/>
          <w:szCs w:val="18"/>
          <w:lang w:val="en-US"/>
        </w:rPr>
        <w:t>or February 2026</w:t>
      </w:r>
      <w:r w:rsidR="004C0165" w:rsidRPr="008403BF">
        <w:rPr>
          <w:rFonts w:cs="Arial"/>
          <w:color w:val="000000"/>
          <w:szCs w:val="18"/>
          <w:lang w:val="en-US"/>
        </w:rPr>
        <w:t>)</w:t>
      </w:r>
      <w:r w:rsidR="00A002B5" w:rsidRPr="008403BF">
        <w:rPr>
          <w:rFonts w:cs="Arial"/>
          <w:color w:val="000000"/>
          <w:szCs w:val="18"/>
          <w:lang w:val="en-US"/>
        </w:rPr>
        <w:t>. The grade distr</w:t>
      </w:r>
      <w:r w:rsidR="00FB3C0B" w:rsidRPr="008403BF">
        <w:rPr>
          <w:rFonts w:cs="Arial"/>
          <w:color w:val="000000"/>
          <w:szCs w:val="18"/>
          <w:lang w:val="en-US"/>
        </w:rPr>
        <w:t>ib</w:t>
      </w:r>
      <w:r w:rsidR="00A002B5" w:rsidRPr="008403BF">
        <w:rPr>
          <w:rFonts w:cs="Arial"/>
          <w:color w:val="000000"/>
          <w:szCs w:val="18"/>
          <w:lang w:val="en-US"/>
        </w:rPr>
        <w:t xml:space="preserve">ution was </w:t>
      </w:r>
      <w:r w:rsidR="00B25958">
        <w:rPr>
          <w:rFonts w:cs="Arial"/>
          <w:color w:val="000000"/>
          <w:szCs w:val="18"/>
          <w:lang w:val="en-US"/>
        </w:rPr>
        <w:t>8</w:t>
      </w:r>
      <w:r w:rsidR="00A002B5" w:rsidRPr="008403BF">
        <w:rPr>
          <w:rFonts w:cs="Arial"/>
          <w:color w:val="000000"/>
          <w:szCs w:val="18"/>
          <w:lang w:val="en-US"/>
        </w:rPr>
        <w:t xml:space="preserve"> High Pass</w:t>
      </w:r>
      <w:r w:rsidR="006E0567">
        <w:rPr>
          <w:rFonts w:cs="Arial"/>
          <w:color w:val="000000"/>
          <w:szCs w:val="18"/>
          <w:lang w:val="en-US"/>
        </w:rPr>
        <w:t xml:space="preserve"> and </w:t>
      </w:r>
      <w:r w:rsidR="00EB5AF1">
        <w:rPr>
          <w:rFonts w:cs="Arial"/>
          <w:color w:val="000000"/>
          <w:szCs w:val="18"/>
          <w:lang w:val="en-US"/>
        </w:rPr>
        <w:t>22</w:t>
      </w:r>
      <w:r w:rsidR="00A002B5" w:rsidRPr="008403BF">
        <w:rPr>
          <w:rFonts w:cs="Arial"/>
          <w:color w:val="000000"/>
          <w:szCs w:val="18"/>
          <w:lang w:val="en-US"/>
        </w:rPr>
        <w:t xml:space="preserve"> </w:t>
      </w:r>
      <w:r w:rsidR="00FB3C0B" w:rsidRPr="008403BF">
        <w:rPr>
          <w:rFonts w:cs="Arial"/>
          <w:color w:val="000000"/>
          <w:szCs w:val="18"/>
          <w:lang w:val="en-US"/>
        </w:rPr>
        <w:t>Pass</w:t>
      </w:r>
      <w:r w:rsidR="006E0567">
        <w:rPr>
          <w:rFonts w:cs="Arial"/>
          <w:color w:val="000000"/>
          <w:szCs w:val="18"/>
          <w:lang w:val="en-US"/>
        </w:rPr>
        <w:t xml:space="preserve">. </w:t>
      </w:r>
      <w:r w:rsidR="002F2966">
        <w:rPr>
          <w:rFonts w:cs="Arial"/>
          <w:color w:val="000000"/>
          <w:szCs w:val="18"/>
          <w:lang w:val="en-US"/>
        </w:rPr>
        <w:t xml:space="preserve">The remaining students have </w:t>
      </w:r>
      <w:r w:rsidR="009233B9" w:rsidRPr="008403BF">
        <w:rPr>
          <w:rFonts w:cs="Arial"/>
          <w:color w:val="000000"/>
          <w:szCs w:val="18"/>
          <w:lang w:val="en-US"/>
        </w:rPr>
        <w:t>either not submitted or were encouraged to withdraw their thesis</w:t>
      </w:r>
      <w:r w:rsidR="00D53920" w:rsidRPr="008403BF">
        <w:rPr>
          <w:rFonts w:cs="Arial"/>
          <w:color w:val="000000"/>
          <w:szCs w:val="18"/>
          <w:lang w:val="en-US"/>
        </w:rPr>
        <w:t>, continue revising</w:t>
      </w:r>
      <w:r w:rsidR="009233B9" w:rsidRPr="008403BF">
        <w:rPr>
          <w:rFonts w:cs="Arial"/>
          <w:color w:val="000000"/>
          <w:szCs w:val="18"/>
          <w:lang w:val="en-US"/>
        </w:rPr>
        <w:t xml:space="preserve"> and resubmit at a later submission opportunity. </w:t>
      </w:r>
    </w:p>
    <w:p w14:paraId="536A81CC" w14:textId="6F9B22C8" w:rsidR="00461EC0" w:rsidRDefault="00083229">
      <w:pPr>
        <w:rPr>
          <w:rFonts w:cs="Arial"/>
          <w:color w:val="000000"/>
          <w:szCs w:val="18"/>
          <w:lang w:val="en-US"/>
        </w:rPr>
      </w:pPr>
      <w:r w:rsidRPr="008403BF">
        <w:rPr>
          <w:rFonts w:cs="Arial"/>
          <w:color w:val="000000"/>
          <w:szCs w:val="18"/>
          <w:lang w:val="en-US"/>
        </w:rPr>
        <w:t>T</w:t>
      </w:r>
      <w:r w:rsidR="005C1177" w:rsidRPr="008403BF">
        <w:rPr>
          <w:rFonts w:cs="Arial"/>
          <w:color w:val="000000"/>
          <w:szCs w:val="18"/>
          <w:lang w:val="en-US"/>
        </w:rPr>
        <w:t xml:space="preserve">he course </w:t>
      </w:r>
      <w:r w:rsidR="00C751BB">
        <w:rPr>
          <w:rFonts w:cs="Arial"/>
          <w:color w:val="000000"/>
          <w:szCs w:val="18"/>
          <w:lang w:val="en-US"/>
        </w:rPr>
        <w:t>had</w:t>
      </w:r>
      <w:r w:rsidRPr="008403BF">
        <w:rPr>
          <w:rFonts w:cs="Arial"/>
          <w:color w:val="000000"/>
          <w:szCs w:val="18"/>
          <w:lang w:val="en-US"/>
        </w:rPr>
        <w:t xml:space="preserve"> the same structure as in </w:t>
      </w:r>
      <w:r w:rsidR="00CB621F" w:rsidRPr="008403BF">
        <w:rPr>
          <w:rFonts w:cs="Arial"/>
          <w:color w:val="000000"/>
          <w:szCs w:val="18"/>
          <w:lang w:val="en-US"/>
        </w:rPr>
        <w:t xml:space="preserve">previous years. </w:t>
      </w:r>
      <w:r w:rsidR="00834F60">
        <w:rPr>
          <w:rFonts w:cs="Arial"/>
          <w:color w:val="000000"/>
          <w:szCs w:val="18"/>
          <w:lang w:val="en-US"/>
        </w:rPr>
        <w:t xml:space="preserve">Two rounds of preparatory seminars are held in </w:t>
      </w:r>
      <w:r w:rsidR="00087BC8">
        <w:rPr>
          <w:rFonts w:cs="Arial"/>
          <w:color w:val="000000"/>
          <w:szCs w:val="18"/>
          <w:lang w:val="en-US"/>
        </w:rPr>
        <w:t>December and January, and there are three opportunities to submit per year: in May, September and February.</w:t>
      </w:r>
    </w:p>
    <w:p w14:paraId="0F12FE49" w14:textId="306B56BB" w:rsidR="00461EC0" w:rsidRDefault="00461EC0">
      <w:pPr>
        <w:rPr>
          <w:rFonts w:cs="Arial"/>
          <w:color w:val="000000"/>
          <w:szCs w:val="18"/>
          <w:lang w:val="en-US"/>
        </w:rPr>
      </w:pPr>
      <w:r>
        <w:rPr>
          <w:rFonts w:cs="Arial"/>
          <w:color w:val="000000"/>
          <w:szCs w:val="18"/>
          <w:lang w:val="en-US"/>
        </w:rPr>
        <w:t xml:space="preserve">In terms of examination, </w:t>
      </w:r>
      <w:proofErr w:type="spellStart"/>
      <w:r>
        <w:rPr>
          <w:rFonts w:cs="Arial"/>
          <w:color w:val="000000"/>
          <w:szCs w:val="18"/>
          <w:lang w:val="en-US"/>
        </w:rPr>
        <w:t>t</w:t>
      </w:r>
      <w:r w:rsidR="00160BBE">
        <w:rPr>
          <w:rFonts w:cs="Arial"/>
          <w:color w:val="000000"/>
          <w:szCs w:val="18"/>
          <w:lang w:val="en-US"/>
        </w:rPr>
        <w:t>heses</w:t>
      </w:r>
      <w:proofErr w:type="spellEnd"/>
      <w:r w:rsidR="00160BBE">
        <w:rPr>
          <w:rFonts w:cs="Arial"/>
          <w:color w:val="000000"/>
          <w:szCs w:val="18"/>
          <w:lang w:val="en-US"/>
        </w:rPr>
        <w:t xml:space="preserve"> are screened and if </w:t>
      </w:r>
      <w:r>
        <w:rPr>
          <w:rFonts w:cs="Arial"/>
          <w:color w:val="000000"/>
          <w:szCs w:val="18"/>
          <w:lang w:val="en-US"/>
        </w:rPr>
        <w:t>significant problems are detected, students are encouraged to withdraw the thesis</w:t>
      </w:r>
      <w:r w:rsidR="004259F3">
        <w:rPr>
          <w:rFonts w:cs="Arial"/>
          <w:color w:val="000000"/>
          <w:szCs w:val="18"/>
          <w:lang w:val="en-US"/>
        </w:rPr>
        <w:t xml:space="preserve">, </w:t>
      </w:r>
      <w:r>
        <w:rPr>
          <w:rFonts w:cs="Arial"/>
          <w:color w:val="000000"/>
          <w:szCs w:val="18"/>
          <w:lang w:val="en-US"/>
        </w:rPr>
        <w:t xml:space="preserve">to </w:t>
      </w:r>
      <w:r w:rsidR="004259F3">
        <w:rPr>
          <w:rFonts w:cs="Arial"/>
          <w:color w:val="000000"/>
          <w:szCs w:val="18"/>
          <w:lang w:val="en-US"/>
        </w:rPr>
        <w:t xml:space="preserve">continue working and to resubmit at a later point in time. </w:t>
      </w:r>
      <w:r w:rsidR="00B41A52">
        <w:rPr>
          <w:rFonts w:cs="Arial"/>
          <w:color w:val="000000"/>
          <w:szCs w:val="18"/>
          <w:lang w:val="en-US"/>
        </w:rPr>
        <w:t>Each thesis is then evaluated by a main and secondary examiner, discussed at a seminar by both a student discussant and the main examiner, and then discussed at a meeting with all the examiners after the seminars. Students then receive written comments in a grading sheet</w:t>
      </w:r>
      <w:r w:rsidR="00880DC9">
        <w:rPr>
          <w:rFonts w:cs="Arial"/>
          <w:color w:val="000000"/>
          <w:szCs w:val="18"/>
          <w:lang w:val="en-US"/>
        </w:rPr>
        <w:t xml:space="preserve">, which also indicates the </w:t>
      </w:r>
      <w:r w:rsidR="00B41A52">
        <w:rPr>
          <w:rFonts w:cs="Arial"/>
          <w:color w:val="000000"/>
          <w:szCs w:val="18"/>
          <w:lang w:val="en-US"/>
        </w:rPr>
        <w:t>grade</w:t>
      </w:r>
      <w:r w:rsidR="00880DC9">
        <w:rPr>
          <w:rFonts w:cs="Arial"/>
          <w:color w:val="000000"/>
          <w:szCs w:val="18"/>
          <w:lang w:val="en-US"/>
        </w:rPr>
        <w:t>.</w:t>
      </w:r>
    </w:p>
    <w:p w14:paraId="27D0A29D" w14:textId="3801F01D" w:rsidR="009F6ABF" w:rsidRDefault="00A67677">
      <w:pPr>
        <w:rPr>
          <w:rFonts w:cs="Arial"/>
          <w:color w:val="000000"/>
          <w:szCs w:val="18"/>
          <w:lang w:val="en-US"/>
        </w:rPr>
      </w:pPr>
      <w:proofErr w:type="gramStart"/>
      <w:r>
        <w:rPr>
          <w:rFonts w:cs="Arial"/>
          <w:color w:val="000000"/>
          <w:szCs w:val="18"/>
          <w:lang w:val="en-US"/>
        </w:rPr>
        <w:t>In an effort to</w:t>
      </w:r>
      <w:proofErr w:type="gramEnd"/>
      <w:r>
        <w:rPr>
          <w:rFonts w:cs="Arial"/>
          <w:color w:val="000000"/>
          <w:szCs w:val="18"/>
          <w:lang w:val="en-US"/>
        </w:rPr>
        <w:t xml:space="preserve"> reduce uncertainty regarding finding a supervisor, t</w:t>
      </w:r>
      <w:r w:rsidR="00D3266C">
        <w:rPr>
          <w:rFonts w:cs="Arial"/>
          <w:color w:val="000000"/>
          <w:szCs w:val="18"/>
          <w:lang w:val="en-US"/>
        </w:rPr>
        <w:t xml:space="preserve">he course guide </w:t>
      </w:r>
      <w:r>
        <w:rPr>
          <w:rFonts w:cs="Arial"/>
          <w:color w:val="000000"/>
          <w:szCs w:val="18"/>
          <w:lang w:val="en-US"/>
        </w:rPr>
        <w:t xml:space="preserve">was </w:t>
      </w:r>
      <w:r w:rsidR="00DE0187">
        <w:rPr>
          <w:rFonts w:cs="Arial"/>
          <w:color w:val="000000"/>
          <w:szCs w:val="18"/>
          <w:lang w:val="en-US"/>
        </w:rPr>
        <w:t>revised to better explain the process</w:t>
      </w:r>
      <w:r w:rsidR="00624604">
        <w:rPr>
          <w:rFonts w:cs="Arial"/>
          <w:color w:val="000000"/>
          <w:szCs w:val="18"/>
          <w:lang w:val="en-US"/>
        </w:rPr>
        <w:t xml:space="preserve">. </w:t>
      </w:r>
      <w:r w:rsidR="00DF2D73">
        <w:rPr>
          <w:rFonts w:cs="Arial"/>
          <w:color w:val="000000"/>
          <w:szCs w:val="18"/>
          <w:lang w:val="en-US"/>
        </w:rPr>
        <w:t xml:space="preserve">The course guide </w:t>
      </w:r>
      <w:r w:rsidR="00103DCD">
        <w:rPr>
          <w:rFonts w:cs="Arial"/>
          <w:color w:val="000000"/>
          <w:szCs w:val="18"/>
          <w:lang w:val="en-US"/>
        </w:rPr>
        <w:t xml:space="preserve">was </w:t>
      </w:r>
      <w:r w:rsidR="00DF2D73">
        <w:rPr>
          <w:rFonts w:cs="Arial"/>
          <w:color w:val="000000"/>
          <w:szCs w:val="18"/>
          <w:lang w:val="en-US"/>
        </w:rPr>
        <w:t xml:space="preserve">also revised </w:t>
      </w:r>
      <w:r w:rsidR="00103DCD">
        <w:rPr>
          <w:rFonts w:cs="Arial"/>
          <w:color w:val="000000"/>
          <w:szCs w:val="18"/>
          <w:lang w:val="en-US"/>
        </w:rPr>
        <w:t xml:space="preserve">to </w:t>
      </w:r>
      <w:r w:rsidR="00DF2D73">
        <w:rPr>
          <w:rFonts w:cs="Arial"/>
          <w:color w:val="000000"/>
          <w:szCs w:val="18"/>
          <w:lang w:val="en-US"/>
        </w:rPr>
        <w:t>clarif</w:t>
      </w:r>
      <w:r w:rsidR="00103DCD">
        <w:rPr>
          <w:rFonts w:cs="Arial"/>
          <w:color w:val="000000"/>
          <w:szCs w:val="18"/>
          <w:lang w:val="en-US"/>
        </w:rPr>
        <w:t>y</w:t>
      </w:r>
      <w:r w:rsidR="00DF2D73">
        <w:rPr>
          <w:rFonts w:cs="Arial"/>
          <w:color w:val="000000"/>
          <w:szCs w:val="18"/>
          <w:lang w:val="en-US"/>
        </w:rPr>
        <w:t xml:space="preserve"> the following points: </w:t>
      </w:r>
    </w:p>
    <w:p w14:paraId="7A2F2ECF" w14:textId="77777777" w:rsidR="000C4DF5" w:rsidRDefault="00DF2D73" w:rsidP="00DF2D73">
      <w:pPr>
        <w:pStyle w:val="ListParagraph"/>
        <w:numPr>
          <w:ilvl w:val="0"/>
          <w:numId w:val="3"/>
        </w:numPr>
        <w:rPr>
          <w:rFonts w:cs="Arial"/>
          <w:color w:val="000000"/>
          <w:szCs w:val="18"/>
          <w:lang w:val="en-US"/>
        </w:rPr>
      </w:pPr>
      <w:r w:rsidRPr="00DF2D73">
        <w:rPr>
          <w:rFonts w:cs="Arial"/>
          <w:color w:val="000000"/>
          <w:szCs w:val="18"/>
          <w:lang w:val="en-US"/>
        </w:rPr>
        <w:t>The screening process (some students had not understood it would take place)</w:t>
      </w:r>
      <w:r w:rsidR="004738A1">
        <w:rPr>
          <w:rFonts w:cs="Arial"/>
          <w:color w:val="000000"/>
          <w:szCs w:val="18"/>
          <w:lang w:val="en-US"/>
        </w:rPr>
        <w:t xml:space="preserve">, </w:t>
      </w:r>
    </w:p>
    <w:p w14:paraId="55C3D146" w14:textId="238F75F8" w:rsidR="00DF2D73" w:rsidRDefault="000C4DF5" w:rsidP="00DF2D73">
      <w:pPr>
        <w:pStyle w:val="ListParagraph"/>
        <w:numPr>
          <w:ilvl w:val="0"/>
          <w:numId w:val="3"/>
        </w:numPr>
        <w:rPr>
          <w:rFonts w:cs="Arial"/>
          <w:color w:val="000000"/>
          <w:szCs w:val="18"/>
          <w:lang w:val="en-US"/>
        </w:rPr>
      </w:pPr>
      <w:r>
        <w:rPr>
          <w:rFonts w:cs="Arial"/>
          <w:color w:val="000000"/>
          <w:szCs w:val="18"/>
          <w:lang w:val="en-US"/>
        </w:rPr>
        <w:t>T</w:t>
      </w:r>
      <w:r w:rsidR="004738A1">
        <w:rPr>
          <w:rFonts w:cs="Arial"/>
          <w:color w:val="000000"/>
          <w:szCs w:val="18"/>
          <w:lang w:val="en-US"/>
        </w:rPr>
        <w:t xml:space="preserve">hat grades </w:t>
      </w:r>
      <w:r>
        <w:rPr>
          <w:rFonts w:cs="Arial"/>
          <w:color w:val="000000"/>
          <w:szCs w:val="18"/>
          <w:lang w:val="en-US"/>
        </w:rPr>
        <w:t xml:space="preserve">are not posted </w:t>
      </w:r>
      <w:r w:rsidR="004738A1">
        <w:rPr>
          <w:rFonts w:cs="Arial"/>
          <w:color w:val="000000"/>
          <w:szCs w:val="18"/>
          <w:lang w:val="en-US"/>
        </w:rPr>
        <w:t>directly after the seminar</w:t>
      </w:r>
      <w:r>
        <w:rPr>
          <w:rFonts w:cs="Arial"/>
          <w:color w:val="000000"/>
          <w:szCs w:val="18"/>
          <w:lang w:val="en-US"/>
        </w:rPr>
        <w:t xml:space="preserve"> but rather a</w:t>
      </w:r>
      <w:r w:rsidR="006E0BAD">
        <w:rPr>
          <w:rFonts w:cs="Arial"/>
          <w:color w:val="000000"/>
          <w:szCs w:val="18"/>
          <w:lang w:val="en-US"/>
        </w:rPr>
        <w:t>fter a week</w:t>
      </w:r>
      <w:r w:rsidR="004738A1">
        <w:rPr>
          <w:rFonts w:cs="Arial"/>
          <w:color w:val="000000"/>
          <w:szCs w:val="18"/>
          <w:lang w:val="en-US"/>
        </w:rPr>
        <w:t xml:space="preserve">. </w:t>
      </w:r>
    </w:p>
    <w:p w14:paraId="5D717AD7" w14:textId="51AD6E14" w:rsidR="007E59E7" w:rsidRDefault="007E59E7" w:rsidP="00DF2D73">
      <w:pPr>
        <w:pStyle w:val="ListParagraph"/>
        <w:numPr>
          <w:ilvl w:val="0"/>
          <w:numId w:val="3"/>
        </w:numPr>
        <w:rPr>
          <w:rFonts w:cs="Arial"/>
          <w:color w:val="000000"/>
          <w:szCs w:val="18"/>
          <w:lang w:val="en-US"/>
        </w:rPr>
      </w:pPr>
      <w:r>
        <w:rPr>
          <w:rFonts w:cs="Arial"/>
          <w:color w:val="000000"/>
          <w:szCs w:val="18"/>
          <w:lang w:val="en-US"/>
        </w:rPr>
        <w:t>More detail on what distinguishes a Pass from a High Pass.</w:t>
      </w:r>
    </w:p>
    <w:p w14:paraId="2BC05450" w14:textId="0727B760" w:rsidR="006E3348" w:rsidRDefault="006E3348" w:rsidP="00DF2D73">
      <w:pPr>
        <w:pStyle w:val="ListParagraph"/>
        <w:numPr>
          <w:ilvl w:val="0"/>
          <w:numId w:val="3"/>
        </w:numPr>
        <w:rPr>
          <w:rFonts w:cs="Arial"/>
          <w:color w:val="000000"/>
          <w:szCs w:val="18"/>
          <w:lang w:val="en-US"/>
        </w:rPr>
      </w:pPr>
      <w:r>
        <w:rPr>
          <w:rFonts w:cs="Arial"/>
          <w:color w:val="000000"/>
          <w:szCs w:val="18"/>
          <w:lang w:val="en-US"/>
        </w:rPr>
        <w:t>Clearer statement of the word count limit</w:t>
      </w:r>
    </w:p>
    <w:p w14:paraId="2D728878" w14:textId="64171CCF" w:rsidR="00DF2D73" w:rsidRDefault="009B19F4" w:rsidP="00DF2D73">
      <w:pPr>
        <w:pStyle w:val="ListParagraph"/>
        <w:numPr>
          <w:ilvl w:val="0"/>
          <w:numId w:val="3"/>
        </w:numPr>
        <w:rPr>
          <w:rFonts w:cs="Arial"/>
          <w:color w:val="000000"/>
          <w:szCs w:val="18"/>
          <w:lang w:val="en-US"/>
        </w:rPr>
      </w:pPr>
      <w:r>
        <w:rPr>
          <w:rFonts w:cs="Arial"/>
          <w:color w:val="000000"/>
          <w:szCs w:val="18"/>
          <w:lang w:val="en-US"/>
        </w:rPr>
        <w:t>T</w:t>
      </w:r>
      <w:r w:rsidR="00F157D2">
        <w:rPr>
          <w:rFonts w:cs="Arial"/>
          <w:color w:val="000000"/>
          <w:szCs w:val="18"/>
          <w:lang w:val="en-US"/>
        </w:rPr>
        <w:t>he n</w:t>
      </w:r>
      <w:r w:rsidR="00DF2D73">
        <w:rPr>
          <w:rFonts w:cs="Arial"/>
          <w:color w:val="000000"/>
          <w:szCs w:val="18"/>
          <w:lang w:val="en-US"/>
        </w:rPr>
        <w:t xml:space="preserve">ecessary </w:t>
      </w:r>
      <w:r>
        <w:rPr>
          <w:rFonts w:cs="Arial"/>
          <w:color w:val="000000"/>
          <w:szCs w:val="18"/>
          <w:lang w:val="en-US"/>
        </w:rPr>
        <w:t>components</w:t>
      </w:r>
      <w:r w:rsidR="00F157D2">
        <w:rPr>
          <w:rFonts w:cs="Arial"/>
          <w:color w:val="000000"/>
          <w:szCs w:val="18"/>
          <w:lang w:val="en-US"/>
        </w:rPr>
        <w:t xml:space="preserve"> of a good thesis, e.g. what the methods section needs to cover, the role of a theoretical framework, the importance of attention to alternative explanations, </w:t>
      </w:r>
      <w:r w:rsidR="003C04EB">
        <w:rPr>
          <w:rFonts w:cs="Arial"/>
          <w:color w:val="000000"/>
          <w:szCs w:val="18"/>
          <w:lang w:val="en-US"/>
        </w:rPr>
        <w:t>the importance of discussing the limitations in one’s own data and analysis.</w:t>
      </w:r>
    </w:p>
    <w:p w14:paraId="4CDA2B79" w14:textId="77777777" w:rsidR="00B63A25" w:rsidRDefault="00AF267A" w:rsidP="00364502">
      <w:pPr>
        <w:pStyle w:val="ListParagraph"/>
        <w:numPr>
          <w:ilvl w:val="0"/>
          <w:numId w:val="3"/>
        </w:numPr>
        <w:rPr>
          <w:rFonts w:cs="Arial"/>
          <w:color w:val="000000"/>
          <w:szCs w:val="18"/>
          <w:lang w:val="en-US"/>
        </w:rPr>
      </w:pPr>
      <w:r w:rsidRPr="00B63A25">
        <w:rPr>
          <w:rFonts w:cs="Arial"/>
          <w:color w:val="000000"/>
          <w:szCs w:val="18"/>
          <w:lang w:val="en-US"/>
        </w:rPr>
        <w:t>Information about what is a reasonable number of meetings with a supervisor</w:t>
      </w:r>
      <w:r w:rsidR="009B19F4" w:rsidRPr="00B63A25">
        <w:rPr>
          <w:rFonts w:cs="Arial"/>
          <w:color w:val="000000"/>
          <w:szCs w:val="18"/>
          <w:lang w:val="en-US"/>
        </w:rPr>
        <w:t xml:space="preserve"> and how to </w:t>
      </w:r>
      <w:r w:rsidR="005141A2" w:rsidRPr="00B63A25">
        <w:rPr>
          <w:rFonts w:cs="Arial"/>
          <w:color w:val="000000"/>
          <w:szCs w:val="18"/>
          <w:lang w:val="en-US"/>
        </w:rPr>
        <w:t xml:space="preserve">best structure the work: </w:t>
      </w:r>
      <w:r w:rsidR="003A59B9" w:rsidRPr="00B63A25">
        <w:rPr>
          <w:rFonts w:cs="Arial"/>
          <w:color w:val="000000"/>
          <w:szCs w:val="18"/>
          <w:lang w:val="en-US"/>
        </w:rPr>
        <w:t xml:space="preserve">Plan the goals and time for the next meeting. </w:t>
      </w:r>
    </w:p>
    <w:p w14:paraId="0BC75D15" w14:textId="4103B151" w:rsidR="00E42B67" w:rsidRPr="009F4833" w:rsidRDefault="00E42B67" w:rsidP="009F4833">
      <w:pPr>
        <w:ind w:left="360"/>
        <w:rPr>
          <w:rFonts w:cs="Arial"/>
          <w:color w:val="000000"/>
          <w:szCs w:val="18"/>
          <w:lang w:val="en-US"/>
        </w:rPr>
      </w:pPr>
    </w:p>
    <w:sectPr w:rsidR="00E42B67" w:rsidRPr="009F4833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E7F3E" w14:textId="77777777" w:rsidR="000772F7" w:rsidRDefault="000772F7">
      <w:pPr>
        <w:spacing w:after="0" w:line="240" w:lineRule="auto"/>
      </w:pPr>
      <w:r>
        <w:separator/>
      </w:r>
    </w:p>
  </w:endnote>
  <w:endnote w:type="continuationSeparator" w:id="0">
    <w:p w14:paraId="5891C55D" w14:textId="77777777" w:rsidR="000772F7" w:rsidRDefault="00077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643EE" w14:textId="77777777" w:rsidR="00501F78" w:rsidRDefault="00501F78">
    <w:pPr>
      <w:jc w:val="right"/>
    </w:pPr>
    <w:r>
      <w:rPr>
        <w:rFonts w:ascii="Arial" w:hAnsi="Arial" w:cs="Arial"/>
        <w:color w:val="000000"/>
        <w:sz w:val="19"/>
      </w:rPr>
      <w:fldChar w:fldCharType="begin"/>
    </w:r>
    <w:r>
      <w:rPr>
        <w:rFonts w:ascii="Arial" w:hAnsi="Arial" w:cs="Arial"/>
        <w:color w:val="000000"/>
        <w:sz w:val="19"/>
      </w:rPr>
      <w:instrText>PAGE</w:instrText>
    </w:r>
    <w:r>
      <w:rPr>
        <w:rFonts w:ascii="Arial" w:hAnsi="Arial" w:cs="Arial"/>
        <w:color w:val="000000"/>
        <w:sz w:val="19"/>
      </w:rPr>
      <w:fldChar w:fldCharType="separate"/>
    </w:r>
    <w:r>
      <w:rPr>
        <w:rFonts w:ascii="Arial" w:hAnsi="Arial" w:cs="Arial"/>
        <w:noProof/>
        <w:color w:val="000000"/>
        <w:sz w:val="19"/>
      </w:rPr>
      <w:t>2</w:t>
    </w:r>
    <w:r>
      <w:rPr>
        <w:rFonts w:ascii="Arial" w:hAnsi="Arial" w:cs="Arial"/>
        <w:color w:val="000000"/>
        <w:sz w:val="19"/>
      </w:rPr>
      <w:fldChar w:fldCharType="end"/>
    </w:r>
    <w:r>
      <w:rPr>
        <w:rFonts w:ascii="Arial" w:hAnsi="Arial" w:cs="Arial"/>
        <w:color w:val="000000"/>
        <w:sz w:val="19"/>
      </w:rPr>
      <w:t>(</w:t>
    </w:r>
    <w:r>
      <w:rPr>
        <w:rFonts w:ascii="Arial" w:hAnsi="Arial" w:cs="Arial"/>
        <w:color w:val="000000"/>
        <w:sz w:val="19"/>
      </w:rPr>
      <w:fldChar w:fldCharType="begin"/>
    </w:r>
    <w:r>
      <w:rPr>
        <w:rFonts w:ascii="Arial" w:hAnsi="Arial" w:cs="Arial"/>
        <w:color w:val="000000"/>
        <w:sz w:val="19"/>
      </w:rPr>
      <w:instrText>NUMPAGES</w:instrText>
    </w:r>
    <w:r>
      <w:rPr>
        <w:rFonts w:ascii="Arial" w:hAnsi="Arial" w:cs="Arial"/>
        <w:color w:val="000000"/>
        <w:sz w:val="19"/>
      </w:rPr>
      <w:fldChar w:fldCharType="separate"/>
    </w:r>
    <w:r>
      <w:rPr>
        <w:rFonts w:ascii="Arial" w:hAnsi="Arial" w:cs="Arial"/>
        <w:noProof/>
        <w:color w:val="000000"/>
        <w:sz w:val="19"/>
      </w:rPr>
      <w:t>2</w:t>
    </w:r>
    <w:r>
      <w:rPr>
        <w:rFonts w:ascii="Arial" w:hAnsi="Arial" w:cs="Arial"/>
        <w:color w:val="000000"/>
        <w:sz w:val="19"/>
      </w:rPr>
      <w:fldChar w:fldCharType="end"/>
    </w:r>
    <w:r>
      <w:rPr>
        <w:rFonts w:ascii="Arial" w:hAnsi="Arial" w:cs="Arial"/>
        <w:color w:val="000000"/>
        <w:sz w:val="19"/>
      </w:rPr>
      <w:t>)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F1EAB" w14:textId="77777777" w:rsidR="000772F7" w:rsidRDefault="000772F7">
      <w:pPr>
        <w:spacing w:after="0" w:line="240" w:lineRule="auto"/>
      </w:pPr>
      <w:r>
        <w:separator/>
      </w:r>
    </w:p>
  </w:footnote>
  <w:footnote w:type="continuationSeparator" w:id="0">
    <w:p w14:paraId="4569B9CC" w14:textId="77777777" w:rsidR="000772F7" w:rsidRDefault="000772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85073" w14:textId="77777777" w:rsidR="00501F78" w:rsidRDefault="00501F78">
    <w:r>
      <w:rPr>
        <w:noProof/>
      </w:rPr>
      <w:drawing>
        <wp:inline distT="0" distB="0" distL="0" distR="0" wp14:anchorId="06073BBA" wp14:editId="5E8B02CB">
          <wp:extent cx="907256" cy="921543"/>
          <wp:effectExtent l="19050" t="0" r="0" b="0"/>
          <wp:docPr id="672845192" name="Bildobjekt 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07256" cy="9215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18F2"/>
    <w:multiLevelType w:val="hybridMultilevel"/>
    <w:tmpl w:val="503C7BEE"/>
    <w:lvl w:ilvl="0" w:tplc="041D0001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B318F"/>
    <w:multiLevelType w:val="hybridMultilevel"/>
    <w:tmpl w:val="E190FE98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DD3F93"/>
    <w:multiLevelType w:val="hybridMultilevel"/>
    <w:tmpl w:val="6316D5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995701">
    <w:abstractNumId w:val="0"/>
  </w:num>
  <w:num w:numId="2" w16cid:durableId="1101728671">
    <w:abstractNumId w:val="1"/>
  </w:num>
  <w:num w:numId="3" w16cid:durableId="789323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85"/>
    <w:rsid w:val="00011BA8"/>
    <w:rsid w:val="00032E94"/>
    <w:rsid w:val="000628C4"/>
    <w:rsid w:val="000772F7"/>
    <w:rsid w:val="00083229"/>
    <w:rsid w:val="00087BC8"/>
    <w:rsid w:val="000C4DF5"/>
    <w:rsid w:val="00103DCD"/>
    <w:rsid w:val="00116D92"/>
    <w:rsid w:val="00122709"/>
    <w:rsid w:val="00143BE2"/>
    <w:rsid w:val="00160BBE"/>
    <w:rsid w:val="001675F8"/>
    <w:rsid w:val="0017046E"/>
    <w:rsid w:val="001A7348"/>
    <w:rsid w:val="002141AD"/>
    <w:rsid w:val="002549EC"/>
    <w:rsid w:val="00276C54"/>
    <w:rsid w:val="00282A36"/>
    <w:rsid w:val="002D155D"/>
    <w:rsid w:val="002F2966"/>
    <w:rsid w:val="002F67B9"/>
    <w:rsid w:val="00331073"/>
    <w:rsid w:val="0033258A"/>
    <w:rsid w:val="00337FB4"/>
    <w:rsid w:val="003915CD"/>
    <w:rsid w:val="003A59B9"/>
    <w:rsid w:val="003A6E03"/>
    <w:rsid w:val="003C04EB"/>
    <w:rsid w:val="00421FBD"/>
    <w:rsid w:val="004259F3"/>
    <w:rsid w:val="00440DF0"/>
    <w:rsid w:val="0044663E"/>
    <w:rsid w:val="00461EC0"/>
    <w:rsid w:val="00464428"/>
    <w:rsid w:val="00467B06"/>
    <w:rsid w:val="004738A1"/>
    <w:rsid w:val="00497763"/>
    <w:rsid w:val="004A1C86"/>
    <w:rsid w:val="004C0165"/>
    <w:rsid w:val="004F35BA"/>
    <w:rsid w:val="004F6B85"/>
    <w:rsid w:val="00501F78"/>
    <w:rsid w:val="005141A2"/>
    <w:rsid w:val="00557E90"/>
    <w:rsid w:val="00560DFD"/>
    <w:rsid w:val="00567C9C"/>
    <w:rsid w:val="00574305"/>
    <w:rsid w:val="00597DE0"/>
    <w:rsid w:val="005B1458"/>
    <w:rsid w:val="005C1177"/>
    <w:rsid w:val="005C7A8E"/>
    <w:rsid w:val="00624604"/>
    <w:rsid w:val="006350E1"/>
    <w:rsid w:val="00673F4C"/>
    <w:rsid w:val="00686C53"/>
    <w:rsid w:val="006E0085"/>
    <w:rsid w:val="006E0567"/>
    <w:rsid w:val="006E0BAD"/>
    <w:rsid w:val="006E3348"/>
    <w:rsid w:val="006F1704"/>
    <w:rsid w:val="007049A6"/>
    <w:rsid w:val="00713F29"/>
    <w:rsid w:val="0073374D"/>
    <w:rsid w:val="007E59E7"/>
    <w:rsid w:val="007F121F"/>
    <w:rsid w:val="008178CC"/>
    <w:rsid w:val="00821211"/>
    <w:rsid w:val="0083226E"/>
    <w:rsid w:val="00834F60"/>
    <w:rsid w:val="008403BF"/>
    <w:rsid w:val="0085353B"/>
    <w:rsid w:val="008779CC"/>
    <w:rsid w:val="00877AA7"/>
    <w:rsid w:val="00880DC9"/>
    <w:rsid w:val="0088768A"/>
    <w:rsid w:val="00893665"/>
    <w:rsid w:val="008B71CE"/>
    <w:rsid w:val="008E6D2C"/>
    <w:rsid w:val="009233B9"/>
    <w:rsid w:val="00924183"/>
    <w:rsid w:val="00945321"/>
    <w:rsid w:val="00963304"/>
    <w:rsid w:val="009821DC"/>
    <w:rsid w:val="009951AA"/>
    <w:rsid w:val="009B19F4"/>
    <w:rsid w:val="009D6442"/>
    <w:rsid w:val="009E2A39"/>
    <w:rsid w:val="009E4D63"/>
    <w:rsid w:val="009E687A"/>
    <w:rsid w:val="009F4833"/>
    <w:rsid w:val="009F6ABF"/>
    <w:rsid w:val="00A002B5"/>
    <w:rsid w:val="00A504D9"/>
    <w:rsid w:val="00A67677"/>
    <w:rsid w:val="00A67D4F"/>
    <w:rsid w:val="00AE002B"/>
    <w:rsid w:val="00AF267A"/>
    <w:rsid w:val="00B0484D"/>
    <w:rsid w:val="00B206DE"/>
    <w:rsid w:val="00B25958"/>
    <w:rsid w:val="00B318AA"/>
    <w:rsid w:val="00B41A52"/>
    <w:rsid w:val="00B43373"/>
    <w:rsid w:val="00B459FA"/>
    <w:rsid w:val="00B63A25"/>
    <w:rsid w:val="00B82261"/>
    <w:rsid w:val="00B966DB"/>
    <w:rsid w:val="00BB6500"/>
    <w:rsid w:val="00BC1A45"/>
    <w:rsid w:val="00BC20B0"/>
    <w:rsid w:val="00BD3D91"/>
    <w:rsid w:val="00BF461B"/>
    <w:rsid w:val="00BF5946"/>
    <w:rsid w:val="00C4639B"/>
    <w:rsid w:val="00C751BB"/>
    <w:rsid w:val="00C8329B"/>
    <w:rsid w:val="00C97ED9"/>
    <w:rsid w:val="00CB621F"/>
    <w:rsid w:val="00CB6466"/>
    <w:rsid w:val="00CC31AD"/>
    <w:rsid w:val="00D3266C"/>
    <w:rsid w:val="00D40898"/>
    <w:rsid w:val="00D52903"/>
    <w:rsid w:val="00D53920"/>
    <w:rsid w:val="00D66FE9"/>
    <w:rsid w:val="00D72B7F"/>
    <w:rsid w:val="00D7632C"/>
    <w:rsid w:val="00D82A19"/>
    <w:rsid w:val="00D9061C"/>
    <w:rsid w:val="00D9329F"/>
    <w:rsid w:val="00D94D65"/>
    <w:rsid w:val="00DE0187"/>
    <w:rsid w:val="00DE2455"/>
    <w:rsid w:val="00DF2D73"/>
    <w:rsid w:val="00DF303B"/>
    <w:rsid w:val="00E42B67"/>
    <w:rsid w:val="00E42CCC"/>
    <w:rsid w:val="00E6148B"/>
    <w:rsid w:val="00E81FEB"/>
    <w:rsid w:val="00EA537F"/>
    <w:rsid w:val="00EB5AF1"/>
    <w:rsid w:val="00EC73DB"/>
    <w:rsid w:val="00ED255A"/>
    <w:rsid w:val="00EF3A64"/>
    <w:rsid w:val="00F00577"/>
    <w:rsid w:val="00F01B5F"/>
    <w:rsid w:val="00F12CCB"/>
    <w:rsid w:val="00F157D2"/>
    <w:rsid w:val="00F36CEC"/>
    <w:rsid w:val="00F568DD"/>
    <w:rsid w:val="00F9462F"/>
    <w:rsid w:val="00FB3C0B"/>
    <w:rsid w:val="00FD1653"/>
    <w:rsid w:val="00FF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302734"/>
  <w15:docId w15:val="{2F58721B-09B6-1349-863E-FBD8D9B8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84D"/>
  </w:style>
  <w:style w:type="paragraph" w:styleId="Heading1">
    <w:name w:val="heading 1"/>
    <w:basedOn w:val="Normal"/>
    <w:next w:val="Normal"/>
    <w:uiPriority w:val="9"/>
    <w:qFormat/>
    <w:rsid w:val="00AD4CEF"/>
    <w:pPr>
      <w:keepNext/>
      <w:keepLines/>
      <w:spacing w:after="0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rsid w:val="00AD4CEF"/>
    <w:pPr>
      <w:keepNext/>
      <w:keepLines/>
      <w:spacing w:after="0"/>
      <w:outlineLvl w:val="1"/>
    </w:pPr>
    <w:rPr>
      <w:rFonts w:ascii="Arial" w:eastAsiaTheme="majorEastAsia" w:hAnsi="Arial" w:cstheme="majorBidi"/>
      <w:b/>
      <w:bCs/>
      <w:color w:val="000000" w:themeColor="text1"/>
      <w:sz w:val="25"/>
      <w:szCs w:val="25"/>
    </w:rPr>
  </w:style>
  <w:style w:type="paragraph" w:styleId="Heading3">
    <w:name w:val="heading 3"/>
    <w:basedOn w:val="Normal"/>
    <w:next w:val="Normal"/>
    <w:uiPriority w:val="9"/>
    <w:qFormat/>
    <w:rsid w:val="00AD4CEF"/>
    <w:pPr>
      <w:keepNext/>
      <w:keepLines/>
      <w:spacing w:after="0"/>
      <w:outlineLvl w:val="2"/>
    </w:pPr>
    <w:rPr>
      <w:rFonts w:ascii="Arial" w:eastAsiaTheme="majorEastAsia" w:hAnsi="Arial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uiPriority w:val="9"/>
    <w:qFormat/>
    <w:rsid w:val="00AD4CEF"/>
    <w:pPr>
      <w:keepNext/>
      <w:keepLines/>
      <w:spacing w:after="0"/>
      <w:outlineLvl w:val="3"/>
    </w:pPr>
    <w:rPr>
      <w:rFonts w:ascii="Arial" w:eastAsiaTheme="majorEastAsia" w:hAnsi="Arial" w:cstheme="majorBidi"/>
      <w:b/>
      <w:bCs/>
      <w:color w:val="000000" w:themeColor="text1"/>
      <w:sz w:val="20"/>
      <w:szCs w:val="20"/>
    </w:rPr>
  </w:style>
  <w:style w:type="paragraph" w:styleId="Heading5">
    <w:name w:val="heading 5"/>
    <w:basedOn w:val="Normal"/>
    <w:next w:val="Normal"/>
    <w:uiPriority w:val="9"/>
    <w:qFormat/>
    <w:rsid w:val="00AD4CEF"/>
    <w:pPr>
      <w:keepNext/>
      <w:keepLines/>
      <w:spacing w:after="0"/>
      <w:outlineLvl w:val="4"/>
    </w:pPr>
    <w:rPr>
      <w:rFonts w:ascii="Arial" w:eastAsiaTheme="majorEastAsia" w:hAnsi="Arial" w:cstheme="majorBidi"/>
      <w:b/>
      <w:bCs/>
      <w:color w:val="000000" w:themeColor="text1"/>
      <w:sz w:val="18"/>
      <w:szCs w:val="18"/>
    </w:rPr>
  </w:style>
  <w:style w:type="paragraph" w:styleId="Heading6">
    <w:name w:val="heading 6"/>
    <w:basedOn w:val="Normal"/>
    <w:next w:val="Normal"/>
    <w:uiPriority w:val="9"/>
    <w:qFormat/>
    <w:rsid w:val="00AD4CEF"/>
    <w:pPr>
      <w:keepNext/>
      <w:keepLines/>
      <w:spacing w:after="0"/>
      <w:outlineLvl w:val="5"/>
    </w:pPr>
    <w:rPr>
      <w:rFonts w:ascii="Arial" w:eastAsiaTheme="majorEastAsia" w:hAnsi="Arial" w:cstheme="majorBidi"/>
      <w:b/>
      <w:bCs/>
      <w:color w:val="000000" w:themeColor="text1"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2D63"/>
    <w:pPr>
      <w:spacing w:after="0" w:line="240" w:lineRule="auto"/>
    </w:pPr>
    <w:tblPr>
      <w:tblBorders>
        <w:top w:val="none" w:sz="4" w:space="0" w:color="auto"/>
        <w:left w:val="none" w:sz="4" w:space="0" w:color="auto"/>
        <w:bottom w:val="none" w:sz="4" w:space="0" w:color="auto"/>
        <w:right w:val="none" w:sz="4" w:space="0" w:color="auto"/>
        <w:insideH w:val="none" w:sz="4" w:space="0" w:color="auto"/>
        <w:insideV w:val="non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2D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83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Marcia Grimes</dc:creator>
  <cp:lastModifiedBy>Marcia Grimes</cp:lastModifiedBy>
  <cp:revision>18</cp:revision>
  <dcterms:created xsi:type="dcterms:W3CDTF">2026-06-16T11:34:00Z</dcterms:created>
  <dcterms:modified xsi:type="dcterms:W3CDTF">2026-06-16T11:55:00Z</dcterms:modified>
</cp:coreProperties>
</file>