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36C7C" w14:textId="641031E8" w:rsidR="00E87333" w:rsidRPr="00E87333" w:rsidRDefault="00E87333" w:rsidP="00B42D2D">
      <w:pPr>
        <w:pStyle w:val="Sidhuvud"/>
        <w:jc w:val="center"/>
        <w:rPr>
          <w:rFonts w:ascii="Times New Roman" w:eastAsia="Times New Roman" w:hAnsi="Times New Roman"/>
          <w:b/>
          <w:kern w:val="22"/>
          <w:sz w:val="28"/>
          <w:szCs w:val="28"/>
        </w:rPr>
      </w:pPr>
      <w:r w:rsidRPr="00E87333">
        <w:rPr>
          <w:rFonts w:ascii="Times New Roman" w:eastAsia="Times New Roman" w:hAnsi="Times New Roman"/>
          <w:b/>
          <w:kern w:val="22"/>
          <w:sz w:val="28"/>
          <w:szCs w:val="28"/>
        </w:rPr>
        <w:t>KURSRAPPORT FÖR KURSER PÅ GRUNDNIVÅ I STATSVETENSKAP</w:t>
      </w:r>
    </w:p>
    <w:p w14:paraId="3FA8FB35" w14:textId="77777777" w:rsidR="00C57110" w:rsidRDefault="00C57110" w:rsidP="00C57110">
      <w:pPr>
        <w:rPr>
          <w:sz w:val="20"/>
          <w:szCs w:val="20"/>
        </w:rPr>
      </w:pPr>
    </w:p>
    <w:p w14:paraId="598940B9" w14:textId="0209B0D9" w:rsidR="00C57110" w:rsidRDefault="00C57110" w:rsidP="006A5663">
      <w:pPr>
        <w:jc w:val="both"/>
      </w:pPr>
      <w:r w:rsidRPr="00C57110">
        <w:t>Kursrapporteringen syftar till lyhördhet inför studenternas synpunkter, kvalitetssäkring av verksamheten samt ämnesmässig och pedagogisk utveckling. Rapporteringen ska ha ett framåtsyftande fokus och utgå från den kursansvariges reflektioner samt baseras på en sammanvägning av intryck hämtade från</w:t>
      </w:r>
      <w:r w:rsidR="006A5663">
        <w:t xml:space="preserve"> </w:t>
      </w:r>
      <w:r w:rsidRPr="00C57110">
        <w:t xml:space="preserve">studenter </w:t>
      </w:r>
      <w:r w:rsidR="006A5663">
        <w:t>(</w:t>
      </w:r>
      <w:r w:rsidRPr="00C57110">
        <w:t>enskilt eller i grupp</w:t>
      </w:r>
      <w:r w:rsidR="006A5663">
        <w:t>)</w:t>
      </w:r>
      <w:r w:rsidR="0045480C">
        <w:t xml:space="preserve">, </w:t>
      </w:r>
      <w:r w:rsidRPr="00C57110">
        <w:t>synpunkter från undervisande lärare, utbildningsadministratören och studievägledaren</w:t>
      </w:r>
      <w:r w:rsidR="0045480C">
        <w:t>,</w:t>
      </w:r>
      <w:r w:rsidRPr="00C57110">
        <w:t xml:space="preserve"> samt kursutvärdering</w:t>
      </w:r>
      <w:r w:rsidR="0045480C">
        <w:t>en</w:t>
      </w:r>
      <w:r w:rsidRPr="00C57110">
        <w:t>.</w:t>
      </w:r>
    </w:p>
    <w:p w14:paraId="51CEB4AC" w14:textId="4A123DA0" w:rsidR="001D71B1" w:rsidRPr="00C57110" w:rsidRDefault="001D71B1" w:rsidP="006A5663">
      <w:pPr>
        <w:jc w:val="both"/>
        <w:rPr>
          <w:b/>
        </w:rPr>
      </w:pPr>
      <w:r>
        <w:t xml:space="preserve">Den här kursutvärderingen är gjord i helklass under undervisningstid, innan tentan har varit. Det gör att många fler har svarat, men de har inte gjort tentan än. </w:t>
      </w:r>
    </w:p>
    <w:p w14:paraId="2EB7BAE2" w14:textId="77777777" w:rsidR="00C57110" w:rsidRPr="0081096B" w:rsidRDefault="00C57110" w:rsidP="006A5663">
      <w:pPr>
        <w:pStyle w:val="Sidhuvud"/>
        <w:jc w:val="both"/>
        <w:rPr>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3"/>
        <w:gridCol w:w="2324"/>
        <w:gridCol w:w="4473"/>
      </w:tblGrid>
      <w:tr w:rsidR="007A73D8" w:rsidRPr="005F7092" w14:paraId="43CA9DD9" w14:textId="77777777" w:rsidTr="00FB05DC">
        <w:trPr>
          <w:trHeight w:val="277"/>
        </w:trPr>
        <w:tc>
          <w:tcPr>
            <w:tcW w:w="4588" w:type="dxa"/>
            <w:gridSpan w:val="2"/>
          </w:tcPr>
          <w:p w14:paraId="34296EC2" w14:textId="654B0081" w:rsidR="001C75F8" w:rsidRDefault="007A73D8" w:rsidP="00FB05DC">
            <w:pPr>
              <w:rPr>
                <w:rFonts w:asciiTheme="minorHAnsi" w:hAnsiTheme="minorHAnsi" w:cstheme="minorHAnsi"/>
                <w:b/>
              </w:rPr>
            </w:pPr>
            <w:r w:rsidRPr="00B42D2D">
              <w:rPr>
                <w:rFonts w:asciiTheme="minorHAnsi" w:hAnsiTheme="minorHAnsi" w:cstheme="minorHAnsi"/>
                <w:b/>
              </w:rPr>
              <w:t>Kursens namn</w:t>
            </w:r>
            <w:r w:rsidR="001C75F8">
              <w:rPr>
                <w:rFonts w:asciiTheme="minorHAnsi" w:hAnsiTheme="minorHAnsi" w:cstheme="minorHAnsi"/>
                <w:b/>
              </w:rPr>
              <w:t xml:space="preserve">: </w:t>
            </w:r>
            <w:r w:rsidR="003F0E33">
              <w:rPr>
                <w:rFonts w:asciiTheme="minorHAnsi" w:hAnsiTheme="minorHAnsi" w:cstheme="minorHAnsi"/>
                <w:b/>
              </w:rPr>
              <w:t>Politisk teori</w:t>
            </w:r>
          </w:p>
          <w:p w14:paraId="52AFE89B" w14:textId="514C307F" w:rsidR="001C75F8" w:rsidRDefault="001C75F8" w:rsidP="00FB05DC">
            <w:pPr>
              <w:rPr>
                <w:rFonts w:asciiTheme="minorHAnsi" w:hAnsiTheme="minorHAnsi" w:cstheme="minorHAnsi"/>
                <w:b/>
              </w:rPr>
            </w:pPr>
            <w:r>
              <w:rPr>
                <w:rFonts w:asciiTheme="minorHAnsi" w:hAnsiTheme="minorHAnsi" w:cstheme="minorHAnsi"/>
                <w:b/>
              </w:rPr>
              <w:t>Kurs</w:t>
            </w:r>
            <w:r w:rsidR="007A73D8" w:rsidRPr="00B42D2D">
              <w:rPr>
                <w:rFonts w:asciiTheme="minorHAnsi" w:hAnsiTheme="minorHAnsi" w:cstheme="minorHAnsi"/>
                <w:b/>
              </w:rPr>
              <w:t>kod</w:t>
            </w:r>
            <w:r>
              <w:rPr>
                <w:rFonts w:asciiTheme="minorHAnsi" w:hAnsiTheme="minorHAnsi" w:cstheme="minorHAnsi"/>
                <w:b/>
              </w:rPr>
              <w:t xml:space="preserve">: </w:t>
            </w:r>
            <w:r w:rsidR="003F0E33">
              <w:rPr>
                <w:rFonts w:asciiTheme="minorHAnsi" w:hAnsiTheme="minorHAnsi" w:cstheme="minorHAnsi"/>
                <w:b/>
              </w:rPr>
              <w:t>Sk1124</w:t>
            </w:r>
          </w:p>
          <w:p w14:paraId="442A2D81" w14:textId="2046F346" w:rsidR="007A73D8" w:rsidRPr="00B42D2D" w:rsidRDefault="001C75F8" w:rsidP="001C75F8">
            <w:pPr>
              <w:rPr>
                <w:rFonts w:asciiTheme="minorHAnsi" w:hAnsiTheme="minorHAnsi" w:cstheme="minorHAnsi"/>
              </w:rPr>
            </w:pPr>
            <w:r>
              <w:rPr>
                <w:rFonts w:asciiTheme="minorHAnsi" w:hAnsiTheme="minorHAnsi" w:cstheme="minorHAnsi"/>
                <w:b/>
              </w:rPr>
              <w:t>T</w:t>
            </w:r>
            <w:r w:rsidR="007A73D8" w:rsidRPr="00B42D2D">
              <w:rPr>
                <w:rFonts w:asciiTheme="minorHAnsi" w:hAnsiTheme="minorHAnsi" w:cstheme="minorHAnsi"/>
                <w:b/>
              </w:rPr>
              <w:t>ermin</w:t>
            </w:r>
            <w:r>
              <w:rPr>
                <w:rFonts w:asciiTheme="minorHAnsi" w:hAnsiTheme="minorHAnsi" w:cstheme="minorHAnsi"/>
                <w:b/>
              </w:rPr>
              <w:t>:</w:t>
            </w:r>
            <w:r w:rsidR="003F0E33">
              <w:rPr>
                <w:rFonts w:asciiTheme="minorHAnsi" w:hAnsiTheme="minorHAnsi" w:cstheme="minorHAnsi"/>
                <w:b/>
              </w:rPr>
              <w:t xml:space="preserve"> </w:t>
            </w:r>
            <w:r w:rsidR="00251AF6">
              <w:rPr>
                <w:rFonts w:asciiTheme="minorHAnsi" w:hAnsiTheme="minorHAnsi" w:cstheme="minorHAnsi"/>
                <w:b/>
              </w:rPr>
              <w:t>H</w:t>
            </w:r>
            <w:r w:rsidR="003F0E33">
              <w:rPr>
                <w:rFonts w:asciiTheme="minorHAnsi" w:hAnsiTheme="minorHAnsi" w:cstheme="minorHAnsi"/>
                <w:b/>
              </w:rPr>
              <w:t>T25</w:t>
            </w:r>
          </w:p>
        </w:tc>
        <w:tc>
          <w:tcPr>
            <w:tcW w:w="4474" w:type="dxa"/>
          </w:tcPr>
          <w:p w14:paraId="21207413" w14:textId="0C7F2DEE" w:rsidR="007A73D8" w:rsidRPr="00B42D2D" w:rsidRDefault="007A73D8" w:rsidP="00FB05DC">
            <w:pPr>
              <w:rPr>
                <w:rFonts w:asciiTheme="minorHAnsi" w:hAnsiTheme="minorHAnsi" w:cstheme="minorHAnsi"/>
                <w:b/>
              </w:rPr>
            </w:pPr>
            <w:r w:rsidRPr="00B42D2D">
              <w:rPr>
                <w:rFonts w:asciiTheme="minorHAnsi" w:hAnsiTheme="minorHAnsi" w:cstheme="minorHAnsi"/>
                <w:b/>
              </w:rPr>
              <w:t>Kursansvariges namn och e-postadress</w:t>
            </w:r>
            <w:r w:rsidR="001C75F8">
              <w:rPr>
                <w:rFonts w:asciiTheme="minorHAnsi" w:hAnsiTheme="minorHAnsi" w:cstheme="minorHAnsi"/>
                <w:b/>
              </w:rPr>
              <w:t>:</w:t>
            </w:r>
          </w:p>
          <w:p w14:paraId="4CE81AA2" w14:textId="77777777" w:rsidR="007A73D8" w:rsidRDefault="003F0E33" w:rsidP="00FB05DC">
            <w:pPr>
              <w:rPr>
                <w:rFonts w:asciiTheme="minorHAnsi" w:hAnsiTheme="minorHAnsi" w:cstheme="minorHAnsi"/>
              </w:rPr>
            </w:pPr>
            <w:r>
              <w:rPr>
                <w:rFonts w:asciiTheme="minorHAnsi" w:hAnsiTheme="minorHAnsi" w:cstheme="minorHAnsi"/>
              </w:rPr>
              <w:t>Lina Eriksson</w:t>
            </w:r>
          </w:p>
          <w:p w14:paraId="7511B7F1" w14:textId="020168BB" w:rsidR="003F0E33" w:rsidRPr="00B42D2D" w:rsidRDefault="003F0E33" w:rsidP="00FB05DC">
            <w:pPr>
              <w:rPr>
                <w:rFonts w:asciiTheme="minorHAnsi" w:hAnsiTheme="minorHAnsi" w:cstheme="minorHAnsi"/>
              </w:rPr>
            </w:pPr>
            <w:r>
              <w:rPr>
                <w:rFonts w:asciiTheme="minorHAnsi" w:hAnsiTheme="minorHAnsi" w:cstheme="minorHAnsi"/>
              </w:rPr>
              <w:t>Lina.eriksson</w:t>
            </w:r>
            <w:r w:rsidRPr="003F0E33">
              <w:rPr>
                <w:rFonts w:asciiTheme="minorHAnsi" w:hAnsiTheme="minorHAnsi" w:cstheme="minorHAnsi"/>
              </w:rPr>
              <w:t>@</w:t>
            </w:r>
            <w:r>
              <w:rPr>
                <w:rFonts w:asciiTheme="minorHAnsi" w:hAnsiTheme="minorHAnsi" w:cstheme="minorHAnsi"/>
              </w:rPr>
              <w:t>gu.se</w:t>
            </w:r>
          </w:p>
        </w:tc>
      </w:tr>
      <w:tr w:rsidR="008D036B" w:rsidRPr="005F7092" w14:paraId="11B9E83D" w14:textId="77777777" w:rsidTr="00FB05DC">
        <w:tc>
          <w:tcPr>
            <w:tcW w:w="2263" w:type="dxa"/>
          </w:tcPr>
          <w:p w14:paraId="14724BDE" w14:textId="77777777" w:rsidR="008D036B" w:rsidRDefault="008D036B" w:rsidP="00FB05DC">
            <w:pPr>
              <w:rPr>
                <w:b/>
              </w:rPr>
            </w:pPr>
            <w:r>
              <w:rPr>
                <w:b/>
              </w:rPr>
              <w:t xml:space="preserve">En kortfattad beskrivning av kursens </w:t>
            </w:r>
            <w:r w:rsidR="00A465C3">
              <w:rPr>
                <w:b/>
              </w:rPr>
              <w:t>innehåll och upplägg</w:t>
            </w:r>
          </w:p>
          <w:p w14:paraId="2A15336F" w14:textId="2E0B4471" w:rsidR="00A465C3" w:rsidRPr="00B42D2D" w:rsidRDefault="00A465C3" w:rsidP="00FB05DC">
            <w:pPr>
              <w:rPr>
                <w:b/>
              </w:rPr>
            </w:pPr>
          </w:p>
        </w:tc>
        <w:tc>
          <w:tcPr>
            <w:tcW w:w="6799" w:type="dxa"/>
            <w:gridSpan w:val="2"/>
          </w:tcPr>
          <w:p w14:paraId="14F29960" w14:textId="77777777" w:rsidR="003F0E33" w:rsidRDefault="003F0E33" w:rsidP="003F0E33">
            <w:r>
              <w:t>Kursen är en del av första årets kursutbud på Statsvetarprogrammet. Den motsvarar 7.5 poängs heltidsstudier, och ges på både hösten och våren.</w:t>
            </w:r>
          </w:p>
          <w:p w14:paraId="39F2B372" w14:textId="207DFDD5" w:rsidR="003F0E33" w:rsidRPr="00C225F5" w:rsidRDefault="003F0E33" w:rsidP="003F0E33">
            <w:pPr>
              <w:rPr>
                <w:b/>
              </w:rPr>
            </w:pPr>
          </w:p>
          <w:p w14:paraId="2EDADF67" w14:textId="77777777" w:rsidR="003F0E33" w:rsidRDefault="003F0E33" w:rsidP="003F0E33">
            <w:r>
              <w:t xml:space="preserve">Kursen är tänkt att ge studenterna en bred överblick över den idéhistoriska utvecklingen inom politisk teori. Den tar sin startpunkt i det antika Grekland genom föreläsningar om Platons och Aristoteles politiska tänkande, beskriver grunderna till samhällskontraktsteorin, de tre stora ideologierna, utilitarismen, modern rättviseteori, feministisk politisk teori, multikulturalism-teori, och global rättviseteori. </w:t>
            </w:r>
          </w:p>
          <w:p w14:paraId="1DB934BB" w14:textId="77777777" w:rsidR="003F0E33" w:rsidRDefault="003F0E33" w:rsidP="003F0E33">
            <w:r>
              <w:t xml:space="preserve">Kursens upplägg är baserat på föreläsningar och två litteraturseminarier, ett i mitten av kursen och ett i slutet. Studenterna skriver inlämningstexter till de två seminarietillfällena. Dessa texter behandlar diskussionsfrågor som meddelats studenterna i förväg. Vid seminariet diskuteras sedan dessa diskussionsfrågor i grupp. Kursen avslutas med en tentamen. </w:t>
            </w:r>
          </w:p>
          <w:p w14:paraId="6528BA41" w14:textId="77777777" w:rsidR="003F0E33" w:rsidRDefault="003F0E33" w:rsidP="003F0E33"/>
          <w:p w14:paraId="0A62F767" w14:textId="77777777" w:rsidR="008D036B" w:rsidRPr="008D036B" w:rsidRDefault="008D036B" w:rsidP="00FB05DC"/>
        </w:tc>
      </w:tr>
      <w:tr w:rsidR="007A73D8" w:rsidRPr="005F7092" w14:paraId="7E11B8AF" w14:textId="77777777" w:rsidTr="00FB05DC">
        <w:tc>
          <w:tcPr>
            <w:tcW w:w="2263" w:type="dxa"/>
          </w:tcPr>
          <w:p w14:paraId="4F166D11" w14:textId="77777777" w:rsidR="007A73D8" w:rsidRPr="00B42D2D" w:rsidRDefault="007A73D8" w:rsidP="00FB05DC">
            <w:pPr>
              <w:rPr>
                <w:b/>
              </w:rPr>
            </w:pPr>
            <w:r w:rsidRPr="00B42D2D">
              <w:rPr>
                <w:b/>
              </w:rPr>
              <w:t>Genomströmning och prestation</w:t>
            </w:r>
          </w:p>
        </w:tc>
        <w:tc>
          <w:tcPr>
            <w:tcW w:w="6799" w:type="dxa"/>
            <w:gridSpan w:val="2"/>
          </w:tcPr>
          <w:p w14:paraId="7E88AB7B" w14:textId="77777777" w:rsidR="003F0E33" w:rsidRDefault="003F0E33" w:rsidP="003F0E33">
            <w:r>
              <w:t>Antal registrerade: 89</w:t>
            </w:r>
          </w:p>
          <w:p w14:paraId="5C27771B" w14:textId="0A56E430" w:rsidR="003F0E33" w:rsidRDefault="003F0E33" w:rsidP="003F0E33">
            <w:r>
              <w:t xml:space="preserve">Antal med slutbetyg: </w:t>
            </w:r>
            <w:r w:rsidR="00251AF6">
              <w:t>63</w:t>
            </w:r>
          </w:p>
          <w:p w14:paraId="71113686" w14:textId="4690B5E7" w:rsidR="003F0E33" w:rsidRDefault="003F0E33" w:rsidP="003F0E33">
            <w:r>
              <w:t xml:space="preserve">Antal G: </w:t>
            </w:r>
            <w:r w:rsidR="00251AF6">
              <w:t>36</w:t>
            </w:r>
          </w:p>
          <w:p w14:paraId="3C65AC37" w14:textId="2CE26699" w:rsidR="003F0E33" w:rsidRDefault="003F0E33" w:rsidP="003F0E33">
            <w:r>
              <w:t xml:space="preserve">Antal VG: </w:t>
            </w:r>
            <w:r w:rsidR="00251AF6">
              <w:t>27</w:t>
            </w:r>
          </w:p>
          <w:p w14:paraId="3217B70D" w14:textId="77777777" w:rsidR="007A73D8" w:rsidRPr="00251AF6" w:rsidRDefault="007A73D8" w:rsidP="00FB05DC"/>
          <w:p w14:paraId="52D6308F" w14:textId="77777777" w:rsidR="007A73D8" w:rsidRPr="00251AF6" w:rsidRDefault="007A73D8" w:rsidP="00FB05DC"/>
        </w:tc>
      </w:tr>
      <w:tr w:rsidR="007A73D8" w:rsidRPr="005F7092" w14:paraId="19CD1CD4" w14:textId="77777777" w:rsidTr="00FB05DC">
        <w:tc>
          <w:tcPr>
            <w:tcW w:w="2263" w:type="dxa"/>
          </w:tcPr>
          <w:p w14:paraId="08E71082" w14:textId="6CF08707" w:rsidR="007A73D8" w:rsidRPr="00B42D2D" w:rsidRDefault="007A73D8" w:rsidP="00FB05DC">
            <w:pPr>
              <w:rPr>
                <w:b/>
              </w:rPr>
            </w:pPr>
            <w:r w:rsidRPr="00B42D2D">
              <w:rPr>
                <w:b/>
              </w:rPr>
              <w:t>Intryck av kursens genomförande</w:t>
            </w:r>
            <w:r w:rsidR="001F768C">
              <w:rPr>
                <w:b/>
              </w:rPr>
              <w:t xml:space="preserve"> </w:t>
            </w:r>
            <w:r w:rsidR="001F768C">
              <w:rPr>
                <w:b/>
              </w:rPr>
              <w:lastRenderedPageBreak/>
              <w:t>(</w:t>
            </w:r>
            <w:r w:rsidRPr="00B42D2D">
              <w:rPr>
                <w:b/>
              </w:rPr>
              <w:t>allmänna och specifika</w:t>
            </w:r>
            <w:r w:rsidR="001F768C">
              <w:rPr>
                <w:b/>
              </w:rPr>
              <w:t>)</w:t>
            </w:r>
          </w:p>
          <w:p w14:paraId="2370F32A" w14:textId="77777777" w:rsidR="007A73D8" w:rsidRPr="00B42D2D" w:rsidRDefault="007A73D8" w:rsidP="00FB05DC"/>
        </w:tc>
        <w:tc>
          <w:tcPr>
            <w:tcW w:w="6799" w:type="dxa"/>
            <w:gridSpan w:val="2"/>
          </w:tcPr>
          <w:p w14:paraId="3F2D64FB" w14:textId="1642CC10" w:rsidR="007A73D8" w:rsidRPr="000E263E" w:rsidRDefault="003F0E33" w:rsidP="00FB05DC">
            <w:r>
              <w:lastRenderedPageBreak/>
              <w:t xml:space="preserve">Kursen har getts i nuvarande form under flera år och verkar fungera väl. </w:t>
            </w:r>
          </w:p>
          <w:p w14:paraId="4B87B90A" w14:textId="77777777" w:rsidR="007A73D8" w:rsidRPr="000E263E" w:rsidRDefault="007A73D8" w:rsidP="00FB05DC"/>
          <w:p w14:paraId="30D295E4" w14:textId="77777777" w:rsidR="007A73D8" w:rsidRPr="000E263E" w:rsidRDefault="007A73D8" w:rsidP="00FB05DC"/>
        </w:tc>
      </w:tr>
      <w:tr w:rsidR="007A73D8" w:rsidRPr="005F7092" w14:paraId="6C4B2BE0" w14:textId="77777777" w:rsidTr="00FB05DC">
        <w:tc>
          <w:tcPr>
            <w:tcW w:w="2263" w:type="dxa"/>
          </w:tcPr>
          <w:p w14:paraId="6CD7B20D" w14:textId="77777777" w:rsidR="007A73D8" w:rsidRPr="00B42D2D" w:rsidRDefault="007A73D8" w:rsidP="00FB05DC">
            <w:pPr>
              <w:rPr>
                <w:b/>
              </w:rPr>
            </w:pPr>
            <w:r w:rsidRPr="00B42D2D">
              <w:rPr>
                <w:b/>
              </w:rPr>
              <w:lastRenderedPageBreak/>
              <w:t>Intryck av studenternas allmänna synpunkter på kursen</w:t>
            </w:r>
          </w:p>
          <w:p w14:paraId="29D6900A" w14:textId="77777777" w:rsidR="007A73D8" w:rsidRPr="00B42D2D" w:rsidRDefault="007A73D8" w:rsidP="00FB05DC"/>
        </w:tc>
        <w:tc>
          <w:tcPr>
            <w:tcW w:w="6799" w:type="dxa"/>
            <w:gridSpan w:val="2"/>
          </w:tcPr>
          <w:p w14:paraId="27609817" w14:textId="695EDE81" w:rsidR="007A73D8" w:rsidRPr="000E263E" w:rsidRDefault="003F0E33" w:rsidP="00FB05DC">
            <w:r>
              <w:t xml:space="preserve">Studenterna verkar uppskatta kursen. </w:t>
            </w:r>
            <w:r w:rsidR="005E33F6">
              <w:t>97%</w:t>
            </w:r>
            <w:r>
              <w:t xml:space="preserve"> av de svarande att kursen var mycket eller ganska bra. </w:t>
            </w:r>
          </w:p>
          <w:p w14:paraId="3FB776A2" w14:textId="00706085" w:rsidR="007A73D8" w:rsidRDefault="005E33F6" w:rsidP="00FB05DC">
            <w:r>
              <w:t>Föreläsningarna var också uppskattade</w:t>
            </w:r>
            <w:r w:rsidR="00D3064C">
              <w:t>, där 100% skrev att de var mycket eller ganska bra. Någon har angett mer än ett svarsalternativ, eftersom en person svarade att de var var</w:t>
            </w:r>
            <w:r w:rsidR="00995222">
              <w:t>ken</w:t>
            </w:r>
            <w:r w:rsidR="00D3064C">
              <w:t xml:space="preserve"> bra eller dåliga, oh då summerar allt till mer än 100%. </w:t>
            </w:r>
            <w:r w:rsidR="00D76F8F">
              <w:t>Även seminarierna var uppskattade: 9</w:t>
            </w:r>
            <w:r w:rsidR="00995222">
              <w:t>0</w:t>
            </w:r>
            <w:r w:rsidR="00D76F8F">
              <w:t>% ansåg att de var mycket eller ganska bra.</w:t>
            </w:r>
            <w:r w:rsidR="00A024DD">
              <w:t xml:space="preserve"> Föreläsarna fick också gott omdöme: 98% svarade mycket eller ganska bra, och endast en person svarade ’varken eller’. </w:t>
            </w:r>
          </w:p>
          <w:p w14:paraId="458D1E9D" w14:textId="70A48E50" w:rsidR="0058521D" w:rsidRDefault="00DB72F9" w:rsidP="00FB05DC">
            <w:r>
              <w:t>Litteraturen får ett ganska gott omdöme: 81% skriver att den är mycket eller ganska bra. Kritiken verkar handla om att boken med samlade utdrag ur originaltexter är svårare än textboken</w:t>
            </w:r>
            <w:r w:rsidR="00623C45">
              <w:t xml:space="preserve"> (vilket ju är sant, textboken är ju skriven för att sammanfatta och förenkla). </w:t>
            </w:r>
          </w:p>
          <w:p w14:paraId="391C4D42" w14:textId="77777777" w:rsidR="003E49E2" w:rsidRDefault="00FA7DC8" w:rsidP="00FB05DC">
            <w:r>
              <w:t xml:space="preserve">73% </w:t>
            </w:r>
            <w:r w:rsidR="009A0673">
              <w:t xml:space="preserve">tycker examinationen har varit mycket eller ganska bra, </w:t>
            </w:r>
            <w:r w:rsidR="001B68D2">
              <w:t xml:space="preserve">medan 29% angav ’varken eller’. Från fritextsvaren ser man att tvekan inför examinationen handlar mycket om att de skriver kursutvärderingen innan tentan har varit, så de känner sig inte riktigt kvalificerade att bedöma examinationen. Någon vill ha längre inlämningsuppgifter. </w:t>
            </w:r>
            <w:r w:rsidR="001056EF">
              <w:t xml:space="preserve">Någon har angett mer än ett svarsalternativ, så summan är högre än 100%. </w:t>
            </w:r>
          </w:p>
          <w:p w14:paraId="665CBF6D" w14:textId="6336B679" w:rsidR="00623C45" w:rsidRDefault="003E49E2" w:rsidP="00FB05DC">
            <w:r>
              <w:t xml:space="preserve">Organisationen av kursen verkar ha fungerat bra. 100% har angett att den varit mycket eller ganska bra, medan en person dessutom kryssat i ’varken eller’. </w:t>
            </w:r>
            <w:r w:rsidR="001056EF">
              <w:t xml:space="preserve"> </w:t>
            </w:r>
          </w:p>
          <w:p w14:paraId="3DE26096" w14:textId="77777777" w:rsidR="001B68D2" w:rsidRDefault="001B68D2" w:rsidP="00FB05DC"/>
          <w:p w14:paraId="7C4EFB3E" w14:textId="24DA9E5E" w:rsidR="007A73D8" w:rsidRPr="000E263E" w:rsidRDefault="00D76F8F" w:rsidP="00FB05DC">
            <w:r>
              <w:t>Kraven verkar uppfattas som lagom (</w:t>
            </w:r>
            <w:r w:rsidR="006252C7">
              <w:t>86</w:t>
            </w:r>
            <w:r>
              <w:t xml:space="preserve">% ansåg detta). Vi brukar varje år få någon kommentar om att kraven är för höga, men samtidigt brukar den allra, allra största majoriteten anse att kraven är lagom (och någon att de är för låga). </w:t>
            </w:r>
            <w:r w:rsidR="006252C7">
              <w:t xml:space="preserve">Så är det även denna omgång. </w:t>
            </w:r>
            <w:r>
              <w:t xml:space="preserve">Uppfattningen om kravnivån bör också jämföras med hur mycket tid de uppger att de lägger ner. </w:t>
            </w:r>
            <w:r w:rsidR="000120C2">
              <w:t>87</w:t>
            </w:r>
            <w:r>
              <w:t xml:space="preserve">% av de svarande skrev att de lade ner </w:t>
            </w:r>
            <w:r w:rsidR="000120C2">
              <w:t>3</w:t>
            </w:r>
            <w:r>
              <w:t xml:space="preserve">0h </w:t>
            </w:r>
            <w:r w:rsidR="000120C2">
              <w:t xml:space="preserve">eller mindre </w:t>
            </w:r>
            <w:r>
              <w:t>per vecka</w:t>
            </w:r>
            <w:r w:rsidR="0068148B">
              <w:t xml:space="preserve"> (och 46% angav mindre än 21h/vecka</w:t>
            </w:r>
            <w:r>
              <w:t>. I ljuset av detta, och att resultaten på kursen är goda, är nog kravnivån inte för hög.</w:t>
            </w:r>
            <w:r w:rsidR="00B308BA">
              <w:t xml:space="preserve"> (Även för denna fråga summerar dock svaren till någon mer än 100%). </w:t>
            </w:r>
            <w:r>
              <w:t xml:space="preserve">  </w:t>
            </w:r>
          </w:p>
          <w:p w14:paraId="7D0963EB" w14:textId="77777777" w:rsidR="007A73D8" w:rsidRPr="000E263E" w:rsidRDefault="007A73D8" w:rsidP="00FB05DC"/>
        </w:tc>
      </w:tr>
      <w:tr w:rsidR="007A73D8" w:rsidRPr="005F7092" w14:paraId="6787782F" w14:textId="77777777" w:rsidTr="00FB05DC">
        <w:tc>
          <w:tcPr>
            <w:tcW w:w="2263" w:type="dxa"/>
          </w:tcPr>
          <w:p w14:paraId="1ADF13CF" w14:textId="77777777" w:rsidR="007A73D8" w:rsidRPr="00B42D2D" w:rsidRDefault="007A73D8" w:rsidP="00FB05DC">
            <w:pPr>
              <w:rPr>
                <w:b/>
              </w:rPr>
            </w:pPr>
            <w:r w:rsidRPr="00B42D2D">
              <w:rPr>
                <w:b/>
              </w:rPr>
              <w:t>Intryck av studenternas specifika synpunkter på kursen</w:t>
            </w:r>
          </w:p>
          <w:p w14:paraId="7B07A12C" w14:textId="77777777" w:rsidR="007A73D8" w:rsidRPr="00B42D2D" w:rsidRDefault="007A73D8" w:rsidP="00FB05DC"/>
        </w:tc>
        <w:tc>
          <w:tcPr>
            <w:tcW w:w="6799" w:type="dxa"/>
            <w:gridSpan w:val="2"/>
          </w:tcPr>
          <w:p w14:paraId="3046EA85" w14:textId="6CA63DC7" w:rsidR="007A73D8" w:rsidRDefault="00D76F8F" w:rsidP="00FB05DC">
            <w:r>
              <w:t xml:space="preserve">Ett fritextsvar handlade om att </w:t>
            </w:r>
            <w:r w:rsidR="00015A2B">
              <w:t xml:space="preserve">inlämningsuppgifterna till seminarierna var för korta. </w:t>
            </w:r>
            <w:r w:rsidR="00133A15">
              <w:t xml:space="preserve">Studenten hade gärna velat ha mer utrymme att fördjupa sig i ämnet de skrev om. Smågruppsdiskussionerna på seminarierna var uppskattade, </w:t>
            </w:r>
            <w:r w:rsidR="005365BB">
              <w:t xml:space="preserve">men någon vill höja kraven på hur förberedda deltagarna bör vara. </w:t>
            </w:r>
          </w:p>
          <w:p w14:paraId="0482E2B3" w14:textId="77777777" w:rsidR="00A82A2D" w:rsidRDefault="00A82A2D" w:rsidP="00FB05DC"/>
          <w:p w14:paraId="1DB5C0CA" w14:textId="0C89F070" w:rsidR="00A82A2D" w:rsidRDefault="00A82A2D" w:rsidP="00FB05DC">
            <w:r>
              <w:t xml:space="preserve">Fritextsvaren uttrycker genomgående uppskattning för föreläsarnas professionalitet och engagemang. Flera föreläsningar hade dock behövt lite mer tid för de sista delarna, </w:t>
            </w:r>
            <w:r w:rsidR="00AE1DF7">
              <w:t xml:space="preserve">några </w:t>
            </w:r>
            <w:r>
              <w:t>student</w:t>
            </w:r>
            <w:r w:rsidR="00AE1DF7">
              <w:t>er</w:t>
            </w:r>
            <w:r>
              <w:t xml:space="preserve"> menade att de sista delarna av ppt-presentationerna ibland gicks igenom lite snabbt. </w:t>
            </w:r>
          </w:p>
          <w:p w14:paraId="118F5160" w14:textId="73A39F98" w:rsidR="00AE1DF7" w:rsidRDefault="00AE1DF7" w:rsidP="00FB05DC">
            <w:r>
              <w:lastRenderedPageBreak/>
              <w:t xml:space="preserve">En person menade att </w:t>
            </w:r>
            <w:r w:rsidR="00105332">
              <w:t xml:space="preserve">problemet med att dörrarna till salen låses automatiskt och de som kommer sent behöver släppas in tog för mycket tid. Det är naturligtvis beklagligt att vi behöver organisera sätt att få reda på att det står studenter utanför och försöker komma in, men det är inget som vi kan göra något åt, utan har ju med policyn om låsta dörrar att göra. </w:t>
            </w:r>
          </w:p>
          <w:p w14:paraId="4098880F" w14:textId="77777777" w:rsidR="00D76F8F" w:rsidRDefault="00D76F8F" w:rsidP="00FB05DC"/>
          <w:p w14:paraId="789575B6" w14:textId="580A144D" w:rsidR="002048DA" w:rsidRDefault="002048DA" w:rsidP="00FB05DC">
            <w:r>
              <w:t xml:space="preserve">En student angav att de inte gillade originalboken som ingår på kursen (Mills bok ’Om friheten’), men den kommer vi behöva </w:t>
            </w:r>
            <w:r w:rsidR="00AF1785">
              <w:t xml:space="preserve">ha kvar eftersom textboken av någon anledning inte har med något om liberalismen. De allra flesta brukar dessutom uppskatta boken, även om den av naturliga skäl inte är lika tillrättalagd som textboken är. </w:t>
            </w:r>
            <w:r w:rsidR="00402385">
              <w:t xml:space="preserve">Någon önskade även att vi skulle lägga till föreläsningar/litteratur om Machiavelli och Hegel. </w:t>
            </w:r>
          </w:p>
          <w:p w14:paraId="2B9FC61C" w14:textId="77777777" w:rsidR="007A73D8" w:rsidRPr="000E263E" w:rsidRDefault="007A73D8" w:rsidP="00FB05DC"/>
          <w:p w14:paraId="29525712" w14:textId="77777777" w:rsidR="007A73D8" w:rsidRDefault="00633D07" w:rsidP="00FB05DC">
            <w:r>
              <w:t xml:space="preserve">Återigen är det flera studenter som inte uppskattar boken med samlade utdrag ur </w:t>
            </w:r>
            <w:r w:rsidR="00344B59">
              <w:t xml:space="preserve">originaltexter. </w:t>
            </w:r>
          </w:p>
          <w:p w14:paraId="63BDE228" w14:textId="77777777" w:rsidR="00105B7B" w:rsidRDefault="00105B7B" w:rsidP="00FB05DC"/>
          <w:p w14:paraId="2B7FF930" w14:textId="50486DFD" w:rsidR="00105B7B" w:rsidRPr="000E263E" w:rsidRDefault="00105B7B" w:rsidP="00FB05DC">
            <w:r>
              <w:t xml:space="preserve">Något fritextsvar menade att </w:t>
            </w:r>
            <w:r w:rsidR="00D82320">
              <w:t xml:space="preserve">det var onödigt att få bakgrundskunskap om de olika teoretikerna, medan konversationer med studenter efter föreläsningar </w:t>
            </w:r>
            <w:r w:rsidR="0027665C">
              <w:t xml:space="preserve">visar att många uppskattar detta särskilt mycket. Det är nog så att här är studenterna inte eniga. </w:t>
            </w:r>
          </w:p>
        </w:tc>
      </w:tr>
      <w:tr w:rsidR="007A73D8" w:rsidRPr="005F7092" w14:paraId="0086A88A" w14:textId="77777777" w:rsidTr="00FB05DC">
        <w:tc>
          <w:tcPr>
            <w:tcW w:w="2263" w:type="dxa"/>
          </w:tcPr>
          <w:p w14:paraId="531A836E" w14:textId="77777777" w:rsidR="007A73D8" w:rsidRPr="00B42D2D" w:rsidRDefault="007A73D8" w:rsidP="00FB05DC">
            <w:pPr>
              <w:rPr>
                <w:b/>
              </w:rPr>
            </w:pPr>
            <w:r w:rsidRPr="00B42D2D">
              <w:rPr>
                <w:b/>
              </w:rPr>
              <w:lastRenderedPageBreak/>
              <w:t>Intryck av studenternas eventuella ”Aha-upplevelser” under kursens gång</w:t>
            </w:r>
          </w:p>
          <w:p w14:paraId="3B31036E" w14:textId="77777777" w:rsidR="007A73D8" w:rsidRPr="00B42D2D" w:rsidRDefault="007A73D8" w:rsidP="00FB05DC"/>
        </w:tc>
        <w:tc>
          <w:tcPr>
            <w:tcW w:w="6799" w:type="dxa"/>
            <w:gridSpan w:val="2"/>
          </w:tcPr>
          <w:p w14:paraId="625D5F16" w14:textId="77777777" w:rsidR="007A73D8" w:rsidRPr="000E263E" w:rsidRDefault="007A73D8" w:rsidP="00FB05DC"/>
          <w:p w14:paraId="3315BDD0" w14:textId="3222FD12" w:rsidR="007A73D8" w:rsidRPr="000E263E" w:rsidRDefault="00AF1785" w:rsidP="00FB05DC">
            <w:r>
              <w:t xml:space="preserve">Som vanlig skriver vissa </w:t>
            </w:r>
            <w:r w:rsidR="00D76F8F">
              <w:t xml:space="preserve">att de blivit förvånade över att de anser politisk teori vara så roligt. </w:t>
            </w:r>
            <w:r w:rsidR="00C9190A">
              <w:t xml:space="preserve">I diskussioner i anslutning till föreläsningarna har många studenter uttryckt besvikelse för att det ännu inte finns någon fortsättningskurs i politisk teori. </w:t>
            </w:r>
          </w:p>
          <w:p w14:paraId="641FA0D6" w14:textId="77777777" w:rsidR="007A73D8" w:rsidRPr="000E263E" w:rsidRDefault="007A73D8" w:rsidP="00FB05DC"/>
          <w:p w14:paraId="2C6A2E80" w14:textId="77777777" w:rsidR="007A73D8" w:rsidRPr="000E263E" w:rsidRDefault="007A73D8" w:rsidP="00FB05DC"/>
        </w:tc>
      </w:tr>
      <w:tr w:rsidR="007A73D8" w:rsidRPr="005F7092" w14:paraId="5C2DB08F" w14:textId="77777777" w:rsidTr="00FB05DC">
        <w:tc>
          <w:tcPr>
            <w:tcW w:w="2263" w:type="dxa"/>
          </w:tcPr>
          <w:p w14:paraId="5C5425E5" w14:textId="77777777" w:rsidR="007A73D8" w:rsidRDefault="007A73D8" w:rsidP="001E2DE6">
            <w:pPr>
              <w:rPr>
                <w:b/>
              </w:rPr>
            </w:pPr>
            <w:r w:rsidRPr="00B42D2D">
              <w:rPr>
                <w:b/>
              </w:rPr>
              <w:t xml:space="preserve">Intryck av studenters och lärares synpunkter på </w:t>
            </w:r>
            <w:r w:rsidR="009F459A">
              <w:rPr>
                <w:b/>
              </w:rPr>
              <w:t xml:space="preserve">administrationen av kursen, inkl. </w:t>
            </w:r>
            <w:r w:rsidRPr="00B42D2D">
              <w:rPr>
                <w:b/>
              </w:rPr>
              <w:t xml:space="preserve">Canvas </w:t>
            </w:r>
          </w:p>
          <w:p w14:paraId="1604DC01" w14:textId="38D4DE4F" w:rsidR="001E2DE6" w:rsidRPr="00B42D2D" w:rsidRDefault="001E2DE6" w:rsidP="001E2DE6">
            <w:pPr>
              <w:rPr>
                <w:b/>
              </w:rPr>
            </w:pPr>
          </w:p>
        </w:tc>
        <w:tc>
          <w:tcPr>
            <w:tcW w:w="6799" w:type="dxa"/>
            <w:gridSpan w:val="2"/>
          </w:tcPr>
          <w:p w14:paraId="0A41EBC6" w14:textId="1A818553" w:rsidR="00D76F8F" w:rsidRDefault="00D76F8F" w:rsidP="00D76F8F">
            <w:r>
              <w:t>K</w:t>
            </w:r>
            <w:r w:rsidRPr="00BA7A58">
              <w:t>ommunikationen av information</w:t>
            </w:r>
            <w:r>
              <w:t>, inklusive</w:t>
            </w:r>
            <w:r w:rsidRPr="00BA7A58">
              <w:t xml:space="preserve"> på Canvas</w:t>
            </w:r>
            <w:r>
              <w:t>,</w:t>
            </w:r>
            <w:r w:rsidRPr="00BA7A58">
              <w:t xml:space="preserve"> har fungerat </w:t>
            </w:r>
            <w:r>
              <w:t xml:space="preserve">bra: </w:t>
            </w:r>
            <w:r w:rsidR="000E7A08">
              <w:t>100</w:t>
            </w:r>
            <w:r w:rsidRPr="00BA7A58">
              <w:t>% tycker det har fungera</w:t>
            </w:r>
            <w:r>
              <w:t>t</w:t>
            </w:r>
            <w:r w:rsidRPr="00BA7A58">
              <w:t xml:space="preserve"> ganska eller mycket bra</w:t>
            </w:r>
            <w:r>
              <w:t>. Det är också i linje med hur det brukar vara</w:t>
            </w:r>
            <w:r w:rsidR="000E7A08">
              <w:t>.</w:t>
            </w:r>
            <w:r>
              <w:t xml:space="preserve"> Fritextsvaren handlade om att få läsanvisningar i TimeEdit istället för i kursguiden, och att registreringen gärna får ligga tidigare på terminen så att studenterna får tillgång till schemat tidigare än idag.</w:t>
            </w:r>
          </w:p>
          <w:p w14:paraId="77BA7F74" w14:textId="6E814C5B" w:rsidR="00D76F8F" w:rsidRPr="00BA7A58" w:rsidRDefault="00D76F8F" w:rsidP="00D76F8F"/>
          <w:p w14:paraId="5378CBC2" w14:textId="77777777" w:rsidR="007A73D8" w:rsidRPr="000E263E" w:rsidRDefault="007A73D8" w:rsidP="00FB05DC"/>
        </w:tc>
      </w:tr>
      <w:tr w:rsidR="007A73D8" w:rsidRPr="005F7092" w14:paraId="7C3C1DF7" w14:textId="77777777" w:rsidTr="00FB05DC">
        <w:tc>
          <w:tcPr>
            <w:tcW w:w="2263" w:type="dxa"/>
          </w:tcPr>
          <w:p w14:paraId="5A1C7429" w14:textId="77777777" w:rsidR="007A73D8" w:rsidRDefault="007A73D8" w:rsidP="00FB05DC">
            <w:pPr>
              <w:rPr>
                <w:b/>
              </w:rPr>
            </w:pPr>
            <w:r w:rsidRPr="00B42D2D">
              <w:rPr>
                <w:b/>
              </w:rPr>
              <w:t>Idéer om potentiella förändringar inför nästa gång kursens ges</w:t>
            </w:r>
          </w:p>
          <w:p w14:paraId="5FDB4B0B" w14:textId="77777777" w:rsidR="00100838" w:rsidRPr="00B42D2D" w:rsidRDefault="00100838" w:rsidP="00FB05DC">
            <w:pPr>
              <w:rPr>
                <w:b/>
              </w:rPr>
            </w:pPr>
          </w:p>
        </w:tc>
        <w:tc>
          <w:tcPr>
            <w:tcW w:w="6799" w:type="dxa"/>
            <w:gridSpan w:val="2"/>
          </w:tcPr>
          <w:p w14:paraId="7ADAD0D1" w14:textId="77777777" w:rsidR="007A73D8" w:rsidRPr="000E263E" w:rsidRDefault="007A73D8" w:rsidP="00FB05DC"/>
          <w:p w14:paraId="3789CA60" w14:textId="44D140A4" w:rsidR="007A73D8" w:rsidRPr="000E263E" w:rsidRDefault="00D76F8F" w:rsidP="00FB05DC">
            <w:r>
              <w:t xml:space="preserve">Kursen verkar fungera väl, och vi har inga planer på förändringar inom den omedelbara framtiden. De flesta studenter vill nog helst inte ha längre inlämningstexter, även om den student som önskade sig detta naturligtvis har rätt i att det är bra att öva på att skriva akademiskt. Vi kan heller inte ha bredare tentamentfrågor, eftersom sådana frågor skulle vara mycket svårare för studenterna att tolka vilket vore olyckligt vid ett tentamenstillfälle, och </w:t>
            </w:r>
            <w:r w:rsidR="00975546">
              <w:t xml:space="preserve">dessutom skulle innebära </w:t>
            </w:r>
            <w:r>
              <w:t>ett mycket mer arbetskrävande sätt att ge feedback</w:t>
            </w:r>
            <w:r w:rsidR="00975546">
              <w:t xml:space="preserve">. Vi kan fundera över hur läsanvisningar anges, men kan inte ändra tiden för registreringen. </w:t>
            </w:r>
          </w:p>
          <w:p w14:paraId="3C25A6A8" w14:textId="77777777" w:rsidR="007A73D8" w:rsidRPr="000E263E" w:rsidRDefault="007A73D8" w:rsidP="00FB05DC"/>
          <w:p w14:paraId="0B775673" w14:textId="77777777" w:rsidR="007A73D8" w:rsidRPr="000E263E" w:rsidRDefault="007A73D8" w:rsidP="00FB05DC"/>
        </w:tc>
      </w:tr>
      <w:tr w:rsidR="007A73D8" w:rsidRPr="005F7092" w14:paraId="441F9051" w14:textId="77777777" w:rsidTr="00FB05DC">
        <w:tc>
          <w:tcPr>
            <w:tcW w:w="2263" w:type="dxa"/>
          </w:tcPr>
          <w:p w14:paraId="12D4FFEB" w14:textId="77777777" w:rsidR="007A73D8" w:rsidRDefault="007A73D8" w:rsidP="00FB05DC">
            <w:pPr>
              <w:rPr>
                <w:b/>
              </w:rPr>
            </w:pPr>
            <w:r w:rsidRPr="00B42D2D">
              <w:rPr>
                <w:b/>
              </w:rPr>
              <w:lastRenderedPageBreak/>
              <w:t>Idéer om långsiktiga och/eller mer omfattande förändringar</w:t>
            </w:r>
          </w:p>
          <w:p w14:paraId="295682AB" w14:textId="77777777" w:rsidR="00100838" w:rsidRPr="00B42D2D" w:rsidRDefault="00100838" w:rsidP="00FB05DC">
            <w:pPr>
              <w:rPr>
                <w:b/>
              </w:rPr>
            </w:pPr>
          </w:p>
        </w:tc>
        <w:tc>
          <w:tcPr>
            <w:tcW w:w="6799" w:type="dxa"/>
            <w:gridSpan w:val="2"/>
          </w:tcPr>
          <w:p w14:paraId="76DFB036" w14:textId="77777777" w:rsidR="007A73D8" w:rsidRPr="000E263E" w:rsidRDefault="007A73D8" w:rsidP="00FB05DC"/>
          <w:p w14:paraId="7E77FC80" w14:textId="17823FC9" w:rsidR="007A73D8" w:rsidRPr="000E263E" w:rsidRDefault="00C31A1A" w:rsidP="00FB05DC">
            <w:r>
              <w:t>2027</w:t>
            </w:r>
            <w:r w:rsidR="00975546">
              <w:t xml:space="preserve"> kommer kursen ligga tidigare på terminen, och vissa förändringar kommer då att ske. Vi funderar även på att byta ut viss kurslitteratur. </w:t>
            </w:r>
          </w:p>
          <w:p w14:paraId="5C1EC87D" w14:textId="77777777" w:rsidR="007A73D8" w:rsidRPr="000E263E" w:rsidRDefault="007A73D8" w:rsidP="00FB05DC"/>
          <w:p w14:paraId="23FE4558" w14:textId="77777777" w:rsidR="007A73D8" w:rsidRPr="000E263E" w:rsidRDefault="007A73D8" w:rsidP="00FB05DC"/>
          <w:p w14:paraId="6CB703F4" w14:textId="77777777" w:rsidR="007A73D8" w:rsidRPr="000E263E" w:rsidRDefault="007A73D8" w:rsidP="00FB05DC"/>
        </w:tc>
      </w:tr>
      <w:tr w:rsidR="007A73D8" w:rsidRPr="005F7092" w14:paraId="3FA04D0B" w14:textId="77777777" w:rsidTr="00FB05DC">
        <w:tc>
          <w:tcPr>
            <w:tcW w:w="2263" w:type="dxa"/>
          </w:tcPr>
          <w:p w14:paraId="62DC0EFC" w14:textId="77777777" w:rsidR="007A73D8" w:rsidRDefault="007A73D8" w:rsidP="00FB05DC">
            <w:pPr>
              <w:rPr>
                <w:b/>
              </w:rPr>
            </w:pPr>
            <w:r w:rsidRPr="00B42D2D">
              <w:rPr>
                <w:b/>
              </w:rPr>
              <w:t>Övrigt</w:t>
            </w:r>
          </w:p>
          <w:p w14:paraId="09F043D4" w14:textId="77777777" w:rsidR="00100838" w:rsidRPr="00B42D2D" w:rsidRDefault="00100838" w:rsidP="00FB05DC">
            <w:pPr>
              <w:rPr>
                <w:b/>
              </w:rPr>
            </w:pPr>
          </w:p>
        </w:tc>
        <w:tc>
          <w:tcPr>
            <w:tcW w:w="6799" w:type="dxa"/>
            <w:gridSpan w:val="2"/>
          </w:tcPr>
          <w:p w14:paraId="6166CBAB" w14:textId="77777777" w:rsidR="007A73D8" w:rsidRPr="000E263E" w:rsidRDefault="007A73D8" w:rsidP="00FB05DC"/>
        </w:tc>
      </w:tr>
    </w:tbl>
    <w:p w14:paraId="03B86462" w14:textId="77777777" w:rsidR="007A73D8" w:rsidRDefault="007A73D8" w:rsidP="007A73D8"/>
    <w:p w14:paraId="7B5F16C2" w14:textId="77777777" w:rsidR="004F07E0" w:rsidRDefault="004F07E0" w:rsidP="007A73D8"/>
    <w:p w14:paraId="63715F9F" w14:textId="77777777" w:rsidR="00F559AF" w:rsidRDefault="00F559AF">
      <w:pPr>
        <w:spacing w:after="200"/>
      </w:pPr>
    </w:p>
    <w:p w14:paraId="51A93B4B" w14:textId="7F2FAF9F" w:rsidR="00F559AF" w:rsidRDefault="00F559AF" w:rsidP="00F559AF">
      <w:pPr>
        <w:rPr>
          <w:b/>
          <w:bCs/>
        </w:rPr>
      </w:pPr>
      <w:r w:rsidRPr="000648D6">
        <w:rPr>
          <w:b/>
          <w:bCs/>
        </w:rPr>
        <w:t>Sammanställning från kursutvärderingen på frågan ”Allmänt sett, vilket är ditt omdöme om kursen som helhet?”</w:t>
      </w:r>
    </w:p>
    <w:p w14:paraId="7B5B78A1" w14:textId="77777777" w:rsidR="00F559AF" w:rsidRPr="000648D6" w:rsidRDefault="00F559AF" w:rsidP="00F559AF">
      <w:pPr>
        <w:rPr>
          <w:b/>
          <w:bCs/>
        </w:rPr>
      </w:pPr>
    </w:p>
    <w:tbl>
      <w:tblPr>
        <w:tblStyle w:val="Tabellrutnt"/>
        <w:tblW w:w="0" w:type="auto"/>
        <w:tblLook w:val="04A0" w:firstRow="1" w:lastRow="0" w:firstColumn="1" w:lastColumn="0" w:noHBand="0" w:noVBand="1"/>
      </w:tblPr>
      <w:tblGrid>
        <w:gridCol w:w="1363"/>
        <w:gridCol w:w="1282"/>
        <w:gridCol w:w="1283"/>
        <w:gridCol w:w="1283"/>
        <w:gridCol w:w="1283"/>
        <w:gridCol w:w="1283"/>
        <w:gridCol w:w="1283"/>
      </w:tblGrid>
      <w:tr w:rsidR="00F559AF" w14:paraId="1A9E57EB" w14:textId="77777777" w:rsidTr="003923A0">
        <w:tc>
          <w:tcPr>
            <w:tcW w:w="1294" w:type="dxa"/>
          </w:tcPr>
          <w:p w14:paraId="1EC61166" w14:textId="77777777" w:rsidR="00F559AF" w:rsidRDefault="00F559AF" w:rsidP="003923A0"/>
        </w:tc>
        <w:tc>
          <w:tcPr>
            <w:tcW w:w="1294" w:type="dxa"/>
          </w:tcPr>
          <w:p w14:paraId="2F962A35" w14:textId="0631A6C8" w:rsidR="00F559AF" w:rsidRDefault="00F559AF" w:rsidP="00F559AF">
            <w:pPr>
              <w:jc w:val="center"/>
            </w:pPr>
            <w:r>
              <w:t>VT25</w:t>
            </w:r>
          </w:p>
        </w:tc>
        <w:tc>
          <w:tcPr>
            <w:tcW w:w="1294" w:type="dxa"/>
          </w:tcPr>
          <w:p w14:paraId="2EDDF6EA" w14:textId="28CF40F0" w:rsidR="00F559AF" w:rsidRDefault="00F559AF" w:rsidP="00F559AF">
            <w:pPr>
              <w:jc w:val="center"/>
            </w:pPr>
            <w:r>
              <w:t>HT25</w:t>
            </w:r>
          </w:p>
        </w:tc>
        <w:tc>
          <w:tcPr>
            <w:tcW w:w="1294" w:type="dxa"/>
          </w:tcPr>
          <w:p w14:paraId="145649AD" w14:textId="6550B20B" w:rsidR="00F559AF" w:rsidRDefault="00F559AF" w:rsidP="00F559AF">
            <w:pPr>
              <w:jc w:val="center"/>
            </w:pPr>
            <w:r>
              <w:t>VT26</w:t>
            </w:r>
          </w:p>
        </w:tc>
        <w:tc>
          <w:tcPr>
            <w:tcW w:w="1294" w:type="dxa"/>
          </w:tcPr>
          <w:p w14:paraId="4D551D15" w14:textId="63447184" w:rsidR="00F559AF" w:rsidRDefault="00F559AF" w:rsidP="00F559AF">
            <w:pPr>
              <w:jc w:val="center"/>
            </w:pPr>
            <w:r>
              <w:t>HT26</w:t>
            </w:r>
          </w:p>
        </w:tc>
        <w:tc>
          <w:tcPr>
            <w:tcW w:w="1295" w:type="dxa"/>
          </w:tcPr>
          <w:p w14:paraId="5549810D" w14:textId="5245A2E4" w:rsidR="00F559AF" w:rsidRDefault="00F559AF" w:rsidP="00F559AF">
            <w:pPr>
              <w:jc w:val="center"/>
            </w:pPr>
            <w:r>
              <w:t>VT27</w:t>
            </w:r>
          </w:p>
        </w:tc>
        <w:tc>
          <w:tcPr>
            <w:tcW w:w="1295" w:type="dxa"/>
          </w:tcPr>
          <w:p w14:paraId="7FE8A211" w14:textId="2188CFD6" w:rsidR="00F559AF" w:rsidRDefault="00F559AF" w:rsidP="00F559AF">
            <w:pPr>
              <w:jc w:val="center"/>
            </w:pPr>
            <w:r>
              <w:t>HT27</w:t>
            </w:r>
          </w:p>
        </w:tc>
      </w:tr>
      <w:tr w:rsidR="00F559AF" w14:paraId="4ABAC072" w14:textId="77777777" w:rsidTr="003923A0">
        <w:tc>
          <w:tcPr>
            <w:tcW w:w="1294" w:type="dxa"/>
          </w:tcPr>
          <w:p w14:paraId="479FA1DF" w14:textId="0E9B3AAB" w:rsidR="00F559AF" w:rsidRDefault="00F559AF" w:rsidP="003923A0">
            <w:r>
              <w:t>Medelvärde</w:t>
            </w:r>
          </w:p>
        </w:tc>
        <w:tc>
          <w:tcPr>
            <w:tcW w:w="1294" w:type="dxa"/>
          </w:tcPr>
          <w:p w14:paraId="5211B723" w14:textId="5EEA8658" w:rsidR="00F559AF" w:rsidRDefault="00975546" w:rsidP="003923A0">
            <w:r>
              <w:t>1.2</w:t>
            </w:r>
          </w:p>
        </w:tc>
        <w:tc>
          <w:tcPr>
            <w:tcW w:w="1294" w:type="dxa"/>
          </w:tcPr>
          <w:p w14:paraId="0CAB8C5D" w14:textId="29576BA8" w:rsidR="00F559AF" w:rsidRDefault="006E69E5" w:rsidP="003923A0">
            <w:r>
              <w:t>1.4</w:t>
            </w:r>
          </w:p>
        </w:tc>
        <w:tc>
          <w:tcPr>
            <w:tcW w:w="1294" w:type="dxa"/>
          </w:tcPr>
          <w:p w14:paraId="2C348CAD" w14:textId="77777777" w:rsidR="00F559AF" w:rsidRDefault="00F559AF" w:rsidP="003923A0"/>
        </w:tc>
        <w:tc>
          <w:tcPr>
            <w:tcW w:w="1294" w:type="dxa"/>
          </w:tcPr>
          <w:p w14:paraId="770587DC" w14:textId="77777777" w:rsidR="00F559AF" w:rsidRDefault="00F559AF" w:rsidP="003923A0"/>
        </w:tc>
        <w:tc>
          <w:tcPr>
            <w:tcW w:w="1295" w:type="dxa"/>
          </w:tcPr>
          <w:p w14:paraId="2A39F9E9" w14:textId="77777777" w:rsidR="00F559AF" w:rsidRDefault="00F559AF" w:rsidP="003923A0"/>
        </w:tc>
        <w:tc>
          <w:tcPr>
            <w:tcW w:w="1295" w:type="dxa"/>
          </w:tcPr>
          <w:p w14:paraId="0D352435" w14:textId="77777777" w:rsidR="00F559AF" w:rsidRDefault="00F559AF" w:rsidP="003923A0"/>
        </w:tc>
      </w:tr>
    </w:tbl>
    <w:p w14:paraId="54AFE684" w14:textId="77777777" w:rsidR="00F559AF" w:rsidRDefault="00F559AF" w:rsidP="00F559AF">
      <w:pPr>
        <w:rPr>
          <w:sz w:val="22"/>
          <w:szCs w:val="22"/>
        </w:rPr>
      </w:pPr>
    </w:p>
    <w:p w14:paraId="53DF0142" w14:textId="602AD2B0" w:rsidR="00F559AF" w:rsidRPr="00F559AF" w:rsidRDefault="00F559AF" w:rsidP="00F559AF">
      <w:pPr>
        <w:rPr>
          <w:sz w:val="22"/>
          <w:szCs w:val="22"/>
        </w:rPr>
      </w:pPr>
      <w:r w:rsidRPr="00F559AF">
        <w:rPr>
          <w:sz w:val="22"/>
          <w:szCs w:val="22"/>
        </w:rPr>
        <w:t xml:space="preserve">Kommentar: Femgradig svarsskala där 1 är </w:t>
      </w:r>
      <w:r w:rsidR="00975546">
        <w:rPr>
          <w:sz w:val="22"/>
          <w:szCs w:val="22"/>
        </w:rPr>
        <w:t xml:space="preserve">’mycket bra’ </w:t>
      </w:r>
      <w:r w:rsidRPr="00F559AF">
        <w:rPr>
          <w:sz w:val="22"/>
          <w:szCs w:val="22"/>
        </w:rPr>
        <w:t xml:space="preserve">och 5 är </w:t>
      </w:r>
      <w:r w:rsidR="00975546">
        <w:rPr>
          <w:sz w:val="22"/>
          <w:szCs w:val="22"/>
        </w:rPr>
        <w:t>’mycket dåligt’</w:t>
      </w:r>
      <w:r w:rsidRPr="00F559AF">
        <w:rPr>
          <w:sz w:val="22"/>
          <w:szCs w:val="22"/>
        </w:rPr>
        <w:t>.</w:t>
      </w:r>
    </w:p>
    <w:p w14:paraId="68D047CC" w14:textId="77777777" w:rsidR="00F559AF" w:rsidRDefault="00F559AF" w:rsidP="007A73D8"/>
    <w:sectPr w:rsidR="00F559AF" w:rsidSect="001F768C">
      <w:headerReference w:type="first" r:id="rId12"/>
      <w:type w:val="continuous"/>
      <w:pgSz w:w="11906" w:h="16838" w:code="9"/>
      <w:pgMar w:top="593" w:right="1418" w:bottom="1985" w:left="1418" w:header="567"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8C110" w14:textId="77777777" w:rsidR="00CD79C9" w:rsidRDefault="00CD79C9" w:rsidP="00B90A64">
      <w:r>
        <w:separator/>
      </w:r>
    </w:p>
  </w:endnote>
  <w:endnote w:type="continuationSeparator" w:id="0">
    <w:p w14:paraId="172A73FE" w14:textId="77777777" w:rsidR="00CD79C9" w:rsidRDefault="00CD79C9" w:rsidP="00B90A64">
      <w:r>
        <w:continuationSeparator/>
      </w:r>
    </w:p>
  </w:endnote>
  <w:endnote w:type="continuationNotice" w:id="1">
    <w:p w14:paraId="59B39A53" w14:textId="77777777" w:rsidR="00CD79C9" w:rsidRDefault="00CD79C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1F2E6" w14:textId="77777777" w:rsidR="00CD79C9" w:rsidRDefault="00CD79C9" w:rsidP="00B90A64">
      <w:r>
        <w:separator/>
      </w:r>
    </w:p>
  </w:footnote>
  <w:footnote w:type="continuationSeparator" w:id="0">
    <w:p w14:paraId="70E6CA03" w14:textId="77777777" w:rsidR="00CD79C9" w:rsidRDefault="00CD79C9" w:rsidP="00B90A64">
      <w:r>
        <w:continuationSeparator/>
      </w:r>
    </w:p>
  </w:footnote>
  <w:footnote w:type="continuationNotice" w:id="1">
    <w:p w14:paraId="2C01B464" w14:textId="77777777" w:rsidR="00CD79C9" w:rsidRDefault="00CD79C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28" w:type="dxa"/>
      <w:tblInd w:w="-680" w:type="dxa"/>
      <w:tblCellMar>
        <w:left w:w="0" w:type="dxa"/>
        <w:right w:w="0" w:type="dxa"/>
      </w:tblCellMar>
      <w:tblLook w:val="04A0" w:firstRow="1" w:lastRow="0" w:firstColumn="1" w:lastColumn="0" w:noHBand="0" w:noVBand="1"/>
    </w:tblPr>
    <w:tblGrid>
      <w:gridCol w:w="653"/>
      <w:gridCol w:w="2437"/>
      <w:gridCol w:w="7655"/>
      <w:gridCol w:w="283"/>
    </w:tblGrid>
    <w:tr w:rsidR="00196249" w:rsidRPr="00A6335D" w14:paraId="1F463E85" w14:textId="77777777" w:rsidTr="001F768C">
      <w:trPr>
        <w:trHeight w:val="599"/>
      </w:trPr>
      <w:tc>
        <w:tcPr>
          <w:tcW w:w="653" w:type="dxa"/>
          <w:vMerge w:val="restart"/>
        </w:tcPr>
        <w:p w14:paraId="782CF985" w14:textId="77777777" w:rsidR="00196249" w:rsidRPr="00A6335D" w:rsidRDefault="00196249" w:rsidP="00D529DA">
          <w:pPr>
            <w:pStyle w:val="Sidhuvud"/>
            <w:tabs>
              <w:tab w:val="clear" w:pos="4513"/>
            </w:tabs>
            <w:spacing w:after="0"/>
            <w:ind w:right="-142"/>
            <w:rPr>
              <w:sz w:val="16"/>
            </w:rPr>
          </w:pPr>
        </w:p>
      </w:tc>
      <w:tc>
        <w:tcPr>
          <w:tcW w:w="2437" w:type="dxa"/>
          <w:vMerge w:val="restart"/>
        </w:tcPr>
        <w:p w14:paraId="706D5787" w14:textId="77777777" w:rsidR="00196249" w:rsidRPr="00A6335D" w:rsidRDefault="00196249" w:rsidP="00D529DA">
          <w:pPr>
            <w:pStyle w:val="Sidhuvud"/>
            <w:tabs>
              <w:tab w:val="clear" w:pos="4513"/>
            </w:tabs>
            <w:spacing w:after="0"/>
            <w:rPr>
              <w:sz w:val="16"/>
            </w:rPr>
          </w:pPr>
          <w:r>
            <w:rPr>
              <w:noProof/>
              <w:sz w:val="16"/>
              <w:lang w:eastAsia="sv-SE"/>
            </w:rPr>
            <w:drawing>
              <wp:inline distT="0" distB="0" distL="0" distR="0" wp14:anchorId="11F45DB1" wp14:editId="5BEA8B27">
                <wp:extent cx="1105829" cy="1138353"/>
                <wp:effectExtent l="0" t="0" r="0" b="5080"/>
                <wp:docPr id="73682217" name="Bild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0206" cy="1153153"/>
                        </a:xfrm>
                        <a:prstGeom prst="rect">
                          <a:avLst/>
                        </a:prstGeom>
                        <a:noFill/>
                        <a:ln>
                          <a:noFill/>
                        </a:ln>
                      </pic:spPr>
                    </pic:pic>
                  </a:graphicData>
                </a:graphic>
              </wp:inline>
            </w:drawing>
          </w:r>
        </w:p>
      </w:tc>
      <w:tc>
        <w:tcPr>
          <w:tcW w:w="7655" w:type="dxa"/>
        </w:tcPr>
        <w:p w14:paraId="2DC3CBC2" w14:textId="77777777" w:rsidR="00196249" w:rsidRPr="00A6335D" w:rsidRDefault="00196249" w:rsidP="00D529DA">
          <w:pPr>
            <w:pStyle w:val="Sidhuvud"/>
            <w:tabs>
              <w:tab w:val="clear" w:pos="4513"/>
            </w:tabs>
            <w:spacing w:after="0"/>
            <w:jc w:val="right"/>
            <w:rPr>
              <w:sz w:val="16"/>
            </w:rPr>
          </w:pPr>
        </w:p>
      </w:tc>
      <w:tc>
        <w:tcPr>
          <w:tcW w:w="283" w:type="dxa"/>
          <w:vMerge w:val="restart"/>
          <w:textDirection w:val="tbRl"/>
        </w:tcPr>
        <w:p w14:paraId="4B6C92BD" w14:textId="77777777" w:rsidR="00196249" w:rsidRPr="009D3FEF" w:rsidRDefault="00196249" w:rsidP="00D529DA">
          <w:pPr>
            <w:pStyle w:val="Sidhuvud"/>
            <w:jc w:val="center"/>
            <w:rPr>
              <w:sz w:val="96"/>
              <w:szCs w:val="96"/>
            </w:rPr>
          </w:pPr>
        </w:p>
      </w:tc>
    </w:tr>
    <w:tr w:rsidR="00196249" w:rsidRPr="00A6335D" w14:paraId="76691529" w14:textId="77777777" w:rsidTr="001F768C">
      <w:trPr>
        <w:cantSplit/>
        <w:trHeight w:val="906"/>
      </w:trPr>
      <w:tc>
        <w:tcPr>
          <w:tcW w:w="653" w:type="dxa"/>
          <w:vMerge/>
        </w:tcPr>
        <w:p w14:paraId="64D93055" w14:textId="77777777" w:rsidR="00196249" w:rsidRPr="00A6335D" w:rsidRDefault="00196249" w:rsidP="00D529DA">
          <w:pPr>
            <w:pStyle w:val="Sidhuvud"/>
            <w:tabs>
              <w:tab w:val="clear" w:pos="4513"/>
            </w:tabs>
            <w:spacing w:after="0"/>
            <w:ind w:right="-142"/>
          </w:pPr>
        </w:p>
      </w:tc>
      <w:tc>
        <w:tcPr>
          <w:tcW w:w="2437" w:type="dxa"/>
          <w:vMerge/>
        </w:tcPr>
        <w:p w14:paraId="7B2019AC" w14:textId="77777777" w:rsidR="00196249" w:rsidRPr="00A6335D" w:rsidRDefault="00196249" w:rsidP="00D529DA">
          <w:pPr>
            <w:pStyle w:val="Sidhuvud"/>
            <w:tabs>
              <w:tab w:val="clear" w:pos="4513"/>
            </w:tabs>
            <w:spacing w:after="0"/>
            <w:rPr>
              <w:noProof/>
              <w:lang w:eastAsia="sv-SE"/>
            </w:rPr>
          </w:pPr>
        </w:p>
      </w:tc>
      <w:tc>
        <w:tcPr>
          <w:tcW w:w="7655" w:type="dxa"/>
        </w:tcPr>
        <w:p w14:paraId="12293CD9" w14:textId="77777777" w:rsidR="00196249" w:rsidRDefault="00BE4ACD" w:rsidP="00196249">
          <w:pPr>
            <w:pStyle w:val="mnesidentitet"/>
            <w:rPr>
              <w:sz w:val="24"/>
              <w:szCs w:val="24"/>
            </w:rPr>
          </w:pPr>
          <w:r w:rsidRPr="000F08DA">
            <w:rPr>
              <w:sz w:val="24"/>
              <w:szCs w:val="24"/>
            </w:rPr>
            <w:t>STATSVETENSKAPLIGA INSTITUTIONEN</w:t>
          </w:r>
        </w:p>
        <w:p w14:paraId="3DCE51C1" w14:textId="6B3D011B" w:rsidR="002E5421" w:rsidRPr="006E3168" w:rsidRDefault="002E5421" w:rsidP="00196249">
          <w:pPr>
            <w:pStyle w:val="mnesidentitet"/>
            <w:rPr>
              <w:sz w:val="24"/>
              <w:szCs w:val="24"/>
            </w:rPr>
          </w:pPr>
        </w:p>
      </w:tc>
      <w:tc>
        <w:tcPr>
          <w:tcW w:w="283" w:type="dxa"/>
          <w:vMerge/>
          <w:textDirection w:val="tbRl"/>
        </w:tcPr>
        <w:p w14:paraId="2F23405E" w14:textId="77777777" w:rsidR="00196249" w:rsidRPr="009D3FEF" w:rsidRDefault="00196249" w:rsidP="00D529DA">
          <w:pPr>
            <w:pStyle w:val="Sidhuvud"/>
            <w:tabs>
              <w:tab w:val="clear" w:pos="4513"/>
            </w:tabs>
            <w:spacing w:after="0"/>
            <w:ind w:left="113" w:right="113"/>
            <w:rPr>
              <w:noProof/>
              <w:color w:val="B6D8F1" w:themeColor="accent1" w:themeTint="66"/>
              <w:sz w:val="72"/>
              <w:szCs w:val="72"/>
              <w:lang w:eastAsia="sv-SE"/>
            </w:rPr>
          </w:pPr>
        </w:p>
      </w:tc>
    </w:tr>
  </w:tbl>
  <w:p w14:paraId="385DBCE2" w14:textId="77777777" w:rsidR="00196249" w:rsidRDefault="00196249" w:rsidP="006E3168">
    <w:pPr>
      <w:pStyle w:val="Sidhuvud"/>
      <w:tabs>
        <w:tab w:val="clear" w:pos="4513"/>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29E0748"/>
    <w:lvl w:ilvl="0">
      <w:start w:val="1"/>
      <w:numFmt w:val="bullet"/>
      <w:pStyle w:val="Punktlista"/>
      <w:lvlText w:val=""/>
      <w:lvlJc w:val="left"/>
      <w:pPr>
        <w:tabs>
          <w:tab w:val="num" w:pos="360"/>
        </w:tabs>
        <w:ind w:left="360" w:hanging="360"/>
      </w:pPr>
      <w:rPr>
        <w:rFonts w:ascii="Symbol" w:hAnsi="Symbol" w:hint="default"/>
      </w:rPr>
    </w:lvl>
  </w:abstractNum>
  <w:abstractNum w:abstractNumId="1" w15:restartNumberingAfterBreak="0">
    <w:nsid w:val="61FC50B8"/>
    <w:multiLevelType w:val="hybridMultilevel"/>
    <w:tmpl w:val="88DABE48"/>
    <w:lvl w:ilvl="0" w:tplc="60B0C094">
      <w:start w:val="1"/>
      <w:numFmt w:val="bullet"/>
      <w:pStyle w:val="Liststycke"/>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77355877">
    <w:abstractNumId w:val="1"/>
  </w:num>
  <w:num w:numId="2" w16cid:durableId="623266119">
    <w:abstractNumId w:val="1"/>
  </w:num>
  <w:num w:numId="3" w16cid:durableId="1347752229">
    <w:abstractNumId w:val="1"/>
  </w:num>
  <w:num w:numId="4" w16cid:durableId="1991323402">
    <w:abstractNumId w:val="1"/>
  </w:num>
  <w:num w:numId="5" w16cid:durableId="946742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hideSpellingErrors/>
  <w:hideGrammaticalErrors/>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ACD"/>
    <w:rsid w:val="00000A6B"/>
    <w:rsid w:val="000120C2"/>
    <w:rsid w:val="00015A2B"/>
    <w:rsid w:val="00050734"/>
    <w:rsid w:val="000648D6"/>
    <w:rsid w:val="00091764"/>
    <w:rsid w:val="000D1720"/>
    <w:rsid w:val="000E263E"/>
    <w:rsid w:val="000E7A08"/>
    <w:rsid w:val="000F08DA"/>
    <w:rsid w:val="00100838"/>
    <w:rsid w:val="00105332"/>
    <w:rsid w:val="001056EF"/>
    <w:rsid w:val="00105B7B"/>
    <w:rsid w:val="0011069C"/>
    <w:rsid w:val="001230A4"/>
    <w:rsid w:val="00133A15"/>
    <w:rsid w:val="00176318"/>
    <w:rsid w:val="00196249"/>
    <w:rsid w:val="001B1E77"/>
    <w:rsid w:val="001B24F1"/>
    <w:rsid w:val="001B68D2"/>
    <w:rsid w:val="001C75F8"/>
    <w:rsid w:val="001D1ABA"/>
    <w:rsid w:val="001D71B1"/>
    <w:rsid w:val="001E2DE6"/>
    <w:rsid w:val="001F111F"/>
    <w:rsid w:val="001F768C"/>
    <w:rsid w:val="002048DA"/>
    <w:rsid w:val="002123AC"/>
    <w:rsid w:val="00222B2E"/>
    <w:rsid w:val="00246390"/>
    <w:rsid w:val="00251AF6"/>
    <w:rsid w:val="0027665C"/>
    <w:rsid w:val="002A437B"/>
    <w:rsid w:val="002E5421"/>
    <w:rsid w:val="00301C40"/>
    <w:rsid w:val="00333401"/>
    <w:rsid w:val="00344B59"/>
    <w:rsid w:val="003E49E2"/>
    <w:rsid w:val="003F0E33"/>
    <w:rsid w:val="00402385"/>
    <w:rsid w:val="0042638A"/>
    <w:rsid w:val="00437734"/>
    <w:rsid w:val="00450A53"/>
    <w:rsid w:val="0045480C"/>
    <w:rsid w:val="00466787"/>
    <w:rsid w:val="004872A9"/>
    <w:rsid w:val="004919EF"/>
    <w:rsid w:val="00497256"/>
    <w:rsid w:val="00497C3B"/>
    <w:rsid w:val="004C4E68"/>
    <w:rsid w:val="004F07E0"/>
    <w:rsid w:val="00514F3D"/>
    <w:rsid w:val="005365BB"/>
    <w:rsid w:val="0055303A"/>
    <w:rsid w:val="0058521D"/>
    <w:rsid w:val="005920B5"/>
    <w:rsid w:val="005B60ED"/>
    <w:rsid w:val="005E33F6"/>
    <w:rsid w:val="005F18F3"/>
    <w:rsid w:val="0060469A"/>
    <w:rsid w:val="00623C45"/>
    <w:rsid w:val="006252C7"/>
    <w:rsid w:val="00633D07"/>
    <w:rsid w:val="006367D3"/>
    <w:rsid w:val="00670FB8"/>
    <w:rsid w:val="0067570E"/>
    <w:rsid w:val="0068148B"/>
    <w:rsid w:val="00694323"/>
    <w:rsid w:val="006A1EF3"/>
    <w:rsid w:val="006A5663"/>
    <w:rsid w:val="006D4829"/>
    <w:rsid w:val="006E3168"/>
    <w:rsid w:val="006E69E5"/>
    <w:rsid w:val="0073072C"/>
    <w:rsid w:val="0078440F"/>
    <w:rsid w:val="00793C52"/>
    <w:rsid w:val="00796EDF"/>
    <w:rsid w:val="007A73D8"/>
    <w:rsid w:val="007C649F"/>
    <w:rsid w:val="007F6732"/>
    <w:rsid w:val="008024E5"/>
    <w:rsid w:val="00830DE5"/>
    <w:rsid w:val="00845CA4"/>
    <w:rsid w:val="008650E8"/>
    <w:rsid w:val="008D036B"/>
    <w:rsid w:val="008E1FCF"/>
    <w:rsid w:val="00975546"/>
    <w:rsid w:val="00995053"/>
    <w:rsid w:val="00995222"/>
    <w:rsid w:val="009A054F"/>
    <w:rsid w:val="009A0673"/>
    <w:rsid w:val="009B2C36"/>
    <w:rsid w:val="009D7BEC"/>
    <w:rsid w:val="009F459A"/>
    <w:rsid w:val="00A024DD"/>
    <w:rsid w:val="00A22C6D"/>
    <w:rsid w:val="00A254E4"/>
    <w:rsid w:val="00A465C3"/>
    <w:rsid w:val="00A73249"/>
    <w:rsid w:val="00A82A2D"/>
    <w:rsid w:val="00A838CF"/>
    <w:rsid w:val="00A84B0C"/>
    <w:rsid w:val="00AE1DF7"/>
    <w:rsid w:val="00AE42F1"/>
    <w:rsid w:val="00AF0EE6"/>
    <w:rsid w:val="00AF16D3"/>
    <w:rsid w:val="00AF1785"/>
    <w:rsid w:val="00AF55F0"/>
    <w:rsid w:val="00AF6D74"/>
    <w:rsid w:val="00B0071C"/>
    <w:rsid w:val="00B04F68"/>
    <w:rsid w:val="00B24912"/>
    <w:rsid w:val="00B25032"/>
    <w:rsid w:val="00B308BA"/>
    <w:rsid w:val="00B42D2D"/>
    <w:rsid w:val="00B90A64"/>
    <w:rsid w:val="00BA4803"/>
    <w:rsid w:val="00BA53EF"/>
    <w:rsid w:val="00BE4ACD"/>
    <w:rsid w:val="00C31A1A"/>
    <w:rsid w:val="00C558C4"/>
    <w:rsid w:val="00C55A7C"/>
    <w:rsid w:val="00C57110"/>
    <w:rsid w:val="00C9190A"/>
    <w:rsid w:val="00CD79C9"/>
    <w:rsid w:val="00D3064C"/>
    <w:rsid w:val="00D56FE6"/>
    <w:rsid w:val="00D76F8F"/>
    <w:rsid w:val="00D82320"/>
    <w:rsid w:val="00D87E01"/>
    <w:rsid w:val="00DB72F9"/>
    <w:rsid w:val="00E87333"/>
    <w:rsid w:val="00EC2F12"/>
    <w:rsid w:val="00F31EF4"/>
    <w:rsid w:val="00F34D6D"/>
    <w:rsid w:val="00F559AF"/>
    <w:rsid w:val="00FA7DC8"/>
    <w:rsid w:val="00FF3D4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BEA868"/>
  <w15:docId w15:val="{DBE642FC-0E7B-E34B-83F4-A52214887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73D8"/>
    <w:pPr>
      <w:spacing w:after="0"/>
    </w:pPr>
    <w:rPr>
      <w:rFonts w:ascii="Times New Roman" w:eastAsia="Times New Roman" w:hAnsi="Times New Roman" w:cs="Times New Roman"/>
      <w:sz w:val="24"/>
      <w:szCs w:val="24"/>
      <w:lang w:eastAsia="sv-SE"/>
    </w:rPr>
  </w:style>
  <w:style w:type="paragraph" w:styleId="Rubrik1">
    <w:name w:val="heading 1"/>
    <w:basedOn w:val="Normal"/>
    <w:next w:val="Normal"/>
    <w:link w:val="Rubrik1Char"/>
    <w:uiPriority w:val="9"/>
    <w:qFormat/>
    <w:rsid w:val="00A22C6D"/>
    <w:pPr>
      <w:keepNext/>
      <w:keepLines/>
      <w:spacing w:before="240" w:after="200" w:line="300" w:lineRule="atLeast"/>
      <w:outlineLvl w:val="0"/>
    </w:pPr>
    <w:rPr>
      <w:rFonts w:ascii="Arial Narrow" w:eastAsiaTheme="majorEastAsia" w:hAnsi="Arial Narrow" w:cstheme="majorBidi"/>
      <w:b/>
      <w:sz w:val="36"/>
      <w:szCs w:val="32"/>
      <w:lang w:eastAsia="en-US"/>
    </w:rPr>
  </w:style>
  <w:style w:type="paragraph" w:styleId="Rubrik2">
    <w:name w:val="heading 2"/>
    <w:basedOn w:val="Normal"/>
    <w:next w:val="Normal"/>
    <w:link w:val="Rubrik2Char"/>
    <w:uiPriority w:val="9"/>
    <w:qFormat/>
    <w:rsid w:val="00AE42F1"/>
    <w:pPr>
      <w:keepNext/>
      <w:spacing w:before="200" w:after="120" w:line="300" w:lineRule="atLeast"/>
      <w:outlineLvl w:val="1"/>
    </w:pPr>
    <w:rPr>
      <w:rFonts w:ascii="Arial Narrow" w:eastAsiaTheme="majorEastAsia" w:hAnsi="Arial Narrow" w:cstheme="majorBidi"/>
      <w:bCs/>
      <w:sz w:val="30"/>
      <w:szCs w:val="26"/>
      <w:lang w:eastAsia="en-US"/>
    </w:rPr>
  </w:style>
  <w:style w:type="paragraph" w:styleId="Rubrik3">
    <w:name w:val="heading 3"/>
    <w:basedOn w:val="Normal"/>
    <w:next w:val="Normal"/>
    <w:link w:val="Rubrik3Char"/>
    <w:uiPriority w:val="9"/>
    <w:qFormat/>
    <w:rsid w:val="00AE42F1"/>
    <w:pPr>
      <w:keepNext/>
      <w:spacing w:before="200" w:line="300" w:lineRule="atLeast"/>
      <w:outlineLvl w:val="2"/>
    </w:pPr>
    <w:rPr>
      <w:rFonts w:asciiTheme="majorHAnsi" w:eastAsiaTheme="majorEastAsia" w:hAnsiTheme="majorHAnsi" w:cstheme="majorBidi"/>
      <w:b/>
      <w:bCs/>
      <w:szCs w:val="22"/>
      <w:lang w:eastAsia="en-US"/>
    </w:rPr>
  </w:style>
  <w:style w:type="paragraph" w:styleId="Rubrik4">
    <w:name w:val="heading 4"/>
    <w:basedOn w:val="Normal"/>
    <w:next w:val="Normal"/>
    <w:link w:val="Rubrik4Char"/>
    <w:uiPriority w:val="9"/>
    <w:qFormat/>
    <w:rsid w:val="00A22C6D"/>
    <w:pPr>
      <w:keepNext/>
      <w:spacing w:before="200" w:line="300" w:lineRule="atLeast"/>
      <w:outlineLvl w:val="3"/>
    </w:pPr>
    <w:rPr>
      <w:rFonts w:asciiTheme="majorHAnsi" w:eastAsiaTheme="majorEastAsia" w:hAnsiTheme="majorHAnsi" w:cstheme="majorBidi"/>
      <w:b/>
      <w:bCs/>
      <w:i/>
      <w:iCs/>
      <w:sz w:val="22"/>
      <w:szCs w:val="22"/>
      <w:lang w:eastAsia="en-US"/>
    </w:rPr>
  </w:style>
  <w:style w:type="paragraph" w:styleId="Rubrik5">
    <w:name w:val="heading 5"/>
    <w:basedOn w:val="Normal"/>
    <w:next w:val="Normal"/>
    <w:link w:val="Rubrik5Char"/>
    <w:uiPriority w:val="9"/>
    <w:semiHidden/>
    <w:qFormat/>
    <w:rsid w:val="00830DE5"/>
    <w:pPr>
      <w:spacing w:before="200" w:line="280" w:lineRule="atLeast"/>
      <w:outlineLvl w:val="4"/>
    </w:pPr>
    <w:rPr>
      <w:rFonts w:asciiTheme="majorHAnsi" w:eastAsiaTheme="majorEastAsia" w:hAnsiTheme="majorHAnsi" w:cstheme="majorBidi"/>
      <w:b/>
      <w:bCs/>
      <w:color w:val="7F7F7F" w:themeColor="text1" w:themeTint="80"/>
      <w:sz w:val="22"/>
      <w:szCs w:val="22"/>
      <w:lang w:eastAsia="en-US"/>
    </w:rPr>
  </w:style>
  <w:style w:type="paragraph" w:styleId="Rubrik6">
    <w:name w:val="heading 6"/>
    <w:basedOn w:val="Normal"/>
    <w:next w:val="Normal"/>
    <w:link w:val="Rubrik6Char"/>
    <w:uiPriority w:val="9"/>
    <w:semiHidden/>
    <w:qFormat/>
    <w:rsid w:val="00830DE5"/>
    <w:pPr>
      <w:spacing w:line="271" w:lineRule="auto"/>
      <w:outlineLvl w:val="5"/>
    </w:pPr>
    <w:rPr>
      <w:rFonts w:asciiTheme="majorHAnsi" w:eastAsiaTheme="majorEastAsia" w:hAnsiTheme="majorHAnsi" w:cstheme="majorBidi"/>
      <w:b/>
      <w:bCs/>
      <w:i/>
      <w:iCs/>
      <w:color w:val="7F7F7F" w:themeColor="text1" w:themeTint="80"/>
      <w:sz w:val="22"/>
      <w:szCs w:val="22"/>
      <w:lang w:eastAsia="en-US"/>
    </w:rPr>
  </w:style>
  <w:style w:type="paragraph" w:styleId="Rubrik7">
    <w:name w:val="heading 7"/>
    <w:basedOn w:val="Normal"/>
    <w:next w:val="Normal"/>
    <w:link w:val="Rubrik7Char"/>
    <w:uiPriority w:val="9"/>
    <w:semiHidden/>
    <w:qFormat/>
    <w:rsid w:val="00830DE5"/>
    <w:pPr>
      <w:spacing w:line="280" w:lineRule="atLeast"/>
      <w:outlineLvl w:val="6"/>
    </w:pPr>
    <w:rPr>
      <w:rFonts w:asciiTheme="majorHAnsi" w:eastAsiaTheme="majorEastAsia" w:hAnsiTheme="majorHAnsi" w:cstheme="majorBidi"/>
      <w:i/>
      <w:iCs/>
      <w:sz w:val="22"/>
      <w:szCs w:val="22"/>
      <w:lang w:eastAsia="en-US"/>
    </w:rPr>
  </w:style>
  <w:style w:type="paragraph" w:styleId="Rubrik8">
    <w:name w:val="heading 8"/>
    <w:basedOn w:val="Normal"/>
    <w:next w:val="Normal"/>
    <w:link w:val="Rubrik8Char"/>
    <w:uiPriority w:val="9"/>
    <w:semiHidden/>
    <w:qFormat/>
    <w:rsid w:val="00830DE5"/>
    <w:pPr>
      <w:spacing w:line="280" w:lineRule="atLeast"/>
      <w:outlineLvl w:val="7"/>
    </w:pPr>
    <w:rPr>
      <w:rFonts w:asciiTheme="majorHAnsi" w:eastAsiaTheme="majorEastAsia" w:hAnsiTheme="majorHAnsi" w:cstheme="majorBidi"/>
      <w:sz w:val="20"/>
      <w:szCs w:val="20"/>
      <w:lang w:eastAsia="en-US"/>
    </w:rPr>
  </w:style>
  <w:style w:type="paragraph" w:styleId="Rubrik9">
    <w:name w:val="heading 9"/>
    <w:basedOn w:val="Normal"/>
    <w:next w:val="Normal"/>
    <w:link w:val="Rubrik9Char"/>
    <w:uiPriority w:val="9"/>
    <w:semiHidden/>
    <w:qFormat/>
    <w:rsid w:val="00830DE5"/>
    <w:pPr>
      <w:spacing w:line="280" w:lineRule="atLeast"/>
      <w:outlineLvl w:val="8"/>
    </w:pPr>
    <w:rPr>
      <w:rFonts w:asciiTheme="majorHAnsi" w:eastAsiaTheme="majorEastAsia" w:hAnsiTheme="majorHAnsi" w:cstheme="majorBidi"/>
      <w:i/>
      <w:iCs/>
      <w:spacing w:val="5"/>
      <w:sz w:val="20"/>
      <w:szCs w:val="20"/>
      <w:lang w:eastAsia="en-US"/>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A22C6D"/>
    <w:rPr>
      <w:rFonts w:ascii="Arial Narrow" w:eastAsiaTheme="majorEastAsia" w:hAnsi="Arial Narrow" w:cstheme="majorBidi"/>
      <w:b/>
      <w:sz w:val="36"/>
      <w:szCs w:val="32"/>
    </w:rPr>
  </w:style>
  <w:style w:type="character" w:customStyle="1" w:styleId="Rubrik2Char">
    <w:name w:val="Rubrik 2 Char"/>
    <w:basedOn w:val="Standardstycketeckensnitt"/>
    <w:link w:val="Rubrik2"/>
    <w:uiPriority w:val="9"/>
    <w:rsid w:val="00AE42F1"/>
    <w:rPr>
      <w:rFonts w:ascii="Arial Narrow" w:eastAsiaTheme="majorEastAsia" w:hAnsi="Arial Narrow" w:cstheme="majorBidi"/>
      <w:bCs/>
      <w:sz w:val="30"/>
      <w:szCs w:val="26"/>
    </w:rPr>
  </w:style>
  <w:style w:type="character" w:customStyle="1" w:styleId="Rubrik3Char">
    <w:name w:val="Rubrik 3 Char"/>
    <w:basedOn w:val="Standardstycketeckensnitt"/>
    <w:link w:val="Rubrik3"/>
    <w:uiPriority w:val="9"/>
    <w:rsid w:val="00AE42F1"/>
    <w:rPr>
      <w:rFonts w:asciiTheme="majorHAnsi" w:eastAsiaTheme="majorEastAsia" w:hAnsiTheme="majorHAnsi" w:cstheme="majorBidi"/>
      <w:b/>
      <w:bCs/>
      <w:sz w:val="24"/>
    </w:rPr>
  </w:style>
  <w:style w:type="character" w:customStyle="1" w:styleId="Rubrik4Char">
    <w:name w:val="Rubrik 4 Char"/>
    <w:basedOn w:val="Standardstycketeckensnitt"/>
    <w:link w:val="Rubrik4"/>
    <w:uiPriority w:val="9"/>
    <w:rsid w:val="00A22C6D"/>
    <w:rPr>
      <w:rFonts w:asciiTheme="majorHAnsi" w:eastAsiaTheme="majorEastAsia" w:hAnsiTheme="majorHAnsi" w:cstheme="majorBidi"/>
      <w:b/>
      <w:bCs/>
      <w:i/>
      <w:iCs/>
    </w:rPr>
  </w:style>
  <w:style w:type="character" w:customStyle="1" w:styleId="Rubrik5Char">
    <w:name w:val="Rubrik 5 Char"/>
    <w:basedOn w:val="Standardstycketeckensnitt"/>
    <w:link w:val="Rubrik5"/>
    <w:uiPriority w:val="9"/>
    <w:semiHidden/>
    <w:rsid w:val="00830DE5"/>
    <w:rPr>
      <w:rFonts w:asciiTheme="majorHAnsi" w:eastAsiaTheme="majorEastAsia" w:hAnsiTheme="majorHAnsi" w:cstheme="majorBidi"/>
      <w:b/>
      <w:bCs/>
      <w:color w:val="7F7F7F" w:themeColor="text1" w:themeTint="80"/>
    </w:rPr>
  </w:style>
  <w:style w:type="character" w:customStyle="1" w:styleId="Rubrik6Char">
    <w:name w:val="Rubrik 6 Char"/>
    <w:basedOn w:val="Standardstycketeckensnitt"/>
    <w:link w:val="Rubrik6"/>
    <w:uiPriority w:val="9"/>
    <w:semiHidden/>
    <w:rsid w:val="00830DE5"/>
    <w:rPr>
      <w:rFonts w:asciiTheme="majorHAnsi" w:eastAsiaTheme="majorEastAsia" w:hAnsiTheme="majorHAnsi" w:cstheme="majorBidi"/>
      <w:b/>
      <w:bCs/>
      <w:i/>
      <w:iCs/>
      <w:color w:val="7F7F7F" w:themeColor="text1" w:themeTint="80"/>
    </w:rPr>
  </w:style>
  <w:style w:type="character" w:customStyle="1" w:styleId="Rubrik7Char">
    <w:name w:val="Rubrik 7 Char"/>
    <w:basedOn w:val="Standardstycketeckensnitt"/>
    <w:link w:val="Rubrik7"/>
    <w:uiPriority w:val="9"/>
    <w:semiHidden/>
    <w:rsid w:val="00830DE5"/>
    <w:rPr>
      <w:rFonts w:asciiTheme="majorHAnsi" w:eastAsiaTheme="majorEastAsia" w:hAnsiTheme="majorHAnsi" w:cstheme="majorBidi"/>
      <w:i/>
      <w:iCs/>
    </w:rPr>
  </w:style>
  <w:style w:type="character" w:customStyle="1" w:styleId="Rubrik8Char">
    <w:name w:val="Rubrik 8 Char"/>
    <w:basedOn w:val="Standardstycketeckensnitt"/>
    <w:link w:val="Rubrik8"/>
    <w:uiPriority w:val="9"/>
    <w:semiHidden/>
    <w:rsid w:val="00830DE5"/>
    <w:rPr>
      <w:rFonts w:asciiTheme="majorHAnsi" w:eastAsiaTheme="majorEastAsia" w:hAnsiTheme="majorHAnsi" w:cstheme="majorBidi"/>
      <w:sz w:val="20"/>
      <w:szCs w:val="20"/>
    </w:rPr>
  </w:style>
  <w:style w:type="character" w:customStyle="1" w:styleId="Rubrik9Char">
    <w:name w:val="Rubrik 9 Char"/>
    <w:basedOn w:val="Standardstycketeckensnitt"/>
    <w:link w:val="Rubrik9"/>
    <w:uiPriority w:val="9"/>
    <w:semiHidden/>
    <w:rsid w:val="00830DE5"/>
    <w:rPr>
      <w:rFonts w:asciiTheme="majorHAnsi" w:eastAsiaTheme="majorEastAsia" w:hAnsiTheme="majorHAnsi" w:cstheme="majorBidi"/>
      <w:i/>
      <w:iCs/>
      <w:spacing w:val="5"/>
      <w:sz w:val="20"/>
      <w:szCs w:val="20"/>
    </w:rPr>
  </w:style>
  <w:style w:type="paragraph" w:styleId="Rubrik">
    <w:name w:val="Title"/>
    <w:basedOn w:val="Normal"/>
    <w:link w:val="RubrikChar"/>
    <w:uiPriority w:val="10"/>
    <w:semiHidden/>
    <w:qFormat/>
    <w:rsid w:val="00830DE5"/>
    <w:pPr>
      <w:spacing w:line="300" w:lineRule="exact"/>
      <w:contextualSpacing/>
    </w:pPr>
    <w:rPr>
      <w:rFonts w:ascii="Arial Narrow" w:eastAsiaTheme="majorEastAsia" w:hAnsi="Arial Narrow" w:cstheme="majorBidi"/>
      <w:b/>
      <w:caps/>
      <w:spacing w:val="-10"/>
      <w:kern w:val="28"/>
      <w:sz w:val="28"/>
      <w:szCs w:val="56"/>
      <w:lang w:eastAsia="en-US"/>
    </w:rPr>
  </w:style>
  <w:style w:type="character" w:customStyle="1" w:styleId="RubrikChar">
    <w:name w:val="Rubrik Char"/>
    <w:basedOn w:val="Standardstycketeckensnitt"/>
    <w:link w:val="Rubrik"/>
    <w:uiPriority w:val="10"/>
    <w:semiHidden/>
    <w:rsid w:val="00A22C6D"/>
    <w:rPr>
      <w:rFonts w:ascii="Arial Narrow" w:eastAsiaTheme="majorEastAsia" w:hAnsi="Arial Narrow" w:cstheme="majorBidi"/>
      <w:b/>
      <w:caps/>
      <w:spacing w:val="-10"/>
      <w:kern w:val="28"/>
      <w:sz w:val="28"/>
      <w:szCs w:val="56"/>
    </w:rPr>
  </w:style>
  <w:style w:type="paragraph" w:styleId="Underrubrik">
    <w:name w:val="Subtitle"/>
    <w:basedOn w:val="Normal"/>
    <w:next w:val="Normal"/>
    <w:link w:val="UnderrubrikChar"/>
    <w:uiPriority w:val="11"/>
    <w:semiHidden/>
    <w:rsid w:val="00830DE5"/>
    <w:pPr>
      <w:spacing w:after="600" w:line="280" w:lineRule="atLeast"/>
    </w:pPr>
    <w:rPr>
      <w:rFonts w:asciiTheme="majorHAnsi" w:eastAsiaTheme="majorEastAsia" w:hAnsiTheme="majorHAnsi" w:cstheme="majorBidi"/>
      <w:i/>
      <w:iCs/>
      <w:spacing w:val="13"/>
      <w:lang w:val="en-GB" w:eastAsia="en-US"/>
    </w:rPr>
  </w:style>
  <w:style w:type="character" w:customStyle="1" w:styleId="UnderrubrikChar">
    <w:name w:val="Underrubrik Char"/>
    <w:basedOn w:val="Standardstycketeckensnitt"/>
    <w:link w:val="Underrubrik"/>
    <w:uiPriority w:val="11"/>
    <w:semiHidden/>
    <w:rsid w:val="00BA53EF"/>
    <w:rPr>
      <w:rFonts w:asciiTheme="majorHAnsi" w:eastAsiaTheme="majorEastAsia" w:hAnsiTheme="majorHAnsi" w:cstheme="majorBidi"/>
      <w:i/>
      <w:iCs/>
      <w:spacing w:val="13"/>
      <w:sz w:val="24"/>
      <w:szCs w:val="24"/>
      <w:lang w:val="en-GB"/>
    </w:rPr>
  </w:style>
  <w:style w:type="character" w:styleId="Stark">
    <w:name w:val="Strong"/>
    <w:uiPriority w:val="22"/>
    <w:semiHidden/>
    <w:rsid w:val="00830DE5"/>
    <w:rPr>
      <w:b/>
      <w:bCs/>
    </w:rPr>
  </w:style>
  <w:style w:type="character" w:styleId="Betoning">
    <w:name w:val="Emphasis"/>
    <w:uiPriority w:val="20"/>
    <w:semiHidden/>
    <w:rsid w:val="00830DE5"/>
    <w:rPr>
      <w:b/>
      <w:bCs/>
      <w:i/>
      <w:iCs/>
      <w:spacing w:val="10"/>
      <w:bdr w:val="none" w:sz="0" w:space="0" w:color="auto"/>
      <w:shd w:val="clear" w:color="auto" w:fill="auto"/>
    </w:rPr>
  </w:style>
  <w:style w:type="paragraph" w:styleId="Ingetavstnd">
    <w:name w:val="No Spacing"/>
    <w:uiPriority w:val="1"/>
    <w:qFormat/>
    <w:rsid w:val="00830DE5"/>
    <w:pPr>
      <w:spacing w:after="0"/>
    </w:pPr>
    <w:rPr>
      <w:rFonts w:ascii="Times New Roman" w:eastAsiaTheme="minorHAnsi" w:hAnsi="Times New Roman"/>
    </w:rPr>
  </w:style>
  <w:style w:type="paragraph" w:styleId="Liststycke">
    <w:name w:val="List Paragraph"/>
    <w:basedOn w:val="Normal"/>
    <w:uiPriority w:val="11"/>
    <w:qFormat/>
    <w:rsid w:val="00830DE5"/>
    <w:pPr>
      <w:numPr>
        <w:numId w:val="4"/>
      </w:numPr>
      <w:spacing w:after="200" w:line="280" w:lineRule="atLeast"/>
      <w:contextualSpacing/>
    </w:pPr>
    <w:rPr>
      <w:rFonts w:asciiTheme="minorHAnsi" w:eastAsiaTheme="minorEastAsia" w:hAnsiTheme="minorHAnsi"/>
      <w:sz w:val="22"/>
      <w:szCs w:val="22"/>
      <w:lang w:val="en-GB" w:eastAsia="en-US"/>
    </w:rPr>
  </w:style>
  <w:style w:type="paragraph" w:styleId="Citat">
    <w:name w:val="Quote"/>
    <w:basedOn w:val="Normal"/>
    <w:next w:val="Normal"/>
    <w:link w:val="CitatChar"/>
    <w:uiPriority w:val="29"/>
    <w:semiHidden/>
    <w:rsid w:val="00830DE5"/>
    <w:pPr>
      <w:spacing w:before="200" w:line="280" w:lineRule="atLeast"/>
      <w:ind w:left="360" w:right="360"/>
    </w:pPr>
    <w:rPr>
      <w:rFonts w:asciiTheme="minorHAnsi" w:eastAsiaTheme="minorEastAsia" w:hAnsiTheme="minorHAnsi"/>
      <w:i/>
      <w:iCs/>
      <w:sz w:val="22"/>
      <w:szCs w:val="22"/>
      <w:lang w:val="en-GB" w:eastAsia="en-US"/>
    </w:rPr>
  </w:style>
  <w:style w:type="character" w:customStyle="1" w:styleId="CitatChar">
    <w:name w:val="Citat Char"/>
    <w:basedOn w:val="Standardstycketeckensnitt"/>
    <w:link w:val="Citat"/>
    <w:uiPriority w:val="29"/>
    <w:semiHidden/>
    <w:rsid w:val="00BA53EF"/>
    <w:rPr>
      <w:i/>
      <w:iCs/>
      <w:lang w:val="en-GB"/>
    </w:rPr>
  </w:style>
  <w:style w:type="paragraph" w:styleId="Starktcitat">
    <w:name w:val="Intense Quote"/>
    <w:basedOn w:val="Normal"/>
    <w:next w:val="Normal"/>
    <w:link w:val="StarktcitatChar"/>
    <w:uiPriority w:val="30"/>
    <w:semiHidden/>
    <w:rsid w:val="00830DE5"/>
    <w:pPr>
      <w:pBdr>
        <w:bottom w:val="single" w:sz="4" w:space="1" w:color="auto"/>
      </w:pBdr>
      <w:spacing w:before="200" w:after="280" w:line="280" w:lineRule="atLeast"/>
      <w:ind w:left="1008" w:right="1152"/>
      <w:jc w:val="both"/>
    </w:pPr>
    <w:rPr>
      <w:rFonts w:asciiTheme="minorHAnsi" w:eastAsiaTheme="minorEastAsia" w:hAnsiTheme="minorHAnsi"/>
      <w:b/>
      <w:bCs/>
      <w:i/>
      <w:iCs/>
      <w:sz w:val="22"/>
      <w:szCs w:val="22"/>
      <w:lang w:val="en-GB" w:eastAsia="en-US"/>
    </w:rPr>
  </w:style>
  <w:style w:type="character" w:customStyle="1" w:styleId="StarktcitatChar">
    <w:name w:val="Starkt citat Char"/>
    <w:basedOn w:val="Standardstycketeckensnitt"/>
    <w:link w:val="Starktcitat"/>
    <w:uiPriority w:val="30"/>
    <w:semiHidden/>
    <w:rsid w:val="00BA53EF"/>
    <w:rPr>
      <w:b/>
      <w:bCs/>
      <w:i/>
      <w:iCs/>
      <w:lang w:val="en-GB"/>
    </w:rPr>
  </w:style>
  <w:style w:type="character" w:styleId="Diskretbetoning">
    <w:name w:val="Subtle Emphasis"/>
    <w:uiPriority w:val="19"/>
    <w:semiHidden/>
    <w:rsid w:val="00830DE5"/>
    <w:rPr>
      <w:i/>
      <w:iCs/>
    </w:rPr>
  </w:style>
  <w:style w:type="character" w:styleId="Starkbetoning">
    <w:name w:val="Intense Emphasis"/>
    <w:uiPriority w:val="21"/>
    <w:semiHidden/>
    <w:rsid w:val="00830DE5"/>
    <w:rPr>
      <w:b/>
      <w:bCs/>
    </w:rPr>
  </w:style>
  <w:style w:type="character" w:styleId="Diskretreferens">
    <w:name w:val="Subtle Reference"/>
    <w:uiPriority w:val="31"/>
    <w:semiHidden/>
    <w:rsid w:val="00830DE5"/>
    <w:rPr>
      <w:smallCaps/>
    </w:rPr>
  </w:style>
  <w:style w:type="character" w:styleId="Starkreferens">
    <w:name w:val="Intense Reference"/>
    <w:uiPriority w:val="32"/>
    <w:semiHidden/>
    <w:rsid w:val="00830DE5"/>
    <w:rPr>
      <w:smallCaps/>
      <w:spacing w:val="5"/>
      <w:u w:val="single"/>
    </w:rPr>
  </w:style>
  <w:style w:type="character" w:styleId="Bokenstitel">
    <w:name w:val="Book Title"/>
    <w:uiPriority w:val="33"/>
    <w:semiHidden/>
    <w:rsid w:val="00830DE5"/>
    <w:rPr>
      <w:i/>
      <w:iCs/>
      <w:smallCaps/>
      <w:spacing w:val="5"/>
    </w:rPr>
  </w:style>
  <w:style w:type="paragraph" w:styleId="Innehllsfrteckningsrubrik">
    <w:name w:val="TOC Heading"/>
    <w:basedOn w:val="Rubrik1"/>
    <w:next w:val="Normal"/>
    <w:uiPriority w:val="39"/>
    <w:semiHidden/>
    <w:unhideWhenUsed/>
    <w:qFormat/>
    <w:rsid w:val="00830DE5"/>
    <w:pPr>
      <w:keepLines w:val="0"/>
      <w:spacing w:before="480" w:after="0" w:line="280" w:lineRule="atLeast"/>
      <w:contextualSpacing/>
      <w:outlineLvl w:val="9"/>
    </w:pPr>
    <w:rPr>
      <w:bCs/>
      <w:sz w:val="32"/>
      <w:szCs w:val="28"/>
      <w:lang w:val="en-GB" w:bidi="en-US"/>
    </w:rPr>
  </w:style>
  <w:style w:type="paragraph" w:styleId="Sidhuvud">
    <w:name w:val="header"/>
    <w:basedOn w:val="Normal"/>
    <w:link w:val="SidhuvudChar"/>
    <w:uiPriority w:val="99"/>
    <w:unhideWhenUsed/>
    <w:rsid w:val="00196249"/>
    <w:pPr>
      <w:tabs>
        <w:tab w:val="center" w:pos="4513"/>
        <w:tab w:val="right" w:pos="9026"/>
      </w:tabs>
      <w:spacing w:after="200" w:line="280" w:lineRule="atLeast"/>
    </w:pPr>
    <w:rPr>
      <w:rFonts w:ascii="Arial" w:eastAsia="MS Mincho" w:hAnsi="Arial"/>
      <w:sz w:val="18"/>
      <w:szCs w:val="22"/>
      <w:lang w:eastAsia="en-US"/>
    </w:rPr>
  </w:style>
  <w:style w:type="character" w:customStyle="1" w:styleId="SidhuvudChar">
    <w:name w:val="Sidhuvud Char"/>
    <w:basedOn w:val="Standardstycketeckensnitt"/>
    <w:link w:val="Sidhuvud"/>
    <w:uiPriority w:val="99"/>
    <w:rsid w:val="00196249"/>
    <w:rPr>
      <w:rFonts w:ascii="Arial" w:eastAsiaTheme="minorHAnsi" w:hAnsi="Arial"/>
      <w:sz w:val="18"/>
    </w:rPr>
  </w:style>
  <w:style w:type="paragraph" w:styleId="Sidfot">
    <w:name w:val="footer"/>
    <w:basedOn w:val="Normal"/>
    <w:link w:val="SidfotChar"/>
    <w:uiPriority w:val="99"/>
    <w:unhideWhenUsed/>
    <w:rsid w:val="00BA53EF"/>
    <w:pPr>
      <w:tabs>
        <w:tab w:val="center" w:pos="4513"/>
        <w:tab w:val="right" w:pos="9026"/>
      </w:tabs>
      <w:spacing w:line="240" w:lineRule="atLeast"/>
    </w:pPr>
    <w:rPr>
      <w:rFonts w:ascii="Arial" w:eastAsia="MS Mincho" w:hAnsi="Arial"/>
      <w:sz w:val="16"/>
      <w:szCs w:val="22"/>
      <w:lang w:eastAsia="en-US"/>
    </w:rPr>
  </w:style>
  <w:style w:type="character" w:customStyle="1" w:styleId="SidfotChar">
    <w:name w:val="Sidfot Char"/>
    <w:basedOn w:val="Standardstycketeckensnitt"/>
    <w:link w:val="Sidfot"/>
    <w:uiPriority w:val="99"/>
    <w:rsid w:val="00BA53EF"/>
    <w:rPr>
      <w:rFonts w:ascii="Arial" w:eastAsiaTheme="minorHAnsi" w:hAnsi="Arial"/>
      <w:sz w:val="16"/>
    </w:rPr>
  </w:style>
  <w:style w:type="character" w:styleId="Platshllartext">
    <w:name w:val="Placeholder Text"/>
    <w:basedOn w:val="Standardstycketeckensnitt"/>
    <w:uiPriority w:val="99"/>
    <w:semiHidden/>
    <w:rsid w:val="00830DE5"/>
    <w:rPr>
      <w:color w:val="808080"/>
    </w:rPr>
  </w:style>
  <w:style w:type="paragraph" w:styleId="Ballongtext">
    <w:name w:val="Balloon Text"/>
    <w:basedOn w:val="Normal"/>
    <w:link w:val="BallongtextChar"/>
    <w:uiPriority w:val="99"/>
    <w:semiHidden/>
    <w:unhideWhenUsed/>
    <w:rsid w:val="00830DE5"/>
    <w:pPr>
      <w:spacing w:line="280" w:lineRule="atLeast"/>
    </w:pPr>
    <w:rPr>
      <w:rFonts w:ascii="Tahoma" w:eastAsiaTheme="minorEastAsia" w:hAnsi="Tahoma" w:cs="Tahoma"/>
      <w:sz w:val="16"/>
      <w:szCs w:val="16"/>
      <w:lang w:val="en-GB" w:eastAsia="en-US"/>
    </w:rPr>
  </w:style>
  <w:style w:type="character" w:customStyle="1" w:styleId="BallongtextChar">
    <w:name w:val="Ballongtext Char"/>
    <w:basedOn w:val="Standardstycketeckensnitt"/>
    <w:link w:val="Ballongtext"/>
    <w:uiPriority w:val="99"/>
    <w:semiHidden/>
    <w:rsid w:val="00830DE5"/>
    <w:rPr>
      <w:rFonts w:ascii="Tahoma" w:hAnsi="Tahoma" w:cs="Tahoma"/>
      <w:sz w:val="16"/>
      <w:szCs w:val="16"/>
      <w:lang w:val="en-GB"/>
    </w:rPr>
  </w:style>
  <w:style w:type="table" w:styleId="Tabellrutnt">
    <w:name w:val="Table Grid"/>
    <w:basedOn w:val="Normaltabell"/>
    <w:uiPriority w:val="39"/>
    <w:rsid w:val="00830DE5"/>
    <w:pPr>
      <w:spacing w:after="0"/>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ress">
    <w:name w:val="Adress"/>
    <w:basedOn w:val="Normal"/>
    <w:uiPriority w:val="12"/>
    <w:qFormat/>
    <w:rsid w:val="00830DE5"/>
    <w:pPr>
      <w:spacing w:line="300" w:lineRule="atLeast"/>
    </w:pPr>
    <w:rPr>
      <w:rFonts w:ascii="Arial" w:eastAsia="MS Mincho" w:hAnsi="Arial" w:cs="Arial"/>
      <w:sz w:val="18"/>
      <w:szCs w:val="22"/>
      <w:lang w:eastAsia="en-US"/>
    </w:rPr>
  </w:style>
  <w:style w:type="paragraph" w:customStyle="1" w:styleId="AdressFet">
    <w:name w:val="AdressFet"/>
    <w:basedOn w:val="Ingetavstnd"/>
    <w:next w:val="Normal"/>
    <w:uiPriority w:val="11"/>
    <w:semiHidden/>
    <w:qFormat/>
    <w:rsid w:val="00830DE5"/>
    <w:rPr>
      <w:rFonts w:ascii="Arial" w:hAnsi="Arial" w:cs="Arial"/>
      <w:b/>
      <w:sz w:val="20"/>
    </w:rPr>
  </w:style>
  <w:style w:type="character" w:styleId="Hyperlnk">
    <w:name w:val="Hyperlink"/>
    <w:basedOn w:val="Standardstycketeckensnitt"/>
    <w:uiPriority w:val="99"/>
    <w:unhideWhenUsed/>
    <w:rsid w:val="00830DE5"/>
    <w:rPr>
      <w:color w:val="0563C1" w:themeColor="hyperlink"/>
      <w:u w:val="single"/>
    </w:rPr>
  </w:style>
  <w:style w:type="paragraph" w:customStyle="1" w:styleId="TidPlats">
    <w:name w:val="TidPlats"/>
    <w:basedOn w:val="Normal"/>
    <w:uiPriority w:val="11"/>
    <w:qFormat/>
    <w:rsid w:val="00830DE5"/>
    <w:pPr>
      <w:spacing w:after="200" w:line="300" w:lineRule="atLeast"/>
    </w:pPr>
    <w:rPr>
      <w:rFonts w:ascii="Arial" w:eastAsia="MS Mincho" w:hAnsi="Arial" w:cs="Arial"/>
      <w:sz w:val="18"/>
      <w:szCs w:val="22"/>
      <w:lang w:eastAsia="en-US"/>
    </w:rPr>
  </w:style>
  <w:style w:type="paragraph" w:customStyle="1" w:styleId="mnesidentitet">
    <w:name w:val="Ämnesidentitet"/>
    <w:basedOn w:val="Sidhuvud"/>
    <w:rsid w:val="00196249"/>
    <w:pPr>
      <w:tabs>
        <w:tab w:val="clear" w:pos="4513"/>
      </w:tabs>
      <w:spacing w:after="0"/>
    </w:pPr>
    <w:rPr>
      <w:rFonts w:ascii="Arial Narrow" w:hAnsi="Arial Narrow"/>
      <w:b/>
      <w:bCs/>
      <w:caps/>
      <w:noProof/>
      <w:color w:val="000000"/>
      <w:sz w:val="34"/>
      <w:szCs w:val="34"/>
      <w:lang w:eastAsia="sv-SE"/>
    </w:rPr>
  </w:style>
  <w:style w:type="paragraph" w:customStyle="1" w:styleId="HuvudrubrikPM">
    <w:name w:val="Huvudrubrik_PM"/>
    <w:uiPriority w:val="11"/>
    <w:qFormat/>
    <w:rsid w:val="004C4E68"/>
    <w:pPr>
      <w:spacing w:before="200" w:line="600" w:lineRule="atLeast"/>
      <w:contextualSpacing/>
    </w:pPr>
    <w:rPr>
      <w:rFonts w:ascii="Arial Narrow" w:eastAsia="MS Mincho" w:hAnsi="Arial Narrow" w:cs="Times New Roman"/>
      <w:b/>
      <w:bCs/>
      <w:sz w:val="56"/>
      <w:szCs w:val="72"/>
    </w:rPr>
  </w:style>
  <w:style w:type="paragraph" w:customStyle="1" w:styleId="FrfattarePM">
    <w:name w:val="Författare_PM"/>
    <w:basedOn w:val="Normal"/>
    <w:uiPriority w:val="12"/>
    <w:qFormat/>
    <w:rsid w:val="00196249"/>
    <w:pPr>
      <w:spacing w:after="200" w:line="300" w:lineRule="atLeast"/>
    </w:pPr>
    <w:rPr>
      <w:rFonts w:ascii="Arial" w:eastAsia="MS Mincho" w:hAnsi="Arial" w:cs="Arial"/>
      <w:b/>
      <w:sz w:val="22"/>
      <w:szCs w:val="22"/>
      <w:lang w:eastAsia="en-US"/>
    </w:rPr>
  </w:style>
  <w:style w:type="paragraph" w:customStyle="1" w:styleId="UnderrubrikPM">
    <w:name w:val="Underrubrik_PM"/>
    <w:basedOn w:val="Rubrik2"/>
    <w:uiPriority w:val="10"/>
    <w:qFormat/>
    <w:rsid w:val="00196249"/>
    <w:pPr>
      <w:keepNext w:val="0"/>
      <w:spacing w:before="120" w:line="320" w:lineRule="atLeast"/>
    </w:pPr>
    <w:rPr>
      <w:rFonts w:eastAsia="MS Mincho" w:cs="Times New Roman"/>
      <w:sz w:val="48"/>
      <w:szCs w:val="40"/>
    </w:rPr>
  </w:style>
  <w:style w:type="paragraph" w:styleId="Punktlista">
    <w:name w:val="List Bullet"/>
    <w:basedOn w:val="Normal"/>
    <w:uiPriority w:val="2"/>
    <w:qFormat/>
    <w:rsid w:val="00196249"/>
    <w:pPr>
      <w:numPr>
        <w:numId w:val="5"/>
      </w:numPr>
      <w:tabs>
        <w:tab w:val="clear" w:pos="360"/>
      </w:tabs>
      <w:spacing w:after="200" w:line="300" w:lineRule="atLeast"/>
      <w:ind w:left="170" w:hanging="170"/>
      <w:contextualSpacing/>
    </w:pPr>
    <w:rPr>
      <w:rFonts w:ascii="Arial" w:eastAsia="MS Mincho" w:hAnsi="Arial"/>
      <w:sz w:val="22"/>
      <w:szCs w:val="22"/>
      <w:lang w:eastAsia="en-US"/>
    </w:rPr>
  </w:style>
  <w:style w:type="paragraph" w:styleId="Fotnotstext">
    <w:name w:val="footnote text"/>
    <w:basedOn w:val="Normal"/>
    <w:link w:val="FotnotstextChar"/>
    <w:uiPriority w:val="99"/>
    <w:unhideWhenUsed/>
    <w:rsid w:val="00196249"/>
    <w:pPr>
      <w:spacing w:after="200" w:line="180" w:lineRule="atLeast"/>
    </w:pPr>
    <w:rPr>
      <w:rFonts w:ascii="Arial" w:eastAsia="MS Mincho" w:hAnsi="Arial"/>
      <w:sz w:val="16"/>
      <w:lang w:eastAsia="en-US"/>
    </w:rPr>
  </w:style>
  <w:style w:type="character" w:customStyle="1" w:styleId="FotnotstextChar">
    <w:name w:val="Fotnotstext Char"/>
    <w:basedOn w:val="Standardstycketeckensnitt"/>
    <w:link w:val="Fotnotstext"/>
    <w:uiPriority w:val="99"/>
    <w:rsid w:val="00196249"/>
    <w:rPr>
      <w:rFonts w:ascii="Arial" w:eastAsia="MS Mincho" w:hAnsi="Arial" w:cs="Times New Roman"/>
      <w:sz w:val="16"/>
      <w:szCs w:val="24"/>
    </w:rPr>
  </w:style>
  <w:style w:type="character" w:styleId="Fotnotsreferens">
    <w:name w:val="footnote reference"/>
    <w:uiPriority w:val="99"/>
    <w:unhideWhenUsed/>
    <w:rsid w:val="00196249"/>
    <w:rPr>
      <w:vertAlign w:val="superscript"/>
    </w:rPr>
  </w:style>
  <w:style w:type="paragraph" w:customStyle="1" w:styleId="PMtext">
    <w:name w:val="PM text"/>
    <w:basedOn w:val="HuvudrubrikPM"/>
    <w:qFormat/>
    <w:rsid w:val="004C4E68"/>
    <w:rPr>
      <w:color w:val="A6A6A6" w:themeColor="background1" w:themeShade="A6"/>
      <w:sz w:val="7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GU">
  <a:themeElements>
    <a:clrScheme name="GU Tema 2020 1">
      <a:dk1>
        <a:srgbClr val="000000"/>
      </a:dk1>
      <a:lt1>
        <a:srgbClr val="FFFFFF"/>
      </a:lt1>
      <a:dk2>
        <a:srgbClr val="44546A"/>
      </a:dk2>
      <a:lt2>
        <a:srgbClr val="E7E6E6"/>
      </a:lt2>
      <a:accent1>
        <a:srgbClr val="499FDC"/>
      </a:accent1>
      <a:accent2>
        <a:srgbClr val="7357C1"/>
      </a:accent2>
      <a:accent3>
        <a:srgbClr val="1DA881"/>
      </a:accent3>
      <a:accent4>
        <a:srgbClr val="F2C33E"/>
      </a:accent4>
      <a:accent5>
        <a:srgbClr val="5B9BD5"/>
      </a:accent5>
      <a:accent6>
        <a:srgbClr val="C72473"/>
      </a:accent6>
      <a:hlink>
        <a:srgbClr val="0563C1"/>
      </a:hlink>
      <a:folHlink>
        <a:srgbClr val="954F72"/>
      </a:folHlink>
    </a:clrScheme>
    <a:fontScheme name="GU">
      <a:majorFont>
        <a:latin typeface="Arial"/>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09129be3b074fcca1de0a9cd6c52afe xmlns="b6de107f-b694-4e95-8e07-8baf2b5b38b6">
      <Terms xmlns="http://schemas.microsoft.com/office/infopath/2007/PartnerControls">
        <TermInfo xmlns="http://schemas.microsoft.com/office/infopath/2007/PartnerControls">
          <TermName xmlns="http://schemas.microsoft.com/office/infopath/2007/PartnerControls">Kommunikationsenheten</TermName>
          <TermId xmlns="http://schemas.microsoft.com/office/infopath/2007/PartnerControls">d8e4bd47-f9f1-451f-b020-7fd79937fe8c</TermId>
        </TermInfo>
      </Terms>
    </p09129be3b074fcca1de0a9cd6c52afe>
    <GU_FormDescription xmlns="b6de107f-b694-4e95-8e07-8baf2b5b38b6">Svensk wordmall
Mall för PM (finns även i Simpledoc mallsystem)</GU_FormDescription>
    <TaxKeywordTaxHTField xmlns="e8fa93e4-1964-46e1-be8c-6632cc7a73c8">
      <Terms xmlns="http://schemas.microsoft.com/office/infopath/2007/PartnerControls">
        <TermInfo xmlns="http://schemas.microsoft.com/office/infopath/2007/PartnerControls">
          <TermName xmlns="http://schemas.microsoft.com/office/infopath/2007/PartnerControls">Mallar visuell identitet</TermName>
          <TermId xmlns="http://schemas.microsoft.com/office/infopath/2007/PartnerControls">640064d2-7f38-4501-b4bf-ec03bcf599df</TermId>
        </TermInfo>
        <TermInfo xmlns="http://schemas.microsoft.com/office/infopath/2007/PartnerControls">
          <TermName xmlns="http://schemas.microsoft.com/office/infopath/2007/PartnerControls">svensk wordmall</TermName>
          <TermId xmlns="http://schemas.microsoft.com/office/infopath/2007/PartnerControls">61256827-ffc7-4bb3-a55c-ea6e56a6f225</TermId>
        </TermInfo>
      </Terms>
    </TaxKeywordTaxHTField>
    <f73815fef383408bad3056eee7425723 xmlns="b6de107f-b694-4e95-8e07-8baf2b5b38b6">
      <Terms xmlns="http://schemas.microsoft.com/office/infopath/2007/PartnerControls">
        <TermInfo xmlns="http://schemas.microsoft.com/office/infopath/2007/PartnerControls">
          <TermName xmlns="http://schemas.microsoft.com/office/infopath/2007/PartnerControls">Staff</TermName>
          <TermId xmlns="http://schemas.microsoft.com/office/infopath/2007/PartnerControls">da80f012-349c-4177-a6bd-7ba3c165a3ce</TermId>
        </TermInfo>
      </Terms>
    </f73815fef383408bad3056eee7425723>
    <TaxCatchAll xmlns="e8fa93e4-1964-46e1-be8c-6632cc7a73c8">
      <Value>111</Value>
      <Value>360</Value>
      <Value>69</Value>
      <Value>372</Value>
    </TaxCatchAll>
  </documentManagement>
</p:properties>
</file>

<file path=customXml/item2.xml><?xml version="1.0" encoding="utf-8"?>
<ct:contentTypeSchema xmlns:ct="http://schemas.microsoft.com/office/2006/metadata/contentType" xmlns:ma="http://schemas.microsoft.com/office/2006/metadata/properties/metaAttributes" ct:_="" ma:_="" ma:contentTypeName="GU_Blankett" ma:contentTypeID="0x010100231F3DA3D1B7794E85C21759888631A8009DBB18C6CF00B24F95A41F76F18926C1" ma:contentTypeVersion="5" ma:contentTypeDescription="Innehållstyp för lagring av blanketter" ma:contentTypeScope="" ma:versionID="8443b691c75945859cda7583bfeafede">
  <xsd:schema xmlns:xsd="http://www.w3.org/2001/XMLSchema" xmlns:xs="http://www.w3.org/2001/XMLSchema" xmlns:p="http://schemas.microsoft.com/office/2006/metadata/properties" xmlns:ns2="a94ff575-881d-444c-a15f-28f2022b7885" xmlns:ns3="b6de107f-b694-4e95-8e07-8baf2b5b38b6" xmlns:ns4="e8fa93e4-1964-46e1-be8c-6632cc7a73c8" targetNamespace="http://schemas.microsoft.com/office/2006/metadata/properties" ma:root="true" ma:fieldsID="9e5b4d0f75004afad14b9cda25aa1e46" ns2:_="" ns3:_="" ns4:_="">
    <xsd:import namespace="a94ff575-881d-444c-a15f-28f2022b7885"/>
    <xsd:import namespace="b6de107f-b694-4e95-8e07-8baf2b5b38b6"/>
    <xsd:import namespace="e8fa93e4-1964-46e1-be8c-6632cc7a73c8"/>
    <xsd:element name="properties">
      <xsd:complexType>
        <xsd:sequence>
          <xsd:element name="documentManagement">
            <xsd:complexType>
              <xsd:all>
                <xsd:element ref="ns2:_dlc_DocId" minOccurs="0"/>
                <xsd:element ref="ns3:_dlc_DocIdUrl" minOccurs="0"/>
                <xsd:element ref="ns3:_dlc_DocIdPersistId" minOccurs="0"/>
                <xsd:element ref="ns3:f73815fef383408bad3056eee7425723" minOccurs="0"/>
                <xsd:element ref="ns4:TaxCatchAll" minOccurs="0"/>
                <xsd:element ref="ns4:TaxCatchAllLabel" minOccurs="0"/>
                <xsd:element ref="ns3:p09129be3b074fcca1de0a9cd6c52afe" minOccurs="0"/>
                <xsd:element ref="ns4:TaxKeywordTaxHTField" minOccurs="0"/>
                <xsd:element ref="ns3:GU_FormDescrip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4ff575-881d-444c-a15f-28f2022b7885" elementFormDefault="qualified">
    <xsd:import namespace="http://schemas.microsoft.com/office/2006/documentManagement/types"/>
    <xsd:import namespace="http://schemas.microsoft.com/office/infopath/2007/PartnerControls"/>
    <xsd:element name="_dlc_DocId" ma:index="8" nillable="true" ma:displayName="Dokument-ID-värde" ma:description="" ma:internalName="_dlc_DocId"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6de107f-b694-4e95-8e07-8baf2b5b38b6" elementFormDefault="qualified">
    <xsd:import namespace="http://schemas.microsoft.com/office/2006/documentManagement/types"/>
    <xsd:import namespace="http://schemas.microsoft.com/office/infopath/2007/PartnerControls"/>
    <xsd:element name="_dlc_DocIdUrl" ma:index="9" nillable="true" ma:displayName="Document ID" ma:description="Permanent länk till det här dokumente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Spara ID" ma:description="Behåll ID vid tillägg." ma:hidden="true" ma:internalName="_dlc_DocIdPersistId" ma:readOnly="true">
      <xsd:simpleType>
        <xsd:restriction base="dms:Boolean"/>
      </xsd:simpleType>
    </xsd:element>
    <xsd:element name="f73815fef383408bad3056eee7425723" ma:index="11" nillable="true" ma:taxonomy="true" ma:internalName="f73815fef383408bad3056eee7425723" ma:taxonomyFieldName="GU_FormType" ma:displayName="Typ av blankett" ma:default="" ma:fieldId="{f73815fe-f383-408b-ad30-56eee7425723}" ma:sspId="85cde726-cec2-4dbf-bde0-2c3495ee07fa" ma:termSetId="419540a5-1524-4808-b5d5-a0c101886940" ma:anchorId="00000000-0000-0000-0000-000000000000" ma:open="false" ma:isKeyword="false">
      <xsd:complexType>
        <xsd:sequence>
          <xsd:element ref="pc:Terms" minOccurs="0" maxOccurs="1"/>
        </xsd:sequence>
      </xsd:complexType>
    </xsd:element>
    <xsd:element name="p09129be3b074fcca1de0a9cd6c52afe" ma:index="15" nillable="true" ma:taxonomy="true" ma:internalName="p09129be3b074fcca1de0a9cd6c52afe" ma:taxonomyFieldName="GU_FormOrganisation" ma:displayName="Organisationsenhet" ma:default="" ma:fieldId="{909129be-3b07-4fcc-a1de-0a9cd6c52afe}" ma:sspId="85cde726-cec2-4dbf-bde0-2c3495ee07fa" ma:termSetId="938bbb0a-f50e-4d72-96c1-d7b7216eae12" ma:anchorId="00000000-0000-0000-0000-000000000000" ma:open="false" ma:isKeyword="false">
      <xsd:complexType>
        <xsd:sequence>
          <xsd:element ref="pc:Terms" minOccurs="0" maxOccurs="1"/>
        </xsd:sequence>
      </xsd:complexType>
    </xsd:element>
    <xsd:element name="GU_FormDescription" ma:index="19" nillable="true" ma:displayName="Beskrivning av blankett" ma:default="" ma:description="" ma:internalName="GU_FormDescrip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fa93e4-1964-46e1-be8c-6632cc7a73c8"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c66e41a4-b33b-4c11-9054-3cb4e5b0c488}" ma:internalName="TaxCatchAll" ma:showField="CatchAllData" ma:web="1b4c79d9-dfe2-4735-89eb-46a0b18b4621">
      <xsd:complexType>
        <xsd:complexContent>
          <xsd:extension base="dms:MultiChoiceLookup">
            <xsd:sequence>
              <xsd:element name="Value" type="dms:Lookup" maxOccurs="unbounded" minOccurs="0" nillable="true"/>
            </xsd:sequence>
          </xsd:extension>
        </xsd:complexContent>
      </xsd:complexType>
    </xsd:element>
    <xsd:element name="TaxCatchAllLabel" ma:index="13" nillable="true" ma:displayName="Taxonomy Catch All Column1" ma:hidden="true" ma:list="{c66e41a4-b33b-4c11-9054-3cb4e5b0c488}" ma:internalName="TaxCatchAllLabel" ma:readOnly="true" ma:showField="CatchAllDataLabel" ma:web="1b4c79d9-dfe2-4735-89eb-46a0b18b4621">
      <xsd:complexType>
        <xsd:complexContent>
          <xsd:extension base="dms:MultiChoiceLookup">
            <xsd:sequence>
              <xsd:element name="Value" type="dms:Lookup" maxOccurs="unbounded" minOccurs="0" nillable="true"/>
            </xsd:sequence>
          </xsd:extension>
        </xsd:complexContent>
      </xsd:complexType>
    </xsd:element>
    <xsd:element name="TaxKeywordTaxHTField" ma:index="17" nillable="true" ma:taxonomy="true" ma:internalName="TaxKeywordTaxHTField" ma:taxonomyFieldName="TaxKeyword" ma:displayName="Företagsnyckelord" ma:fieldId="{23f27201-bee3-471e-b2e7-b64fd8b7ca38}" ma:taxonomyMulti="true" ma:sspId="85cde726-cec2-4dbf-bde0-2c3495ee07fa" ma:termSetId="00000000-0000-0000-0000-000000000000" ma:anchorId="00000000-0000-0000-0000-000000000000" ma:open="true" ma:isKeyword="tru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SharedContentType xmlns="Microsoft.SharePoint.Taxonomy.ContentTypeSync" SourceId="85cde726-cec2-4dbf-bde0-2c3495ee07fa" ContentTypeId="0x010100231F3DA3D1B7794E85C21759888631A8" PreviousValue="false"/>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81C26B0-4B5F-4969-8B9D-9FE9473FB910}">
  <ds:schemaRefs>
    <ds:schemaRef ds:uri="http://schemas.microsoft.com/office/2006/metadata/properties"/>
    <ds:schemaRef ds:uri="http://schemas.microsoft.com/office/infopath/2007/PartnerControls"/>
    <ds:schemaRef ds:uri="b6de107f-b694-4e95-8e07-8baf2b5b38b6"/>
    <ds:schemaRef ds:uri="e8fa93e4-1964-46e1-be8c-6632cc7a73c8"/>
  </ds:schemaRefs>
</ds:datastoreItem>
</file>

<file path=customXml/itemProps2.xml><?xml version="1.0" encoding="utf-8"?>
<ds:datastoreItem xmlns:ds="http://schemas.openxmlformats.org/officeDocument/2006/customXml" ds:itemID="{3A480945-E162-4E6E-B01B-DF2DA54B72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4ff575-881d-444c-a15f-28f2022b7885"/>
    <ds:schemaRef ds:uri="b6de107f-b694-4e95-8e07-8baf2b5b38b6"/>
    <ds:schemaRef ds:uri="e8fa93e4-1964-46e1-be8c-6632cc7a73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9003C29-5571-4D7D-B7CF-CB0EAFA01090}">
  <ds:schemaRefs>
    <ds:schemaRef ds:uri="http://schemas.openxmlformats.org/officeDocument/2006/bibliography"/>
  </ds:schemaRefs>
</ds:datastoreItem>
</file>

<file path=customXml/itemProps4.xml><?xml version="1.0" encoding="utf-8"?>
<ds:datastoreItem xmlns:ds="http://schemas.openxmlformats.org/officeDocument/2006/customXml" ds:itemID="{5A70676E-93EC-4F41-8FD1-CD31DED07C7C}">
  <ds:schemaRefs>
    <ds:schemaRef ds:uri="Microsoft.SharePoint.Taxonomy.ContentTypeSync"/>
  </ds:schemaRefs>
</ds:datastoreItem>
</file>

<file path=customXml/itemProps5.xml><?xml version="1.0" encoding="utf-8"?>
<ds:datastoreItem xmlns:ds="http://schemas.openxmlformats.org/officeDocument/2006/customXml" ds:itemID="{42901F9D-24C7-4628-818D-CEB703B9572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1236</Words>
  <Characters>6557</Characters>
  <Application>Microsoft Office Word</Application>
  <DocSecurity>4</DocSecurity>
  <Lines>54</Lines>
  <Paragraphs>15</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keywords>svensk wordmall; Mallar visuell identitet</cp:keywords>
  <cp:lastModifiedBy>Birgitta Niklasson</cp:lastModifiedBy>
  <cp:revision>2</cp:revision>
  <dcterms:created xsi:type="dcterms:W3CDTF">2026-03-24T13:27:00Z</dcterms:created>
  <dcterms:modified xsi:type="dcterms:W3CDTF">2026-03-24T13:27:00Z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0x010100231F3DA3D1B7794E85C21759888631A8009DBB18C6CF00B24F95A41F76F18926C1</vt:lpwstr>
  </property>
  <property fmtid="{D5CDD505-2E9C-101B-9397-08002B2CF9AE}" pid="3" name="TaxKeyword">
    <vt:lpwstr>360;#Mallar visuell identitet|640064d2-7f38-4501-b4bf-ec03bcf599df;#372;#svensk wordmall|61256827-ffc7-4bb3-a55c-ea6e56a6f225</vt:lpwstr>
  </property>
  <property fmtid="{D5CDD505-2E9C-101B-9397-08002B2CF9AE}" pid="4" name="GU_FormOrganisation">
    <vt:lpwstr>69;#Kommunikationsenheten|d8e4bd47-f9f1-451f-b020-7fd79937fe8c</vt:lpwstr>
  </property>
  <property fmtid="{D5CDD505-2E9C-101B-9397-08002B2CF9AE}" pid="5" name="GU_FormType">
    <vt:lpwstr>111;#Staff|da80f012-349c-4177-a6bd-7ba3c165a3ce</vt:lpwstr>
  </property>
</Properties>
</file>