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6C7C" w14:textId="641031E8" w:rsidR="00E87333" w:rsidRPr="00E87333" w:rsidRDefault="00E87333" w:rsidP="00B42D2D">
      <w:pPr>
        <w:pStyle w:val="Sidhuvud"/>
        <w:jc w:val="center"/>
        <w:rPr>
          <w:rFonts w:ascii="Times New Roman" w:eastAsia="Times New Roman" w:hAnsi="Times New Roman"/>
          <w:b/>
          <w:kern w:val="22"/>
          <w:sz w:val="28"/>
          <w:szCs w:val="28"/>
        </w:rPr>
      </w:pPr>
      <w:r w:rsidRPr="00E87333">
        <w:rPr>
          <w:rFonts w:ascii="Times New Roman" w:eastAsia="Times New Roman" w:hAnsi="Times New Roman"/>
          <w:b/>
          <w:kern w:val="22"/>
          <w:sz w:val="28"/>
          <w:szCs w:val="28"/>
        </w:rPr>
        <w:t>KURSRAPPORT FÖR KURSER PÅ GRUNDNIVÅ I STATSVETENSKAP</w:t>
      </w:r>
    </w:p>
    <w:p w14:paraId="3FA8FB35" w14:textId="77777777" w:rsidR="00C57110" w:rsidRDefault="00C57110" w:rsidP="00C57110">
      <w:pPr>
        <w:rPr>
          <w:sz w:val="20"/>
          <w:szCs w:val="20"/>
        </w:rPr>
      </w:pPr>
    </w:p>
    <w:p w14:paraId="598940B9" w14:textId="0209B0D9" w:rsidR="00C57110" w:rsidRPr="00C57110" w:rsidRDefault="00C57110" w:rsidP="006A5663">
      <w:pPr>
        <w:jc w:val="both"/>
        <w:rPr>
          <w:b/>
        </w:rPr>
      </w:pPr>
      <w:r w:rsidRPr="00C57110">
        <w:t>Kursrapporteringen syftar till lyhördhet inför studenternas synpunkter, kvalitetssäkring av verksamheten samt ämnesmässig och pedagogisk utveckling. Rapporteringen ska ha ett framåtsyftande fokus och utgå från den kursansvariges reflektioner samt baseras på en sammanvägning av intryck hämtade från</w:t>
      </w:r>
      <w:r w:rsidR="006A5663">
        <w:t xml:space="preserve"> </w:t>
      </w:r>
      <w:r w:rsidRPr="00C57110">
        <w:t xml:space="preserve">studenter </w:t>
      </w:r>
      <w:r w:rsidR="006A5663">
        <w:t>(</w:t>
      </w:r>
      <w:r w:rsidRPr="00C57110">
        <w:t>enskilt eller i grupp</w:t>
      </w:r>
      <w:r w:rsidR="006A5663">
        <w:t>)</w:t>
      </w:r>
      <w:r w:rsidR="0045480C">
        <w:t xml:space="preserve">, </w:t>
      </w:r>
      <w:r w:rsidRPr="00C57110">
        <w:t>synpunkter från undervisande lärare, utbildningsadministratören och studievägledaren</w:t>
      </w:r>
      <w:r w:rsidR="0045480C">
        <w:t>,</w:t>
      </w:r>
      <w:r w:rsidRPr="00C57110">
        <w:t xml:space="preserve"> samt kursutvärdering</w:t>
      </w:r>
      <w:r w:rsidR="0045480C">
        <w:t>en</w:t>
      </w:r>
      <w:r w:rsidRPr="00C57110">
        <w:t>.</w:t>
      </w:r>
    </w:p>
    <w:p w14:paraId="2EB7BAE2" w14:textId="77777777" w:rsidR="00C57110" w:rsidRPr="0081096B" w:rsidRDefault="00C57110" w:rsidP="006A5663">
      <w:pPr>
        <w:pStyle w:val="Sidhuvud"/>
        <w:jc w:val="both"/>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324"/>
        <w:gridCol w:w="4473"/>
      </w:tblGrid>
      <w:tr w:rsidR="007A73D8" w:rsidRPr="005F7092" w14:paraId="43CA9DD9" w14:textId="77777777" w:rsidTr="000D3283">
        <w:trPr>
          <w:trHeight w:val="277"/>
        </w:trPr>
        <w:tc>
          <w:tcPr>
            <w:tcW w:w="4587" w:type="dxa"/>
            <w:gridSpan w:val="2"/>
          </w:tcPr>
          <w:p w14:paraId="34296EC2" w14:textId="34E66A67" w:rsidR="001C75F8" w:rsidRDefault="007A73D8" w:rsidP="00FB05DC">
            <w:pPr>
              <w:rPr>
                <w:rFonts w:asciiTheme="minorHAnsi" w:hAnsiTheme="minorHAnsi" w:cstheme="minorHAnsi"/>
                <w:b/>
              </w:rPr>
            </w:pPr>
            <w:r w:rsidRPr="00B42D2D">
              <w:rPr>
                <w:rFonts w:asciiTheme="minorHAnsi" w:hAnsiTheme="minorHAnsi" w:cstheme="minorHAnsi"/>
                <w:b/>
              </w:rPr>
              <w:t>Kursens namn</w:t>
            </w:r>
            <w:r w:rsidR="001C75F8">
              <w:rPr>
                <w:rFonts w:asciiTheme="minorHAnsi" w:hAnsiTheme="minorHAnsi" w:cstheme="minorHAnsi"/>
                <w:b/>
              </w:rPr>
              <w:t xml:space="preserve">: </w:t>
            </w:r>
            <w:r w:rsidR="000D3283">
              <w:rPr>
                <w:rFonts w:asciiTheme="minorHAnsi" w:hAnsiTheme="minorHAnsi" w:cstheme="minorHAnsi"/>
                <w:b/>
              </w:rPr>
              <w:t>Examensarbete</w:t>
            </w:r>
          </w:p>
          <w:p w14:paraId="52AFE89B" w14:textId="255FC774" w:rsidR="001C75F8" w:rsidRDefault="001C75F8" w:rsidP="00FB05DC">
            <w:pPr>
              <w:rPr>
                <w:rFonts w:asciiTheme="minorHAnsi" w:hAnsiTheme="minorHAnsi" w:cstheme="minorHAnsi"/>
                <w:b/>
              </w:rPr>
            </w:pPr>
            <w:proofErr w:type="spellStart"/>
            <w:r>
              <w:rPr>
                <w:rFonts w:asciiTheme="minorHAnsi" w:hAnsiTheme="minorHAnsi" w:cstheme="minorHAnsi"/>
                <w:b/>
              </w:rPr>
              <w:t>Kurs</w:t>
            </w:r>
            <w:r w:rsidR="007A73D8" w:rsidRPr="00B42D2D">
              <w:rPr>
                <w:rFonts w:asciiTheme="minorHAnsi" w:hAnsiTheme="minorHAnsi" w:cstheme="minorHAnsi"/>
                <w:b/>
              </w:rPr>
              <w:t>kod</w:t>
            </w:r>
            <w:proofErr w:type="spellEnd"/>
            <w:r>
              <w:rPr>
                <w:rFonts w:asciiTheme="minorHAnsi" w:hAnsiTheme="minorHAnsi" w:cstheme="minorHAnsi"/>
                <w:b/>
              </w:rPr>
              <w:t xml:space="preserve">: </w:t>
            </w:r>
            <w:r w:rsidR="000D3283">
              <w:rPr>
                <w:rFonts w:asciiTheme="minorHAnsi" w:hAnsiTheme="minorHAnsi" w:cstheme="minorHAnsi"/>
                <w:b/>
              </w:rPr>
              <w:t>SK1523</w:t>
            </w:r>
          </w:p>
          <w:p w14:paraId="442A2D81" w14:textId="43C4BA74" w:rsidR="007A73D8" w:rsidRPr="00B42D2D" w:rsidRDefault="001C75F8" w:rsidP="001C75F8">
            <w:pPr>
              <w:rPr>
                <w:rFonts w:asciiTheme="minorHAnsi" w:hAnsiTheme="minorHAnsi" w:cstheme="minorHAnsi"/>
              </w:rPr>
            </w:pPr>
            <w:r>
              <w:rPr>
                <w:rFonts w:asciiTheme="minorHAnsi" w:hAnsiTheme="minorHAnsi" w:cstheme="minorHAnsi"/>
                <w:b/>
              </w:rPr>
              <w:t>T</w:t>
            </w:r>
            <w:r w:rsidR="007A73D8" w:rsidRPr="00B42D2D">
              <w:rPr>
                <w:rFonts w:asciiTheme="minorHAnsi" w:hAnsiTheme="minorHAnsi" w:cstheme="minorHAnsi"/>
                <w:b/>
              </w:rPr>
              <w:t>ermin</w:t>
            </w:r>
            <w:r>
              <w:rPr>
                <w:rFonts w:asciiTheme="minorHAnsi" w:hAnsiTheme="minorHAnsi" w:cstheme="minorHAnsi"/>
                <w:b/>
              </w:rPr>
              <w:t>:</w:t>
            </w:r>
            <w:r w:rsidR="000D3283">
              <w:rPr>
                <w:rFonts w:asciiTheme="minorHAnsi" w:hAnsiTheme="minorHAnsi" w:cstheme="minorHAnsi"/>
                <w:b/>
              </w:rPr>
              <w:t xml:space="preserve"> HT25</w:t>
            </w:r>
          </w:p>
        </w:tc>
        <w:tc>
          <w:tcPr>
            <w:tcW w:w="4473" w:type="dxa"/>
          </w:tcPr>
          <w:p w14:paraId="21207413" w14:textId="0C7F2DEE" w:rsidR="007A73D8" w:rsidRPr="00B42D2D" w:rsidRDefault="007A73D8" w:rsidP="00FB05DC">
            <w:pPr>
              <w:rPr>
                <w:rFonts w:asciiTheme="minorHAnsi" w:hAnsiTheme="minorHAnsi" w:cstheme="minorHAnsi"/>
                <w:b/>
              </w:rPr>
            </w:pPr>
            <w:r w:rsidRPr="00B42D2D">
              <w:rPr>
                <w:rFonts w:asciiTheme="minorHAnsi" w:hAnsiTheme="minorHAnsi" w:cstheme="minorHAnsi"/>
                <w:b/>
              </w:rPr>
              <w:t>Kursansvariges namn och e-postadress</w:t>
            </w:r>
            <w:r w:rsidR="001C75F8">
              <w:rPr>
                <w:rFonts w:asciiTheme="minorHAnsi" w:hAnsiTheme="minorHAnsi" w:cstheme="minorHAnsi"/>
                <w:b/>
              </w:rPr>
              <w:t>:</w:t>
            </w:r>
          </w:p>
          <w:p w14:paraId="5DB45764" w14:textId="77777777" w:rsidR="007A73D8" w:rsidRDefault="000D3283" w:rsidP="00FB05DC">
            <w:pPr>
              <w:rPr>
                <w:rFonts w:asciiTheme="minorHAnsi" w:hAnsiTheme="minorHAnsi" w:cstheme="minorHAnsi"/>
              </w:rPr>
            </w:pPr>
            <w:r>
              <w:rPr>
                <w:rFonts w:asciiTheme="minorHAnsi" w:hAnsiTheme="minorHAnsi" w:cstheme="minorHAnsi"/>
              </w:rPr>
              <w:t>Ann-Marie Ekengren</w:t>
            </w:r>
          </w:p>
          <w:p w14:paraId="7511B7F1" w14:textId="1C76144B" w:rsidR="000D3283" w:rsidRPr="00B42D2D" w:rsidRDefault="000D3283" w:rsidP="00FB05DC">
            <w:pPr>
              <w:rPr>
                <w:rFonts w:asciiTheme="minorHAnsi" w:hAnsiTheme="minorHAnsi" w:cstheme="minorHAnsi"/>
              </w:rPr>
            </w:pPr>
            <w:r>
              <w:rPr>
                <w:rFonts w:asciiTheme="minorHAnsi" w:hAnsiTheme="minorHAnsi" w:cstheme="minorHAnsi"/>
              </w:rPr>
              <w:t>Ann-Marie.ekengren@pol.gu.se</w:t>
            </w:r>
          </w:p>
        </w:tc>
      </w:tr>
      <w:tr w:rsidR="008D036B" w:rsidRPr="005F7092" w14:paraId="11B9E83D" w14:textId="77777777" w:rsidTr="000D3283">
        <w:tc>
          <w:tcPr>
            <w:tcW w:w="2263" w:type="dxa"/>
          </w:tcPr>
          <w:p w14:paraId="14724BDE" w14:textId="77777777" w:rsidR="008D036B" w:rsidRDefault="008D036B" w:rsidP="00FB05DC">
            <w:pPr>
              <w:rPr>
                <w:b/>
              </w:rPr>
            </w:pPr>
            <w:r>
              <w:rPr>
                <w:b/>
              </w:rPr>
              <w:t xml:space="preserve">En kortfattad beskrivning av kursens </w:t>
            </w:r>
            <w:r w:rsidR="00A465C3">
              <w:rPr>
                <w:b/>
              </w:rPr>
              <w:t>innehåll och upplägg</w:t>
            </w:r>
          </w:p>
          <w:p w14:paraId="2A15336F" w14:textId="2E0B4471" w:rsidR="00A465C3" w:rsidRPr="00B42D2D" w:rsidRDefault="00A465C3" w:rsidP="00FB05DC">
            <w:pPr>
              <w:rPr>
                <w:b/>
              </w:rPr>
            </w:pPr>
          </w:p>
        </w:tc>
        <w:tc>
          <w:tcPr>
            <w:tcW w:w="6797" w:type="dxa"/>
            <w:gridSpan w:val="2"/>
          </w:tcPr>
          <w:p w14:paraId="0D2BFF19" w14:textId="60D8096F" w:rsidR="008D036B" w:rsidRDefault="000D3283" w:rsidP="00FB05DC">
            <w:r>
              <w:t xml:space="preserve">Studenterna på kandidatprogrammet i statsvetenskap läser oftast examensarbetekursen som sista eller nästsista termin på programmet. Till skillnad från många andra kurser på kandidatprogrammet i statsvetenskap består undervisningen på kursen nästan enbart av handledning och examinationsseminarier. För att markera en tydlig startpunkt för uppsatsarbetet ger kursansvarig sedan ett par år tillbaka en utökad kursintroduktion. Numera ägnas en halvdag åt att kicka igång kursen. Efter den traditionella kursintroduktionen under </w:t>
            </w:r>
            <w:r w:rsidR="00906847">
              <w:t xml:space="preserve">de två </w:t>
            </w:r>
            <w:r>
              <w:t>första timma</w:t>
            </w:r>
            <w:r w:rsidR="00906847">
              <w:t>rna</w:t>
            </w:r>
            <w:r>
              <w:t xml:space="preserve"> då kursansvarig går igenom de formella aspekterna av kursen, kursmål, handledning, vad som gäller för opposition, seminarier och betyg etcetera så fokuserar de</w:t>
            </w:r>
            <w:r w:rsidR="00906847">
              <w:t>n</w:t>
            </w:r>
            <w:r>
              <w:t xml:space="preserve"> </w:t>
            </w:r>
            <w:r w:rsidR="00906847">
              <w:t>avslutande</w:t>
            </w:r>
            <w:r>
              <w:t xml:space="preserve"> föreläsningstimma</w:t>
            </w:r>
            <w:r w:rsidR="00906847">
              <w:t>n</w:t>
            </w:r>
            <w:r>
              <w:t xml:space="preserve"> på hur uppsatsskrivande studenter kan tänka för att kunna skriva ’den goda uppsatsen’. Särskilt fokus läggs på att diskutera 1) hur kriterier på god vetenskap kan omvandlas till konkreta punkter i uppsatsen, 2) uppsatsens disposition och 3) några exempel på problemformuleringar, frågeställningar och analysscheman som kan tjäna som inspiration. </w:t>
            </w:r>
          </w:p>
          <w:p w14:paraId="778D8152" w14:textId="77777777" w:rsidR="000D3283" w:rsidRDefault="000D3283" w:rsidP="00FB05DC"/>
          <w:p w14:paraId="74958CFB" w14:textId="77777777" w:rsidR="00C52D7E" w:rsidRDefault="000D3283" w:rsidP="00FB05DC">
            <w:r>
              <w:t xml:space="preserve">Utifrån institutionsledningens önskemål för att möta utmaningarna med ökad AI-användning har kursens examination gjorts om. </w:t>
            </w:r>
            <w:r w:rsidR="00906847">
              <w:t>Från</w:t>
            </w:r>
            <w:r w:rsidR="00A10AD4">
              <w:t xml:space="preserve"> och med hösten 2025 </w:t>
            </w:r>
            <w:r>
              <w:t xml:space="preserve">presenterar </w:t>
            </w:r>
            <w:r w:rsidR="00A10AD4">
              <w:t xml:space="preserve">författaren </w:t>
            </w:r>
            <w:r>
              <w:t xml:space="preserve">själv sin uppsats, med hjälp av en A4-sida i punktform. </w:t>
            </w:r>
            <w:r w:rsidR="00906847">
              <w:t xml:space="preserve">För att uppmuntra studenterna att öva på sin presentation bokade vi upp grupprum och </w:t>
            </w:r>
            <w:r w:rsidR="00C52D7E">
              <w:t xml:space="preserve">gav instruktioner för hur arbetet kunde struktureras. Endas två studenter utnyttjade den möjligheten, trots info och utskick. Inför kommande terminer kommer vi inte erbjuda den möjligheten. </w:t>
            </w:r>
          </w:p>
          <w:p w14:paraId="6374553A" w14:textId="77777777" w:rsidR="00C52D7E" w:rsidRDefault="00C52D7E" w:rsidP="00FB05DC"/>
          <w:p w14:paraId="63196857" w14:textId="77777777" w:rsidR="000D3283" w:rsidRDefault="000D3283" w:rsidP="00FB05DC">
            <w:r>
              <w:lastRenderedPageBreak/>
              <w:t>Oppositionen har kortats ned</w:t>
            </w:r>
            <w:r w:rsidR="00C52D7E">
              <w:t xml:space="preserve"> och instruktionerna för opponenten har ytterligare förtydligats</w:t>
            </w:r>
            <w:r>
              <w:t xml:space="preserve">. Seminarierna avslutas med en längre muntlig examination där examinator ställer frågor rörande både problem/teori, metod/material samt resultat/analys/slutsatser. Syftet med den muntliga examinationen är att säkerställa att författaren </w:t>
            </w:r>
            <w:r w:rsidR="00906847">
              <w:t>har</w:t>
            </w:r>
            <w:r>
              <w:t xml:space="preserve"> full kontroll över sin egen text</w:t>
            </w:r>
            <w:r w:rsidR="00906847">
              <w:t xml:space="preserve"> och behärskar innehållet</w:t>
            </w:r>
            <w:r>
              <w:t>.</w:t>
            </w:r>
          </w:p>
          <w:p w14:paraId="0A62F767" w14:textId="1AF02CAD" w:rsidR="00DC569C" w:rsidRPr="008D036B" w:rsidRDefault="00DC569C" w:rsidP="00FB05DC"/>
        </w:tc>
      </w:tr>
      <w:tr w:rsidR="007A73D8" w:rsidRPr="005F7092" w14:paraId="7E11B8AF" w14:textId="77777777" w:rsidTr="000D3283">
        <w:tc>
          <w:tcPr>
            <w:tcW w:w="2263" w:type="dxa"/>
          </w:tcPr>
          <w:p w14:paraId="4F166D11" w14:textId="77777777" w:rsidR="007A73D8" w:rsidRPr="00B42D2D" w:rsidRDefault="007A73D8" w:rsidP="00FB05DC">
            <w:pPr>
              <w:rPr>
                <w:b/>
              </w:rPr>
            </w:pPr>
            <w:r w:rsidRPr="00B42D2D">
              <w:rPr>
                <w:b/>
              </w:rPr>
              <w:lastRenderedPageBreak/>
              <w:t>Genomströmning och prestation</w:t>
            </w:r>
          </w:p>
        </w:tc>
        <w:tc>
          <w:tcPr>
            <w:tcW w:w="6797" w:type="dxa"/>
            <w:gridSpan w:val="2"/>
          </w:tcPr>
          <w:p w14:paraId="3E94A4F9" w14:textId="77777777" w:rsidR="00342980" w:rsidRPr="00342980" w:rsidRDefault="00342980" w:rsidP="00342980">
            <w:r w:rsidRPr="00342980">
              <w:t xml:space="preserve">Antal registrerade: 46 </w:t>
            </w:r>
            <w:proofErr w:type="spellStart"/>
            <w:r w:rsidRPr="00342980">
              <w:t>st</w:t>
            </w:r>
            <w:proofErr w:type="spellEnd"/>
          </w:p>
          <w:p w14:paraId="6789AF75" w14:textId="77777777" w:rsidR="00342980" w:rsidRPr="00342980" w:rsidRDefault="00342980" w:rsidP="00342980">
            <w:r w:rsidRPr="00342980">
              <w:t xml:space="preserve">Antal med slutbetyg: 35 </w:t>
            </w:r>
            <w:proofErr w:type="spellStart"/>
            <w:r w:rsidRPr="00342980">
              <w:t>st</w:t>
            </w:r>
            <w:proofErr w:type="spellEnd"/>
          </w:p>
          <w:p w14:paraId="281D14E4" w14:textId="77777777" w:rsidR="00342980" w:rsidRPr="00342980" w:rsidRDefault="00342980" w:rsidP="00342980">
            <w:r w:rsidRPr="00342980">
              <w:t xml:space="preserve">Varav G: 27 </w:t>
            </w:r>
            <w:proofErr w:type="spellStart"/>
            <w:r w:rsidRPr="00342980">
              <w:t>st</w:t>
            </w:r>
            <w:proofErr w:type="spellEnd"/>
          </w:p>
          <w:p w14:paraId="7EB72C31" w14:textId="77777777" w:rsidR="00342980" w:rsidRPr="00342980" w:rsidRDefault="00342980" w:rsidP="00342980">
            <w:r w:rsidRPr="00342980">
              <w:t xml:space="preserve">Varav VG: 8 </w:t>
            </w:r>
            <w:proofErr w:type="spellStart"/>
            <w:r w:rsidRPr="00342980">
              <w:t>st</w:t>
            </w:r>
            <w:proofErr w:type="spellEnd"/>
          </w:p>
          <w:p w14:paraId="52D6308F" w14:textId="6F95C3C8" w:rsidR="00C52D7E" w:rsidRPr="00C52D7E" w:rsidRDefault="00C52D7E" w:rsidP="00FB05DC"/>
        </w:tc>
      </w:tr>
      <w:tr w:rsidR="000D3283" w:rsidRPr="005F7092" w14:paraId="19CD1CD4" w14:textId="77777777" w:rsidTr="000D3283">
        <w:tc>
          <w:tcPr>
            <w:tcW w:w="2263" w:type="dxa"/>
          </w:tcPr>
          <w:p w14:paraId="08E71082" w14:textId="6CF08707" w:rsidR="000D3283" w:rsidRPr="00B42D2D" w:rsidRDefault="000D3283" w:rsidP="000D3283">
            <w:pPr>
              <w:rPr>
                <w:b/>
              </w:rPr>
            </w:pPr>
            <w:r w:rsidRPr="00B42D2D">
              <w:rPr>
                <w:b/>
              </w:rPr>
              <w:t>Intryck av kursens genomförande</w:t>
            </w:r>
            <w:r>
              <w:rPr>
                <w:b/>
              </w:rPr>
              <w:t xml:space="preserve"> (</w:t>
            </w:r>
            <w:r w:rsidRPr="00B42D2D">
              <w:rPr>
                <w:b/>
              </w:rPr>
              <w:t>allmänna och specifika</w:t>
            </w:r>
            <w:r>
              <w:rPr>
                <w:b/>
              </w:rPr>
              <w:t>)</w:t>
            </w:r>
          </w:p>
          <w:p w14:paraId="2370F32A" w14:textId="77777777" w:rsidR="000D3283" w:rsidRPr="00B42D2D" w:rsidRDefault="000D3283" w:rsidP="000D3283"/>
        </w:tc>
        <w:tc>
          <w:tcPr>
            <w:tcW w:w="6797" w:type="dxa"/>
            <w:gridSpan w:val="2"/>
          </w:tcPr>
          <w:p w14:paraId="4A805D5F" w14:textId="77777777" w:rsidR="000D3283" w:rsidRDefault="000D3283" w:rsidP="000D3283">
            <w:r>
              <w:t>Kursansvarig uppfattar att kursen i stora drag är välfungerande</w:t>
            </w:r>
            <w:r w:rsidR="00A10AD4">
              <w:t xml:space="preserve"> och att studenterna ser fram emot att skriva uppsats</w:t>
            </w:r>
            <w:r>
              <w:t xml:space="preserve">. </w:t>
            </w:r>
            <w:r w:rsidR="005C3E50">
              <w:t xml:space="preserve">Samtidigt finns det en del som uppfattar att det blir stressigt på kursen och att det finns litet utrymme för att exempelvis datainsamling blir försenad. </w:t>
            </w:r>
            <w:r>
              <w:t>Formatet med uppsatsskrivande sätter vissa begränsningar i hur mycket kursen kan ändras</w:t>
            </w:r>
            <w:r w:rsidR="002D0BE3">
              <w:t xml:space="preserve"> i sitt upplägg</w:t>
            </w:r>
            <w:r>
              <w:t>. Handledarna fick, som tidigare terminer, viss inledande information från kursansvarig</w:t>
            </w:r>
            <w:r w:rsidR="002D0BE3">
              <w:t xml:space="preserve"> för att säkerställa att handledarna agerar så lika det går gentemot studenterna</w:t>
            </w:r>
            <w:r>
              <w:t>. Givet att examinationen och seminarierna har ändrats har instruktionerna till såväl studenter som examinatorer ändrats</w:t>
            </w:r>
            <w:r w:rsidR="00A10AD4">
              <w:t xml:space="preserve"> och diskuterats med alla examinatorer</w:t>
            </w:r>
            <w:r>
              <w:t xml:space="preserve">. </w:t>
            </w:r>
            <w:r w:rsidR="00A10AD4">
              <w:t xml:space="preserve">Den introducerande föreläsningen och Canvassidan har också gjorts om för att reflektera de ändringar i examinationsformerna som har ägt rum. </w:t>
            </w:r>
            <w:r>
              <w:t>Examinationsdagarna genomfördes under fyra intensiva dagar, med många parallella seminariet. I mars genomfördes ytterligare seminarier.</w:t>
            </w:r>
          </w:p>
          <w:p w14:paraId="30D295E4" w14:textId="4545F8C1" w:rsidR="00C52D7E" w:rsidRPr="000E263E" w:rsidRDefault="00C52D7E" w:rsidP="000D3283"/>
        </w:tc>
      </w:tr>
      <w:tr w:rsidR="000D3283" w:rsidRPr="005F7092" w14:paraId="6C4B2BE0" w14:textId="77777777" w:rsidTr="000D3283">
        <w:tc>
          <w:tcPr>
            <w:tcW w:w="2263" w:type="dxa"/>
          </w:tcPr>
          <w:p w14:paraId="6CD7B20D" w14:textId="77777777" w:rsidR="000D3283" w:rsidRPr="00B42D2D" w:rsidRDefault="000D3283" w:rsidP="000D3283">
            <w:pPr>
              <w:rPr>
                <w:b/>
              </w:rPr>
            </w:pPr>
            <w:r w:rsidRPr="00B42D2D">
              <w:rPr>
                <w:b/>
              </w:rPr>
              <w:t>Intryck av studenternas allmänna synpunkter på kursen</w:t>
            </w:r>
          </w:p>
          <w:p w14:paraId="29D6900A" w14:textId="77777777" w:rsidR="000D3283" w:rsidRPr="00B42D2D" w:rsidRDefault="000D3283" w:rsidP="000D3283"/>
        </w:tc>
        <w:tc>
          <w:tcPr>
            <w:tcW w:w="6797" w:type="dxa"/>
            <w:gridSpan w:val="2"/>
          </w:tcPr>
          <w:p w14:paraId="27B2AFEB" w14:textId="7915E053" w:rsidR="000D3283" w:rsidRDefault="000D3283" w:rsidP="000D3283">
            <w:r>
              <w:t xml:space="preserve">Hösten 2025 var det </w:t>
            </w:r>
            <w:r w:rsidR="00C440F5">
              <w:t>11</w:t>
            </w:r>
            <w:r>
              <w:t xml:space="preserve"> studenter som lämnade in kursutvärderingen, vilket motsvarar </w:t>
            </w:r>
            <w:r w:rsidR="00C440F5">
              <w:t>25</w:t>
            </w:r>
            <w:r>
              <w:t xml:space="preserve"> procent. Stort tack till er som lämnade in! Det är mycket uppskattat. </w:t>
            </w:r>
          </w:p>
          <w:p w14:paraId="0D139CF2" w14:textId="77777777" w:rsidR="000D3283" w:rsidRDefault="000D3283" w:rsidP="000D3283"/>
          <w:p w14:paraId="4478A9D5" w14:textId="2541E1EB" w:rsidR="000D3283" w:rsidRDefault="000D3283" w:rsidP="000D3283">
            <w:r>
              <w:t xml:space="preserve">91 procent </w:t>
            </w:r>
            <w:r w:rsidR="00C440F5">
              <w:t xml:space="preserve">(10 svarande) </w:t>
            </w:r>
            <w:r>
              <w:t>svarade att de var mycket eller ganska nöjda med kursen</w:t>
            </w:r>
            <w:r w:rsidR="00B25F7E">
              <w:t xml:space="preserve"> och 9 procent (1 svarande) att den var mycket eller ganska missnöjd med kursen</w:t>
            </w:r>
            <w:r>
              <w:t>. Tidigare terminer har andelen som svarat att de är mycket eller ganska nöjda med kursen varierat enligt nedan</w:t>
            </w:r>
            <w:r w:rsidR="00B25F7E">
              <w:t>, vilket innebär att det får beskrivas som en tämligen normal termin</w:t>
            </w:r>
            <w:r>
              <w:t>:</w:t>
            </w:r>
          </w:p>
          <w:p w14:paraId="663D3F69" w14:textId="77777777" w:rsidR="000D3283" w:rsidRDefault="000D3283" w:rsidP="000D3283"/>
          <w:p w14:paraId="2485BE14" w14:textId="3E6DAB9C" w:rsidR="000D3283" w:rsidRDefault="000D3283" w:rsidP="000D3283">
            <w:r>
              <w:t>VT 2025 100 procent</w:t>
            </w:r>
          </w:p>
          <w:p w14:paraId="641839E0" w14:textId="0DFC5641" w:rsidR="000D3283" w:rsidRDefault="000D3283" w:rsidP="000D3283">
            <w:r>
              <w:t>HT 2024 83 procent</w:t>
            </w:r>
          </w:p>
          <w:p w14:paraId="10713CFD" w14:textId="77777777" w:rsidR="000D3283" w:rsidRDefault="000D3283" w:rsidP="000D3283">
            <w:r>
              <w:t>VT 2024 86 procent</w:t>
            </w:r>
          </w:p>
          <w:p w14:paraId="633D7DFD" w14:textId="77777777" w:rsidR="000D3283" w:rsidRDefault="000D3283" w:rsidP="000D3283">
            <w:r>
              <w:t>HT2023 94 procent</w:t>
            </w:r>
          </w:p>
          <w:p w14:paraId="49174912" w14:textId="77777777" w:rsidR="000D3283" w:rsidRDefault="000D3283" w:rsidP="000D3283">
            <w:r>
              <w:t>VT 2023 90 procent</w:t>
            </w:r>
          </w:p>
          <w:p w14:paraId="1D5B228A" w14:textId="77777777" w:rsidR="000D3283" w:rsidRDefault="000D3283" w:rsidP="000D3283"/>
          <w:p w14:paraId="4C48CA4B" w14:textId="011CF0B0" w:rsidR="000D3283" w:rsidRDefault="000D3283" w:rsidP="000D3283">
            <w:r>
              <w:t>Det skiljer sig åt en del hur kursen bedöms över åren, men det finns också vissa variationer kring svarsfrekvens som gör att det sannolikt blir en del variationer.</w:t>
            </w:r>
          </w:p>
          <w:p w14:paraId="1F858800" w14:textId="77777777" w:rsidR="000D3283" w:rsidRDefault="000D3283" w:rsidP="000D3283"/>
          <w:p w14:paraId="7C4EFB3E" w14:textId="62EB1B20" w:rsidR="000D3283" w:rsidRPr="000E263E" w:rsidRDefault="00B25F7E" w:rsidP="000D3283">
            <w:r>
              <w:lastRenderedPageBreak/>
              <w:t>91</w:t>
            </w:r>
            <w:r w:rsidR="000D3283">
              <w:t xml:space="preserve"> procent tyckte att handledningen som de fått var mycket bra eller ganska bra</w:t>
            </w:r>
            <w:r w:rsidR="00A10AD4">
              <w:t xml:space="preserve"> och 9 procent tyckte att deras handledning var ganska dålig</w:t>
            </w:r>
            <w:r w:rsidR="000D3283">
              <w:t>. 9</w:t>
            </w:r>
            <w:r>
              <w:t>1</w:t>
            </w:r>
            <w:r w:rsidR="000D3283">
              <w:t xml:space="preserve"> procent tyckte att introduktionsföreläsningen var mycket eller ganska bra</w:t>
            </w:r>
            <w:r w:rsidR="00A10AD4">
              <w:t xml:space="preserve"> och 9 procent tyckte att den var varken bra eller dålig</w:t>
            </w:r>
            <w:r w:rsidR="000D3283">
              <w:t>. 8</w:t>
            </w:r>
            <w:r>
              <w:t>2</w:t>
            </w:r>
            <w:r w:rsidR="000D3283">
              <w:t xml:space="preserve"> tyckte att seminarierna var mycket eller ganska bra och 19 procent tyckte att de varken var bra eller dåliga</w:t>
            </w:r>
          </w:p>
          <w:p w14:paraId="7D0963EB" w14:textId="77777777" w:rsidR="000D3283" w:rsidRPr="000E263E" w:rsidRDefault="000D3283" w:rsidP="000D3283"/>
        </w:tc>
      </w:tr>
      <w:tr w:rsidR="000D3283" w:rsidRPr="005F7092" w14:paraId="6787782F" w14:textId="77777777" w:rsidTr="000D3283">
        <w:tc>
          <w:tcPr>
            <w:tcW w:w="2263" w:type="dxa"/>
          </w:tcPr>
          <w:p w14:paraId="1ADF13CF" w14:textId="77777777" w:rsidR="000D3283" w:rsidRPr="00B42D2D" w:rsidRDefault="000D3283" w:rsidP="000D3283">
            <w:pPr>
              <w:rPr>
                <w:b/>
              </w:rPr>
            </w:pPr>
            <w:r w:rsidRPr="00B42D2D">
              <w:rPr>
                <w:b/>
              </w:rPr>
              <w:lastRenderedPageBreak/>
              <w:t>Intryck av studenternas specifika synpunkter på kursen</w:t>
            </w:r>
          </w:p>
          <w:p w14:paraId="7B07A12C" w14:textId="77777777" w:rsidR="000D3283" w:rsidRPr="00B42D2D" w:rsidRDefault="000D3283" w:rsidP="000D3283"/>
        </w:tc>
        <w:tc>
          <w:tcPr>
            <w:tcW w:w="6797" w:type="dxa"/>
            <w:gridSpan w:val="2"/>
          </w:tcPr>
          <w:p w14:paraId="6EBEFEEE" w14:textId="731FA3CA" w:rsidR="000D3283" w:rsidRDefault="00754635" w:rsidP="000D3283">
            <w:r>
              <w:t xml:space="preserve">Några synpunkter tog upp att seminarierna varierade i stil och att vissa examinatorer varit onödigt hårda i tonen. Jag kommer </w:t>
            </w:r>
            <w:r w:rsidR="00D41D66">
              <w:t xml:space="preserve">påminna examinatorerna </w:t>
            </w:r>
            <w:r>
              <w:t>inför nästa seminarieomgång om att det är viktigt att tuffa frågor (vilket det ska vara) inte behöver framföras i en onödigt hård ton.</w:t>
            </w:r>
            <w:r w:rsidR="00D41D66">
              <w:t xml:space="preserve"> Någon student uppfattar också att hens handledare varit alltför kritisk. Det här är en svår balansgång så klart, där studenten ska få reda på både vad som fungerar men också vad som behöver utvecklas i texten.</w:t>
            </w:r>
          </w:p>
          <w:p w14:paraId="6DA0B5AC" w14:textId="77777777" w:rsidR="00754635" w:rsidRDefault="00754635" w:rsidP="000D3283"/>
          <w:p w14:paraId="32DD5057" w14:textId="2645B0C9" w:rsidR="00D41D66" w:rsidRDefault="00D41D66" w:rsidP="00D41D66">
            <w:r>
              <w:t>Det förekom önskemål om att få hjälp med kvantitativ metod mer. Tyvärr finns det inte resurser för att ha ännu mer hjälp vid sidan av handledningen, utan det gäller att lägga analysen på en rimlig nivå givet det som lärs ut på metodkursen samt använda de digitala resurser som finns.</w:t>
            </w:r>
          </w:p>
          <w:p w14:paraId="038854A5" w14:textId="77777777" w:rsidR="00D41D66" w:rsidRDefault="00D41D66" w:rsidP="00D41D66"/>
          <w:p w14:paraId="2B9FC61C" w14:textId="2F4D557D" w:rsidR="000D3283" w:rsidRPr="000E263E" w:rsidRDefault="00754635" w:rsidP="000D3283">
            <w:r>
              <w:t xml:space="preserve">Någon framförde att det är svårt att få plats med antalet ord givet </w:t>
            </w:r>
            <w:proofErr w:type="spellStart"/>
            <w:r>
              <w:t>ordgränsen</w:t>
            </w:r>
            <w:proofErr w:type="spellEnd"/>
            <w:r w:rsidR="00D41D66">
              <w:t xml:space="preserve"> på uppsatsen</w:t>
            </w:r>
            <w:r>
              <w:t>. Vi har inga planer på att ändra den. Här handlar det om att lära sig att skriva ännu mer effektivt och syntetiserande samt utnyttja möjlighet att använda appendix vid behov.</w:t>
            </w:r>
            <w:r w:rsidR="00D41D66">
              <w:t xml:space="preserve"> Det fanns även önskemål om att oppositionen skulle fördelas så att den matchar den egna metoden eller ämnet. Vi har inga planer på att ändra på det sättet heller. Skälet är att vi ser det som en fördel att inte specialisera sig för tidigt, utan att kunna framföra kritiska synpunkter oavsett metod och dessutom skulle själva schemaläggningen ta ännu mer tid i anspråk.</w:t>
            </w:r>
          </w:p>
          <w:p w14:paraId="2B7FF930" w14:textId="77777777" w:rsidR="000D3283" w:rsidRPr="000E263E" w:rsidRDefault="000D3283" w:rsidP="000D3283"/>
        </w:tc>
      </w:tr>
      <w:tr w:rsidR="000D3283" w:rsidRPr="005F7092" w14:paraId="0086A88A" w14:textId="77777777" w:rsidTr="000D3283">
        <w:tc>
          <w:tcPr>
            <w:tcW w:w="2263" w:type="dxa"/>
          </w:tcPr>
          <w:p w14:paraId="531A836E" w14:textId="77777777" w:rsidR="000D3283" w:rsidRPr="00B42D2D" w:rsidRDefault="000D3283" w:rsidP="000D3283">
            <w:pPr>
              <w:rPr>
                <w:b/>
              </w:rPr>
            </w:pPr>
            <w:r w:rsidRPr="00B42D2D">
              <w:rPr>
                <w:b/>
              </w:rPr>
              <w:t>Intryck av studenternas eventuella ”Aha-upplevelser” under kursens gång</w:t>
            </w:r>
          </w:p>
          <w:p w14:paraId="3B31036E" w14:textId="77777777" w:rsidR="000D3283" w:rsidRPr="00B42D2D" w:rsidRDefault="000D3283" w:rsidP="000D3283"/>
        </w:tc>
        <w:tc>
          <w:tcPr>
            <w:tcW w:w="6797" w:type="dxa"/>
            <w:gridSpan w:val="2"/>
          </w:tcPr>
          <w:p w14:paraId="641FA0D6" w14:textId="46CA8486" w:rsidR="000D3283" w:rsidRPr="000E263E" w:rsidRDefault="002D0BE3" w:rsidP="000D3283">
            <w:r>
              <w:t>Vi ställer ingen sådan fråga</w:t>
            </w:r>
            <w:r w:rsidR="00C52D7E">
              <w:t>, men erfarenheterna från examinationsseminarierna är att många studenter uttrycker uppskattning över vad de har lärt sig under kursen.</w:t>
            </w:r>
          </w:p>
          <w:p w14:paraId="2C6A2E80" w14:textId="77777777" w:rsidR="000D3283" w:rsidRPr="000E263E" w:rsidRDefault="000D3283" w:rsidP="000D3283"/>
        </w:tc>
      </w:tr>
      <w:tr w:rsidR="000D3283" w:rsidRPr="005F7092" w14:paraId="5C2DB08F" w14:textId="77777777" w:rsidTr="000D3283">
        <w:tc>
          <w:tcPr>
            <w:tcW w:w="2263" w:type="dxa"/>
          </w:tcPr>
          <w:p w14:paraId="5C5425E5" w14:textId="77777777" w:rsidR="000D3283" w:rsidRDefault="000D3283" w:rsidP="000D3283">
            <w:pPr>
              <w:rPr>
                <w:b/>
              </w:rPr>
            </w:pPr>
            <w:r w:rsidRPr="00B42D2D">
              <w:rPr>
                <w:b/>
              </w:rPr>
              <w:t xml:space="preserve">Intryck av studenters och lärares synpunkter på </w:t>
            </w:r>
            <w:r>
              <w:rPr>
                <w:b/>
              </w:rPr>
              <w:t xml:space="preserve">administrationen av kursen, inkl. </w:t>
            </w:r>
            <w:r w:rsidRPr="00B42D2D">
              <w:rPr>
                <w:b/>
              </w:rPr>
              <w:t xml:space="preserve">Canvas </w:t>
            </w:r>
          </w:p>
          <w:p w14:paraId="1604DC01" w14:textId="38D4DE4F" w:rsidR="000D3283" w:rsidRPr="00B42D2D" w:rsidRDefault="000D3283" w:rsidP="000D3283">
            <w:pPr>
              <w:rPr>
                <w:b/>
              </w:rPr>
            </w:pPr>
          </w:p>
        </w:tc>
        <w:tc>
          <w:tcPr>
            <w:tcW w:w="6797" w:type="dxa"/>
            <w:gridSpan w:val="2"/>
          </w:tcPr>
          <w:p w14:paraId="5378CBC2" w14:textId="57BF8B3F" w:rsidR="002D0BE3" w:rsidRPr="000E263E" w:rsidRDefault="002D0BE3" w:rsidP="000D3283">
            <w:r>
              <w:t xml:space="preserve">Studenter och lärare är generellt sett nöjda med organiseringen av kursen. Inför den här terminen hade </w:t>
            </w:r>
            <w:r w:rsidR="00906847">
              <w:t>utbildnings</w:t>
            </w:r>
            <w:r>
              <w:t>administrationen och kursansvarig ytterligare förtydligat modulstrukturen</w:t>
            </w:r>
            <w:r w:rsidR="00906847">
              <w:t xml:space="preserve"> samt fört in den nya examinationsstrukturen i Canvas. Alla examinatorer och handledare har också fått uppdaterade instruktioner av kursansvarig. </w:t>
            </w:r>
          </w:p>
        </w:tc>
      </w:tr>
      <w:tr w:rsidR="000D3283" w:rsidRPr="005F7092" w14:paraId="7C3C1DF7" w14:textId="77777777" w:rsidTr="000D3283">
        <w:tc>
          <w:tcPr>
            <w:tcW w:w="2263" w:type="dxa"/>
          </w:tcPr>
          <w:p w14:paraId="5A1C7429" w14:textId="77777777" w:rsidR="000D3283" w:rsidRDefault="000D3283" w:rsidP="000D3283">
            <w:pPr>
              <w:rPr>
                <w:b/>
              </w:rPr>
            </w:pPr>
            <w:r w:rsidRPr="00B42D2D">
              <w:rPr>
                <w:b/>
              </w:rPr>
              <w:t xml:space="preserve">Idéer om potentiella förändringar inför </w:t>
            </w:r>
            <w:r w:rsidRPr="00B42D2D">
              <w:rPr>
                <w:b/>
              </w:rPr>
              <w:lastRenderedPageBreak/>
              <w:t>nästa gång kursens ges</w:t>
            </w:r>
          </w:p>
          <w:p w14:paraId="5FDB4B0B" w14:textId="77777777" w:rsidR="000D3283" w:rsidRPr="00B42D2D" w:rsidRDefault="000D3283" w:rsidP="000D3283">
            <w:pPr>
              <w:rPr>
                <w:b/>
              </w:rPr>
            </w:pPr>
          </w:p>
        </w:tc>
        <w:tc>
          <w:tcPr>
            <w:tcW w:w="6797" w:type="dxa"/>
            <w:gridSpan w:val="2"/>
          </w:tcPr>
          <w:p w14:paraId="7ADAD0D1" w14:textId="45F67D81" w:rsidR="000D3283" w:rsidRPr="000E263E" w:rsidRDefault="002D0BE3" w:rsidP="000D3283">
            <w:r>
              <w:lastRenderedPageBreak/>
              <w:t xml:space="preserve">Givet att ganska stora förändringar genomfördes under hösten angående examinationen och i underlag till både studenter och examinatorer, planeras inga stora förändringar, utan snarare att säkerställa att de förändringar som har genomförts landar så bra </w:t>
            </w:r>
            <w:r>
              <w:lastRenderedPageBreak/>
              <w:t>som möjligt.</w:t>
            </w:r>
            <w:r w:rsidR="00906847">
              <w:t xml:space="preserve"> Utifrån ändrade resurser för utbildningsadministrationen kommer några ändringar att göras rörande betygsinrapportering och betygsblanketter. Framöver kommer varje enskild examinator att rapportera in betyg i Canvas och studenterna kommer själva att få ladda ned betygsblanketten från Canvas.</w:t>
            </w:r>
          </w:p>
          <w:p w14:paraId="0B775673" w14:textId="77777777" w:rsidR="000D3283" w:rsidRPr="000E263E" w:rsidRDefault="000D3283" w:rsidP="000D3283"/>
        </w:tc>
      </w:tr>
      <w:tr w:rsidR="000D3283" w:rsidRPr="005F7092" w14:paraId="441F9051" w14:textId="77777777" w:rsidTr="000D3283">
        <w:tc>
          <w:tcPr>
            <w:tcW w:w="2263" w:type="dxa"/>
          </w:tcPr>
          <w:p w14:paraId="12D4FFEB" w14:textId="77777777" w:rsidR="000D3283" w:rsidRDefault="000D3283" w:rsidP="000D3283">
            <w:pPr>
              <w:rPr>
                <w:b/>
              </w:rPr>
            </w:pPr>
            <w:r w:rsidRPr="00B42D2D">
              <w:rPr>
                <w:b/>
              </w:rPr>
              <w:lastRenderedPageBreak/>
              <w:t>Idéer om långsiktiga och/eller mer omfattande förändringar</w:t>
            </w:r>
          </w:p>
          <w:p w14:paraId="295682AB" w14:textId="77777777" w:rsidR="000D3283" w:rsidRPr="00B42D2D" w:rsidRDefault="000D3283" w:rsidP="000D3283">
            <w:pPr>
              <w:rPr>
                <w:b/>
              </w:rPr>
            </w:pPr>
          </w:p>
        </w:tc>
        <w:tc>
          <w:tcPr>
            <w:tcW w:w="6797" w:type="dxa"/>
            <w:gridSpan w:val="2"/>
          </w:tcPr>
          <w:p w14:paraId="76DFB036" w14:textId="77777777" w:rsidR="000D3283" w:rsidRPr="000E263E" w:rsidRDefault="000D3283" w:rsidP="000D3283"/>
          <w:p w14:paraId="7E77FC80" w14:textId="0AEAC1A0" w:rsidR="000D3283" w:rsidRPr="000E263E" w:rsidRDefault="002D0BE3" w:rsidP="000D3283">
            <w:r>
              <w:t>Nej</w:t>
            </w:r>
          </w:p>
          <w:p w14:paraId="5C1EC87D" w14:textId="77777777" w:rsidR="000D3283" w:rsidRPr="000E263E" w:rsidRDefault="000D3283" w:rsidP="000D3283"/>
          <w:p w14:paraId="23FE4558" w14:textId="77777777" w:rsidR="000D3283" w:rsidRPr="000E263E" w:rsidRDefault="000D3283" w:rsidP="000D3283"/>
          <w:p w14:paraId="6CB703F4" w14:textId="77777777" w:rsidR="000D3283" w:rsidRPr="000E263E" w:rsidRDefault="000D3283" w:rsidP="000D3283"/>
        </w:tc>
      </w:tr>
      <w:tr w:rsidR="000D3283" w:rsidRPr="005F7092" w14:paraId="3FA04D0B" w14:textId="77777777" w:rsidTr="000D3283">
        <w:tc>
          <w:tcPr>
            <w:tcW w:w="2263" w:type="dxa"/>
          </w:tcPr>
          <w:p w14:paraId="62DC0EFC" w14:textId="77777777" w:rsidR="000D3283" w:rsidRDefault="000D3283" w:rsidP="000D3283">
            <w:pPr>
              <w:rPr>
                <w:b/>
              </w:rPr>
            </w:pPr>
            <w:r w:rsidRPr="00B42D2D">
              <w:rPr>
                <w:b/>
              </w:rPr>
              <w:t>Övrigt</w:t>
            </w:r>
          </w:p>
          <w:p w14:paraId="09F043D4" w14:textId="77777777" w:rsidR="000D3283" w:rsidRPr="00B42D2D" w:rsidRDefault="000D3283" w:rsidP="000D3283">
            <w:pPr>
              <w:rPr>
                <w:b/>
              </w:rPr>
            </w:pPr>
          </w:p>
        </w:tc>
        <w:tc>
          <w:tcPr>
            <w:tcW w:w="6797" w:type="dxa"/>
            <w:gridSpan w:val="2"/>
          </w:tcPr>
          <w:p w14:paraId="6166CBAB" w14:textId="77777777" w:rsidR="000D3283" w:rsidRPr="000E263E" w:rsidRDefault="000D3283" w:rsidP="000D3283"/>
        </w:tc>
      </w:tr>
    </w:tbl>
    <w:p w14:paraId="03B86462" w14:textId="77777777" w:rsidR="007A73D8" w:rsidRDefault="007A73D8" w:rsidP="007A73D8"/>
    <w:p w14:paraId="7B5F16C2" w14:textId="77777777" w:rsidR="004F07E0" w:rsidRDefault="004F07E0" w:rsidP="007A73D8"/>
    <w:p w14:paraId="63715F9F" w14:textId="77777777" w:rsidR="00F559AF" w:rsidRDefault="00F559AF">
      <w:pPr>
        <w:spacing w:after="200"/>
      </w:pPr>
    </w:p>
    <w:p w14:paraId="51A93B4B" w14:textId="7F2FAF9F" w:rsidR="00F559AF" w:rsidRDefault="00F559AF" w:rsidP="00F559AF">
      <w:pPr>
        <w:rPr>
          <w:b/>
          <w:bCs/>
        </w:rPr>
      </w:pPr>
      <w:r w:rsidRPr="000648D6">
        <w:rPr>
          <w:b/>
          <w:bCs/>
        </w:rPr>
        <w:t>Sammanställning från kursutvärderingen på frågan ”Allmänt sett, vilket är ditt omdöme om kursen som helhet?”</w:t>
      </w:r>
    </w:p>
    <w:p w14:paraId="7B5B78A1" w14:textId="77777777" w:rsidR="00F559AF" w:rsidRPr="000648D6" w:rsidRDefault="00F559AF" w:rsidP="00F559AF">
      <w:pPr>
        <w:rPr>
          <w:b/>
          <w:bCs/>
        </w:rPr>
      </w:pPr>
    </w:p>
    <w:tbl>
      <w:tblPr>
        <w:tblStyle w:val="Tabellrutnt"/>
        <w:tblW w:w="0" w:type="auto"/>
        <w:tblLook w:val="04A0" w:firstRow="1" w:lastRow="0" w:firstColumn="1" w:lastColumn="0" w:noHBand="0" w:noVBand="1"/>
      </w:tblPr>
      <w:tblGrid>
        <w:gridCol w:w="1363"/>
        <w:gridCol w:w="1282"/>
        <w:gridCol w:w="1283"/>
        <w:gridCol w:w="1283"/>
        <w:gridCol w:w="1283"/>
        <w:gridCol w:w="1283"/>
        <w:gridCol w:w="1283"/>
      </w:tblGrid>
      <w:tr w:rsidR="00F559AF" w14:paraId="1A9E57EB" w14:textId="77777777" w:rsidTr="003923A0">
        <w:tc>
          <w:tcPr>
            <w:tcW w:w="1294" w:type="dxa"/>
          </w:tcPr>
          <w:p w14:paraId="1EC61166" w14:textId="77777777" w:rsidR="00F559AF" w:rsidRDefault="00F559AF" w:rsidP="003923A0"/>
        </w:tc>
        <w:tc>
          <w:tcPr>
            <w:tcW w:w="1294" w:type="dxa"/>
          </w:tcPr>
          <w:p w14:paraId="2F962A35" w14:textId="0631A6C8" w:rsidR="00F559AF" w:rsidRDefault="00F559AF" w:rsidP="00F559AF">
            <w:pPr>
              <w:jc w:val="center"/>
            </w:pPr>
            <w:r>
              <w:t>VT25</w:t>
            </w:r>
          </w:p>
        </w:tc>
        <w:tc>
          <w:tcPr>
            <w:tcW w:w="1294" w:type="dxa"/>
          </w:tcPr>
          <w:p w14:paraId="2EDDF6EA" w14:textId="28CF40F0" w:rsidR="00F559AF" w:rsidRDefault="00F559AF" w:rsidP="00F559AF">
            <w:pPr>
              <w:jc w:val="center"/>
            </w:pPr>
            <w:r>
              <w:t>HT25</w:t>
            </w:r>
          </w:p>
        </w:tc>
        <w:tc>
          <w:tcPr>
            <w:tcW w:w="1294" w:type="dxa"/>
          </w:tcPr>
          <w:p w14:paraId="145649AD" w14:textId="6550B20B" w:rsidR="00F559AF" w:rsidRDefault="00F559AF" w:rsidP="00F559AF">
            <w:pPr>
              <w:jc w:val="center"/>
            </w:pPr>
            <w:r>
              <w:t>VT26</w:t>
            </w:r>
          </w:p>
        </w:tc>
        <w:tc>
          <w:tcPr>
            <w:tcW w:w="1294" w:type="dxa"/>
          </w:tcPr>
          <w:p w14:paraId="4D551D15" w14:textId="63447184" w:rsidR="00F559AF" w:rsidRDefault="00F559AF" w:rsidP="00F559AF">
            <w:pPr>
              <w:jc w:val="center"/>
            </w:pPr>
            <w:r>
              <w:t>HT26</w:t>
            </w:r>
          </w:p>
        </w:tc>
        <w:tc>
          <w:tcPr>
            <w:tcW w:w="1295" w:type="dxa"/>
          </w:tcPr>
          <w:p w14:paraId="5549810D" w14:textId="5245A2E4" w:rsidR="00F559AF" w:rsidRDefault="00F559AF" w:rsidP="00F559AF">
            <w:pPr>
              <w:jc w:val="center"/>
            </w:pPr>
            <w:r>
              <w:t>VT27</w:t>
            </w:r>
          </w:p>
        </w:tc>
        <w:tc>
          <w:tcPr>
            <w:tcW w:w="1295" w:type="dxa"/>
          </w:tcPr>
          <w:p w14:paraId="7FE8A211" w14:textId="2188CFD6" w:rsidR="00F559AF" w:rsidRDefault="00F559AF" w:rsidP="00F559AF">
            <w:pPr>
              <w:jc w:val="center"/>
            </w:pPr>
            <w:r>
              <w:t>HT27</w:t>
            </w:r>
          </w:p>
        </w:tc>
      </w:tr>
      <w:tr w:rsidR="00F559AF" w14:paraId="4ABAC072" w14:textId="77777777" w:rsidTr="003923A0">
        <w:tc>
          <w:tcPr>
            <w:tcW w:w="1294" w:type="dxa"/>
          </w:tcPr>
          <w:p w14:paraId="479FA1DF" w14:textId="0E9B3AAB" w:rsidR="00F559AF" w:rsidRDefault="00F559AF" w:rsidP="003923A0">
            <w:r>
              <w:t>Medelvärde</w:t>
            </w:r>
          </w:p>
        </w:tc>
        <w:tc>
          <w:tcPr>
            <w:tcW w:w="1294" w:type="dxa"/>
          </w:tcPr>
          <w:p w14:paraId="408098D6" w14:textId="77777777" w:rsidR="005C3E50" w:rsidRDefault="005C3E50" w:rsidP="005C3E50">
            <w:r>
              <w:t>4,5</w:t>
            </w:r>
          </w:p>
          <w:p w14:paraId="5211B723" w14:textId="77777777" w:rsidR="00F559AF" w:rsidRDefault="00F559AF" w:rsidP="003923A0"/>
        </w:tc>
        <w:tc>
          <w:tcPr>
            <w:tcW w:w="1294" w:type="dxa"/>
          </w:tcPr>
          <w:p w14:paraId="0CAB8C5D" w14:textId="5BE2B987" w:rsidR="00F559AF" w:rsidRDefault="005C3E50" w:rsidP="003923A0">
            <w:r>
              <w:t>4,2</w:t>
            </w:r>
          </w:p>
        </w:tc>
        <w:tc>
          <w:tcPr>
            <w:tcW w:w="1294" w:type="dxa"/>
          </w:tcPr>
          <w:p w14:paraId="2C348CAD" w14:textId="77777777" w:rsidR="00F559AF" w:rsidRDefault="00F559AF" w:rsidP="003923A0"/>
        </w:tc>
        <w:tc>
          <w:tcPr>
            <w:tcW w:w="1294" w:type="dxa"/>
          </w:tcPr>
          <w:p w14:paraId="770587DC" w14:textId="77777777" w:rsidR="00F559AF" w:rsidRDefault="00F559AF" w:rsidP="003923A0"/>
        </w:tc>
        <w:tc>
          <w:tcPr>
            <w:tcW w:w="1295" w:type="dxa"/>
          </w:tcPr>
          <w:p w14:paraId="2A39F9E9" w14:textId="77777777" w:rsidR="00F559AF" w:rsidRDefault="00F559AF" w:rsidP="003923A0"/>
        </w:tc>
        <w:tc>
          <w:tcPr>
            <w:tcW w:w="1295" w:type="dxa"/>
          </w:tcPr>
          <w:p w14:paraId="0D352435" w14:textId="77777777" w:rsidR="00F559AF" w:rsidRDefault="00F559AF" w:rsidP="003923A0"/>
        </w:tc>
      </w:tr>
    </w:tbl>
    <w:p w14:paraId="54AFE684" w14:textId="77777777" w:rsidR="00F559AF" w:rsidRDefault="00F559AF" w:rsidP="00F559AF">
      <w:pPr>
        <w:rPr>
          <w:sz w:val="22"/>
          <w:szCs w:val="22"/>
        </w:rPr>
      </w:pPr>
    </w:p>
    <w:p w14:paraId="71104EC0" w14:textId="77777777" w:rsidR="005C3E50" w:rsidRPr="00F559AF" w:rsidRDefault="005C3E50" w:rsidP="005C3E50">
      <w:pPr>
        <w:rPr>
          <w:sz w:val="22"/>
          <w:szCs w:val="22"/>
        </w:rPr>
      </w:pPr>
      <w:r w:rsidRPr="00F559AF">
        <w:rPr>
          <w:sz w:val="22"/>
          <w:szCs w:val="22"/>
        </w:rPr>
        <w:t xml:space="preserve">Kommentar: Femgradig svarsskala där 1 är </w:t>
      </w:r>
      <w:r>
        <w:rPr>
          <w:sz w:val="22"/>
          <w:szCs w:val="22"/>
        </w:rPr>
        <w:t xml:space="preserve">mycket dåligt </w:t>
      </w:r>
      <w:r w:rsidRPr="00F559AF">
        <w:rPr>
          <w:sz w:val="22"/>
          <w:szCs w:val="22"/>
        </w:rPr>
        <w:t xml:space="preserve">och 5 är </w:t>
      </w:r>
      <w:r>
        <w:rPr>
          <w:sz w:val="22"/>
          <w:szCs w:val="22"/>
        </w:rPr>
        <w:t>mycket bra</w:t>
      </w:r>
    </w:p>
    <w:p w14:paraId="68D047CC" w14:textId="77777777" w:rsidR="00F559AF" w:rsidRDefault="00F559AF" w:rsidP="007A73D8"/>
    <w:sectPr w:rsidR="00F559AF" w:rsidSect="001F768C">
      <w:headerReference w:type="first" r:id="rId12"/>
      <w:type w:val="continuous"/>
      <w:pgSz w:w="11906" w:h="16838" w:code="9"/>
      <w:pgMar w:top="593" w:right="1418" w:bottom="1985" w:left="1418" w:header="56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52F5" w14:textId="77777777" w:rsidR="00796EDF" w:rsidRDefault="00796EDF" w:rsidP="00B90A64">
      <w:r>
        <w:separator/>
      </w:r>
    </w:p>
  </w:endnote>
  <w:endnote w:type="continuationSeparator" w:id="0">
    <w:p w14:paraId="5CFBD9CE" w14:textId="77777777" w:rsidR="00796EDF" w:rsidRDefault="00796EDF" w:rsidP="00B90A64">
      <w:r>
        <w:continuationSeparator/>
      </w:r>
    </w:p>
  </w:endnote>
  <w:endnote w:type="continuationNotice" w:id="1">
    <w:p w14:paraId="341DD345" w14:textId="77777777" w:rsidR="002A437B" w:rsidRDefault="002A4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B5F3" w14:textId="77777777" w:rsidR="00796EDF" w:rsidRDefault="00796EDF" w:rsidP="00B90A64">
      <w:r>
        <w:separator/>
      </w:r>
    </w:p>
  </w:footnote>
  <w:footnote w:type="continuationSeparator" w:id="0">
    <w:p w14:paraId="0E6B82FF" w14:textId="77777777" w:rsidR="00796EDF" w:rsidRDefault="00796EDF" w:rsidP="00B90A64">
      <w:r>
        <w:continuationSeparator/>
      </w:r>
    </w:p>
  </w:footnote>
  <w:footnote w:type="continuationNotice" w:id="1">
    <w:p w14:paraId="28D767AF" w14:textId="77777777" w:rsidR="002A437B" w:rsidRDefault="002A4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8" w:type="dxa"/>
      <w:tblInd w:w="-680" w:type="dxa"/>
      <w:tblCellMar>
        <w:left w:w="0" w:type="dxa"/>
        <w:right w:w="0" w:type="dxa"/>
      </w:tblCellMar>
      <w:tblLook w:val="04A0" w:firstRow="1" w:lastRow="0" w:firstColumn="1" w:lastColumn="0" w:noHBand="0" w:noVBand="1"/>
    </w:tblPr>
    <w:tblGrid>
      <w:gridCol w:w="653"/>
      <w:gridCol w:w="2437"/>
      <w:gridCol w:w="7655"/>
      <w:gridCol w:w="283"/>
    </w:tblGrid>
    <w:tr w:rsidR="00196249" w:rsidRPr="00A6335D" w14:paraId="1F463E85" w14:textId="77777777" w:rsidTr="001F768C">
      <w:trPr>
        <w:trHeight w:val="599"/>
      </w:trPr>
      <w:tc>
        <w:tcPr>
          <w:tcW w:w="653" w:type="dxa"/>
          <w:vMerge w:val="restart"/>
        </w:tcPr>
        <w:p w14:paraId="782CF985" w14:textId="77777777" w:rsidR="00196249" w:rsidRPr="00A6335D" w:rsidRDefault="00196249" w:rsidP="00D529DA">
          <w:pPr>
            <w:pStyle w:val="Sidhuvud"/>
            <w:tabs>
              <w:tab w:val="clear" w:pos="4513"/>
            </w:tabs>
            <w:spacing w:after="0"/>
            <w:ind w:right="-142"/>
            <w:rPr>
              <w:sz w:val="16"/>
            </w:rPr>
          </w:pPr>
        </w:p>
      </w:tc>
      <w:tc>
        <w:tcPr>
          <w:tcW w:w="2437" w:type="dxa"/>
          <w:vMerge w:val="restart"/>
        </w:tcPr>
        <w:p w14:paraId="706D5787" w14:textId="77777777" w:rsidR="00196249" w:rsidRPr="00A6335D" w:rsidRDefault="00196249" w:rsidP="00D529DA">
          <w:pPr>
            <w:pStyle w:val="Sidhuvud"/>
            <w:tabs>
              <w:tab w:val="clear" w:pos="4513"/>
            </w:tabs>
            <w:spacing w:after="0"/>
            <w:rPr>
              <w:sz w:val="16"/>
            </w:rPr>
          </w:pPr>
          <w:r>
            <w:rPr>
              <w:noProof/>
              <w:sz w:val="16"/>
              <w:lang w:eastAsia="sv-SE"/>
            </w:rPr>
            <w:drawing>
              <wp:inline distT="0" distB="0" distL="0" distR="0" wp14:anchorId="11F45DB1" wp14:editId="5BEA8B27">
                <wp:extent cx="1105829" cy="1138353"/>
                <wp:effectExtent l="0" t="0" r="0" b="5080"/>
                <wp:docPr id="73682217" name="Bild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 2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206" cy="1153153"/>
                        </a:xfrm>
                        <a:prstGeom prst="rect">
                          <a:avLst/>
                        </a:prstGeom>
                        <a:noFill/>
                        <a:ln>
                          <a:noFill/>
                        </a:ln>
                      </pic:spPr>
                    </pic:pic>
                  </a:graphicData>
                </a:graphic>
              </wp:inline>
            </w:drawing>
          </w:r>
        </w:p>
      </w:tc>
      <w:tc>
        <w:tcPr>
          <w:tcW w:w="7655" w:type="dxa"/>
        </w:tcPr>
        <w:p w14:paraId="2DC3CBC2" w14:textId="77777777" w:rsidR="00196249" w:rsidRPr="00A6335D" w:rsidRDefault="00196249" w:rsidP="00D529DA">
          <w:pPr>
            <w:pStyle w:val="Sidhuvud"/>
            <w:tabs>
              <w:tab w:val="clear" w:pos="4513"/>
            </w:tabs>
            <w:spacing w:after="0"/>
            <w:jc w:val="right"/>
            <w:rPr>
              <w:sz w:val="16"/>
            </w:rPr>
          </w:pPr>
        </w:p>
      </w:tc>
      <w:tc>
        <w:tcPr>
          <w:tcW w:w="283" w:type="dxa"/>
          <w:vMerge w:val="restart"/>
          <w:textDirection w:val="tbRl"/>
        </w:tcPr>
        <w:p w14:paraId="4B6C92BD" w14:textId="77777777" w:rsidR="00196249" w:rsidRPr="009D3FEF" w:rsidRDefault="00196249" w:rsidP="00D529DA">
          <w:pPr>
            <w:pStyle w:val="Sidhuvud"/>
            <w:jc w:val="center"/>
            <w:rPr>
              <w:sz w:val="96"/>
              <w:szCs w:val="96"/>
            </w:rPr>
          </w:pPr>
        </w:p>
      </w:tc>
    </w:tr>
    <w:tr w:rsidR="00196249" w:rsidRPr="00A6335D" w14:paraId="76691529" w14:textId="77777777" w:rsidTr="001F768C">
      <w:trPr>
        <w:cantSplit/>
        <w:trHeight w:val="906"/>
      </w:trPr>
      <w:tc>
        <w:tcPr>
          <w:tcW w:w="653" w:type="dxa"/>
          <w:vMerge/>
        </w:tcPr>
        <w:p w14:paraId="64D93055" w14:textId="77777777" w:rsidR="00196249" w:rsidRPr="00A6335D" w:rsidRDefault="00196249" w:rsidP="00D529DA">
          <w:pPr>
            <w:pStyle w:val="Sidhuvud"/>
            <w:tabs>
              <w:tab w:val="clear" w:pos="4513"/>
            </w:tabs>
            <w:spacing w:after="0"/>
            <w:ind w:right="-142"/>
          </w:pPr>
        </w:p>
      </w:tc>
      <w:tc>
        <w:tcPr>
          <w:tcW w:w="2437" w:type="dxa"/>
          <w:vMerge/>
        </w:tcPr>
        <w:p w14:paraId="7B2019AC" w14:textId="77777777" w:rsidR="00196249" w:rsidRPr="00A6335D" w:rsidRDefault="00196249" w:rsidP="00D529DA">
          <w:pPr>
            <w:pStyle w:val="Sidhuvud"/>
            <w:tabs>
              <w:tab w:val="clear" w:pos="4513"/>
            </w:tabs>
            <w:spacing w:after="0"/>
            <w:rPr>
              <w:noProof/>
              <w:lang w:eastAsia="sv-SE"/>
            </w:rPr>
          </w:pPr>
        </w:p>
      </w:tc>
      <w:tc>
        <w:tcPr>
          <w:tcW w:w="7655" w:type="dxa"/>
        </w:tcPr>
        <w:p w14:paraId="12293CD9" w14:textId="77777777" w:rsidR="00196249" w:rsidRDefault="00BE4ACD" w:rsidP="00196249">
          <w:pPr>
            <w:pStyle w:val="mnesidentitet"/>
            <w:rPr>
              <w:sz w:val="24"/>
              <w:szCs w:val="24"/>
            </w:rPr>
          </w:pPr>
          <w:r w:rsidRPr="000F08DA">
            <w:rPr>
              <w:sz w:val="24"/>
              <w:szCs w:val="24"/>
            </w:rPr>
            <w:t>STATSVETENSKAPLIGA INSTITUTIONEN</w:t>
          </w:r>
        </w:p>
        <w:p w14:paraId="3DCE51C1" w14:textId="6B3D011B" w:rsidR="002E5421" w:rsidRPr="006E3168" w:rsidRDefault="002E5421" w:rsidP="00196249">
          <w:pPr>
            <w:pStyle w:val="mnesidentitet"/>
            <w:rPr>
              <w:sz w:val="24"/>
              <w:szCs w:val="24"/>
            </w:rPr>
          </w:pPr>
        </w:p>
      </w:tc>
      <w:tc>
        <w:tcPr>
          <w:tcW w:w="283" w:type="dxa"/>
          <w:vMerge/>
          <w:textDirection w:val="tbRl"/>
        </w:tcPr>
        <w:p w14:paraId="2F23405E" w14:textId="77777777" w:rsidR="00196249" w:rsidRPr="009D3FEF" w:rsidRDefault="00196249" w:rsidP="00D529DA">
          <w:pPr>
            <w:pStyle w:val="Sidhuvud"/>
            <w:tabs>
              <w:tab w:val="clear" w:pos="4513"/>
            </w:tabs>
            <w:spacing w:after="0"/>
            <w:ind w:left="113" w:right="113"/>
            <w:rPr>
              <w:noProof/>
              <w:color w:val="B6D8F1" w:themeColor="accent1" w:themeTint="66"/>
              <w:sz w:val="72"/>
              <w:szCs w:val="72"/>
              <w:lang w:eastAsia="sv-SE"/>
            </w:rPr>
          </w:pPr>
        </w:p>
      </w:tc>
    </w:tr>
  </w:tbl>
  <w:p w14:paraId="385DBCE2" w14:textId="77777777" w:rsidR="00196249" w:rsidRDefault="00196249" w:rsidP="006E3168">
    <w:pPr>
      <w:pStyle w:val="Sidhuvud"/>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9E0748"/>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7355877">
    <w:abstractNumId w:val="1"/>
  </w:num>
  <w:num w:numId="2" w16cid:durableId="623266119">
    <w:abstractNumId w:val="1"/>
  </w:num>
  <w:num w:numId="3" w16cid:durableId="1347752229">
    <w:abstractNumId w:val="1"/>
  </w:num>
  <w:num w:numId="4" w16cid:durableId="1991323402">
    <w:abstractNumId w:val="1"/>
  </w:num>
  <w:num w:numId="5" w16cid:durableId="94674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CD"/>
    <w:rsid w:val="00000A6B"/>
    <w:rsid w:val="00050734"/>
    <w:rsid w:val="000648D6"/>
    <w:rsid w:val="00091764"/>
    <w:rsid w:val="000D3283"/>
    <w:rsid w:val="000E263E"/>
    <w:rsid w:val="000F08DA"/>
    <w:rsid w:val="00100838"/>
    <w:rsid w:val="0011069C"/>
    <w:rsid w:val="001230A4"/>
    <w:rsid w:val="00176318"/>
    <w:rsid w:val="00196249"/>
    <w:rsid w:val="001B1E77"/>
    <w:rsid w:val="001B24F1"/>
    <w:rsid w:val="001C75F8"/>
    <w:rsid w:val="001D1ABA"/>
    <w:rsid w:val="001E2DE6"/>
    <w:rsid w:val="001F111F"/>
    <w:rsid w:val="001F768C"/>
    <w:rsid w:val="002123AC"/>
    <w:rsid w:val="00222B2E"/>
    <w:rsid w:val="00246390"/>
    <w:rsid w:val="002A437B"/>
    <w:rsid w:val="002D0BE3"/>
    <w:rsid w:val="002E5421"/>
    <w:rsid w:val="00301C40"/>
    <w:rsid w:val="00333401"/>
    <w:rsid w:val="00342980"/>
    <w:rsid w:val="0042638A"/>
    <w:rsid w:val="00437734"/>
    <w:rsid w:val="00450A53"/>
    <w:rsid w:val="0045480C"/>
    <w:rsid w:val="00466787"/>
    <w:rsid w:val="004872A9"/>
    <w:rsid w:val="004919EF"/>
    <w:rsid w:val="00497256"/>
    <w:rsid w:val="00497C3B"/>
    <w:rsid w:val="004C4E68"/>
    <w:rsid w:val="004F07E0"/>
    <w:rsid w:val="004F4093"/>
    <w:rsid w:val="00514F3D"/>
    <w:rsid w:val="005920B5"/>
    <w:rsid w:val="005B60ED"/>
    <w:rsid w:val="005C3E50"/>
    <w:rsid w:val="005F18F3"/>
    <w:rsid w:val="0060469A"/>
    <w:rsid w:val="006367D3"/>
    <w:rsid w:val="00670FB8"/>
    <w:rsid w:val="0067570E"/>
    <w:rsid w:val="00694323"/>
    <w:rsid w:val="006A1EF3"/>
    <w:rsid w:val="006A5663"/>
    <w:rsid w:val="006D4829"/>
    <w:rsid w:val="006E3168"/>
    <w:rsid w:val="0073072C"/>
    <w:rsid w:val="00754635"/>
    <w:rsid w:val="0078440F"/>
    <w:rsid w:val="00793C52"/>
    <w:rsid w:val="00796EDF"/>
    <w:rsid w:val="007A73D8"/>
    <w:rsid w:val="007C649F"/>
    <w:rsid w:val="007F6732"/>
    <w:rsid w:val="008024E5"/>
    <w:rsid w:val="00830DE5"/>
    <w:rsid w:val="00845CA4"/>
    <w:rsid w:val="008650E8"/>
    <w:rsid w:val="008D036B"/>
    <w:rsid w:val="008E1FCF"/>
    <w:rsid w:val="00906847"/>
    <w:rsid w:val="00995053"/>
    <w:rsid w:val="009D7BEC"/>
    <w:rsid w:val="009F459A"/>
    <w:rsid w:val="009F77DB"/>
    <w:rsid w:val="00A10AD4"/>
    <w:rsid w:val="00A22C6D"/>
    <w:rsid w:val="00A254E4"/>
    <w:rsid w:val="00A465C3"/>
    <w:rsid w:val="00A73249"/>
    <w:rsid w:val="00A838CF"/>
    <w:rsid w:val="00A84B0C"/>
    <w:rsid w:val="00AA26A7"/>
    <w:rsid w:val="00AE42F1"/>
    <w:rsid w:val="00AF0EE6"/>
    <w:rsid w:val="00AF16D3"/>
    <w:rsid w:val="00AF55F0"/>
    <w:rsid w:val="00AF6D74"/>
    <w:rsid w:val="00B0071C"/>
    <w:rsid w:val="00B04F68"/>
    <w:rsid w:val="00B24912"/>
    <w:rsid w:val="00B25032"/>
    <w:rsid w:val="00B25F7E"/>
    <w:rsid w:val="00B42D2D"/>
    <w:rsid w:val="00B90A64"/>
    <w:rsid w:val="00BA4803"/>
    <w:rsid w:val="00BA53EF"/>
    <w:rsid w:val="00BE4ACD"/>
    <w:rsid w:val="00C440F5"/>
    <w:rsid w:val="00C52D7E"/>
    <w:rsid w:val="00C57110"/>
    <w:rsid w:val="00D41D66"/>
    <w:rsid w:val="00D56FE6"/>
    <w:rsid w:val="00D87E01"/>
    <w:rsid w:val="00DC569C"/>
    <w:rsid w:val="00E87333"/>
    <w:rsid w:val="00EC2F12"/>
    <w:rsid w:val="00F31EF4"/>
    <w:rsid w:val="00F34D6D"/>
    <w:rsid w:val="00F53F13"/>
    <w:rsid w:val="00F559AF"/>
    <w:rsid w:val="00FF3D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EA868"/>
  <w15:docId w15:val="{DBE642FC-0E7B-E34B-83F4-A5221488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D8"/>
    <w:pPr>
      <w:spacing w:after="0"/>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A22C6D"/>
    <w:pPr>
      <w:keepNext/>
      <w:keepLines/>
      <w:spacing w:before="240" w:after="200" w:line="300" w:lineRule="atLeast"/>
      <w:outlineLvl w:val="0"/>
    </w:pPr>
    <w:rPr>
      <w:rFonts w:ascii="Arial Narrow" w:eastAsiaTheme="majorEastAsia" w:hAnsi="Arial Narrow" w:cstheme="majorBidi"/>
      <w:b/>
      <w:sz w:val="36"/>
      <w:szCs w:val="32"/>
      <w:lang w:eastAsia="en-US"/>
    </w:rPr>
  </w:style>
  <w:style w:type="paragraph" w:styleId="Rubrik2">
    <w:name w:val="heading 2"/>
    <w:basedOn w:val="Normal"/>
    <w:next w:val="Normal"/>
    <w:link w:val="Rubrik2Char"/>
    <w:uiPriority w:val="9"/>
    <w:qFormat/>
    <w:rsid w:val="00AE42F1"/>
    <w:pPr>
      <w:keepNext/>
      <w:spacing w:before="200" w:after="120" w:line="300" w:lineRule="atLeast"/>
      <w:outlineLvl w:val="1"/>
    </w:pPr>
    <w:rPr>
      <w:rFonts w:ascii="Arial Narrow" w:eastAsiaTheme="majorEastAsia" w:hAnsi="Arial Narrow" w:cstheme="majorBidi"/>
      <w:bCs/>
      <w:sz w:val="30"/>
      <w:szCs w:val="26"/>
      <w:lang w:eastAsia="en-US"/>
    </w:rPr>
  </w:style>
  <w:style w:type="paragraph" w:styleId="Rubrik3">
    <w:name w:val="heading 3"/>
    <w:basedOn w:val="Normal"/>
    <w:next w:val="Normal"/>
    <w:link w:val="Rubrik3Char"/>
    <w:uiPriority w:val="9"/>
    <w:qFormat/>
    <w:rsid w:val="00AE42F1"/>
    <w:pPr>
      <w:keepNext/>
      <w:spacing w:before="200" w:line="300" w:lineRule="atLeast"/>
      <w:outlineLvl w:val="2"/>
    </w:pPr>
    <w:rPr>
      <w:rFonts w:asciiTheme="majorHAnsi" w:eastAsiaTheme="majorEastAsia" w:hAnsiTheme="majorHAnsi" w:cstheme="majorBidi"/>
      <w:b/>
      <w:bCs/>
      <w:szCs w:val="22"/>
      <w:lang w:eastAsia="en-US"/>
    </w:rPr>
  </w:style>
  <w:style w:type="paragraph" w:styleId="Rubrik4">
    <w:name w:val="heading 4"/>
    <w:basedOn w:val="Normal"/>
    <w:next w:val="Normal"/>
    <w:link w:val="Rubrik4Char"/>
    <w:uiPriority w:val="9"/>
    <w:qFormat/>
    <w:rsid w:val="00A22C6D"/>
    <w:pPr>
      <w:keepNext/>
      <w:spacing w:before="200" w:line="300" w:lineRule="atLeast"/>
      <w:outlineLvl w:val="3"/>
    </w:pPr>
    <w:rPr>
      <w:rFonts w:asciiTheme="majorHAnsi" w:eastAsiaTheme="majorEastAsia" w:hAnsiTheme="majorHAnsi" w:cstheme="majorBidi"/>
      <w:b/>
      <w:bCs/>
      <w:i/>
      <w:iCs/>
      <w:sz w:val="22"/>
      <w:szCs w:val="22"/>
      <w:lang w:eastAsia="en-US"/>
    </w:rPr>
  </w:style>
  <w:style w:type="paragraph" w:styleId="Rubrik5">
    <w:name w:val="heading 5"/>
    <w:basedOn w:val="Normal"/>
    <w:next w:val="Normal"/>
    <w:link w:val="Rubrik5Char"/>
    <w:uiPriority w:val="9"/>
    <w:semiHidden/>
    <w:qFormat/>
    <w:rsid w:val="00830DE5"/>
    <w:pPr>
      <w:spacing w:before="200" w:line="280" w:lineRule="atLeast"/>
      <w:outlineLvl w:val="4"/>
    </w:pPr>
    <w:rPr>
      <w:rFonts w:asciiTheme="majorHAnsi" w:eastAsiaTheme="majorEastAsia" w:hAnsiTheme="majorHAnsi" w:cstheme="majorBidi"/>
      <w:b/>
      <w:bCs/>
      <w:color w:val="7F7F7F" w:themeColor="text1" w:themeTint="80"/>
      <w:sz w:val="22"/>
      <w:szCs w:val="22"/>
      <w:lang w:eastAsia="en-US"/>
    </w:rPr>
  </w:style>
  <w:style w:type="paragraph" w:styleId="Rubrik6">
    <w:name w:val="heading 6"/>
    <w:basedOn w:val="Normal"/>
    <w:next w:val="Normal"/>
    <w:link w:val="Rubrik6Char"/>
    <w:uiPriority w:val="9"/>
    <w:semiHidden/>
    <w:qFormat/>
    <w:rsid w:val="00830DE5"/>
    <w:pPr>
      <w:spacing w:line="271" w:lineRule="auto"/>
      <w:outlineLvl w:val="5"/>
    </w:pPr>
    <w:rPr>
      <w:rFonts w:asciiTheme="majorHAnsi" w:eastAsiaTheme="majorEastAsia" w:hAnsiTheme="majorHAnsi" w:cstheme="majorBidi"/>
      <w:b/>
      <w:bCs/>
      <w:i/>
      <w:iCs/>
      <w:color w:val="7F7F7F" w:themeColor="text1" w:themeTint="80"/>
      <w:sz w:val="22"/>
      <w:szCs w:val="22"/>
      <w:lang w:eastAsia="en-US"/>
    </w:rPr>
  </w:style>
  <w:style w:type="paragraph" w:styleId="Rubrik7">
    <w:name w:val="heading 7"/>
    <w:basedOn w:val="Normal"/>
    <w:next w:val="Normal"/>
    <w:link w:val="Rubrik7Char"/>
    <w:uiPriority w:val="9"/>
    <w:semiHidden/>
    <w:qFormat/>
    <w:rsid w:val="00830DE5"/>
    <w:pPr>
      <w:spacing w:line="280" w:lineRule="atLeast"/>
      <w:outlineLvl w:val="6"/>
    </w:pPr>
    <w:rPr>
      <w:rFonts w:asciiTheme="majorHAnsi" w:eastAsiaTheme="majorEastAsia" w:hAnsiTheme="majorHAnsi" w:cstheme="majorBidi"/>
      <w:i/>
      <w:iCs/>
      <w:sz w:val="22"/>
      <w:szCs w:val="22"/>
      <w:lang w:eastAsia="en-US"/>
    </w:rPr>
  </w:style>
  <w:style w:type="paragraph" w:styleId="Rubrik8">
    <w:name w:val="heading 8"/>
    <w:basedOn w:val="Normal"/>
    <w:next w:val="Normal"/>
    <w:link w:val="Rubrik8Char"/>
    <w:uiPriority w:val="9"/>
    <w:semiHidden/>
    <w:qFormat/>
    <w:rsid w:val="00830DE5"/>
    <w:pPr>
      <w:spacing w:line="280" w:lineRule="atLeast"/>
      <w:outlineLvl w:val="7"/>
    </w:pPr>
    <w:rPr>
      <w:rFonts w:asciiTheme="majorHAnsi" w:eastAsiaTheme="majorEastAsia" w:hAnsiTheme="majorHAnsi" w:cstheme="majorBidi"/>
      <w:sz w:val="20"/>
      <w:szCs w:val="20"/>
      <w:lang w:eastAsia="en-US"/>
    </w:rPr>
  </w:style>
  <w:style w:type="paragraph" w:styleId="Rubrik9">
    <w:name w:val="heading 9"/>
    <w:basedOn w:val="Normal"/>
    <w:next w:val="Normal"/>
    <w:link w:val="Rubrik9Char"/>
    <w:uiPriority w:val="9"/>
    <w:semiHidden/>
    <w:qFormat/>
    <w:rsid w:val="00830DE5"/>
    <w:pPr>
      <w:spacing w:line="280" w:lineRule="atLeast"/>
      <w:outlineLvl w:val="8"/>
    </w:pPr>
    <w:rPr>
      <w:rFonts w:asciiTheme="majorHAnsi" w:eastAsiaTheme="majorEastAsia" w:hAnsiTheme="majorHAnsi" w:cstheme="majorBidi"/>
      <w:i/>
      <w:iCs/>
      <w:spacing w:val="5"/>
      <w:sz w:val="20"/>
      <w:szCs w:val="20"/>
      <w:lang w:eastAsia="en-US"/>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22C6D"/>
    <w:rPr>
      <w:rFonts w:ascii="Arial Narrow" w:eastAsiaTheme="majorEastAsia" w:hAnsi="Arial Narrow" w:cstheme="majorBidi"/>
      <w:b/>
      <w:sz w:val="36"/>
      <w:szCs w:val="32"/>
    </w:rPr>
  </w:style>
  <w:style w:type="character" w:customStyle="1" w:styleId="Rubrik2Char">
    <w:name w:val="Rubrik 2 Char"/>
    <w:basedOn w:val="Standardstycketeckensnitt"/>
    <w:link w:val="Rubrik2"/>
    <w:uiPriority w:val="9"/>
    <w:rsid w:val="00AE42F1"/>
    <w:rPr>
      <w:rFonts w:ascii="Arial Narrow" w:eastAsiaTheme="majorEastAsia" w:hAnsi="Arial Narrow" w:cstheme="majorBidi"/>
      <w:bCs/>
      <w:sz w:val="30"/>
      <w:szCs w:val="26"/>
    </w:rPr>
  </w:style>
  <w:style w:type="character" w:customStyle="1" w:styleId="Rubrik3Char">
    <w:name w:val="Rubrik 3 Char"/>
    <w:basedOn w:val="Standardstycketeckensnitt"/>
    <w:link w:val="Rubrik3"/>
    <w:uiPriority w:val="9"/>
    <w:rsid w:val="00AE42F1"/>
    <w:rPr>
      <w:rFonts w:asciiTheme="majorHAnsi" w:eastAsiaTheme="majorEastAsia" w:hAnsiTheme="majorHAnsi" w:cstheme="majorBidi"/>
      <w:b/>
      <w:bCs/>
      <w:sz w:val="24"/>
    </w:rPr>
  </w:style>
  <w:style w:type="character" w:customStyle="1" w:styleId="Rubrik4Char">
    <w:name w:val="Rubrik 4 Char"/>
    <w:basedOn w:val="Standardstycketeckensnitt"/>
    <w:link w:val="Rubrik4"/>
    <w:uiPriority w:val="9"/>
    <w:rsid w:val="00A22C6D"/>
    <w:rPr>
      <w:rFonts w:asciiTheme="majorHAnsi" w:eastAsiaTheme="majorEastAsia" w:hAnsiTheme="majorHAnsi" w:cstheme="majorBidi"/>
      <w:b/>
      <w:bCs/>
      <w:i/>
      <w:iCs/>
    </w:rPr>
  </w:style>
  <w:style w:type="character" w:customStyle="1" w:styleId="Rubrik5Char">
    <w:name w:val="Rubrik 5 Char"/>
    <w:basedOn w:val="Standardstycketeckensnitt"/>
    <w:link w:val="Rubrik5"/>
    <w:uiPriority w:val="9"/>
    <w:semiHidden/>
    <w:rsid w:val="00830DE5"/>
    <w:rPr>
      <w:rFonts w:asciiTheme="majorHAnsi" w:eastAsiaTheme="majorEastAsia" w:hAnsiTheme="majorHAnsi" w:cstheme="majorBidi"/>
      <w:b/>
      <w:bCs/>
      <w:color w:val="7F7F7F" w:themeColor="text1" w:themeTint="80"/>
    </w:rPr>
  </w:style>
  <w:style w:type="character" w:customStyle="1" w:styleId="Rubrik6Char">
    <w:name w:val="Rubrik 6 Char"/>
    <w:basedOn w:val="Standardstycketeckensnitt"/>
    <w:link w:val="Rubrik6"/>
    <w:uiPriority w:val="9"/>
    <w:semiHidden/>
    <w:rsid w:val="00830DE5"/>
    <w:rPr>
      <w:rFonts w:asciiTheme="majorHAnsi" w:eastAsiaTheme="majorEastAsia" w:hAnsiTheme="majorHAnsi" w:cstheme="majorBidi"/>
      <w:b/>
      <w:bCs/>
      <w:i/>
      <w:iCs/>
      <w:color w:val="7F7F7F" w:themeColor="text1" w:themeTint="80"/>
    </w:rPr>
  </w:style>
  <w:style w:type="character" w:customStyle="1" w:styleId="Rubrik7Char">
    <w:name w:val="Rubrik 7 Char"/>
    <w:basedOn w:val="Standardstycketeckensnitt"/>
    <w:link w:val="Rubrik7"/>
    <w:uiPriority w:val="9"/>
    <w:semiHidden/>
    <w:rsid w:val="00830DE5"/>
    <w:rPr>
      <w:rFonts w:asciiTheme="majorHAnsi" w:eastAsiaTheme="majorEastAsia" w:hAnsiTheme="majorHAnsi" w:cstheme="majorBidi"/>
      <w:i/>
      <w:iCs/>
    </w:rPr>
  </w:style>
  <w:style w:type="character" w:customStyle="1" w:styleId="Rubrik8Char">
    <w:name w:val="Rubrik 8 Char"/>
    <w:basedOn w:val="Standardstycketeckensnitt"/>
    <w:link w:val="Rubrik8"/>
    <w:uiPriority w:val="9"/>
    <w:semiHidden/>
    <w:rsid w:val="00830DE5"/>
    <w:rPr>
      <w:rFonts w:asciiTheme="majorHAnsi" w:eastAsiaTheme="majorEastAsia" w:hAnsiTheme="majorHAnsi" w:cstheme="majorBidi"/>
      <w:sz w:val="20"/>
      <w:szCs w:val="20"/>
    </w:rPr>
  </w:style>
  <w:style w:type="character" w:customStyle="1" w:styleId="Rubrik9Char">
    <w:name w:val="Rubrik 9 Char"/>
    <w:basedOn w:val="Standardstycketeckensnitt"/>
    <w:link w:val="Rubrik9"/>
    <w:uiPriority w:val="9"/>
    <w:semiHidden/>
    <w:rsid w:val="00830DE5"/>
    <w:rPr>
      <w:rFonts w:asciiTheme="majorHAnsi" w:eastAsiaTheme="majorEastAsia" w:hAnsiTheme="majorHAnsi" w:cstheme="majorBidi"/>
      <w:i/>
      <w:iCs/>
      <w:spacing w:val="5"/>
      <w:sz w:val="20"/>
      <w:szCs w:val="20"/>
    </w:rPr>
  </w:style>
  <w:style w:type="paragraph" w:styleId="Rubrik">
    <w:name w:val="Title"/>
    <w:basedOn w:val="Normal"/>
    <w:link w:val="RubrikChar"/>
    <w:uiPriority w:val="10"/>
    <w:semiHidden/>
    <w:qFormat/>
    <w:rsid w:val="00830DE5"/>
    <w:pPr>
      <w:spacing w:line="300" w:lineRule="exact"/>
      <w:contextualSpacing/>
    </w:pPr>
    <w:rPr>
      <w:rFonts w:ascii="Arial Narrow" w:eastAsiaTheme="majorEastAsia" w:hAnsi="Arial Narrow" w:cstheme="majorBidi"/>
      <w:b/>
      <w:caps/>
      <w:spacing w:val="-10"/>
      <w:kern w:val="28"/>
      <w:sz w:val="28"/>
      <w:szCs w:val="56"/>
      <w:lang w:eastAsia="en-US"/>
    </w:rPr>
  </w:style>
  <w:style w:type="character" w:customStyle="1" w:styleId="RubrikChar">
    <w:name w:val="Rubrik Char"/>
    <w:basedOn w:val="Standardstycketeckensnitt"/>
    <w:link w:val="Rubrik"/>
    <w:uiPriority w:val="10"/>
    <w:semiHidden/>
    <w:rsid w:val="00A22C6D"/>
    <w:rPr>
      <w:rFonts w:ascii="Arial Narrow" w:eastAsiaTheme="majorEastAsia" w:hAnsi="Arial Narrow" w:cstheme="majorBidi"/>
      <w:b/>
      <w:caps/>
      <w:spacing w:val="-10"/>
      <w:kern w:val="28"/>
      <w:sz w:val="28"/>
      <w:szCs w:val="56"/>
    </w:rPr>
  </w:style>
  <w:style w:type="paragraph" w:styleId="Underrubrik">
    <w:name w:val="Subtitle"/>
    <w:basedOn w:val="Normal"/>
    <w:next w:val="Normal"/>
    <w:link w:val="UnderrubrikChar"/>
    <w:uiPriority w:val="11"/>
    <w:semiHidden/>
    <w:rsid w:val="00830DE5"/>
    <w:pPr>
      <w:spacing w:after="600" w:line="280" w:lineRule="atLeast"/>
    </w:pPr>
    <w:rPr>
      <w:rFonts w:asciiTheme="majorHAnsi" w:eastAsiaTheme="majorEastAsia" w:hAnsiTheme="majorHAnsi" w:cstheme="majorBidi"/>
      <w:i/>
      <w:iCs/>
      <w:spacing w:val="13"/>
      <w:lang w:val="en-GB" w:eastAsia="en-US"/>
    </w:rPr>
  </w:style>
  <w:style w:type="character" w:customStyle="1" w:styleId="UnderrubrikChar">
    <w:name w:val="Underrubrik Char"/>
    <w:basedOn w:val="Standardstycketeckensnitt"/>
    <w:link w:val="Underrubrik"/>
    <w:uiPriority w:val="11"/>
    <w:semiHidden/>
    <w:rsid w:val="00BA53EF"/>
    <w:rPr>
      <w:rFonts w:asciiTheme="majorHAnsi" w:eastAsiaTheme="majorEastAsia" w:hAnsiTheme="majorHAnsi" w:cstheme="majorBidi"/>
      <w:i/>
      <w:iCs/>
      <w:spacing w:val="13"/>
      <w:sz w:val="24"/>
      <w:szCs w:val="24"/>
      <w:lang w:val="en-GB"/>
    </w:rPr>
  </w:style>
  <w:style w:type="character" w:styleId="Stark">
    <w:name w:val="Strong"/>
    <w:uiPriority w:val="22"/>
    <w:semiHidden/>
    <w:rsid w:val="00830DE5"/>
    <w:rPr>
      <w:b/>
      <w:bCs/>
    </w:rPr>
  </w:style>
  <w:style w:type="character" w:styleId="Betoning">
    <w:name w:val="Emphasis"/>
    <w:uiPriority w:val="20"/>
    <w:semiHidden/>
    <w:rsid w:val="00830DE5"/>
    <w:rPr>
      <w:b/>
      <w:bCs/>
      <w:i/>
      <w:iCs/>
      <w:spacing w:val="10"/>
      <w:bdr w:val="none" w:sz="0" w:space="0" w:color="auto"/>
      <w:shd w:val="clear" w:color="auto" w:fill="auto"/>
    </w:rPr>
  </w:style>
  <w:style w:type="paragraph" w:styleId="Ingetavstnd">
    <w:name w:val="No Spacing"/>
    <w:uiPriority w:val="1"/>
    <w:qFormat/>
    <w:rsid w:val="00830DE5"/>
    <w:pPr>
      <w:spacing w:after="0"/>
    </w:pPr>
    <w:rPr>
      <w:rFonts w:ascii="Times New Roman" w:eastAsiaTheme="minorHAnsi" w:hAnsi="Times New Roman"/>
    </w:rPr>
  </w:style>
  <w:style w:type="paragraph" w:styleId="Liststycke">
    <w:name w:val="List Paragraph"/>
    <w:basedOn w:val="Normal"/>
    <w:uiPriority w:val="11"/>
    <w:qFormat/>
    <w:rsid w:val="00830DE5"/>
    <w:pPr>
      <w:numPr>
        <w:numId w:val="4"/>
      </w:numPr>
      <w:spacing w:after="200" w:line="280" w:lineRule="atLeast"/>
      <w:contextualSpacing/>
    </w:pPr>
    <w:rPr>
      <w:rFonts w:asciiTheme="minorHAnsi" w:eastAsiaTheme="minorEastAsia" w:hAnsiTheme="minorHAnsi"/>
      <w:sz w:val="22"/>
      <w:szCs w:val="22"/>
      <w:lang w:val="en-GB" w:eastAsia="en-US"/>
    </w:rPr>
  </w:style>
  <w:style w:type="paragraph" w:styleId="Citat">
    <w:name w:val="Quote"/>
    <w:basedOn w:val="Normal"/>
    <w:next w:val="Normal"/>
    <w:link w:val="CitatChar"/>
    <w:uiPriority w:val="29"/>
    <w:semiHidden/>
    <w:rsid w:val="00830DE5"/>
    <w:pPr>
      <w:spacing w:before="200" w:line="280" w:lineRule="atLeast"/>
      <w:ind w:left="360" w:right="360"/>
    </w:pPr>
    <w:rPr>
      <w:rFonts w:asciiTheme="minorHAnsi" w:eastAsiaTheme="minorEastAsia" w:hAnsiTheme="minorHAnsi"/>
      <w:i/>
      <w:iCs/>
      <w:sz w:val="22"/>
      <w:szCs w:val="22"/>
      <w:lang w:val="en-GB" w:eastAsia="en-US"/>
    </w:rPr>
  </w:style>
  <w:style w:type="character" w:customStyle="1" w:styleId="CitatChar">
    <w:name w:val="Citat Char"/>
    <w:basedOn w:val="Standardstycketeckensnitt"/>
    <w:link w:val="Citat"/>
    <w:uiPriority w:val="29"/>
    <w:semiHidden/>
    <w:rsid w:val="00BA53EF"/>
    <w:rPr>
      <w:i/>
      <w:iCs/>
      <w:lang w:val="en-GB"/>
    </w:rPr>
  </w:style>
  <w:style w:type="paragraph" w:styleId="Starktcitat">
    <w:name w:val="Intense Quote"/>
    <w:basedOn w:val="Normal"/>
    <w:next w:val="Normal"/>
    <w:link w:val="StarktcitatChar"/>
    <w:uiPriority w:val="30"/>
    <w:semiHidden/>
    <w:rsid w:val="00830DE5"/>
    <w:pPr>
      <w:pBdr>
        <w:bottom w:val="single" w:sz="4" w:space="1" w:color="auto"/>
      </w:pBdr>
      <w:spacing w:before="200" w:after="280" w:line="280" w:lineRule="atLeast"/>
      <w:ind w:left="1008" w:right="1152"/>
      <w:jc w:val="both"/>
    </w:pPr>
    <w:rPr>
      <w:rFonts w:asciiTheme="minorHAnsi" w:eastAsiaTheme="minorEastAsia" w:hAnsiTheme="minorHAnsi"/>
      <w:b/>
      <w:bCs/>
      <w:i/>
      <w:iCs/>
      <w:sz w:val="22"/>
      <w:szCs w:val="22"/>
      <w:lang w:val="en-GB" w:eastAsia="en-US"/>
    </w:rPr>
  </w:style>
  <w:style w:type="character" w:customStyle="1" w:styleId="StarktcitatChar">
    <w:name w:val="Starkt citat Char"/>
    <w:basedOn w:val="Standardstycketeckensnitt"/>
    <w:link w:val="Starktcitat"/>
    <w:uiPriority w:val="30"/>
    <w:semiHidden/>
    <w:rsid w:val="00BA53EF"/>
    <w:rPr>
      <w:b/>
      <w:bCs/>
      <w:i/>
      <w:iCs/>
      <w:lang w:val="en-GB"/>
    </w:rPr>
  </w:style>
  <w:style w:type="character" w:styleId="Diskretbetoning">
    <w:name w:val="Subtle Emphasis"/>
    <w:uiPriority w:val="19"/>
    <w:semiHidden/>
    <w:rsid w:val="00830DE5"/>
    <w:rPr>
      <w:i/>
      <w:iCs/>
    </w:rPr>
  </w:style>
  <w:style w:type="character" w:styleId="Starkbetoning">
    <w:name w:val="Intense Emphasis"/>
    <w:uiPriority w:val="21"/>
    <w:semiHidden/>
    <w:rsid w:val="00830DE5"/>
    <w:rPr>
      <w:b/>
      <w:bCs/>
    </w:rPr>
  </w:style>
  <w:style w:type="character" w:styleId="Diskretreferens">
    <w:name w:val="Subtle Reference"/>
    <w:uiPriority w:val="31"/>
    <w:semiHidden/>
    <w:rsid w:val="00830DE5"/>
    <w:rPr>
      <w:smallCaps/>
    </w:rPr>
  </w:style>
  <w:style w:type="character" w:styleId="Starkreferens">
    <w:name w:val="Intense Reference"/>
    <w:uiPriority w:val="32"/>
    <w:semiHidden/>
    <w:rsid w:val="00830DE5"/>
    <w:rPr>
      <w:smallCaps/>
      <w:spacing w:val="5"/>
      <w:u w:val="single"/>
    </w:rPr>
  </w:style>
  <w:style w:type="character" w:styleId="Bokenstitel">
    <w:name w:val="Book Title"/>
    <w:uiPriority w:val="33"/>
    <w:semiHidden/>
    <w:rsid w:val="00830DE5"/>
    <w:rPr>
      <w:i/>
      <w:iCs/>
      <w:smallCaps/>
      <w:spacing w:val="5"/>
    </w:rPr>
  </w:style>
  <w:style w:type="paragraph" w:styleId="Innehllsfrteckningsrubrik">
    <w:name w:val="TOC Heading"/>
    <w:basedOn w:val="Rubrik1"/>
    <w:next w:val="Normal"/>
    <w:uiPriority w:val="39"/>
    <w:semiHidden/>
    <w:unhideWhenUsed/>
    <w:qFormat/>
    <w:rsid w:val="00830DE5"/>
    <w:pPr>
      <w:keepLines w:val="0"/>
      <w:spacing w:before="480" w:after="0" w:line="280" w:lineRule="atLeast"/>
      <w:contextualSpacing/>
      <w:outlineLvl w:val="9"/>
    </w:pPr>
    <w:rPr>
      <w:bCs/>
      <w:sz w:val="32"/>
      <w:szCs w:val="28"/>
      <w:lang w:val="en-GB" w:bidi="en-US"/>
    </w:rPr>
  </w:style>
  <w:style w:type="paragraph" w:styleId="Sidhuvud">
    <w:name w:val="header"/>
    <w:basedOn w:val="Normal"/>
    <w:link w:val="SidhuvudChar"/>
    <w:uiPriority w:val="99"/>
    <w:unhideWhenUsed/>
    <w:rsid w:val="00196249"/>
    <w:pPr>
      <w:tabs>
        <w:tab w:val="center" w:pos="4513"/>
        <w:tab w:val="right" w:pos="9026"/>
      </w:tabs>
      <w:spacing w:after="200" w:line="280" w:lineRule="atLeast"/>
    </w:pPr>
    <w:rPr>
      <w:rFonts w:ascii="Arial" w:eastAsia="MS Mincho" w:hAnsi="Arial"/>
      <w:sz w:val="18"/>
      <w:szCs w:val="22"/>
      <w:lang w:eastAsia="en-US"/>
    </w:rPr>
  </w:style>
  <w:style w:type="character" w:customStyle="1" w:styleId="SidhuvudChar">
    <w:name w:val="Sidhuvud Char"/>
    <w:basedOn w:val="Standardstycketeckensnitt"/>
    <w:link w:val="Sidhuvud"/>
    <w:uiPriority w:val="99"/>
    <w:rsid w:val="00196249"/>
    <w:rPr>
      <w:rFonts w:ascii="Arial" w:eastAsiaTheme="minorHAnsi" w:hAnsi="Arial"/>
      <w:sz w:val="18"/>
    </w:rPr>
  </w:style>
  <w:style w:type="paragraph" w:styleId="Sidfot">
    <w:name w:val="footer"/>
    <w:basedOn w:val="Normal"/>
    <w:link w:val="SidfotChar"/>
    <w:uiPriority w:val="99"/>
    <w:unhideWhenUsed/>
    <w:rsid w:val="00BA53EF"/>
    <w:pPr>
      <w:tabs>
        <w:tab w:val="center" w:pos="4513"/>
        <w:tab w:val="right" w:pos="9026"/>
      </w:tabs>
      <w:spacing w:line="240" w:lineRule="atLeast"/>
    </w:pPr>
    <w:rPr>
      <w:rFonts w:ascii="Arial" w:eastAsia="MS Mincho" w:hAnsi="Arial"/>
      <w:sz w:val="16"/>
      <w:szCs w:val="22"/>
      <w:lang w:eastAsia="en-US"/>
    </w:rPr>
  </w:style>
  <w:style w:type="character" w:customStyle="1" w:styleId="SidfotChar">
    <w:name w:val="Sidfot Char"/>
    <w:basedOn w:val="Standardstycketeckensnitt"/>
    <w:link w:val="Sidfot"/>
    <w:uiPriority w:val="99"/>
    <w:rsid w:val="00BA53EF"/>
    <w:rPr>
      <w:rFonts w:ascii="Arial" w:eastAsiaTheme="minorHAnsi" w:hAnsi="Arial"/>
      <w:sz w:val="16"/>
    </w:rPr>
  </w:style>
  <w:style w:type="character" w:styleId="Platshllartext">
    <w:name w:val="Placeholder Text"/>
    <w:basedOn w:val="Standardstycketeckensnitt"/>
    <w:uiPriority w:val="99"/>
    <w:semiHidden/>
    <w:rsid w:val="00830DE5"/>
    <w:rPr>
      <w:color w:val="808080"/>
    </w:rPr>
  </w:style>
  <w:style w:type="paragraph" w:styleId="Ballongtext">
    <w:name w:val="Balloon Text"/>
    <w:basedOn w:val="Normal"/>
    <w:link w:val="BallongtextChar"/>
    <w:uiPriority w:val="99"/>
    <w:semiHidden/>
    <w:unhideWhenUsed/>
    <w:rsid w:val="00830DE5"/>
    <w:pPr>
      <w:spacing w:line="280" w:lineRule="atLeast"/>
    </w:pPr>
    <w:rPr>
      <w:rFonts w:ascii="Tahoma" w:eastAsiaTheme="minorEastAsia" w:hAnsi="Tahoma" w:cs="Tahoma"/>
      <w:sz w:val="16"/>
      <w:szCs w:val="16"/>
      <w:lang w:val="en-GB" w:eastAsia="en-US"/>
    </w:rPr>
  </w:style>
  <w:style w:type="character" w:customStyle="1" w:styleId="BallongtextChar">
    <w:name w:val="Ballongtext Char"/>
    <w:basedOn w:val="Standardstycketeckensnitt"/>
    <w:link w:val="Ballongtext"/>
    <w:uiPriority w:val="99"/>
    <w:semiHidden/>
    <w:rsid w:val="00830DE5"/>
    <w:rPr>
      <w:rFonts w:ascii="Tahoma" w:hAnsi="Tahoma" w:cs="Tahoma"/>
      <w:sz w:val="16"/>
      <w:szCs w:val="16"/>
      <w:lang w:val="en-GB"/>
    </w:rPr>
  </w:style>
  <w:style w:type="table" w:styleId="Tabellrutnt">
    <w:name w:val="Table Grid"/>
    <w:basedOn w:val="Normaltabell"/>
    <w:uiPriority w:val="39"/>
    <w:rsid w:val="00830DE5"/>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
    <w:name w:val="Adress"/>
    <w:basedOn w:val="Normal"/>
    <w:uiPriority w:val="12"/>
    <w:qFormat/>
    <w:rsid w:val="00830DE5"/>
    <w:pPr>
      <w:spacing w:line="300" w:lineRule="atLeast"/>
    </w:pPr>
    <w:rPr>
      <w:rFonts w:ascii="Arial" w:eastAsia="MS Mincho" w:hAnsi="Arial" w:cs="Arial"/>
      <w:sz w:val="18"/>
      <w:szCs w:val="22"/>
      <w:lang w:eastAsia="en-US"/>
    </w:rPr>
  </w:style>
  <w:style w:type="paragraph" w:customStyle="1" w:styleId="AdressFet">
    <w:name w:val="AdressFet"/>
    <w:basedOn w:val="Ingetavstnd"/>
    <w:next w:val="Normal"/>
    <w:uiPriority w:val="11"/>
    <w:semiHidden/>
    <w:qFormat/>
    <w:rsid w:val="00830DE5"/>
    <w:rPr>
      <w:rFonts w:ascii="Arial" w:hAnsi="Arial" w:cs="Arial"/>
      <w:b/>
      <w:sz w:val="20"/>
    </w:rPr>
  </w:style>
  <w:style w:type="character" w:styleId="Hyperlnk">
    <w:name w:val="Hyperlink"/>
    <w:basedOn w:val="Standardstycketeckensnitt"/>
    <w:uiPriority w:val="99"/>
    <w:unhideWhenUsed/>
    <w:rsid w:val="00830DE5"/>
    <w:rPr>
      <w:color w:val="0563C1" w:themeColor="hyperlink"/>
      <w:u w:val="single"/>
    </w:rPr>
  </w:style>
  <w:style w:type="paragraph" w:customStyle="1" w:styleId="TidPlats">
    <w:name w:val="TidPlats"/>
    <w:basedOn w:val="Normal"/>
    <w:uiPriority w:val="11"/>
    <w:qFormat/>
    <w:rsid w:val="00830DE5"/>
    <w:pPr>
      <w:spacing w:after="200" w:line="300" w:lineRule="atLeast"/>
    </w:pPr>
    <w:rPr>
      <w:rFonts w:ascii="Arial" w:eastAsia="MS Mincho" w:hAnsi="Arial" w:cs="Arial"/>
      <w:sz w:val="18"/>
      <w:szCs w:val="22"/>
      <w:lang w:eastAsia="en-US"/>
    </w:rPr>
  </w:style>
  <w:style w:type="paragraph" w:customStyle="1" w:styleId="mnesidentitet">
    <w:name w:val="Ämnesidentitet"/>
    <w:basedOn w:val="Sidhuvud"/>
    <w:rsid w:val="00196249"/>
    <w:pPr>
      <w:tabs>
        <w:tab w:val="clear" w:pos="4513"/>
      </w:tabs>
      <w:spacing w:after="0"/>
    </w:pPr>
    <w:rPr>
      <w:rFonts w:ascii="Arial Narrow" w:hAnsi="Arial Narrow"/>
      <w:b/>
      <w:bCs/>
      <w:caps/>
      <w:noProof/>
      <w:color w:val="000000"/>
      <w:sz w:val="34"/>
      <w:szCs w:val="34"/>
      <w:lang w:eastAsia="sv-SE"/>
    </w:rPr>
  </w:style>
  <w:style w:type="paragraph" w:customStyle="1" w:styleId="HuvudrubrikPM">
    <w:name w:val="Huvudrubrik_PM"/>
    <w:uiPriority w:val="11"/>
    <w:qFormat/>
    <w:rsid w:val="004C4E68"/>
    <w:pPr>
      <w:spacing w:before="200" w:line="600" w:lineRule="atLeast"/>
      <w:contextualSpacing/>
    </w:pPr>
    <w:rPr>
      <w:rFonts w:ascii="Arial Narrow" w:eastAsia="MS Mincho" w:hAnsi="Arial Narrow" w:cs="Times New Roman"/>
      <w:b/>
      <w:bCs/>
      <w:sz w:val="56"/>
      <w:szCs w:val="72"/>
    </w:rPr>
  </w:style>
  <w:style w:type="paragraph" w:customStyle="1" w:styleId="FrfattarePM">
    <w:name w:val="Författare_PM"/>
    <w:basedOn w:val="Normal"/>
    <w:uiPriority w:val="12"/>
    <w:qFormat/>
    <w:rsid w:val="00196249"/>
    <w:pPr>
      <w:spacing w:after="200" w:line="300" w:lineRule="atLeast"/>
    </w:pPr>
    <w:rPr>
      <w:rFonts w:ascii="Arial" w:eastAsia="MS Mincho" w:hAnsi="Arial" w:cs="Arial"/>
      <w:b/>
      <w:sz w:val="22"/>
      <w:szCs w:val="22"/>
      <w:lang w:eastAsia="en-US"/>
    </w:rPr>
  </w:style>
  <w:style w:type="paragraph" w:customStyle="1" w:styleId="UnderrubrikPM">
    <w:name w:val="Underrubrik_PM"/>
    <w:basedOn w:val="Rubrik2"/>
    <w:uiPriority w:val="10"/>
    <w:qFormat/>
    <w:rsid w:val="00196249"/>
    <w:pPr>
      <w:keepNext w:val="0"/>
      <w:spacing w:before="120" w:line="320" w:lineRule="atLeast"/>
    </w:pPr>
    <w:rPr>
      <w:rFonts w:eastAsia="MS Mincho" w:cs="Times New Roman"/>
      <w:sz w:val="48"/>
      <w:szCs w:val="40"/>
    </w:rPr>
  </w:style>
  <w:style w:type="paragraph" w:styleId="Punktlista">
    <w:name w:val="List Bullet"/>
    <w:basedOn w:val="Normal"/>
    <w:uiPriority w:val="2"/>
    <w:qFormat/>
    <w:rsid w:val="00196249"/>
    <w:pPr>
      <w:numPr>
        <w:numId w:val="5"/>
      </w:numPr>
      <w:tabs>
        <w:tab w:val="clear" w:pos="360"/>
      </w:tabs>
      <w:spacing w:after="200" w:line="300" w:lineRule="atLeast"/>
      <w:ind w:left="170" w:hanging="170"/>
      <w:contextualSpacing/>
    </w:pPr>
    <w:rPr>
      <w:rFonts w:ascii="Arial" w:eastAsia="MS Mincho" w:hAnsi="Arial"/>
      <w:sz w:val="22"/>
      <w:szCs w:val="22"/>
      <w:lang w:eastAsia="en-US"/>
    </w:rPr>
  </w:style>
  <w:style w:type="paragraph" w:styleId="Fotnotstext">
    <w:name w:val="footnote text"/>
    <w:basedOn w:val="Normal"/>
    <w:link w:val="FotnotstextChar"/>
    <w:uiPriority w:val="99"/>
    <w:unhideWhenUsed/>
    <w:rsid w:val="00196249"/>
    <w:pPr>
      <w:spacing w:after="200" w:line="180" w:lineRule="atLeast"/>
    </w:pPr>
    <w:rPr>
      <w:rFonts w:ascii="Arial" w:eastAsia="MS Mincho" w:hAnsi="Arial"/>
      <w:sz w:val="16"/>
      <w:lang w:eastAsia="en-US"/>
    </w:rPr>
  </w:style>
  <w:style w:type="character" w:customStyle="1" w:styleId="FotnotstextChar">
    <w:name w:val="Fotnotstext Char"/>
    <w:basedOn w:val="Standardstycketeckensnitt"/>
    <w:link w:val="Fotnotstext"/>
    <w:uiPriority w:val="99"/>
    <w:rsid w:val="00196249"/>
    <w:rPr>
      <w:rFonts w:ascii="Arial" w:eastAsia="MS Mincho" w:hAnsi="Arial" w:cs="Times New Roman"/>
      <w:sz w:val="16"/>
      <w:szCs w:val="24"/>
    </w:rPr>
  </w:style>
  <w:style w:type="character" w:styleId="Fotnotsreferens">
    <w:name w:val="footnote reference"/>
    <w:uiPriority w:val="99"/>
    <w:unhideWhenUsed/>
    <w:rsid w:val="00196249"/>
    <w:rPr>
      <w:vertAlign w:val="superscript"/>
    </w:rPr>
  </w:style>
  <w:style w:type="paragraph" w:customStyle="1" w:styleId="PMtext">
    <w:name w:val="PM text"/>
    <w:basedOn w:val="HuvudrubrikPM"/>
    <w:qFormat/>
    <w:rsid w:val="004C4E68"/>
    <w:rPr>
      <w:color w:val="A6A6A6" w:themeColor="background1" w:themeShade="A6"/>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U">
  <a:themeElements>
    <a:clrScheme name="GU Tema 2020 1">
      <a:dk1>
        <a:srgbClr val="000000"/>
      </a:dk1>
      <a:lt1>
        <a:srgbClr val="FFFFFF"/>
      </a:lt1>
      <a:dk2>
        <a:srgbClr val="44546A"/>
      </a:dk2>
      <a:lt2>
        <a:srgbClr val="E7E6E6"/>
      </a:lt2>
      <a:accent1>
        <a:srgbClr val="499FDC"/>
      </a:accent1>
      <a:accent2>
        <a:srgbClr val="7357C1"/>
      </a:accent2>
      <a:accent3>
        <a:srgbClr val="1DA881"/>
      </a:accent3>
      <a:accent4>
        <a:srgbClr val="F2C33E"/>
      </a:accent4>
      <a:accent5>
        <a:srgbClr val="5B9BD5"/>
      </a:accent5>
      <a:accent6>
        <a:srgbClr val="C72473"/>
      </a:accent6>
      <a:hlink>
        <a:srgbClr val="0563C1"/>
      </a:hlink>
      <a:folHlink>
        <a:srgbClr val="954F72"/>
      </a:folHlink>
    </a:clrScheme>
    <a:fontScheme name="GU">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85cde726-cec2-4dbf-bde0-2c3495ee07fa" ContentTypeId="0x010100231F3DA3D1B7794E85C21759888631A8"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09129be3b074fcca1de0a9cd6c52afe xmlns="b6de107f-b694-4e95-8e07-8baf2b5b38b6">
      <Terms xmlns="http://schemas.microsoft.com/office/infopath/2007/PartnerControls">
        <TermInfo xmlns="http://schemas.microsoft.com/office/infopath/2007/PartnerControls">
          <TermName xmlns="http://schemas.microsoft.com/office/infopath/2007/PartnerControls">Kommunikationsenheten</TermName>
          <TermId xmlns="http://schemas.microsoft.com/office/infopath/2007/PartnerControls">d8e4bd47-f9f1-451f-b020-7fd79937fe8c</TermId>
        </TermInfo>
      </Terms>
    </p09129be3b074fcca1de0a9cd6c52afe>
    <GU_FormDescription xmlns="b6de107f-b694-4e95-8e07-8baf2b5b38b6">Svensk wordmall
Mall för PM (finns även i Simpledoc mallsystem)</GU_FormDescription>
    <TaxKeywordTaxHTField xmlns="e8fa93e4-1964-46e1-be8c-6632cc7a73c8">
      <Terms xmlns="http://schemas.microsoft.com/office/infopath/2007/PartnerControls">
        <TermInfo xmlns="http://schemas.microsoft.com/office/infopath/2007/PartnerControls">
          <TermName xmlns="http://schemas.microsoft.com/office/infopath/2007/PartnerControls">Mallar visuell identitet</TermName>
          <TermId xmlns="http://schemas.microsoft.com/office/infopath/2007/PartnerControls">640064d2-7f38-4501-b4bf-ec03bcf599df</TermId>
        </TermInfo>
        <TermInfo xmlns="http://schemas.microsoft.com/office/infopath/2007/PartnerControls">
          <TermName xmlns="http://schemas.microsoft.com/office/infopath/2007/PartnerControls">svensk wordmall</TermName>
          <TermId xmlns="http://schemas.microsoft.com/office/infopath/2007/PartnerControls">61256827-ffc7-4bb3-a55c-ea6e56a6f225</TermId>
        </TermInfo>
      </Terms>
    </TaxKeywordTaxHTField>
    <f73815fef383408bad3056eee7425723 xmlns="b6de107f-b694-4e95-8e07-8baf2b5b38b6">
      <Terms xmlns="http://schemas.microsoft.com/office/infopath/2007/PartnerControls">
        <TermInfo xmlns="http://schemas.microsoft.com/office/infopath/2007/PartnerControls">
          <TermName xmlns="http://schemas.microsoft.com/office/infopath/2007/PartnerControls">Staff</TermName>
          <TermId xmlns="http://schemas.microsoft.com/office/infopath/2007/PartnerControls">da80f012-349c-4177-a6bd-7ba3c165a3ce</TermId>
        </TermInfo>
      </Terms>
    </f73815fef383408bad3056eee7425723>
    <TaxCatchAll xmlns="e8fa93e4-1964-46e1-be8c-6632cc7a73c8">
      <Value>111</Value>
      <Value>360</Value>
      <Value>69</Value>
      <Value>372</Value>
    </TaxCatchAll>
  </documentManagement>
</p:properties>
</file>

<file path=customXml/item5.xml><?xml version="1.0" encoding="utf-8"?>
<ct:contentTypeSchema xmlns:ct="http://schemas.microsoft.com/office/2006/metadata/contentType" xmlns:ma="http://schemas.microsoft.com/office/2006/metadata/properties/metaAttributes" ct:_="" ma:_="" ma:contentTypeName="GU_Blankett" ma:contentTypeID="0x010100231F3DA3D1B7794E85C21759888631A8009DBB18C6CF00B24F95A41F76F18926C1" ma:contentTypeVersion="5" ma:contentTypeDescription="Innehållstyp för lagring av blanketter" ma:contentTypeScope="" ma:versionID="8443b691c75945859cda7583bfeafede">
  <xsd:schema xmlns:xsd="http://www.w3.org/2001/XMLSchema" xmlns:xs="http://www.w3.org/2001/XMLSchema" xmlns:p="http://schemas.microsoft.com/office/2006/metadata/properties" xmlns:ns2="a94ff575-881d-444c-a15f-28f2022b7885" xmlns:ns3="b6de107f-b694-4e95-8e07-8baf2b5b38b6" xmlns:ns4="e8fa93e4-1964-46e1-be8c-6632cc7a73c8" targetNamespace="http://schemas.microsoft.com/office/2006/metadata/properties" ma:root="true" ma:fieldsID="9e5b4d0f75004afad14b9cda25aa1e46" ns2:_="" ns3:_="" ns4:_="">
    <xsd:import namespace="a94ff575-881d-444c-a15f-28f2022b7885"/>
    <xsd:import namespace="b6de107f-b694-4e95-8e07-8baf2b5b38b6"/>
    <xsd:import namespace="e8fa93e4-1964-46e1-be8c-6632cc7a73c8"/>
    <xsd:element name="properties">
      <xsd:complexType>
        <xsd:sequence>
          <xsd:element name="documentManagement">
            <xsd:complexType>
              <xsd:all>
                <xsd:element ref="ns2:_dlc_DocId" minOccurs="0"/>
                <xsd:element ref="ns3:_dlc_DocIdUrl" minOccurs="0"/>
                <xsd:element ref="ns3:_dlc_DocIdPersistId" minOccurs="0"/>
                <xsd:element ref="ns3:f73815fef383408bad3056eee7425723" minOccurs="0"/>
                <xsd:element ref="ns4:TaxCatchAll" minOccurs="0"/>
                <xsd:element ref="ns4:TaxCatchAllLabel" minOccurs="0"/>
                <xsd:element ref="ns3:p09129be3b074fcca1de0a9cd6c52afe" minOccurs="0"/>
                <xsd:element ref="ns4:TaxKeywordTaxHTField" minOccurs="0"/>
                <xsd:element ref="ns3:GU_Form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_dlc_DocId" ma:index="8" nillable="true" ma:displayName="Dokument-ID-värde" ma:description=""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de107f-b694-4e95-8e07-8baf2b5b38b6" elementFormDefault="qualified">
    <xsd:import namespace="http://schemas.microsoft.com/office/2006/documentManagement/types"/>
    <xsd:import namespace="http://schemas.microsoft.com/office/infopath/2007/PartnerControls"/>
    <xsd:element name="_dlc_DocIdUrl" ma:index="9" nillable="true" ma:displayName="Document 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Spara ID" ma:description="Behåll ID vid tillägg." ma:hidden="true" ma:internalName="_dlc_DocIdPersistId" ma:readOnly="true">
      <xsd:simpleType>
        <xsd:restriction base="dms:Boolean"/>
      </xsd:simpleType>
    </xsd:element>
    <xsd:element name="f73815fef383408bad3056eee7425723" ma:index="11" nillable="true" ma:taxonomy="true" ma:internalName="f73815fef383408bad3056eee7425723" ma:taxonomyFieldName="GU_FormType" ma:displayName="Typ av blankett" ma:default="" ma:fieldId="{f73815fe-f383-408b-ad30-56eee7425723}" ma:sspId="85cde726-cec2-4dbf-bde0-2c3495ee07fa" ma:termSetId="419540a5-1524-4808-b5d5-a0c101886940" ma:anchorId="00000000-0000-0000-0000-000000000000" ma:open="false" ma:isKeyword="false">
      <xsd:complexType>
        <xsd:sequence>
          <xsd:element ref="pc:Terms" minOccurs="0" maxOccurs="1"/>
        </xsd:sequence>
      </xsd:complexType>
    </xsd:element>
    <xsd:element name="p09129be3b074fcca1de0a9cd6c52afe" ma:index="15" nillable="true" ma:taxonomy="true" ma:internalName="p09129be3b074fcca1de0a9cd6c52afe" ma:taxonomyFieldName="GU_FormOrganisation" ma:displayName="Organisationsenhet" ma:default="" ma:fieldId="{909129be-3b07-4fcc-a1de-0a9cd6c52afe}" ma:sspId="85cde726-cec2-4dbf-bde0-2c3495ee07fa" ma:termSetId="938bbb0a-f50e-4d72-96c1-d7b7216eae12" ma:anchorId="00000000-0000-0000-0000-000000000000" ma:open="false" ma:isKeyword="false">
      <xsd:complexType>
        <xsd:sequence>
          <xsd:element ref="pc:Terms" minOccurs="0" maxOccurs="1"/>
        </xsd:sequence>
      </xsd:complexType>
    </xsd:element>
    <xsd:element name="GU_FormDescription" ma:index="19" nillable="true" ma:displayName="Beskrivning av blankett" ma:default="" ma:description="" ma:internalName="GU_Form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fa93e4-1964-46e1-be8c-6632cc7a73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66e41a4-b33b-4c11-9054-3cb4e5b0c488}" ma:internalName="TaxCatchAll" ma:showField="CatchAllData"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c66e41a4-b33b-4c11-9054-3cb4e5b0c488}" ma:internalName="TaxCatchAllLabel" ma:readOnly="true" ma:showField="CatchAllDataLabel" ma:web="1b4c79d9-dfe2-4735-89eb-46a0b18b4621">
      <xsd:complexType>
        <xsd:complexContent>
          <xsd:extension base="dms:MultiChoiceLookup">
            <xsd:sequence>
              <xsd:element name="Value" type="dms:Lookup" maxOccurs="unbounded" minOccurs="0" nillable="true"/>
            </xsd:sequence>
          </xsd:extension>
        </xsd:complexContent>
      </xsd:complexType>
    </xsd:element>
    <xsd:element name="TaxKeywordTaxHTField" ma:index="17"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003C29-5571-4D7D-B7CF-CB0EAFA01090}">
  <ds:schemaRefs>
    <ds:schemaRef ds:uri="http://schemas.openxmlformats.org/officeDocument/2006/bibliography"/>
  </ds:schemaRefs>
</ds:datastoreItem>
</file>

<file path=customXml/itemProps2.xml><?xml version="1.0" encoding="utf-8"?>
<ds:datastoreItem xmlns:ds="http://schemas.openxmlformats.org/officeDocument/2006/customXml" ds:itemID="{5A70676E-93EC-4F41-8FD1-CD31DED07C7C}">
  <ds:schemaRefs>
    <ds:schemaRef ds:uri="Microsoft.SharePoint.Taxonomy.ContentTypeSync"/>
  </ds:schemaRefs>
</ds:datastoreItem>
</file>

<file path=customXml/itemProps3.xml><?xml version="1.0" encoding="utf-8"?>
<ds:datastoreItem xmlns:ds="http://schemas.openxmlformats.org/officeDocument/2006/customXml" ds:itemID="{42901F9D-24C7-4628-818D-CEB703B95722}">
  <ds:schemaRefs>
    <ds:schemaRef ds:uri="http://schemas.microsoft.com/sharepoint/v3/contenttype/forms"/>
  </ds:schemaRefs>
</ds:datastoreItem>
</file>

<file path=customXml/itemProps4.xml><?xml version="1.0" encoding="utf-8"?>
<ds:datastoreItem xmlns:ds="http://schemas.openxmlformats.org/officeDocument/2006/customXml" ds:itemID="{A81C26B0-4B5F-4969-8B9D-9FE9473FB910}">
  <ds:schemaRefs>
    <ds:schemaRef ds:uri="http://schemas.microsoft.com/office/2006/metadata/properties"/>
    <ds:schemaRef ds:uri="http://schemas.microsoft.com/office/infopath/2007/PartnerControls"/>
    <ds:schemaRef ds:uri="b6de107f-b694-4e95-8e07-8baf2b5b38b6"/>
    <ds:schemaRef ds:uri="e8fa93e4-1964-46e1-be8c-6632cc7a73c8"/>
  </ds:schemaRefs>
</ds:datastoreItem>
</file>

<file path=customXml/itemProps5.xml><?xml version="1.0" encoding="utf-8"?>
<ds:datastoreItem xmlns:ds="http://schemas.openxmlformats.org/officeDocument/2006/customXml" ds:itemID="{3A480945-E162-4E6E-B01B-DF2DA54B7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ff575-881d-444c-a15f-28f2022b7885"/>
    <ds:schemaRef ds:uri="b6de107f-b694-4e95-8e07-8baf2b5b38b6"/>
    <ds:schemaRef ds:uri="e8fa93e4-1964-46e1-be8c-6632cc7a7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1291</Words>
  <Characters>6845</Characters>
  <Application>Microsoft Office Word</Application>
  <DocSecurity>0</DocSecurity>
  <Lines>57</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keywords>svensk wordmall; Mallar visuell identitet</cp:keywords>
  <cp:lastModifiedBy>Ann-Marie Ekengren</cp:lastModifiedBy>
  <cp:revision>8</cp:revision>
  <dcterms:created xsi:type="dcterms:W3CDTF">2026-03-02T10:29:00Z</dcterms:created>
  <dcterms:modified xsi:type="dcterms:W3CDTF">2026-04-09T09:16:00Z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0x010100231F3DA3D1B7794E85C21759888631A8009DBB18C6CF00B24F95A41F76F18926C1</vt:lpwstr>
  </property>
  <property fmtid="{D5CDD505-2E9C-101B-9397-08002B2CF9AE}" pid="3" name="TaxKeyword">
    <vt:lpwstr>360;#Mallar visuell identitet|640064d2-7f38-4501-b4bf-ec03bcf599df;#372;#svensk wordmall|61256827-ffc7-4bb3-a55c-ea6e56a6f225</vt:lpwstr>
  </property>
  <property fmtid="{D5CDD505-2E9C-101B-9397-08002B2CF9AE}" pid="4" name="GU_FormOrganisation">
    <vt:lpwstr>69;#Kommunikationsenheten|d8e4bd47-f9f1-451f-b020-7fd79937fe8c</vt:lpwstr>
  </property>
  <property fmtid="{D5CDD505-2E9C-101B-9397-08002B2CF9AE}" pid="5" name="GU_FormType">
    <vt:lpwstr>111;#Staff|da80f012-349c-4177-a6bd-7ba3c165a3ce</vt:lpwstr>
  </property>
</Properties>
</file>