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7B75B" w14:textId="6170FF96" w:rsidR="00066CCE" w:rsidRDefault="00386E75" w:rsidP="00386E75">
      <w:pPr>
        <w:pStyle w:val="Heading1"/>
      </w:pPr>
      <w:r>
        <w:t>Introduction</w:t>
      </w:r>
    </w:p>
    <w:p w14:paraId="4709FF0C" w14:textId="58EA95FC" w:rsidR="00386E75" w:rsidRDefault="00386E75" w:rsidP="00386E75">
      <w:r>
        <w:t>Simple Linear Regression (SLR) is a statistical method that allows us to summarize and study relationships between two continuous (quantitative) variables.</w:t>
      </w:r>
    </w:p>
    <w:p w14:paraId="391785E4" w14:textId="567847E1" w:rsidR="00386E75" w:rsidRDefault="00386E75" w:rsidP="00386E75"/>
    <w:p w14:paraId="5F6A6A96" w14:textId="3A88CCFF" w:rsidR="00386E75" w:rsidRDefault="00386E75" w:rsidP="00386E75">
      <w:r>
        <w:t>Examples: fuel efficiency of cars and their weights; grade point average and number of classes skipped for high school students</w:t>
      </w:r>
    </w:p>
    <w:p w14:paraId="5B2FA91A" w14:textId="4E7722B6" w:rsidR="00386E75" w:rsidRDefault="00386E75" w:rsidP="00386E75"/>
    <w:p w14:paraId="4B7B78E8" w14:textId="0B42FB9B" w:rsidR="00386E75" w:rsidRDefault="00386E75" w:rsidP="00386E75">
      <w:r>
        <w:t>We will be using three methods to look at regression.</w:t>
      </w:r>
    </w:p>
    <w:p w14:paraId="23BB1E70" w14:textId="77777777" w:rsidR="00C93B9D" w:rsidRDefault="00C93B9D" w:rsidP="00386E75"/>
    <w:p w14:paraId="1C145B86" w14:textId="666C28C8" w:rsidR="00386E75" w:rsidRDefault="00386E75" w:rsidP="00386E75">
      <w:pPr>
        <w:pStyle w:val="ListParagraph"/>
        <w:numPr>
          <w:ilvl w:val="0"/>
          <w:numId w:val="1"/>
        </w:numPr>
      </w:pPr>
      <w:r>
        <w:t>Scatterplots</w:t>
      </w:r>
    </w:p>
    <w:p w14:paraId="269D2C30" w14:textId="4EC385E2" w:rsidR="00386E75" w:rsidRDefault="00386E75" w:rsidP="00386E75">
      <w:pPr>
        <w:pStyle w:val="ListParagraph"/>
        <w:numPr>
          <w:ilvl w:val="0"/>
          <w:numId w:val="1"/>
        </w:numPr>
      </w:pPr>
      <w:r>
        <w:t>Correlation</w:t>
      </w:r>
    </w:p>
    <w:p w14:paraId="6BC1E17B" w14:textId="75EAF6A7" w:rsidR="00386E75" w:rsidRDefault="00386E75" w:rsidP="00386E75">
      <w:pPr>
        <w:pStyle w:val="ListParagraph"/>
        <w:numPr>
          <w:ilvl w:val="0"/>
          <w:numId w:val="1"/>
        </w:numPr>
      </w:pPr>
      <w:r>
        <w:t>Line of best fit</w:t>
      </w:r>
    </w:p>
    <w:p w14:paraId="68B060FC" w14:textId="0EED343C" w:rsidR="00C93B9D" w:rsidRDefault="00C93B9D" w:rsidP="00C93B9D">
      <w:pPr>
        <w:pStyle w:val="ListParagraph"/>
      </w:pPr>
    </w:p>
    <w:p w14:paraId="12DE9B74" w14:textId="4E9B2D74" w:rsidR="00C93B9D" w:rsidRPr="00C93B9D" w:rsidRDefault="00C93B9D" w:rsidP="00C93B9D">
      <w:pPr>
        <w:ind w:left="1440" w:firstLine="720"/>
        <w:rPr>
          <w:rFonts w:eastAsiaTheme="minorEastAsia"/>
        </w:rPr>
      </w:pPr>
      <m:oMathPara>
        <m:oMathParaPr>
          <m:jc m:val="left"/>
        </m:oMathParaPr>
        <m:oMath>
          <m:r>
            <w:rPr>
              <w:rFonts w:ascii="Cambria Math" w:hAnsi="Cambria Math"/>
            </w:rPr>
            <m:t>y=mx+b</m:t>
          </m:r>
        </m:oMath>
      </m:oMathPara>
    </w:p>
    <w:p w14:paraId="322BA17F" w14:textId="330CFB6B" w:rsidR="00C93B9D" w:rsidRPr="00C93B9D" w:rsidRDefault="00C93B9D" w:rsidP="00C93B9D">
      <w:pPr>
        <w:ind w:left="1440" w:firstLine="720"/>
        <w:rPr>
          <w:rFonts w:eastAsiaTheme="minorEastAsia"/>
        </w:rPr>
      </w:pPr>
    </w:p>
    <w:p w14:paraId="44561E27" w14:textId="2739D305" w:rsidR="00C93B9D" w:rsidRPr="00C93B9D" w:rsidRDefault="00C93B9D" w:rsidP="00C93B9D">
      <w:pPr>
        <w:pStyle w:val="ListParagraph"/>
        <w:numPr>
          <w:ilvl w:val="0"/>
          <w:numId w:val="2"/>
        </w:numPr>
      </w:pPr>
      <w:r>
        <w:t>Prediction</w:t>
      </w:r>
    </w:p>
    <w:p w14:paraId="28CB467B" w14:textId="462C95D7" w:rsidR="00C93B9D" w:rsidRPr="00C93B9D" w:rsidRDefault="00C93B9D" w:rsidP="00C93B9D">
      <w:pPr>
        <w:pStyle w:val="ListParagraph"/>
        <w:numPr>
          <w:ilvl w:val="0"/>
          <w:numId w:val="2"/>
        </w:numPr>
      </w:pPr>
      <w:r>
        <w:t>Residuals</w:t>
      </w:r>
    </w:p>
    <w:p w14:paraId="6C74C19B" w14:textId="7835137E" w:rsidR="00C93B9D" w:rsidRDefault="00C93B9D" w:rsidP="00C93B9D"/>
    <w:p w14:paraId="02994FE8" w14:textId="0F8B8E22" w:rsidR="00C93B9D" w:rsidRDefault="00C93B9D" w:rsidP="00C93B9D">
      <w:pPr>
        <w:pStyle w:val="Heading1"/>
      </w:pPr>
      <w:r>
        <w:t>Section 10.1</w:t>
      </w:r>
    </w:p>
    <w:p w14:paraId="7E071A27" w14:textId="716C75E7" w:rsidR="00C93B9D" w:rsidRDefault="00C93B9D" w:rsidP="00C93B9D">
      <w:r>
        <w:t>Suppose that researchers are investigative an association between the time it takes students to take and exam and their score on the exam</w:t>
      </w:r>
      <w:r w:rsidR="005D59FB">
        <w:t>. A sample was taken from one mathematics class. Identify the following:</w:t>
      </w:r>
    </w:p>
    <w:p w14:paraId="68F41D9F" w14:textId="78213C98" w:rsidR="005D59FB" w:rsidRDefault="005D59FB" w:rsidP="00C93B9D"/>
    <w:p w14:paraId="2E1E7946" w14:textId="160F4242" w:rsidR="005D59FB" w:rsidRDefault="005D59FB" w:rsidP="005D59FB">
      <w:pPr>
        <w:pStyle w:val="ListParagraph"/>
        <w:numPr>
          <w:ilvl w:val="0"/>
          <w:numId w:val="3"/>
        </w:numPr>
      </w:pPr>
      <w:r>
        <w:t>Was the study observational or experimental?</w:t>
      </w:r>
    </w:p>
    <w:p w14:paraId="3D02EC59" w14:textId="5A7DCD64" w:rsidR="005D59FB" w:rsidRDefault="005D59FB" w:rsidP="00C93B9D"/>
    <w:p w14:paraId="273D552A" w14:textId="77777777" w:rsidR="005D59FB" w:rsidRDefault="005D59FB" w:rsidP="00C93B9D"/>
    <w:p w14:paraId="774D0789" w14:textId="3D2B3187" w:rsidR="005D59FB" w:rsidRDefault="005D59FB" w:rsidP="00C93B9D"/>
    <w:p w14:paraId="3D17D046" w14:textId="60D8DE08" w:rsidR="005D59FB" w:rsidRPr="005D59FB" w:rsidRDefault="005D59FB" w:rsidP="005D59FB">
      <w:pPr>
        <w:pStyle w:val="ListParagraph"/>
        <w:numPr>
          <w:ilvl w:val="0"/>
          <w:numId w:val="3"/>
        </w:numPr>
      </w:pPr>
      <w:r>
        <w:t>What is the explanatory variable?</w:t>
      </w:r>
    </w:p>
    <w:p w14:paraId="7ACAD489" w14:textId="07AD2FAA" w:rsidR="005D59FB" w:rsidRDefault="005D59FB" w:rsidP="005D59FB"/>
    <w:p w14:paraId="46808BE3" w14:textId="5ADC1343" w:rsidR="005D59FB" w:rsidRDefault="005D59FB" w:rsidP="005D59FB"/>
    <w:p w14:paraId="753DAF5F" w14:textId="3B82064F" w:rsidR="005D59FB" w:rsidRPr="005D59FB" w:rsidRDefault="005D59FB" w:rsidP="005D59FB"/>
    <w:p w14:paraId="5E1645BD" w14:textId="4C836FBC" w:rsidR="005D59FB" w:rsidRPr="005D59FB" w:rsidRDefault="005D59FB" w:rsidP="005D59FB">
      <w:pPr>
        <w:pStyle w:val="ListParagraph"/>
        <w:numPr>
          <w:ilvl w:val="0"/>
          <w:numId w:val="3"/>
        </w:numPr>
      </w:pPr>
      <w:r>
        <w:t>What is the response variable?</w:t>
      </w:r>
    </w:p>
    <w:p w14:paraId="69626B31" w14:textId="53CE687B" w:rsidR="005D59FB" w:rsidRDefault="005D59FB" w:rsidP="005D59FB"/>
    <w:p w14:paraId="308B1B17" w14:textId="0C1B6E09" w:rsidR="005D59FB" w:rsidRDefault="005D59FB" w:rsidP="005D59FB"/>
    <w:p w14:paraId="7113A02E" w14:textId="5B7E8312" w:rsidR="00194D3E" w:rsidRDefault="00194D3E" w:rsidP="005D59FB"/>
    <w:p w14:paraId="4CF9C6AB" w14:textId="5B056307" w:rsidR="005D59FB" w:rsidRDefault="005D59FB" w:rsidP="005D59FB">
      <w:r>
        <w:t>The goal is to predict the response variable from the explanatory, which does not require cause-and-effect relationships.</w:t>
      </w:r>
    </w:p>
    <w:p w14:paraId="78B4F3C4" w14:textId="50F88BA8" w:rsidR="005D59FB" w:rsidRDefault="005D59FB" w:rsidP="005D59FB"/>
    <w:p w14:paraId="31395C42" w14:textId="77777777" w:rsidR="005D59FB" w:rsidRDefault="005D59FB">
      <w:pPr>
        <w:rPr>
          <w:rFonts w:asciiTheme="majorHAnsi" w:eastAsiaTheme="majorEastAsia" w:hAnsiTheme="majorHAnsi" w:cstheme="majorBidi"/>
          <w:color w:val="2F5496" w:themeColor="accent1" w:themeShade="BF"/>
          <w:sz w:val="26"/>
          <w:szCs w:val="26"/>
        </w:rPr>
      </w:pPr>
      <w:r>
        <w:br w:type="page"/>
      </w:r>
    </w:p>
    <w:p w14:paraId="77E2B706" w14:textId="549A088E" w:rsidR="005D59FB" w:rsidRDefault="005D59FB" w:rsidP="005D59FB">
      <w:pPr>
        <w:pStyle w:val="Heading2"/>
      </w:pPr>
      <w:r>
        <w:lastRenderedPageBreak/>
        <w:t>Scatterplots</w:t>
      </w:r>
    </w:p>
    <w:p w14:paraId="1E4BCCB7" w14:textId="6A65F4CF" w:rsidR="005D59FB" w:rsidRPr="005D59FB" w:rsidRDefault="005D59FB" w:rsidP="005D59FB">
      <w:r>
        <w:t>The first step is to analyze the data graphically through the use of scatterplots.</w:t>
      </w:r>
    </w:p>
    <w:p w14:paraId="17333523" w14:textId="4DF1454C" w:rsidR="005D59FB" w:rsidRPr="005D59FB" w:rsidRDefault="005D59FB" w:rsidP="005D59FB">
      <w:pPr>
        <w:numPr>
          <w:ilvl w:val="0"/>
          <w:numId w:val="4"/>
        </w:numPr>
      </w:pPr>
      <w:r w:rsidRPr="005D59FB">
        <w:t>May have called them x − y plots</w:t>
      </w:r>
    </w:p>
    <w:p w14:paraId="228A4746" w14:textId="27F67140" w:rsidR="005D59FB" w:rsidRPr="005D59FB" w:rsidRDefault="005D59FB" w:rsidP="005D59FB">
      <w:pPr>
        <w:numPr>
          <w:ilvl w:val="0"/>
          <w:numId w:val="4"/>
        </w:numPr>
      </w:pPr>
      <w:r w:rsidRPr="005D59FB">
        <w:t>The explanatory/predictor variable goes on the x−axis</w:t>
      </w:r>
    </w:p>
    <w:p w14:paraId="2DDD0DD1" w14:textId="77777777" w:rsidR="005D59FB" w:rsidRPr="005D59FB" w:rsidRDefault="005D59FB" w:rsidP="005D59FB">
      <w:pPr>
        <w:numPr>
          <w:ilvl w:val="0"/>
          <w:numId w:val="4"/>
        </w:numPr>
      </w:pPr>
      <w:r w:rsidRPr="005D59FB">
        <w:t>The response variable goes on the y−axis</w:t>
      </w:r>
    </w:p>
    <w:p w14:paraId="1467C60C" w14:textId="62D39773" w:rsidR="005D59FB" w:rsidRPr="005D59FB" w:rsidRDefault="005D59FB" w:rsidP="005D59FB">
      <w:pPr>
        <w:numPr>
          <w:ilvl w:val="0"/>
          <w:numId w:val="4"/>
        </w:numPr>
      </w:pPr>
      <w:r w:rsidRPr="005D59FB">
        <w:t xml:space="preserve"> There is a dot on the plot for each point in the data set</w:t>
      </w:r>
    </w:p>
    <w:p w14:paraId="20D75FBD" w14:textId="3E94E1C3" w:rsidR="00044707" w:rsidRDefault="00044707" w:rsidP="00044707"/>
    <w:p w14:paraId="3C8073FD" w14:textId="3B44F373" w:rsidR="005D59FB" w:rsidRDefault="005D59FB" w:rsidP="00044707">
      <w:r w:rsidRPr="005D59FB">
        <w:t>To visually analyze, will look at four aspects</w:t>
      </w:r>
      <w:r w:rsidR="00044707">
        <w:t>:</w:t>
      </w:r>
    </w:p>
    <w:p w14:paraId="7B22CE65" w14:textId="52905ACE" w:rsidR="00044707" w:rsidRPr="00044707" w:rsidRDefault="00044707" w:rsidP="00044707">
      <w:pPr>
        <w:numPr>
          <w:ilvl w:val="0"/>
          <w:numId w:val="6"/>
        </w:numPr>
      </w:pPr>
      <w:r w:rsidRPr="00044707">
        <w:rPr>
          <w:b/>
          <w:bCs/>
        </w:rPr>
        <w:t>Direction:</w:t>
      </w:r>
      <w:r>
        <w:t xml:space="preserve"> </w:t>
      </w:r>
      <w:r w:rsidRPr="00044707">
        <w:t>positive, negative or no relationship</w:t>
      </w:r>
    </w:p>
    <w:p w14:paraId="0154F779" w14:textId="77777777" w:rsidR="00044707" w:rsidRPr="00044707" w:rsidRDefault="00044707" w:rsidP="00044707">
      <w:pPr>
        <w:numPr>
          <w:ilvl w:val="0"/>
          <w:numId w:val="6"/>
        </w:numPr>
      </w:pPr>
      <w:r w:rsidRPr="00044707">
        <w:rPr>
          <w:b/>
          <w:bCs/>
        </w:rPr>
        <w:t xml:space="preserve">Form: </w:t>
      </w:r>
      <w:r w:rsidRPr="00044707">
        <w:t xml:space="preserve">Is the association linear (do the points follow a linear pattern) or some more complicated curve? </w:t>
      </w:r>
    </w:p>
    <w:p w14:paraId="33A69D52" w14:textId="77777777" w:rsidR="00044707" w:rsidRPr="00044707" w:rsidRDefault="00044707" w:rsidP="00044707">
      <w:pPr>
        <w:numPr>
          <w:ilvl w:val="0"/>
          <w:numId w:val="6"/>
        </w:numPr>
      </w:pPr>
      <w:r w:rsidRPr="00044707">
        <w:rPr>
          <w:b/>
          <w:bCs/>
        </w:rPr>
        <w:t>Strength</w:t>
      </w:r>
    </w:p>
    <w:p w14:paraId="19EE2DC1" w14:textId="77777777" w:rsidR="00044707" w:rsidRPr="00044707" w:rsidRDefault="00044707" w:rsidP="00044707">
      <w:pPr>
        <w:numPr>
          <w:ilvl w:val="1"/>
          <w:numId w:val="6"/>
        </w:numPr>
      </w:pPr>
      <w:r w:rsidRPr="00044707">
        <w:t xml:space="preserve">How closely do the points follow a pattern? </w:t>
      </w:r>
    </w:p>
    <w:p w14:paraId="615E17B8" w14:textId="77777777" w:rsidR="00044707" w:rsidRPr="00044707" w:rsidRDefault="00044707" w:rsidP="00044707">
      <w:pPr>
        <w:numPr>
          <w:ilvl w:val="1"/>
          <w:numId w:val="6"/>
        </w:numPr>
      </w:pPr>
      <w:r w:rsidRPr="00044707">
        <w:t>If you imagine a line through the points, the points all fall pretty close to that line, the association is fairly strong</w:t>
      </w:r>
    </w:p>
    <w:p w14:paraId="71C0E4CA" w14:textId="77777777" w:rsidR="00044707" w:rsidRPr="00044707" w:rsidRDefault="00044707" w:rsidP="00044707">
      <w:pPr>
        <w:numPr>
          <w:ilvl w:val="0"/>
          <w:numId w:val="6"/>
        </w:numPr>
      </w:pPr>
      <w:r w:rsidRPr="00044707">
        <w:rPr>
          <w:b/>
          <w:bCs/>
        </w:rPr>
        <w:t>Unusual Observations</w:t>
      </w:r>
    </w:p>
    <w:p w14:paraId="101613F8" w14:textId="77777777" w:rsidR="00044707" w:rsidRPr="00044707" w:rsidRDefault="00044707" w:rsidP="00044707">
      <w:pPr>
        <w:numPr>
          <w:ilvl w:val="1"/>
          <w:numId w:val="6"/>
        </w:numPr>
      </w:pPr>
      <w:r w:rsidRPr="00044707">
        <w:t xml:space="preserve">Are there any points that do not seem to adhere to the overall pattern </w:t>
      </w:r>
    </w:p>
    <w:p w14:paraId="3EFB8E9D" w14:textId="06F86176" w:rsidR="005D59FB" w:rsidRDefault="005D59FB" w:rsidP="005D59FB"/>
    <w:p w14:paraId="01BFB06E" w14:textId="5809D7D2" w:rsidR="00044707" w:rsidRDefault="00044707" w:rsidP="005D59FB">
      <w:r>
        <w:t>Exam example: The data is plotted below.</w:t>
      </w:r>
    </w:p>
    <w:p w14:paraId="0CA97393" w14:textId="5BC39189" w:rsidR="00044707" w:rsidRDefault="00044707" w:rsidP="005D59FB"/>
    <w:p w14:paraId="78B32B61" w14:textId="68EC0166" w:rsidR="00044707" w:rsidRDefault="00044707" w:rsidP="00044707">
      <w:pPr>
        <w:jc w:val="center"/>
      </w:pPr>
      <w:r w:rsidRPr="00044707">
        <w:rPr>
          <w:noProof/>
        </w:rPr>
        <w:drawing>
          <wp:inline distT="0" distB="0" distL="0" distR="0" wp14:anchorId="74726C7C" wp14:editId="64B8C735">
            <wp:extent cx="4400053" cy="3838200"/>
            <wp:effectExtent l="0" t="0" r="0" b="0"/>
            <wp:docPr id="1026" name="Picture 2" descr="https://s3.amazonaws.com/wiley-p/411/media/images/118/RT_w0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s3.amazonaws.com/wiley-p/411/media/images/118/RT_w024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0053" cy="3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FEF7202" w14:textId="4FF5A698" w:rsidR="00044707" w:rsidRDefault="00044707" w:rsidP="00044707"/>
    <w:p w14:paraId="1E04F667" w14:textId="3F6D9773" w:rsidR="00044707" w:rsidRDefault="00044707">
      <w:r>
        <w:br w:type="page"/>
      </w:r>
    </w:p>
    <w:p w14:paraId="1E973741" w14:textId="77777777" w:rsidR="00044707" w:rsidRPr="00044707" w:rsidRDefault="00044707" w:rsidP="00044707">
      <w:r w:rsidRPr="00044707">
        <w:lastRenderedPageBreak/>
        <w:t xml:space="preserve">Direction: </w:t>
      </w:r>
    </w:p>
    <w:p w14:paraId="2A2F730F" w14:textId="01B2F980" w:rsidR="00044707" w:rsidRDefault="00044707" w:rsidP="00044707">
      <w:pPr>
        <w:numPr>
          <w:ilvl w:val="0"/>
          <w:numId w:val="7"/>
        </w:numPr>
      </w:pPr>
      <w:r w:rsidRPr="00044707">
        <w:t xml:space="preserve">Negative (as time increases, scores tend to </w:t>
      </w:r>
      <w:r w:rsidR="004E6285" w:rsidRPr="00044707">
        <w:t>decrease</w:t>
      </w:r>
      <w:r w:rsidRPr="00044707">
        <w:t>)</w:t>
      </w:r>
    </w:p>
    <w:p w14:paraId="3586A675" w14:textId="77777777" w:rsidR="00044707" w:rsidRPr="00044707" w:rsidRDefault="00044707" w:rsidP="00044707">
      <w:pPr>
        <w:ind w:left="720"/>
      </w:pPr>
    </w:p>
    <w:p w14:paraId="795DD3FF" w14:textId="77777777" w:rsidR="00044707" w:rsidRPr="00044707" w:rsidRDefault="00044707" w:rsidP="00044707">
      <w:r w:rsidRPr="00044707">
        <w:t xml:space="preserve">Form: </w:t>
      </w:r>
    </w:p>
    <w:p w14:paraId="1F9ADDC4" w14:textId="09ACA974" w:rsidR="00044707" w:rsidRDefault="00044707" w:rsidP="00044707">
      <w:pPr>
        <w:numPr>
          <w:ilvl w:val="0"/>
          <w:numId w:val="7"/>
        </w:numPr>
      </w:pPr>
      <w:r w:rsidRPr="00044707">
        <w:t>Seems to be linear pattern</w:t>
      </w:r>
    </w:p>
    <w:p w14:paraId="3FED7D8A" w14:textId="77777777" w:rsidR="00044707" w:rsidRPr="00044707" w:rsidRDefault="00044707" w:rsidP="00044707">
      <w:pPr>
        <w:ind w:left="720"/>
      </w:pPr>
    </w:p>
    <w:p w14:paraId="133A730F" w14:textId="77777777" w:rsidR="00044707" w:rsidRPr="00044707" w:rsidRDefault="00044707" w:rsidP="00044707">
      <w:r w:rsidRPr="00044707">
        <w:t xml:space="preserve">Strength:  </w:t>
      </w:r>
    </w:p>
    <w:p w14:paraId="445CCB88" w14:textId="14F5EC08" w:rsidR="00044707" w:rsidRDefault="00044707" w:rsidP="00044707">
      <w:pPr>
        <w:numPr>
          <w:ilvl w:val="0"/>
          <w:numId w:val="7"/>
        </w:numPr>
      </w:pPr>
      <w:r w:rsidRPr="00044707">
        <w:t>Moderately (points tend to fall closely to a line)</w:t>
      </w:r>
    </w:p>
    <w:p w14:paraId="396C9AAA" w14:textId="77777777" w:rsidR="00044707" w:rsidRPr="00044707" w:rsidRDefault="00044707" w:rsidP="00044707">
      <w:pPr>
        <w:ind w:left="720"/>
      </w:pPr>
    </w:p>
    <w:p w14:paraId="36F90C61" w14:textId="77777777" w:rsidR="00044707" w:rsidRPr="00044707" w:rsidRDefault="00044707" w:rsidP="00044707">
      <w:r w:rsidRPr="00044707">
        <w:t xml:space="preserve">Unusual observations: </w:t>
      </w:r>
    </w:p>
    <w:p w14:paraId="0B5CB544" w14:textId="77777777" w:rsidR="00044707" w:rsidRPr="00044707" w:rsidRDefault="00044707" w:rsidP="00044707">
      <w:pPr>
        <w:numPr>
          <w:ilvl w:val="0"/>
          <w:numId w:val="7"/>
        </w:numPr>
      </w:pPr>
      <w:r w:rsidRPr="00044707">
        <w:t>None here</w:t>
      </w:r>
    </w:p>
    <w:p w14:paraId="6A57DBEF" w14:textId="3A32620A" w:rsidR="00044707" w:rsidRDefault="00044707" w:rsidP="00044707"/>
    <w:p w14:paraId="52CBCB14" w14:textId="7D451ED2" w:rsidR="00044707" w:rsidRDefault="00152A4E" w:rsidP="00152A4E">
      <w:pPr>
        <w:pStyle w:val="Heading2"/>
      </w:pPr>
      <w:r>
        <w:t>Summarizing the Relationship</w:t>
      </w:r>
    </w:p>
    <w:p w14:paraId="5FBC49A9" w14:textId="712D2DE0" w:rsidR="00152A4E" w:rsidRPr="00152A4E" w:rsidRDefault="00152A4E" w:rsidP="00152A4E">
      <w:r>
        <w:t>In addition to graphically, we will want to use numeric summaries.</w:t>
      </w:r>
    </w:p>
    <w:p w14:paraId="0E06DBBD" w14:textId="6D45DA04" w:rsidR="00044707" w:rsidRDefault="00044707" w:rsidP="005D59FB"/>
    <w:p w14:paraId="2BC9BE2B" w14:textId="16E09FC3" w:rsidR="00152A4E" w:rsidRDefault="00152A4E" w:rsidP="005D59FB">
      <w:r>
        <w:t>Correlation Coefficient (r)</w:t>
      </w:r>
    </w:p>
    <w:p w14:paraId="44461A3F" w14:textId="77777777" w:rsidR="00152A4E" w:rsidRPr="00152A4E" w:rsidRDefault="00152A4E" w:rsidP="00152A4E">
      <w:pPr>
        <w:numPr>
          <w:ilvl w:val="0"/>
          <w:numId w:val="8"/>
        </w:numPr>
      </w:pPr>
      <w:r w:rsidRPr="00152A4E">
        <w:t xml:space="preserve">Measures the </w:t>
      </w:r>
      <w:r w:rsidRPr="00152A4E">
        <w:rPr>
          <w:b/>
          <w:bCs/>
        </w:rPr>
        <w:t>strength</w:t>
      </w:r>
      <w:r w:rsidRPr="00152A4E">
        <w:t xml:space="preserve"> and </w:t>
      </w:r>
      <w:r w:rsidRPr="00152A4E">
        <w:rPr>
          <w:b/>
          <w:bCs/>
        </w:rPr>
        <w:t>direction</w:t>
      </w:r>
      <w:r w:rsidRPr="00152A4E">
        <w:t xml:space="preserve"> of a </w:t>
      </w:r>
      <w:r w:rsidRPr="00152A4E">
        <w:rPr>
          <w:b/>
          <w:bCs/>
        </w:rPr>
        <w:t>linear</w:t>
      </w:r>
      <w:r w:rsidRPr="00152A4E">
        <w:t xml:space="preserve"> association</w:t>
      </w:r>
    </w:p>
    <w:p w14:paraId="5069CB90" w14:textId="425DB60F" w:rsidR="00152A4E" w:rsidRPr="00152A4E" w:rsidRDefault="00152A4E" w:rsidP="00152A4E">
      <w:pPr>
        <w:numPr>
          <w:ilvl w:val="0"/>
          <w:numId w:val="8"/>
        </w:numPr>
      </w:pPr>
      <w:r w:rsidRPr="00152A4E">
        <w:t>−1 ≤ r ≤ 1</w:t>
      </w:r>
    </w:p>
    <w:p w14:paraId="05B323A4" w14:textId="77777777" w:rsidR="00152A4E" w:rsidRPr="00152A4E" w:rsidRDefault="00152A4E" w:rsidP="00152A4E">
      <w:pPr>
        <w:numPr>
          <w:ilvl w:val="0"/>
          <w:numId w:val="8"/>
        </w:numPr>
      </w:pPr>
      <w:r w:rsidRPr="00152A4E">
        <w:t>Closer to one of the extremes, the stronger the relationship</w:t>
      </w:r>
    </w:p>
    <w:p w14:paraId="446AF344" w14:textId="77777777" w:rsidR="00152A4E" w:rsidRPr="00152A4E" w:rsidRDefault="00152A4E" w:rsidP="00152A4E">
      <w:pPr>
        <w:numPr>
          <w:ilvl w:val="1"/>
          <w:numId w:val="8"/>
        </w:numPr>
      </w:pPr>
      <w:r w:rsidRPr="00152A4E">
        <w:t>If r = 1 or r = −1, the points fall exactly in a straight line</w:t>
      </w:r>
    </w:p>
    <w:p w14:paraId="56034361" w14:textId="77777777" w:rsidR="00152A4E" w:rsidRPr="00152A4E" w:rsidRDefault="00152A4E" w:rsidP="00152A4E">
      <w:pPr>
        <w:numPr>
          <w:ilvl w:val="1"/>
          <w:numId w:val="8"/>
        </w:numPr>
      </w:pPr>
      <w:r w:rsidRPr="00152A4E">
        <w:t xml:space="preserve">If r=0, no linear relationship </w:t>
      </w:r>
    </w:p>
    <w:p w14:paraId="563CCB9C" w14:textId="77777777" w:rsidR="00152A4E" w:rsidRPr="00152A4E" w:rsidRDefault="00152A4E" w:rsidP="00152A4E">
      <w:pPr>
        <w:numPr>
          <w:ilvl w:val="0"/>
          <w:numId w:val="8"/>
        </w:numPr>
      </w:pPr>
      <w:r w:rsidRPr="00152A4E">
        <w:t xml:space="preserve">If r is positive </w:t>
      </w:r>
      <w:r w:rsidRPr="00152A4E">
        <w:sym w:font="Wingdings" w:char="F0E0"/>
      </w:r>
      <w:r w:rsidRPr="00152A4E">
        <w:t xml:space="preserve"> positive relationship (also vice versa)</w:t>
      </w:r>
    </w:p>
    <w:p w14:paraId="726437BC" w14:textId="77777777" w:rsidR="00152A4E" w:rsidRDefault="00152A4E" w:rsidP="005D59FB"/>
    <w:p w14:paraId="0B91877D" w14:textId="646DA7D3" w:rsidR="00044707" w:rsidRDefault="00152A4E" w:rsidP="00152A4E">
      <w:pPr>
        <w:jc w:val="center"/>
      </w:pPr>
      <w:r w:rsidRPr="00152A4E">
        <w:rPr>
          <w:noProof/>
        </w:rPr>
        <w:drawing>
          <wp:inline distT="0" distB="0" distL="0" distR="0" wp14:anchorId="798D86A8" wp14:editId="19DF880A">
            <wp:extent cx="3074670" cy="1553349"/>
            <wp:effectExtent l="0" t="0" r="0" b="0"/>
            <wp:docPr id="14" name="Picture 1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Timeline&#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107731" cy="1570051"/>
                    </a:xfrm>
                    <a:prstGeom prst="rect">
                      <a:avLst/>
                    </a:prstGeom>
                  </pic:spPr>
                </pic:pic>
              </a:graphicData>
            </a:graphic>
          </wp:inline>
        </w:drawing>
      </w:r>
    </w:p>
    <w:p w14:paraId="792183C9" w14:textId="1CC77F68" w:rsidR="00152A4E" w:rsidRDefault="00152A4E" w:rsidP="00152A4E"/>
    <w:p w14:paraId="727547A9" w14:textId="2C6F72DA" w:rsidR="00152A4E" w:rsidRDefault="00152A4E" w:rsidP="00152A4E">
      <w:r>
        <w:t>Examples:</w:t>
      </w:r>
    </w:p>
    <w:p w14:paraId="0BCE820C" w14:textId="783C031F" w:rsidR="00152A4E" w:rsidRDefault="00152A4E" w:rsidP="00152A4E">
      <w:pPr>
        <w:jc w:val="center"/>
      </w:pPr>
      <w:r w:rsidRPr="00152A4E">
        <w:rPr>
          <w:noProof/>
        </w:rPr>
        <w:drawing>
          <wp:inline distT="0" distB="0" distL="0" distR="0" wp14:anchorId="1A34AAC9" wp14:editId="4E36B3B2">
            <wp:extent cx="5097780" cy="1435112"/>
            <wp:effectExtent l="0" t="0" r="0" b="0"/>
            <wp:docPr id="4"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scatter char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01588" cy="1436184"/>
                    </a:xfrm>
                    <a:prstGeom prst="rect">
                      <a:avLst/>
                    </a:prstGeom>
                  </pic:spPr>
                </pic:pic>
              </a:graphicData>
            </a:graphic>
          </wp:inline>
        </w:drawing>
      </w:r>
    </w:p>
    <w:p w14:paraId="5F559D8F" w14:textId="34A74F8C" w:rsidR="00152A4E" w:rsidRDefault="00152A4E" w:rsidP="00152A4E">
      <w:pPr>
        <w:jc w:val="center"/>
      </w:pPr>
    </w:p>
    <w:p w14:paraId="437D36B0" w14:textId="274C6E5B" w:rsidR="00152A4E" w:rsidRDefault="00152A4E" w:rsidP="00152A4E"/>
    <w:p w14:paraId="01F9CB62" w14:textId="62C67D06" w:rsidR="00152A4E" w:rsidRDefault="00B7209C" w:rsidP="00B7209C">
      <w:pPr>
        <w:pStyle w:val="Heading1"/>
      </w:pPr>
      <w:r>
        <w:lastRenderedPageBreak/>
        <w:t>Section 10.2</w:t>
      </w:r>
    </w:p>
    <w:p w14:paraId="73B72951" w14:textId="1348CC9D" w:rsidR="00B7209C" w:rsidRDefault="003D1267" w:rsidP="00B7209C">
      <w:r>
        <w:t xml:space="preserve">Through simulation, we can test the if the correlation coefficient is significant or not. </w:t>
      </w:r>
      <w:r w:rsidR="00720179">
        <w:t>This is done by randomizing the explanatory and response pairs and creating a null distribution of correlation coefficients. We will not be focusing on the simulation approach in our class.</w:t>
      </w:r>
    </w:p>
    <w:p w14:paraId="6ADE6988" w14:textId="71837470" w:rsidR="00720179" w:rsidRDefault="00720179" w:rsidP="00B7209C"/>
    <w:p w14:paraId="5B16CFD1" w14:textId="1BCEB66D" w:rsidR="00720179" w:rsidRDefault="00720179" w:rsidP="00720179">
      <w:pPr>
        <w:pStyle w:val="Heading1"/>
      </w:pPr>
      <w:r>
        <w:t>Section 10.3: Least Squared Regression</w:t>
      </w:r>
    </w:p>
    <w:p w14:paraId="643936F5" w14:textId="55274077" w:rsidR="00720179" w:rsidRDefault="00720179" w:rsidP="00720179">
      <w:r>
        <w:t>Our goal is to make predictions on the response variable. Unless the points form a perfect line, there won’t be a single line that goes through every point. We will want a line that gets as close as possible to all the points.</w:t>
      </w:r>
    </w:p>
    <w:p w14:paraId="5DE10A91" w14:textId="1D5F47C0" w:rsidR="00720179" w:rsidRDefault="00720179" w:rsidP="00720179"/>
    <w:p w14:paraId="69BC1358" w14:textId="77777777" w:rsidR="00720179" w:rsidRPr="00720179" w:rsidRDefault="00720179" w:rsidP="00720179">
      <w:r w:rsidRPr="00720179">
        <w:t xml:space="preserve">We want a line that minimizes the vertical distances between the line and the points </w:t>
      </w:r>
    </w:p>
    <w:p w14:paraId="6F3F0EED" w14:textId="201E3C76" w:rsidR="00720179" w:rsidRPr="00720179" w:rsidRDefault="00720179" w:rsidP="00720179">
      <w:pPr>
        <w:numPr>
          <w:ilvl w:val="0"/>
          <w:numId w:val="9"/>
        </w:numPr>
      </w:pPr>
      <w:r w:rsidRPr="00720179">
        <w:t xml:space="preserve">These distances are called </w:t>
      </w:r>
      <w:r w:rsidRPr="00720179">
        <w:rPr>
          <w:b/>
          <w:bCs/>
        </w:rPr>
        <w:t xml:space="preserve">residuals. </w:t>
      </w:r>
    </w:p>
    <w:p w14:paraId="612C92E1" w14:textId="77777777" w:rsidR="00720179" w:rsidRPr="00720179" w:rsidRDefault="00720179" w:rsidP="00720179">
      <w:pPr>
        <w:numPr>
          <w:ilvl w:val="0"/>
          <w:numId w:val="9"/>
        </w:numPr>
      </w:pPr>
      <w:r w:rsidRPr="00720179">
        <w:t>The line we will find actually minimizes the sum of the squares of the residuals.</w:t>
      </w:r>
    </w:p>
    <w:p w14:paraId="060BBA74" w14:textId="77777777" w:rsidR="00720179" w:rsidRPr="00720179" w:rsidRDefault="00720179" w:rsidP="00720179">
      <w:pPr>
        <w:numPr>
          <w:ilvl w:val="0"/>
          <w:numId w:val="9"/>
        </w:numPr>
      </w:pPr>
      <w:r w:rsidRPr="00720179">
        <w:t xml:space="preserve">This is called a </w:t>
      </w:r>
      <w:r w:rsidRPr="00720179">
        <w:rPr>
          <w:b/>
          <w:bCs/>
        </w:rPr>
        <w:t>least-squares regression line</w:t>
      </w:r>
      <w:r w:rsidRPr="00720179">
        <w:t xml:space="preserve">. </w:t>
      </w:r>
    </w:p>
    <w:p w14:paraId="6B5059E1" w14:textId="77777777" w:rsidR="00720179" w:rsidRPr="00720179" w:rsidRDefault="00720179" w:rsidP="00720179"/>
    <w:p w14:paraId="30376506" w14:textId="43224265" w:rsidR="00720179" w:rsidRDefault="00DA613D" w:rsidP="00D31588">
      <w:pPr>
        <w:jc w:val="center"/>
      </w:pPr>
      <w:r>
        <w:rPr>
          <w:noProof/>
        </w:rPr>
        <mc:AlternateContent>
          <mc:Choice Requires="wpi">
            <w:drawing>
              <wp:anchor distT="0" distB="0" distL="114300" distR="114300" simplePos="0" relativeHeight="251867136" behindDoc="0" locked="0" layoutInCell="1" allowOverlap="1" wp14:anchorId="1459EBBE" wp14:editId="0A7E2699">
                <wp:simplePos x="0" y="0"/>
                <wp:positionH relativeFrom="column">
                  <wp:posOffset>1931498</wp:posOffset>
                </wp:positionH>
                <wp:positionV relativeFrom="paragraph">
                  <wp:posOffset>474615</wp:posOffset>
                </wp:positionV>
                <wp:extent cx="16920" cy="155160"/>
                <wp:effectExtent l="38100" t="25400" r="34290" b="35560"/>
                <wp:wrapNone/>
                <wp:docPr id="1227" name="Ink 1227"/>
                <wp:cNvGraphicFramePr/>
                <a:graphic xmlns:a="http://schemas.openxmlformats.org/drawingml/2006/main">
                  <a:graphicData uri="http://schemas.microsoft.com/office/word/2010/wordprocessingInk">
                    <w14:contentPart bwMode="auto" r:id="rId10">
                      <w14:nvContentPartPr>
                        <w14:cNvContentPartPr/>
                      </w14:nvContentPartPr>
                      <w14:xfrm>
                        <a:off x="0" y="0"/>
                        <a:ext cx="16920" cy="155160"/>
                      </w14:xfrm>
                    </w14:contentPart>
                  </a:graphicData>
                </a:graphic>
              </wp:anchor>
            </w:drawing>
          </mc:Choice>
          <mc:Fallback>
            <w:pict>
              <v:shape w14:anchorId="016F4486" id="Ink 1227" o:spid="_x0000_s1026" type="#_x0000_t75" style="position:absolute;margin-left:151.5pt;margin-top:36.75pt;width:2.55pt;height:13.4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">
                <v:imagedata r:id="rId101" o:title=""/>
              </v:shape>
            </w:pict>
          </mc:Fallback>
        </mc:AlternateContent>
      </w:r>
      <w:r>
        <w:rPr>
          <w:noProof/>
        </w:rPr>
        <mc:AlternateContent>
          <mc:Choice Requires="wpi">
            <w:drawing>
              <wp:anchor distT="0" distB="0" distL="114300" distR="114300" simplePos="0" relativeHeight="251866112" behindDoc="0" locked="0" layoutInCell="1" allowOverlap="1" wp14:anchorId="1234272E" wp14:editId="2BDA7BF2">
                <wp:simplePos x="0" y="0"/>
                <wp:positionH relativeFrom="column">
                  <wp:posOffset>1743938</wp:posOffset>
                </wp:positionH>
                <wp:positionV relativeFrom="paragraph">
                  <wp:posOffset>392535</wp:posOffset>
                </wp:positionV>
                <wp:extent cx="6840" cy="184680"/>
                <wp:effectExtent l="38100" t="25400" r="31750" b="31750"/>
                <wp:wrapNone/>
                <wp:docPr id="1226" name="Ink 1226"/>
                <wp:cNvGraphicFramePr/>
                <a:graphic xmlns:a="http://schemas.openxmlformats.org/drawingml/2006/main">
                  <a:graphicData uri="http://schemas.microsoft.com/office/word/2010/wordprocessingInk">
                    <w14:contentPart bwMode="auto" r:id="rId102">
                      <w14:nvContentPartPr>
                        <w14:cNvContentPartPr/>
                      </w14:nvContentPartPr>
                      <w14:xfrm>
                        <a:off x="0" y="0"/>
                        <a:ext cx="6840" cy="184680"/>
                      </w14:xfrm>
                    </w14:contentPart>
                  </a:graphicData>
                </a:graphic>
              </wp:anchor>
            </w:drawing>
          </mc:Choice>
          <mc:Fallback>
            <w:pict>
              <v:shape w14:anchorId="0BD3E959" id="Ink 1226" o:spid="_x0000_s1026" type="#_x0000_t75" style="position:absolute;margin-left:136.7pt;margin-top:30.3pt;width:1.8pt;height:15.8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">
                <v:imagedata r:id="rId103" o:title=""/>
              </v:shape>
            </w:pict>
          </mc:Fallback>
        </mc:AlternateContent>
      </w:r>
      <w:r>
        <w:rPr>
          <w:noProof/>
        </w:rPr>
        <mc:AlternateContent>
          <mc:Choice Requires="wpi">
            <w:drawing>
              <wp:anchor distT="0" distB="0" distL="114300" distR="114300" simplePos="0" relativeHeight="251865088" behindDoc="0" locked="0" layoutInCell="1" allowOverlap="1" wp14:anchorId="6A506E21" wp14:editId="7758C1F0">
                <wp:simplePos x="0" y="0"/>
                <wp:positionH relativeFrom="column">
                  <wp:posOffset>2000618</wp:posOffset>
                </wp:positionH>
                <wp:positionV relativeFrom="paragraph">
                  <wp:posOffset>402255</wp:posOffset>
                </wp:positionV>
                <wp:extent cx="6840" cy="74520"/>
                <wp:effectExtent l="38100" t="25400" r="31750" b="40005"/>
                <wp:wrapNone/>
                <wp:docPr id="1225" name="Ink 1225"/>
                <wp:cNvGraphicFramePr/>
                <a:graphic xmlns:a="http://schemas.openxmlformats.org/drawingml/2006/main">
                  <a:graphicData uri="http://schemas.microsoft.com/office/word/2010/wordprocessingInk">
                    <w14:contentPart bwMode="auto" r:id="rId104">
                      <w14:nvContentPartPr>
                        <w14:cNvContentPartPr/>
                      </w14:nvContentPartPr>
                      <w14:xfrm>
                        <a:off x="0" y="0"/>
                        <a:ext cx="6840" cy="74520"/>
                      </w14:xfrm>
                    </w14:contentPart>
                  </a:graphicData>
                </a:graphic>
              </wp:anchor>
            </w:drawing>
          </mc:Choice>
          <mc:Fallback>
            <w:pict>
              <v:shape w14:anchorId="6E551AF1" id="Ink 1225" o:spid="_x0000_s1026" type="#_x0000_t75" style="position:absolute;margin-left:156.95pt;margin-top:31.05pt;width:1.8pt;height:7.0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">
                <v:imagedata r:id="rId105" o:title=""/>
              </v:shape>
            </w:pict>
          </mc:Fallback>
        </mc:AlternateContent>
      </w:r>
      <w:r>
        <w:rPr>
          <w:noProof/>
        </w:rPr>
        <mc:AlternateContent>
          <mc:Choice Requires="wpi">
            <w:drawing>
              <wp:anchor distT="0" distB="0" distL="114300" distR="114300" simplePos="0" relativeHeight="251864064" behindDoc="0" locked="0" layoutInCell="1" allowOverlap="1" wp14:anchorId="7A766EC4" wp14:editId="401C35F3">
                <wp:simplePos x="0" y="0"/>
                <wp:positionH relativeFrom="column">
                  <wp:posOffset>1687778</wp:posOffset>
                </wp:positionH>
                <wp:positionV relativeFrom="paragraph">
                  <wp:posOffset>211455</wp:posOffset>
                </wp:positionV>
                <wp:extent cx="13680" cy="135360"/>
                <wp:effectExtent l="25400" t="38100" r="37465" b="29845"/>
                <wp:wrapNone/>
                <wp:docPr id="1224" name="Ink 1224"/>
                <wp:cNvGraphicFramePr/>
                <a:graphic xmlns:a="http://schemas.openxmlformats.org/drawingml/2006/main">
                  <a:graphicData uri="http://schemas.microsoft.com/office/word/2010/wordprocessingInk">
                    <w14:contentPart bwMode="auto" r:id="rId106">
                      <w14:nvContentPartPr>
                        <w14:cNvContentPartPr/>
                      </w14:nvContentPartPr>
                      <w14:xfrm>
                        <a:off x="0" y="0"/>
                        <a:ext cx="13680" cy="135360"/>
                      </w14:xfrm>
                    </w14:contentPart>
                  </a:graphicData>
                </a:graphic>
              </wp:anchor>
            </w:drawing>
          </mc:Choice>
          <mc:Fallback>
            <w:pict>
              <v:shape w14:anchorId="7A3B4A1D" id="Ink 1224" o:spid="_x0000_s1026" type="#_x0000_t75" style="position:absolute;margin-left:132.3pt;margin-top:16.05pt;width:2.3pt;height:11.8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">
                <v:imagedata r:id="rId107" o:title=""/>
              </v:shape>
            </w:pict>
          </mc:Fallback>
        </mc:AlternateContent>
      </w:r>
      <w:r w:rsidR="003C28D3" w:rsidRPr="003C28D3">
        <w:rPr>
          <w:noProof/>
        </w:rPr>
        <w:drawing>
          <wp:inline distT="0" distB="0" distL="0" distR="0" wp14:anchorId="6401528D" wp14:editId="38535893">
            <wp:extent cx="3382297" cy="1295463"/>
            <wp:effectExtent l="0" t="0" r="0" b="0"/>
            <wp:docPr id="1" name="Picture 2" descr="Image result for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residual"/>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04829" cy="1304093"/>
                    </a:xfrm>
                    <a:prstGeom prst="rect">
                      <a:avLst/>
                    </a:prstGeom>
                    <a:noFill/>
                  </pic:spPr>
                </pic:pic>
              </a:graphicData>
            </a:graphic>
          </wp:inline>
        </w:drawing>
      </w:r>
    </w:p>
    <w:p w14:paraId="2C25698C" w14:textId="2A5BE3E2" w:rsidR="00B07F57" w:rsidRDefault="00B07F57" w:rsidP="00720179"/>
    <w:p w14:paraId="1AEDB847" w14:textId="10F94773" w:rsidR="00B07F57" w:rsidRDefault="00B07F57" w:rsidP="00720179"/>
    <w:p w14:paraId="5B9C6653" w14:textId="1A0E6FE5" w:rsidR="00B07F57" w:rsidRDefault="00B07F57" w:rsidP="00720179"/>
    <w:p w14:paraId="17A5543F" w14:textId="3C9DB5C6" w:rsidR="00B07F57" w:rsidRDefault="00B07F57" w:rsidP="00720179"/>
    <w:p w14:paraId="09535250" w14:textId="5C897152" w:rsidR="00B07F57" w:rsidRDefault="00B07F57" w:rsidP="00720179"/>
    <w:p w14:paraId="1FCD41B7" w14:textId="205EC4AD" w:rsidR="00B07F57" w:rsidRDefault="00B07F57" w:rsidP="00720179"/>
    <w:p w14:paraId="6EABE75A" w14:textId="53D764F9" w:rsidR="00B07F57" w:rsidRDefault="00B07F57" w:rsidP="00720179"/>
    <w:p w14:paraId="09499946" w14:textId="4551D923" w:rsidR="00B07F57" w:rsidRDefault="003C28D3" w:rsidP="003C28D3">
      <w:pPr>
        <w:pStyle w:val="Heading2"/>
      </w:pPr>
      <w:r>
        <w:t>Example: Growing Plates?</w:t>
      </w:r>
    </w:p>
    <w:p w14:paraId="7003F9EA" w14:textId="022879A3" w:rsidR="00C52D1C" w:rsidRDefault="00C52D1C" w:rsidP="00C52D1C">
      <w:r>
        <w:t>Research question: Are dinner plates getting larger?</w:t>
      </w:r>
    </w:p>
    <w:p w14:paraId="65CF0727" w14:textId="77777777" w:rsidR="00C52D1C" w:rsidRDefault="00C52D1C" w:rsidP="00C52D1C"/>
    <w:p w14:paraId="6ACFD539" w14:textId="739895DB" w:rsidR="00C52D1C" w:rsidRDefault="00C52D1C" w:rsidP="00C52D1C">
      <w:r>
        <w:t>There are many recent articles and TV reports about the obesity problem. One reason some have given is that the size of differ plates are increasing. Are these black circles the same size, or is one larger than the other?</w:t>
      </w:r>
    </w:p>
    <w:p w14:paraId="3FB9DD08" w14:textId="58615A17" w:rsidR="000861C8" w:rsidRDefault="000861C8" w:rsidP="00C52D1C"/>
    <w:p w14:paraId="29CA0A8F" w14:textId="08C4CDFF" w:rsidR="000861C8" w:rsidRDefault="000861C8" w:rsidP="000861C8">
      <w:pPr>
        <w:jc w:val="center"/>
      </w:pPr>
      <w:r w:rsidRPr="000861C8">
        <w:rPr>
          <w:noProof/>
        </w:rPr>
        <w:drawing>
          <wp:inline distT="0" distB="0" distL="0" distR="0" wp14:anchorId="4FBD1615" wp14:editId="1BB39DEF">
            <wp:extent cx="2625213" cy="1100266"/>
            <wp:effectExtent l="0" t="0" r="3810" b="5080"/>
            <wp:docPr id="5" name="Picture 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shape&#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656079" cy="1113202"/>
                    </a:xfrm>
                    <a:prstGeom prst="rect">
                      <a:avLst/>
                    </a:prstGeom>
                  </pic:spPr>
                </pic:pic>
              </a:graphicData>
            </a:graphic>
          </wp:inline>
        </w:drawing>
      </w:r>
    </w:p>
    <w:p w14:paraId="011F5ED9" w14:textId="73332A12" w:rsidR="000861C8" w:rsidRDefault="00041576" w:rsidP="000861C8">
      <w:r>
        <w:lastRenderedPageBreak/>
        <w:t>The circle on the right is about 20% larger than the one on the left</w:t>
      </w:r>
      <w:r w:rsidR="006F5F25">
        <w:t xml:space="preserve">. This suggests that people will put more food on larger dinner plates without knowing. This is known as </w:t>
      </w:r>
      <w:proofErr w:type="spellStart"/>
      <w:r w:rsidR="004A07A5">
        <w:t>Delboeuf</w:t>
      </w:r>
      <w:proofErr w:type="spellEnd"/>
      <w:r w:rsidR="004A07A5">
        <w:t xml:space="preserve"> illusion.</w:t>
      </w:r>
    </w:p>
    <w:p w14:paraId="0BB0B29E" w14:textId="14C0FCDE" w:rsidR="004A07A5" w:rsidRDefault="004A07A5" w:rsidP="000861C8"/>
    <w:p w14:paraId="4AB17D3B" w14:textId="15801990" w:rsidR="004A07A5" w:rsidRDefault="0026697C" w:rsidP="000861C8">
      <w:r>
        <w:t xml:space="preserve">Researchers gathered data to investigate the claim that dinner plates are growing by using American dinner plates sold on </w:t>
      </w:r>
      <w:proofErr w:type="spellStart"/>
      <w:r>
        <w:t>ebay</w:t>
      </w:r>
      <w:proofErr w:type="spellEnd"/>
      <w:r>
        <w:t xml:space="preserve"> on March 30</w:t>
      </w:r>
      <w:r w:rsidR="00970F64" w:rsidRPr="00970F64">
        <w:rPr>
          <w:vertAlign w:val="superscript"/>
        </w:rPr>
        <w:t>th</w:t>
      </w:r>
      <w:r w:rsidR="00970F64">
        <w:t xml:space="preserve">, 2010 (Van </w:t>
      </w:r>
      <w:proofErr w:type="spellStart"/>
      <w:r w:rsidR="00970F64">
        <w:t>Ittersum</w:t>
      </w:r>
      <w:proofErr w:type="spellEnd"/>
      <w:r w:rsidR="00970F64">
        <w:t xml:space="preserve"> and </w:t>
      </w:r>
      <w:proofErr w:type="spellStart"/>
      <w:r w:rsidR="00970F64">
        <w:t>Wansink</w:t>
      </w:r>
      <w:proofErr w:type="spellEnd"/>
      <w:r w:rsidR="00970F64">
        <w:t xml:space="preserve">, 2011). The </w:t>
      </w:r>
      <w:r w:rsidR="00BC76CA">
        <w:t>year manufactured and diameter are given below.</w:t>
      </w:r>
    </w:p>
    <w:p w14:paraId="6E616A0C" w14:textId="2A2E4C2A" w:rsidR="00BC76CA" w:rsidRDefault="00BC76CA" w:rsidP="000861C8"/>
    <w:p w14:paraId="4D2CC032" w14:textId="542A4C96" w:rsidR="00BC76CA" w:rsidRDefault="00BC76CA" w:rsidP="00BC76CA">
      <w:pPr>
        <w:jc w:val="center"/>
      </w:pPr>
      <w:r w:rsidRPr="00BC76CA">
        <w:rPr>
          <w:noProof/>
        </w:rPr>
        <w:drawing>
          <wp:inline distT="0" distB="0" distL="0" distR="0" wp14:anchorId="41BFD7C7" wp14:editId="6484C299">
            <wp:extent cx="5112774" cy="1554589"/>
            <wp:effectExtent l="0" t="0" r="5715" b="0"/>
            <wp:docPr id="2"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Table&#10;&#10;Description automatically generated"/>
                    <pic:cNvPicPr>
                      <a:picLocks noChangeAspect="1"/>
                    </pic:cNvPicPr>
                  </pic:nvPicPr>
                  <pic:blipFill>
                    <a:blip r:embed="rId110"/>
                    <a:stretch>
                      <a:fillRect/>
                    </a:stretch>
                  </pic:blipFill>
                  <pic:spPr>
                    <a:xfrm>
                      <a:off x="0" y="0"/>
                      <a:ext cx="5150751" cy="1566136"/>
                    </a:xfrm>
                    <a:prstGeom prst="rect">
                      <a:avLst/>
                    </a:prstGeom>
                  </pic:spPr>
                </pic:pic>
              </a:graphicData>
            </a:graphic>
          </wp:inline>
        </w:drawing>
      </w:r>
    </w:p>
    <w:p w14:paraId="75C8EAA2" w14:textId="37DE4861" w:rsidR="00BC76CA" w:rsidRDefault="00BC76CA" w:rsidP="00BC76CA"/>
    <w:p w14:paraId="658B9112" w14:textId="2085B00E" w:rsidR="00BC76CA" w:rsidRDefault="004A0A8B" w:rsidP="00BC76CA">
      <w:r>
        <w:t>Both year (explanatory) and diameter (response) are quantitative</w:t>
      </w:r>
      <w:r w:rsidR="00076D58">
        <w:t>. Each dot on the plot below represents one plate.</w:t>
      </w:r>
    </w:p>
    <w:p w14:paraId="43BFCF85" w14:textId="3088F144" w:rsidR="00076D58" w:rsidRDefault="00076D58" w:rsidP="00BC76CA"/>
    <w:p w14:paraId="109C9047" w14:textId="73CFD10F" w:rsidR="00076D58" w:rsidRDefault="008B1C8C" w:rsidP="00076D58">
      <w:pPr>
        <w:jc w:val="center"/>
      </w:pPr>
      <w:r w:rsidRPr="008B1C8C">
        <w:rPr>
          <w:noProof/>
        </w:rPr>
        <w:drawing>
          <wp:inline distT="0" distB="0" distL="0" distR="0" wp14:anchorId="152BDB08" wp14:editId="52DBB265">
            <wp:extent cx="2821858" cy="2438561"/>
            <wp:effectExtent l="0" t="0" r="0" b="0"/>
            <wp:docPr id="6"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Chart, scatter chart&#10;&#10;Description automatically generated"/>
                    <pic:cNvPicPr>
                      <a:picLocks noChangeAspect="1"/>
                    </pic:cNvPicPr>
                  </pic:nvPicPr>
                  <pic:blipFill rotWithShape="1">
                    <a:blip r:embed="rId111"/>
                    <a:srcRect l="6972"/>
                    <a:stretch/>
                  </pic:blipFill>
                  <pic:spPr>
                    <a:xfrm>
                      <a:off x="0" y="0"/>
                      <a:ext cx="2844106" cy="2457787"/>
                    </a:xfrm>
                    <a:prstGeom prst="rect">
                      <a:avLst/>
                    </a:prstGeom>
                  </pic:spPr>
                </pic:pic>
              </a:graphicData>
            </a:graphic>
          </wp:inline>
        </w:drawing>
      </w:r>
    </w:p>
    <w:p w14:paraId="3E6BD2B8" w14:textId="497FA500" w:rsidR="00076D58" w:rsidRDefault="00076D58" w:rsidP="00076D58"/>
    <w:p w14:paraId="40E9C7C4" w14:textId="5CA38A50" w:rsidR="00076D58" w:rsidRDefault="005654DA" w:rsidP="00076D58">
      <w:r>
        <w:t xml:space="preserve">The data is trending upward, which indicates a </w:t>
      </w:r>
      <w:r w:rsidR="00CA2574">
        <w:t>positive association</w:t>
      </w:r>
      <w:r w:rsidR="0019748A">
        <w:t>. We also do not see any curves within the data, which suggests this is a linear trend.</w:t>
      </w:r>
    </w:p>
    <w:p w14:paraId="08FE0917" w14:textId="14AF6BA9" w:rsidR="0019748A" w:rsidRDefault="0019748A" w:rsidP="00076D58"/>
    <w:p w14:paraId="74E57ECD" w14:textId="39BC5921" w:rsidR="006E192C" w:rsidRPr="006E192C" w:rsidRDefault="006E192C" w:rsidP="006E192C">
      <w:r w:rsidRPr="006E192C">
        <w:t xml:space="preserve">The regression equation is </w:t>
      </w:r>
      <m:oMath>
        <m:acc>
          <m:accPr>
            <m:ctrlPr>
              <w:rPr>
                <w:rFonts w:ascii="Cambria Math" w:hAnsi="Cambria Math"/>
                <w:i/>
                <w:iCs/>
              </w:rPr>
            </m:ctrlPr>
          </m:accPr>
          <m:e>
            <m:r>
              <w:rPr>
                <w:rFonts w:ascii="Cambria Math" w:hAnsi="Cambria Math"/>
              </w:rPr>
              <m:t>y</m:t>
            </m:r>
          </m:e>
        </m:acc>
        <m:r>
          <w:rPr>
            <w:rFonts w:ascii="Cambria Math" w:hAnsi="Cambria Math"/>
          </w:rPr>
          <m:t>=a+bx</m:t>
        </m:r>
      </m:oMath>
      <w:r w:rsidRPr="006E192C">
        <w:t xml:space="preserve">:  </w:t>
      </w:r>
    </w:p>
    <w:p w14:paraId="233E6D85" w14:textId="2BCB850F" w:rsidR="006E192C" w:rsidRPr="006E192C" w:rsidRDefault="006E192C" w:rsidP="006E192C">
      <w:pPr>
        <w:numPr>
          <w:ilvl w:val="0"/>
          <w:numId w:val="10"/>
        </w:numPr>
      </w:pPr>
      <w:r w:rsidRPr="006E192C">
        <w:rPr>
          <w:i/>
          <w:iCs/>
        </w:rPr>
        <w:t>a</w:t>
      </w:r>
      <w:r w:rsidRPr="006E192C">
        <w:t xml:space="preserve"> is the </w:t>
      </w:r>
      <w:r w:rsidRPr="006E192C">
        <w:rPr>
          <w:i/>
          <w:iCs/>
        </w:rPr>
        <w:t>y</w:t>
      </w:r>
      <w:r w:rsidRPr="006E192C">
        <w:t>-intercept</w:t>
      </w:r>
    </w:p>
    <w:p w14:paraId="2CFC4249" w14:textId="77777777" w:rsidR="006E192C" w:rsidRPr="006E192C" w:rsidRDefault="006E192C" w:rsidP="006E192C">
      <w:pPr>
        <w:numPr>
          <w:ilvl w:val="0"/>
          <w:numId w:val="10"/>
        </w:numPr>
      </w:pPr>
      <w:r w:rsidRPr="006E192C">
        <w:rPr>
          <w:i/>
          <w:iCs/>
        </w:rPr>
        <w:t>b</w:t>
      </w:r>
      <w:r w:rsidRPr="006E192C">
        <w:t xml:space="preserve"> is the slope</w:t>
      </w:r>
    </w:p>
    <w:p w14:paraId="6487C27C" w14:textId="77777777" w:rsidR="006E192C" w:rsidRPr="006E192C" w:rsidRDefault="006E192C" w:rsidP="006E192C">
      <w:pPr>
        <w:numPr>
          <w:ilvl w:val="0"/>
          <w:numId w:val="10"/>
        </w:numPr>
      </w:pPr>
      <w:r w:rsidRPr="006E192C">
        <w:rPr>
          <w:i/>
          <w:iCs/>
        </w:rPr>
        <w:t>x</w:t>
      </w:r>
      <w:r w:rsidRPr="006E192C">
        <w:t xml:space="preserve"> is a value of the explanatory variable</w:t>
      </w:r>
    </w:p>
    <w:p w14:paraId="473CF254" w14:textId="77777777" w:rsidR="006E192C" w:rsidRPr="006E192C" w:rsidRDefault="006E192C" w:rsidP="006E192C">
      <w:pPr>
        <w:numPr>
          <w:ilvl w:val="0"/>
          <w:numId w:val="10"/>
        </w:numPr>
      </w:pPr>
      <w:r w:rsidRPr="006E192C">
        <w:rPr>
          <w:i/>
          <w:iCs/>
        </w:rPr>
        <w:t>ŷ</w:t>
      </w:r>
      <w:r w:rsidRPr="006E192C">
        <w:t xml:space="preserve"> is the predicted value for the response variable</w:t>
      </w:r>
    </w:p>
    <w:p w14:paraId="034BC32B" w14:textId="77777777" w:rsidR="006E192C" w:rsidRDefault="006E192C" w:rsidP="006E192C"/>
    <w:p w14:paraId="08294DD8" w14:textId="43023AA2" w:rsidR="006E192C" w:rsidRPr="006E192C" w:rsidRDefault="006E192C" w:rsidP="006E192C">
      <w:r w:rsidRPr="006E192C">
        <w:t xml:space="preserve">For a specific value of </w:t>
      </w:r>
      <w:r w:rsidRPr="006E192C">
        <w:rPr>
          <w:i/>
          <w:iCs/>
        </w:rPr>
        <w:t>x</w:t>
      </w:r>
      <w:r w:rsidRPr="006E192C">
        <w:t xml:space="preserve">, the corresponding distance </w:t>
      </w:r>
      <m:oMath>
        <m:r>
          <m:rPr>
            <m:sty m:val="p"/>
          </m:rPr>
          <w:rPr>
            <w:rFonts w:ascii="Cambria Math" w:hAnsi="Cambria Math"/>
          </w:rPr>
          <m:t>y-</m:t>
        </m:r>
        <m:acc>
          <m:accPr>
            <m:ctrlPr>
              <w:rPr>
                <w:rFonts w:ascii="Cambria Math" w:hAnsi="Cambria Math"/>
                <w:i/>
                <w:iCs/>
              </w:rPr>
            </m:ctrlPr>
          </m:accPr>
          <m:e>
            <m:r>
              <w:rPr>
                <w:rFonts w:ascii="Cambria Math" w:hAnsi="Cambria Math"/>
              </w:rPr>
              <m:t>y</m:t>
            </m:r>
          </m:e>
        </m:acc>
      </m:oMath>
      <w:r w:rsidRPr="006E192C">
        <w:t xml:space="preserve"> (or actual – predicted) is a residual</w:t>
      </w:r>
    </w:p>
    <w:p w14:paraId="28C1DDA1" w14:textId="06DA7B44" w:rsidR="0019748A" w:rsidRDefault="009C7458" w:rsidP="009C7458">
      <w:pPr>
        <w:pStyle w:val="Heading2"/>
      </w:pPr>
      <w:r>
        <w:lastRenderedPageBreak/>
        <w:t>Residual</w:t>
      </w:r>
    </w:p>
    <w:p w14:paraId="778F25D0" w14:textId="77777777" w:rsidR="00AF13D7" w:rsidRDefault="009C7458" w:rsidP="00AF13D7">
      <w:r>
        <w:t>A residual is the vertical distance from a point to the regression line</w:t>
      </w:r>
      <w:r w:rsidR="0040249F">
        <w:t>. This can also be described as the difference between an observed response and the corresponding predicted response.</w:t>
      </w:r>
    </w:p>
    <w:p w14:paraId="31191F47" w14:textId="77777777" w:rsidR="00AF13D7" w:rsidRDefault="00AF13D7" w:rsidP="00AF13D7"/>
    <w:p w14:paraId="512D9FAB" w14:textId="49AA9B6A" w:rsidR="00AF13D7" w:rsidRPr="00AF13D7" w:rsidRDefault="00AF13D7" w:rsidP="00AF13D7">
      <w:r w:rsidRPr="00AF13D7">
        <w:rPr>
          <w:b/>
          <w:bCs/>
        </w:rPr>
        <w:t xml:space="preserve">Residual = Observed - Predicted </w:t>
      </w:r>
    </w:p>
    <w:p w14:paraId="5E5356CF" w14:textId="198D7C6B" w:rsidR="00AF13D7" w:rsidRPr="00AF13D7" w:rsidRDefault="00AF13D7" w:rsidP="00AF13D7">
      <w:pPr>
        <w:numPr>
          <w:ilvl w:val="0"/>
          <w:numId w:val="11"/>
        </w:numPr>
      </w:pPr>
      <w:r w:rsidRPr="00AF13D7">
        <w:t xml:space="preserve">Negative residuals fall below the line </w:t>
      </w:r>
      <w:r w:rsidR="00411F70">
        <w:t>(overestimate)</w:t>
      </w:r>
    </w:p>
    <w:p w14:paraId="3E362E6C" w14:textId="299EB336" w:rsidR="00AF13D7" w:rsidRPr="00AF13D7" w:rsidRDefault="00AF13D7" w:rsidP="00AF13D7">
      <w:pPr>
        <w:numPr>
          <w:ilvl w:val="0"/>
          <w:numId w:val="11"/>
        </w:numPr>
      </w:pPr>
      <w:r w:rsidRPr="00AF13D7">
        <w:t xml:space="preserve">Positive residuals are above the line </w:t>
      </w:r>
      <w:r w:rsidR="00411F70">
        <w:t>(underestimate)</w:t>
      </w:r>
    </w:p>
    <w:p w14:paraId="3F9FBC4D" w14:textId="77777777" w:rsidR="00AF13D7" w:rsidRPr="00AF13D7" w:rsidRDefault="00AF13D7" w:rsidP="00AF13D7">
      <w:pPr>
        <w:numPr>
          <w:ilvl w:val="0"/>
          <w:numId w:val="11"/>
        </w:numPr>
      </w:pPr>
      <w:r w:rsidRPr="00AF13D7">
        <w:t xml:space="preserve">Each observational unit has a residual </w:t>
      </w:r>
    </w:p>
    <w:p w14:paraId="4B29F3EF" w14:textId="63EAE69E" w:rsidR="00AF13D7" w:rsidRDefault="00AF13D7" w:rsidP="009C7458"/>
    <w:p w14:paraId="459E1BC2" w14:textId="439AF3D4" w:rsidR="00411F70" w:rsidRDefault="00411F70" w:rsidP="00411F70">
      <w:pPr>
        <w:jc w:val="center"/>
      </w:pPr>
      <w:r w:rsidRPr="00411F70">
        <w:rPr>
          <w:noProof/>
        </w:rPr>
        <w:drawing>
          <wp:inline distT="0" distB="0" distL="0" distR="0" wp14:anchorId="3E4982B8" wp14:editId="6DB91B25">
            <wp:extent cx="2489627" cy="2092379"/>
            <wp:effectExtent l="0" t="0" r="0" b="31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2"/>
                    <a:stretch>
                      <a:fillRect/>
                    </a:stretch>
                  </pic:blipFill>
                  <pic:spPr>
                    <a:xfrm>
                      <a:off x="0" y="0"/>
                      <a:ext cx="2509053" cy="2108706"/>
                    </a:xfrm>
                    <a:prstGeom prst="rect">
                      <a:avLst/>
                    </a:prstGeom>
                  </pic:spPr>
                </pic:pic>
              </a:graphicData>
            </a:graphic>
          </wp:inline>
        </w:drawing>
      </w:r>
    </w:p>
    <w:p w14:paraId="7C83EE27" w14:textId="6C544FB7" w:rsidR="00AF13D7" w:rsidRDefault="00AF13D7" w:rsidP="009C7458"/>
    <w:p w14:paraId="798321ED" w14:textId="76A4C19C" w:rsidR="00AF13D7" w:rsidRDefault="00C605B8" w:rsidP="00C605B8">
      <w:pPr>
        <w:pStyle w:val="Heading2"/>
      </w:pPr>
      <w:r>
        <w:t>Regression Line for Growing Plate example</w:t>
      </w:r>
    </w:p>
    <w:p w14:paraId="47819357" w14:textId="3D463630" w:rsidR="00C605B8" w:rsidRPr="00C605B8" w:rsidRDefault="00C605B8" w:rsidP="00C605B8">
      <w:r>
        <w:t xml:space="preserve">Software will calculate </w:t>
      </w:r>
      <w:r w:rsidR="00CF30F5">
        <w:t xml:space="preserve">the coefficients for us. </w:t>
      </w:r>
      <w:r w:rsidRPr="00C605B8">
        <w:t xml:space="preserve">The least squares line for the dinner plate data is </w:t>
      </w:r>
      <m:oMath>
        <m:acc>
          <m:accPr>
            <m:ctrlPr>
              <w:rPr>
                <w:rFonts w:ascii="Cambria Math" w:hAnsi="Cambria Math"/>
                <w:i/>
                <w:iCs/>
              </w:rPr>
            </m:ctrlPr>
          </m:accPr>
          <m:e>
            <m:r>
              <w:rPr>
                <w:rFonts w:ascii="Cambria Math" w:hAnsi="Cambria Math"/>
              </w:rPr>
              <m:t>y</m:t>
            </m:r>
          </m:e>
        </m:acc>
        <m:r>
          <w:rPr>
            <w:rFonts w:ascii="Cambria Math" w:hAnsi="Cambria Math"/>
          </w:rPr>
          <m:t>=-14.8+0.0128x</m:t>
        </m:r>
      </m:oMath>
    </w:p>
    <w:p w14:paraId="62749B58" w14:textId="306430CB" w:rsidR="00C605B8" w:rsidRDefault="00C605B8" w:rsidP="00C605B8"/>
    <w:p w14:paraId="50FE444D" w14:textId="73AAD9EF" w:rsidR="00C605B8" w:rsidRPr="00C605B8" w:rsidRDefault="00C605B8" w:rsidP="00C605B8">
      <w:r w:rsidRPr="00C605B8">
        <w:t xml:space="preserve">Or </w:t>
      </w:r>
      <m:oMath>
        <m:acc>
          <m:accPr>
            <m:ctrlPr>
              <w:rPr>
                <w:rFonts w:ascii="Cambria Math" w:hAnsi="Cambria Math"/>
                <w:i/>
                <w:iCs/>
              </w:rPr>
            </m:ctrlPr>
          </m:accPr>
          <m:e>
            <m:r>
              <m:rPr>
                <m:sty m:val="p"/>
              </m:rPr>
              <w:rPr>
                <w:rFonts w:ascii="Cambria Math" w:hAnsi="Cambria Math"/>
              </w:rPr>
              <m:t>diameter</m:t>
            </m:r>
          </m:e>
        </m:acc>
        <m:r>
          <m:rPr>
            <m:sty m:val="p"/>
          </m:rPr>
          <w:rPr>
            <w:rFonts w:ascii="Cambria Math" w:hAnsi="Cambria Math"/>
          </w:rPr>
          <m:t>=</m:t>
        </m:r>
        <m:r>
          <w:rPr>
            <w:rFonts w:ascii="Cambria Math" w:hAnsi="Cambria Math"/>
          </w:rPr>
          <m:t>-</m:t>
        </m:r>
        <m:r>
          <m:rPr>
            <m:sty m:val="p"/>
          </m:rPr>
          <w:rPr>
            <w:rFonts w:ascii="Cambria Math" w:hAnsi="Cambria Math"/>
          </w:rPr>
          <m:t>14.8+0.0128(year</m:t>
        </m:r>
        <m:r>
          <w:rPr>
            <w:rFonts w:ascii="Cambria Math" w:hAnsi="Cambria Math"/>
          </w:rPr>
          <m:t>)</m:t>
        </m:r>
      </m:oMath>
    </w:p>
    <w:p w14:paraId="5E1B5F05" w14:textId="7C77A61A" w:rsidR="00C605B8" w:rsidRDefault="00C605B8" w:rsidP="00C605B8">
      <w:pPr>
        <w:ind w:left="720"/>
      </w:pPr>
    </w:p>
    <w:p w14:paraId="458F13B1" w14:textId="2E787488" w:rsidR="00C605B8" w:rsidRPr="00C605B8" w:rsidRDefault="00C605B8" w:rsidP="00C605B8">
      <w:pPr>
        <w:numPr>
          <w:ilvl w:val="0"/>
          <w:numId w:val="12"/>
        </w:numPr>
        <w:tabs>
          <w:tab w:val="num" w:pos="720"/>
        </w:tabs>
      </w:pPr>
      <w:r w:rsidRPr="00C605B8">
        <w:t xml:space="preserve">This allows us to predict plate diameter for a particular year.  </w:t>
      </w:r>
    </w:p>
    <w:p w14:paraId="03EC8CBC" w14:textId="024A339E" w:rsidR="00AF13D7" w:rsidRDefault="00AF13D7" w:rsidP="009C7458"/>
    <w:p w14:paraId="52FF3DB0" w14:textId="4670090F" w:rsidR="004A4A03" w:rsidRPr="004A4A03" w:rsidRDefault="004A4A03" w:rsidP="004A4A03">
      <w:r w:rsidRPr="004A4A03">
        <w:t xml:space="preserve">What is the predicted diameter for a plate manufactured in 2000? </w:t>
      </w:r>
    </w:p>
    <w:p w14:paraId="24EE6819" w14:textId="1A048823" w:rsidR="004A4A03" w:rsidRPr="004A4A03" w:rsidRDefault="004A4A03" w:rsidP="004A4A03">
      <w:pPr>
        <w:ind w:firstLine="360"/>
      </w:pPr>
      <w:r w:rsidRPr="004A4A03">
        <w:t>-14.8 + 0.0128(2000) = 10.8 in.</w:t>
      </w:r>
    </w:p>
    <w:p w14:paraId="7D0C05AD" w14:textId="77777777" w:rsidR="004A4A03" w:rsidRDefault="004A4A03" w:rsidP="004A4A03"/>
    <w:p w14:paraId="691C54C8" w14:textId="499F609D" w:rsidR="004A4A03" w:rsidRPr="004A4A03" w:rsidRDefault="004A4A03" w:rsidP="004A4A03">
      <w:r w:rsidRPr="004A4A03">
        <w:t xml:space="preserve">What is the predicted diameter for a plate manufactured in 2001? </w:t>
      </w:r>
    </w:p>
    <w:p w14:paraId="7EED645A" w14:textId="594DD580" w:rsidR="004A4A03" w:rsidRPr="004A4A03" w:rsidRDefault="004A4A03" w:rsidP="004A4A03">
      <w:pPr>
        <w:numPr>
          <w:ilvl w:val="1"/>
          <w:numId w:val="13"/>
        </w:numPr>
      </w:pPr>
      <w:r w:rsidRPr="004A4A03">
        <w:t>-14.8 + 0.0128(2001) = 10.8128 in.</w:t>
      </w:r>
    </w:p>
    <w:p w14:paraId="08148F63" w14:textId="77777777" w:rsidR="004A4A03" w:rsidRDefault="004A4A03" w:rsidP="004A4A03"/>
    <w:p w14:paraId="742FDFE1" w14:textId="5142BB34" w:rsidR="004A4A03" w:rsidRPr="004A4A03" w:rsidRDefault="004A4A03" w:rsidP="004A4A03">
      <w:r w:rsidRPr="004A4A03">
        <w:t>How does this compare to our prediction for the year 2000?</w:t>
      </w:r>
    </w:p>
    <w:p w14:paraId="6BACBF6F" w14:textId="09B4282D" w:rsidR="004A4A03" w:rsidRDefault="004A4A03" w:rsidP="004A4A03">
      <w:pPr>
        <w:numPr>
          <w:ilvl w:val="1"/>
          <w:numId w:val="13"/>
        </w:numPr>
      </w:pPr>
      <w:r w:rsidRPr="004A4A03">
        <w:t>0.0128 larger</w:t>
      </w:r>
    </w:p>
    <w:p w14:paraId="429E9C0A" w14:textId="5F75EA03" w:rsidR="004A4A03" w:rsidRPr="004A4A03" w:rsidRDefault="004A4A03" w:rsidP="004A4A03">
      <w:pPr>
        <w:ind w:left="1440"/>
      </w:pPr>
    </w:p>
    <w:p w14:paraId="5D38F989" w14:textId="152C232B" w:rsidR="004A4A03" w:rsidRPr="004A4A03" w:rsidRDefault="004A4A03" w:rsidP="004A4A03">
      <w:r w:rsidRPr="004A4A03">
        <w:t xml:space="preserve">Slope </w:t>
      </w:r>
      <w:r w:rsidRPr="004A4A03">
        <w:rPr>
          <w:i/>
          <w:iCs/>
        </w:rPr>
        <w:t>b</w:t>
      </w:r>
      <w:r w:rsidRPr="004A4A03">
        <w:t xml:space="preserve"> = 0.0128 means that diameters are predicted to increase by 0.0128 inches per year on average</w:t>
      </w:r>
    </w:p>
    <w:p w14:paraId="3CBFEA12" w14:textId="59D50A7E" w:rsidR="004A4A03" w:rsidRDefault="004A4A03" w:rsidP="009C7458"/>
    <w:p w14:paraId="16DA891A" w14:textId="77777777" w:rsidR="00075716" w:rsidRDefault="00075716" w:rsidP="00075716"/>
    <w:p w14:paraId="2B4D85A7" w14:textId="58CA7992" w:rsidR="00075716" w:rsidRPr="00075716" w:rsidRDefault="00075716" w:rsidP="00075716">
      <w:r w:rsidRPr="00075716">
        <w:lastRenderedPageBreak/>
        <w:t>Slope is the predicted change in the response variable for one-unit change in the explanatory variable.</w:t>
      </w:r>
      <w:r>
        <w:t xml:space="preserve"> </w:t>
      </w:r>
      <w:r w:rsidRPr="00075716">
        <w:t>Both the slope and the correlation coefficient for this study were positive.</w:t>
      </w:r>
    </w:p>
    <w:p w14:paraId="580D121C" w14:textId="361B2EAC" w:rsidR="00075716" w:rsidRPr="00075716" w:rsidRDefault="00075716" w:rsidP="00075716">
      <w:pPr>
        <w:numPr>
          <w:ilvl w:val="1"/>
          <w:numId w:val="14"/>
        </w:numPr>
      </w:pPr>
      <w:r w:rsidRPr="00075716">
        <w:t>The slope is 0.0128</w:t>
      </w:r>
    </w:p>
    <w:p w14:paraId="087CB017" w14:textId="1D1CC93F" w:rsidR="00075716" w:rsidRPr="00075716" w:rsidRDefault="00075716" w:rsidP="00075716">
      <w:pPr>
        <w:numPr>
          <w:ilvl w:val="1"/>
          <w:numId w:val="14"/>
        </w:numPr>
      </w:pPr>
      <w:r w:rsidRPr="00075716">
        <w:t xml:space="preserve">The correlation is 0.604 </w:t>
      </w:r>
    </w:p>
    <w:p w14:paraId="18E850F5" w14:textId="52061DB8" w:rsidR="00075716" w:rsidRDefault="00075716" w:rsidP="00075716"/>
    <w:p w14:paraId="327C15C2" w14:textId="746140F6" w:rsidR="00075716" w:rsidRPr="00075716" w:rsidRDefault="00075716" w:rsidP="00075716">
      <w:r w:rsidRPr="00075716">
        <w:t>The slope and correlation coefficient will always have the same sign.</w:t>
      </w:r>
    </w:p>
    <w:p w14:paraId="74EE1503" w14:textId="22234A38" w:rsidR="00DC22CD" w:rsidRDefault="00DC22CD" w:rsidP="00DC22CD"/>
    <w:p w14:paraId="292C84A8" w14:textId="14B7B955" w:rsidR="00DC22CD" w:rsidRPr="00DC22CD" w:rsidRDefault="00DC22CD" w:rsidP="00DC22CD">
      <w:r w:rsidRPr="00DC22CD">
        <w:t xml:space="preserve">The </w:t>
      </w:r>
      <w:r w:rsidRPr="00DC22CD">
        <w:rPr>
          <w:i/>
          <w:iCs/>
        </w:rPr>
        <w:t>y</w:t>
      </w:r>
      <w:r w:rsidRPr="00DC22CD">
        <w:t xml:space="preserve">-intercept is where the regression line crosses the </w:t>
      </w:r>
      <w:r w:rsidRPr="00DC22CD">
        <w:rPr>
          <w:i/>
          <w:iCs/>
        </w:rPr>
        <w:t>y</w:t>
      </w:r>
      <w:r w:rsidRPr="00DC22CD">
        <w:t xml:space="preserve">-axis or the predicted response when the explanatory variable equals 0.  </w:t>
      </w:r>
    </w:p>
    <w:p w14:paraId="0A246821" w14:textId="77777777" w:rsidR="00DC22CD" w:rsidRPr="00DC22CD" w:rsidRDefault="00DC22CD" w:rsidP="00752A5E">
      <w:pPr>
        <w:pStyle w:val="ListParagraph"/>
        <w:numPr>
          <w:ilvl w:val="0"/>
          <w:numId w:val="12"/>
        </w:numPr>
      </w:pPr>
      <w:r w:rsidRPr="00DC22CD">
        <w:t xml:space="preserve">We had a </w:t>
      </w:r>
      <w:r w:rsidRPr="00752A5E">
        <w:rPr>
          <w:i/>
          <w:iCs/>
        </w:rPr>
        <w:t>y</w:t>
      </w:r>
      <w:r w:rsidRPr="00DC22CD">
        <w:t>-intercept of -14.8 in the dinner plate equation.  What does this tell us about our dinner plate example?</w:t>
      </w:r>
    </w:p>
    <w:p w14:paraId="31BB81EC" w14:textId="77777777" w:rsidR="00DC22CD" w:rsidRPr="00DC22CD" w:rsidRDefault="00DC22CD" w:rsidP="00DC22CD">
      <w:pPr>
        <w:numPr>
          <w:ilvl w:val="1"/>
          <w:numId w:val="15"/>
        </w:numPr>
        <w:tabs>
          <w:tab w:val="num" w:pos="1440"/>
        </w:tabs>
      </w:pPr>
      <w:r w:rsidRPr="00DC22CD">
        <w:t xml:space="preserve">Dinner plates in year 0 were -14.8 inches. </w:t>
      </w:r>
    </w:p>
    <w:p w14:paraId="0173FC9A" w14:textId="77777777" w:rsidR="00DC22CD" w:rsidRPr="00DC22CD" w:rsidRDefault="00DC22CD" w:rsidP="00DC22CD">
      <w:pPr>
        <w:numPr>
          <w:ilvl w:val="0"/>
          <w:numId w:val="15"/>
        </w:numPr>
        <w:tabs>
          <w:tab w:val="num" w:pos="720"/>
        </w:tabs>
      </w:pPr>
      <w:r w:rsidRPr="00DC22CD">
        <w:t xml:space="preserve">How can it be negative? </w:t>
      </w:r>
    </w:p>
    <w:p w14:paraId="59AE4675" w14:textId="77777777" w:rsidR="00DC22CD" w:rsidRPr="00DC22CD" w:rsidRDefault="00DC22CD" w:rsidP="00DC22CD">
      <w:pPr>
        <w:numPr>
          <w:ilvl w:val="1"/>
          <w:numId w:val="15"/>
        </w:numPr>
        <w:tabs>
          <w:tab w:val="num" w:pos="1440"/>
        </w:tabs>
      </w:pPr>
      <w:r w:rsidRPr="00DC22CD">
        <w:t xml:space="preserve">The equation works well within the range of values given for the explanatory variable, but fails outside that range.  </w:t>
      </w:r>
    </w:p>
    <w:p w14:paraId="0DD1DE49" w14:textId="77777777" w:rsidR="00DC22CD" w:rsidRPr="00DC22CD" w:rsidRDefault="00DC22CD" w:rsidP="00DC22CD">
      <w:pPr>
        <w:numPr>
          <w:ilvl w:val="0"/>
          <w:numId w:val="15"/>
        </w:numPr>
        <w:tabs>
          <w:tab w:val="num" w:pos="720"/>
        </w:tabs>
      </w:pPr>
      <w:r w:rsidRPr="00DC22CD">
        <w:t xml:space="preserve">Our equation should only be used to predict the size of dinner plates from about 1950 to 2010.  </w:t>
      </w:r>
    </w:p>
    <w:p w14:paraId="4B7CA8F7" w14:textId="12F1E993" w:rsidR="00075716" w:rsidRDefault="00075716" w:rsidP="009C7458"/>
    <w:p w14:paraId="659A79A7" w14:textId="784D8E42" w:rsidR="00752A5E" w:rsidRDefault="00752A5E" w:rsidP="00752A5E">
      <w:pPr>
        <w:pStyle w:val="Heading2"/>
      </w:pPr>
      <w:r>
        <w:t>Coefficient of Determination</w:t>
      </w:r>
    </w:p>
    <w:p w14:paraId="026991BC" w14:textId="08E1BEEF" w:rsidR="00752A5E" w:rsidRDefault="00752A5E" w:rsidP="00752A5E">
      <w:r w:rsidRPr="00752A5E">
        <w:t>While the intercept and slope have meaning in the context of year and diameter, remember that the correlation does not. It is just 0.604.</w:t>
      </w:r>
      <w:r>
        <w:t xml:space="preserve"> </w:t>
      </w:r>
      <w:r w:rsidRPr="00752A5E">
        <w:t>However, the square of the correlation (coefficient of determination or r</w:t>
      </w:r>
      <w:r w:rsidRPr="00752A5E">
        <w:rPr>
          <w:vertAlign w:val="superscript"/>
        </w:rPr>
        <w:t>2</w:t>
      </w:r>
      <w:r w:rsidRPr="00752A5E">
        <w:t>) does have meaning.</w:t>
      </w:r>
    </w:p>
    <w:p w14:paraId="5766873A" w14:textId="40B3AA19" w:rsidR="00752A5E" w:rsidRPr="00752A5E" w:rsidRDefault="00752A5E" w:rsidP="00752A5E"/>
    <w:p w14:paraId="270877DF" w14:textId="46EA1462" w:rsidR="00752A5E" w:rsidRPr="00752A5E" w:rsidRDefault="00752A5E" w:rsidP="00752A5E">
      <w:pPr>
        <w:numPr>
          <w:ilvl w:val="0"/>
          <w:numId w:val="16"/>
        </w:numPr>
        <w:tabs>
          <w:tab w:val="num" w:pos="720"/>
        </w:tabs>
      </w:pPr>
      <w:r w:rsidRPr="00752A5E">
        <w:t>r</w:t>
      </w:r>
      <w:r w:rsidRPr="00752A5E">
        <w:rPr>
          <w:vertAlign w:val="superscript"/>
        </w:rPr>
        <w:t xml:space="preserve">2  </w:t>
      </w:r>
      <w:r w:rsidRPr="00752A5E">
        <w:t>= 0.604</w:t>
      </w:r>
      <w:r w:rsidRPr="00752A5E">
        <w:rPr>
          <w:vertAlign w:val="superscript"/>
        </w:rPr>
        <w:t xml:space="preserve">2 </w:t>
      </w:r>
      <w:r w:rsidRPr="00752A5E">
        <w:t>= 0.365 or 36.5%</w:t>
      </w:r>
    </w:p>
    <w:p w14:paraId="0AEB5DB0" w14:textId="63F4562F" w:rsidR="00752A5E" w:rsidRPr="00752A5E" w:rsidRDefault="00752A5E" w:rsidP="00752A5E">
      <w:pPr>
        <w:numPr>
          <w:ilvl w:val="0"/>
          <w:numId w:val="16"/>
        </w:numPr>
        <w:tabs>
          <w:tab w:val="num" w:pos="720"/>
        </w:tabs>
      </w:pPr>
      <w:r w:rsidRPr="00752A5E">
        <w:t>36.5% of the variation in plate size (or the response variable) can be explained by its linear association with the year (the explanatory variable).</w:t>
      </w:r>
    </w:p>
    <w:p w14:paraId="52577F33" w14:textId="60FFA84E" w:rsidR="00752A5E" w:rsidRDefault="00752A5E" w:rsidP="00752A5E"/>
    <w:p w14:paraId="4AE895B2" w14:textId="19C05342" w:rsidR="000236DA" w:rsidRDefault="001064FA" w:rsidP="000236DA">
      <w:pPr>
        <w:pStyle w:val="Heading1"/>
      </w:pPr>
      <w:r>
        <w:t>Testing Significance of the Regression Model</w:t>
      </w:r>
    </w:p>
    <w:p w14:paraId="0246C62D" w14:textId="16AA4723" w:rsidR="001064FA" w:rsidRDefault="00D53392" w:rsidP="001064FA">
      <w:r>
        <w:t xml:space="preserve">Both the slope and the intercept of a Simple Linear Regression model </w:t>
      </w:r>
      <w:r w:rsidR="00A50586">
        <w:t xml:space="preserve">can be tested for significance. The calculation of these </w:t>
      </w:r>
      <w:r w:rsidR="00D8005A">
        <w:t xml:space="preserve">go beyond the scope of our class, but essentially </w:t>
      </w:r>
      <w:r w:rsidR="0038426C">
        <w:t xml:space="preserve">a standard error can be calculated for both the </w:t>
      </w:r>
      <w:r w:rsidR="00CA0E40">
        <w:t xml:space="preserve">slope and intercept (and for more advanced models, this can also apply to more terms). Using the standard error, the t-statistic can be calculated. </w:t>
      </w:r>
      <w:r w:rsidR="008D6A4F">
        <w:t xml:space="preserve">The meaningful values to test against are zero slope and zero for the intercept. </w:t>
      </w:r>
      <w:r w:rsidR="00260314">
        <w:t xml:space="preserve">We test against zero in both cases so that we can </w:t>
      </w:r>
      <w:r w:rsidR="00E72711">
        <w:t xml:space="preserve">determine if there is a difference from the model and having no </w:t>
      </w:r>
      <w:r w:rsidR="00BF4C38">
        <w:t>association</w:t>
      </w:r>
      <w:r w:rsidR="00E72711">
        <w:t xml:space="preserve"> </w:t>
      </w:r>
      <w:r w:rsidR="00BF4C38">
        <w:t>or no intercept.</w:t>
      </w:r>
    </w:p>
    <w:p w14:paraId="2E0381A6" w14:textId="1D77D4B8" w:rsidR="006248BB" w:rsidRDefault="006248BB" w:rsidP="001064FA"/>
    <w:p w14:paraId="192869DE" w14:textId="3183F3B7" w:rsidR="00BF4C38" w:rsidRDefault="00BF4C38">
      <w:r>
        <w:br w:type="page"/>
      </w:r>
    </w:p>
    <w:p w14:paraId="1D0AB12C" w14:textId="193385D1" w:rsidR="00E463B7" w:rsidRDefault="00E463B7" w:rsidP="00E463B7">
      <w:pPr>
        <w:pStyle w:val="Heading1"/>
      </w:pPr>
      <w:r>
        <w:lastRenderedPageBreak/>
        <w:t>Key Concepts</w:t>
      </w:r>
    </w:p>
    <w:p w14:paraId="4075127B" w14:textId="374995F5" w:rsidR="00E463B7" w:rsidRPr="00E463B7" w:rsidRDefault="00E463B7" w:rsidP="00E463B7">
      <w:pPr>
        <w:numPr>
          <w:ilvl w:val="0"/>
          <w:numId w:val="20"/>
        </w:numPr>
      </w:pPr>
      <w:r w:rsidRPr="00E463B7">
        <w:t>Describe the scatterplot</w:t>
      </w:r>
    </w:p>
    <w:p w14:paraId="6652DD89" w14:textId="0EBB685A" w:rsidR="00E463B7" w:rsidRDefault="00E463B7" w:rsidP="00E463B7">
      <w:pPr>
        <w:numPr>
          <w:ilvl w:val="1"/>
          <w:numId w:val="20"/>
        </w:numPr>
      </w:pPr>
      <w:r w:rsidRPr="00E463B7">
        <w:t>Form, Direction, Strength, Unusual Observations</w:t>
      </w:r>
    </w:p>
    <w:p w14:paraId="469F043C" w14:textId="77777777" w:rsidR="00E463B7" w:rsidRDefault="00E463B7" w:rsidP="00E463B7">
      <w:pPr>
        <w:ind w:left="1440"/>
      </w:pPr>
    </w:p>
    <w:p w14:paraId="214AAC1D" w14:textId="6C201BE7" w:rsidR="00E463B7" w:rsidRDefault="00E463B7" w:rsidP="00E463B7">
      <w:pPr>
        <w:pStyle w:val="ListParagraph"/>
        <w:jc w:val="center"/>
      </w:pPr>
      <w:r w:rsidRPr="00E463B7">
        <w:rPr>
          <w:noProof/>
        </w:rPr>
        <w:drawing>
          <wp:inline distT="0" distB="0" distL="0" distR="0" wp14:anchorId="185E80B6" wp14:editId="7C7C9384">
            <wp:extent cx="2990850" cy="2676525"/>
            <wp:effectExtent l="0" t="0" r="6350" b="3175"/>
            <wp:docPr id="8" name="Picture 2" descr="Image result for linear association scat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linear association scatterplo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990850" cy="2676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4808047" w14:textId="77777777" w:rsidR="00E463B7" w:rsidRPr="00E463B7" w:rsidRDefault="00E463B7" w:rsidP="00E463B7"/>
    <w:p w14:paraId="1409BD58" w14:textId="12DB8374" w:rsidR="00E463B7" w:rsidRPr="00E463B7" w:rsidRDefault="00E463B7" w:rsidP="00E463B7">
      <w:pPr>
        <w:numPr>
          <w:ilvl w:val="0"/>
          <w:numId w:val="20"/>
        </w:numPr>
      </w:pPr>
      <w:r w:rsidRPr="00E463B7">
        <w:t xml:space="preserve">Coefficient of Correlation </w:t>
      </w:r>
      <m:oMath>
        <m:r>
          <w:rPr>
            <w:rFonts w:ascii="Cambria Math" w:hAnsi="Cambria Math"/>
          </w:rPr>
          <m:t>(r)</m:t>
        </m:r>
      </m:oMath>
    </w:p>
    <w:p w14:paraId="54B19403" w14:textId="77777777" w:rsidR="00E463B7" w:rsidRPr="00E463B7" w:rsidRDefault="00E463B7" w:rsidP="00E463B7">
      <w:pPr>
        <w:numPr>
          <w:ilvl w:val="1"/>
          <w:numId w:val="20"/>
        </w:numPr>
      </w:pPr>
      <w:r w:rsidRPr="00E463B7">
        <w:t>Between -1 and 1</w:t>
      </w:r>
    </w:p>
    <w:p w14:paraId="3B881606" w14:textId="41460C10" w:rsidR="00E463B7" w:rsidRPr="00E463B7" w:rsidRDefault="00E463B7" w:rsidP="00E463B7">
      <w:pPr>
        <w:numPr>
          <w:ilvl w:val="0"/>
          <w:numId w:val="20"/>
        </w:numPr>
      </w:pPr>
      <w:r w:rsidRPr="00E463B7">
        <w:t xml:space="preserve">Coefficient of Determination </w:t>
      </w:r>
      <m:oMath>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oMath>
    </w:p>
    <w:p w14:paraId="3C4F953A" w14:textId="107805E2" w:rsidR="00BF4C38" w:rsidRDefault="00E463B7" w:rsidP="00E463B7">
      <w:pPr>
        <w:numPr>
          <w:ilvl w:val="1"/>
          <w:numId w:val="20"/>
        </w:numPr>
      </w:pPr>
      <w:r w:rsidRPr="00E463B7">
        <w:t xml:space="preserve">___% of the variation in </w:t>
      </w:r>
      <w:r w:rsidRPr="00E463B7">
        <w:rPr>
          <w:i/>
          <w:iCs/>
        </w:rPr>
        <w:t>Explanatory Variable</w:t>
      </w:r>
      <w:r w:rsidRPr="00E463B7">
        <w:t xml:space="preserve"> is explained by its linear association with </w:t>
      </w:r>
      <w:r w:rsidRPr="00E463B7">
        <w:rPr>
          <w:i/>
          <w:iCs/>
        </w:rPr>
        <w:t>Quantitative Variable.</w:t>
      </w:r>
    </w:p>
    <w:p w14:paraId="498156E0" w14:textId="77777777" w:rsidR="00E463B7" w:rsidRPr="00E463B7" w:rsidRDefault="00E463B7" w:rsidP="00E463B7">
      <w:pPr>
        <w:numPr>
          <w:ilvl w:val="0"/>
          <w:numId w:val="20"/>
        </w:numPr>
      </w:pPr>
      <w:r w:rsidRPr="00E463B7">
        <w:t>Explanatory Variable (x) – what we know and are using to make our prediction better</w:t>
      </w:r>
    </w:p>
    <w:p w14:paraId="01EEBE46" w14:textId="44D03AB8" w:rsidR="00E463B7" w:rsidRPr="00E463B7" w:rsidRDefault="00E463B7" w:rsidP="00E463B7">
      <w:pPr>
        <w:numPr>
          <w:ilvl w:val="0"/>
          <w:numId w:val="20"/>
        </w:numPr>
      </w:pPr>
      <w:r w:rsidRPr="00E463B7">
        <w:t>Response Variable (y) – what we want to predict</w:t>
      </w:r>
    </w:p>
    <w:p w14:paraId="3F063050" w14:textId="5AD74470" w:rsidR="00E463B7" w:rsidRPr="00E463B7" w:rsidRDefault="00E31F66" w:rsidP="00E463B7">
      <w:pPr>
        <w:numPr>
          <w:ilvl w:val="0"/>
          <w:numId w:val="20"/>
        </w:numPr>
      </w:pPr>
      <m:oMath>
        <m:acc>
          <m:accPr>
            <m:ctrlPr>
              <w:rPr>
                <w:rFonts w:ascii="Cambria Math" w:hAnsi="Cambria Math"/>
                <w:i/>
                <w:iCs/>
              </w:rPr>
            </m:ctrlPr>
          </m:accPr>
          <m:e>
            <m:r>
              <w:rPr>
                <w:rFonts w:ascii="Cambria Math" w:hAnsi="Cambria Math"/>
              </w:rPr>
              <m:t>y</m:t>
            </m:r>
          </m:e>
        </m:acc>
        <m:r>
          <w:rPr>
            <w:rFonts w:ascii="Cambria Math" w:hAnsi="Cambria Math"/>
          </w:rPr>
          <m:t>=</m:t>
        </m:r>
        <m:r>
          <w:rPr>
            <w:rFonts w:ascii="Cambria Math" w:hAnsi="Cambria Math"/>
          </w:rPr>
          <m:t>mx</m:t>
        </m:r>
        <m:r>
          <w:rPr>
            <w:rFonts w:ascii="Cambria Math" w:hAnsi="Cambria Math"/>
          </w:rPr>
          <m:t>+</m:t>
        </m:r>
        <m:r>
          <w:rPr>
            <w:rFonts w:ascii="Cambria Math" w:hAnsi="Cambria Math"/>
          </w:rPr>
          <m:t>b</m:t>
        </m:r>
      </m:oMath>
    </w:p>
    <w:p w14:paraId="6B783F55" w14:textId="5519FF0F" w:rsidR="00E463B7" w:rsidRPr="00E463B7" w:rsidRDefault="00E31F66" w:rsidP="00E463B7">
      <w:pPr>
        <w:numPr>
          <w:ilvl w:val="0"/>
          <w:numId w:val="20"/>
        </w:numPr>
      </w:pPr>
      <m:oMath>
        <m:acc>
          <m:accPr>
            <m:ctrlPr>
              <w:rPr>
                <w:rFonts w:ascii="Cambria Math" w:hAnsi="Cambria Math"/>
                <w:i/>
                <w:iCs/>
              </w:rPr>
            </m:ctrlPr>
          </m:accPr>
          <m:e>
            <m:r>
              <w:rPr>
                <w:rFonts w:ascii="Cambria Math" w:hAnsi="Cambria Math"/>
              </w:rPr>
              <m:t>y</m:t>
            </m:r>
          </m:e>
        </m:acc>
        <m:r>
          <w:rPr>
            <w:rFonts w:ascii="Cambria Math" w:hAnsi="Cambria Math"/>
          </w:rPr>
          <m:t>=</m:t>
        </m:r>
      </m:oMath>
      <w:r w:rsidR="00E463B7" w:rsidRPr="00E463B7">
        <w:t xml:space="preserve"> predicted value (this is the y value shown by the line)</w:t>
      </w:r>
    </w:p>
    <w:p w14:paraId="7F22A1A7" w14:textId="33603042" w:rsidR="00E463B7" w:rsidRPr="00E463B7" w:rsidRDefault="00E463B7" w:rsidP="00E463B7">
      <w:pPr>
        <w:numPr>
          <w:ilvl w:val="0"/>
          <w:numId w:val="20"/>
        </w:numPr>
      </w:pPr>
      <m:oMath>
        <m:r>
          <w:rPr>
            <w:rFonts w:ascii="Cambria Math" w:hAnsi="Cambria Math"/>
          </w:rPr>
          <m:t>m=</m:t>
        </m:r>
      </m:oMath>
      <w:r w:rsidRPr="00E463B7">
        <w:t xml:space="preserve"> slope coefficient (rise over run)</w:t>
      </w:r>
    </w:p>
    <w:p w14:paraId="6EA07495" w14:textId="77777777" w:rsidR="00E463B7" w:rsidRPr="00E463B7" w:rsidRDefault="00E463B7" w:rsidP="00E463B7">
      <w:pPr>
        <w:numPr>
          <w:ilvl w:val="1"/>
          <w:numId w:val="20"/>
        </w:numPr>
      </w:pPr>
      <w:r w:rsidRPr="00E463B7">
        <w:t xml:space="preserve">For every one value increase in </w:t>
      </w:r>
      <w:r w:rsidRPr="00E463B7">
        <w:rPr>
          <w:i/>
          <w:iCs/>
        </w:rPr>
        <w:t>explanatory variable (x)</w:t>
      </w:r>
      <w:r w:rsidRPr="00E463B7">
        <w:t xml:space="preserve"> the </w:t>
      </w:r>
      <w:r w:rsidRPr="00E463B7">
        <w:rPr>
          <w:i/>
          <w:iCs/>
        </w:rPr>
        <w:t>response variable (y)</w:t>
      </w:r>
      <w:r w:rsidRPr="00E463B7">
        <w:t xml:space="preserve"> increases/decreases by </w:t>
      </w:r>
      <w:r w:rsidRPr="00E463B7">
        <w:rPr>
          <w:i/>
          <w:iCs/>
        </w:rPr>
        <w:t>m.</w:t>
      </w:r>
    </w:p>
    <w:p w14:paraId="1CA56E25" w14:textId="1B7476A5" w:rsidR="00E463B7" w:rsidRPr="00E463B7" w:rsidRDefault="00E463B7" w:rsidP="00E463B7">
      <w:pPr>
        <w:numPr>
          <w:ilvl w:val="0"/>
          <w:numId w:val="20"/>
        </w:numPr>
      </w:pPr>
      <m:oMath>
        <m:r>
          <w:rPr>
            <w:rFonts w:ascii="Cambria Math" w:hAnsi="Cambria Math"/>
          </w:rPr>
          <m:t> b=</m:t>
        </m:r>
      </m:oMath>
      <w:r w:rsidRPr="00E463B7">
        <w:t xml:space="preserve"> y-intercept (this is the value in which x=0, crosses the y-axis)</w:t>
      </w:r>
    </w:p>
    <w:p w14:paraId="117F3838" w14:textId="77777777" w:rsidR="00E463B7" w:rsidRPr="00E463B7" w:rsidRDefault="00E463B7" w:rsidP="00E463B7">
      <w:pPr>
        <w:numPr>
          <w:ilvl w:val="1"/>
          <w:numId w:val="20"/>
        </w:numPr>
      </w:pPr>
      <w:r w:rsidRPr="00E463B7">
        <w:t xml:space="preserve">When </w:t>
      </w:r>
      <w:r w:rsidRPr="00E463B7">
        <w:rPr>
          <w:i/>
          <w:iCs/>
        </w:rPr>
        <w:t>explanatory variable (x)</w:t>
      </w:r>
      <w:r w:rsidRPr="00E463B7">
        <w:t xml:space="preserve"> is 0, the </w:t>
      </w:r>
      <w:r w:rsidRPr="00E463B7">
        <w:rPr>
          <w:i/>
          <w:iCs/>
        </w:rPr>
        <w:t>response variable (y)</w:t>
      </w:r>
      <w:r w:rsidRPr="00E463B7">
        <w:t xml:space="preserve"> has a value of </w:t>
      </w:r>
      <w:r w:rsidRPr="00E463B7">
        <w:rPr>
          <w:i/>
          <w:iCs/>
        </w:rPr>
        <w:t>b.</w:t>
      </w:r>
    </w:p>
    <w:p w14:paraId="589C675A" w14:textId="77777777" w:rsidR="00E463B7" w:rsidRPr="00E463B7" w:rsidRDefault="00E463B7" w:rsidP="00E463B7">
      <w:pPr>
        <w:numPr>
          <w:ilvl w:val="1"/>
          <w:numId w:val="20"/>
        </w:numPr>
      </w:pPr>
      <w:r w:rsidRPr="00E463B7">
        <w:t>This may or may not have meaning.</w:t>
      </w:r>
    </w:p>
    <w:p w14:paraId="0335CB94" w14:textId="77777777" w:rsidR="00E463B7" w:rsidRPr="00E463B7" w:rsidRDefault="00E463B7" w:rsidP="00E463B7">
      <w:pPr>
        <w:numPr>
          <w:ilvl w:val="0"/>
          <w:numId w:val="20"/>
        </w:numPr>
      </w:pPr>
      <w:r w:rsidRPr="00E463B7">
        <w:rPr>
          <w:b/>
          <w:bCs/>
        </w:rPr>
        <w:t>Extrapolation</w:t>
      </w:r>
      <w:r w:rsidRPr="00E463B7">
        <w:t>: Can only predict in the range you have collected data.</w:t>
      </w:r>
    </w:p>
    <w:p w14:paraId="4D45066A" w14:textId="69D5A963" w:rsidR="006248BB" w:rsidRPr="001064FA" w:rsidRDefault="006248BB" w:rsidP="006248BB"/>
    <w:sectPr w:rsidR="006248BB" w:rsidRPr="001064FA" w:rsidSect="00C9559B">
      <w:headerReference w:type="default" r:id="rId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5D31A" w14:textId="77777777" w:rsidR="00B93CE2" w:rsidRDefault="00B93CE2" w:rsidP="00386E75">
      <w:r>
        <w:separator/>
      </w:r>
    </w:p>
  </w:endnote>
  <w:endnote w:type="continuationSeparator" w:id="0">
    <w:p w14:paraId="43352719" w14:textId="77777777" w:rsidR="00B93CE2" w:rsidRDefault="00B93CE2" w:rsidP="0038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CA1B1" w14:textId="77777777" w:rsidR="00B93CE2" w:rsidRDefault="00B93CE2" w:rsidP="00386E75">
      <w:r>
        <w:separator/>
      </w:r>
    </w:p>
  </w:footnote>
  <w:footnote w:type="continuationSeparator" w:id="0">
    <w:p w14:paraId="70078A4D" w14:textId="77777777" w:rsidR="00B93CE2" w:rsidRDefault="00B93CE2" w:rsidP="00386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E6245" w14:textId="560F984A" w:rsidR="00386E75" w:rsidRDefault="00386E75">
    <w:pPr>
      <w:pStyle w:val="Header"/>
    </w:pPr>
    <w:r>
      <w:t>STAT 218</w:t>
    </w:r>
  </w:p>
  <w:p w14:paraId="2F523756" w14:textId="1E35E14A" w:rsidR="00386E75" w:rsidRDefault="00386E75">
    <w:pPr>
      <w:pStyle w:val="Header"/>
    </w:pPr>
    <w:r>
      <w:t>Chapter 10: Intro to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CA7"/>
    <w:multiLevelType w:val="hybridMultilevel"/>
    <w:tmpl w:val="9C04B086"/>
    <w:lvl w:ilvl="0" w:tplc="45924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00C6A"/>
    <w:multiLevelType w:val="hybridMultilevel"/>
    <w:tmpl w:val="EEE0A02E"/>
    <w:lvl w:ilvl="0" w:tplc="91701A3A">
      <w:start w:val="1"/>
      <w:numFmt w:val="bullet"/>
      <w:lvlText w:val="§"/>
      <w:lvlJc w:val="left"/>
      <w:pPr>
        <w:tabs>
          <w:tab w:val="num" w:pos="720"/>
        </w:tabs>
        <w:ind w:left="720" w:hanging="360"/>
      </w:pPr>
      <w:rPr>
        <w:rFonts w:ascii="Wingdings" w:hAnsi="Wingdings" w:hint="default"/>
      </w:rPr>
    </w:lvl>
    <w:lvl w:ilvl="1" w:tplc="95F66A36">
      <w:numFmt w:val="bullet"/>
      <w:lvlText w:val="§"/>
      <w:lvlJc w:val="left"/>
      <w:pPr>
        <w:tabs>
          <w:tab w:val="num" w:pos="1440"/>
        </w:tabs>
        <w:ind w:left="1440" w:hanging="360"/>
      </w:pPr>
      <w:rPr>
        <w:rFonts w:ascii="Wingdings" w:hAnsi="Wingdings" w:hint="default"/>
      </w:rPr>
    </w:lvl>
    <w:lvl w:ilvl="2" w:tplc="04381CA4" w:tentative="1">
      <w:start w:val="1"/>
      <w:numFmt w:val="bullet"/>
      <w:lvlText w:val="§"/>
      <w:lvlJc w:val="left"/>
      <w:pPr>
        <w:tabs>
          <w:tab w:val="num" w:pos="2160"/>
        </w:tabs>
        <w:ind w:left="2160" w:hanging="360"/>
      </w:pPr>
      <w:rPr>
        <w:rFonts w:ascii="Wingdings" w:hAnsi="Wingdings" w:hint="default"/>
      </w:rPr>
    </w:lvl>
    <w:lvl w:ilvl="3" w:tplc="2416E770" w:tentative="1">
      <w:start w:val="1"/>
      <w:numFmt w:val="bullet"/>
      <w:lvlText w:val="§"/>
      <w:lvlJc w:val="left"/>
      <w:pPr>
        <w:tabs>
          <w:tab w:val="num" w:pos="2880"/>
        </w:tabs>
        <w:ind w:left="2880" w:hanging="360"/>
      </w:pPr>
      <w:rPr>
        <w:rFonts w:ascii="Wingdings" w:hAnsi="Wingdings" w:hint="default"/>
      </w:rPr>
    </w:lvl>
    <w:lvl w:ilvl="4" w:tplc="46AA412C" w:tentative="1">
      <w:start w:val="1"/>
      <w:numFmt w:val="bullet"/>
      <w:lvlText w:val="§"/>
      <w:lvlJc w:val="left"/>
      <w:pPr>
        <w:tabs>
          <w:tab w:val="num" w:pos="3600"/>
        </w:tabs>
        <w:ind w:left="3600" w:hanging="360"/>
      </w:pPr>
      <w:rPr>
        <w:rFonts w:ascii="Wingdings" w:hAnsi="Wingdings" w:hint="default"/>
      </w:rPr>
    </w:lvl>
    <w:lvl w:ilvl="5" w:tplc="A95A74E0" w:tentative="1">
      <w:start w:val="1"/>
      <w:numFmt w:val="bullet"/>
      <w:lvlText w:val="§"/>
      <w:lvlJc w:val="left"/>
      <w:pPr>
        <w:tabs>
          <w:tab w:val="num" w:pos="4320"/>
        </w:tabs>
        <w:ind w:left="4320" w:hanging="360"/>
      </w:pPr>
      <w:rPr>
        <w:rFonts w:ascii="Wingdings" w:hAnsi="Wingdings" w:hint="default"/>
      </w:rPr>
    </w:lvl>
    <w:lvl w:ilvl="6" w:tplc="0EDEBB98" w:tentative="1">
      <w:start w:val="1"/>
      <w:numFmt w:val="bullet"/>
      <w:lvlText w:val="§"/>
      <w:lvlJc w:val="left"/>
      <w:pPr>
        <w:tabs>
          <w:tab w:val="num" w:pos="5040"/>
        </w:tabs>
        <w:ind w:left="5040" w:hanging="360"/>
      </w:pPr>
      <w:rPr>
        <w:rFonts w:ascii="Wingdings" w:hAnsi="Wingdings" w:hint="default"/>
      </w:rPr>
    </w:lvl>
    <w:lvl w:ilvl="7" w:tplc="27068EEC" w:tentative="1">
      <w:start w:val="1"/>
      <w:numFmt w:val="bullet"/>
      <w:lvlText w:val="§"/>
      <w:lvlJc w:val="left"/>
      <w:pPr>
        <w:tabs>
          <w:tab w:val="num" w:pos="5760"/>
        </w:tabs>
        <w:ind w:left="5760" w:hanging="360"/>
      </w:pPr>
      <w:rPr>
        <w:rFonts w:ascii="Wingdings" w:hAnsi="Wingdings" w:hint="default"/>
      </w:rPr>
    </w:lvl>
    <w:lvl w:ilvl="8" w:tplc="9CB4470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845A49"/>
    <w:multiLevelType w:val="hybridMultilevel"/>
    <w:tmpl w:val="B47C6F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E5D228DA" w:tentative="1">
      <w:start w:val="1"/>
      <w:numFmt w:val="bullet"/>
      <w:lvlText w:val="§"/>
      <w:lvlJc w:val="left"/>
      <w:pPr>
        <w:tabs>
          <w:tab w:val="num" w:pos="2160"/>
        </w:tabs>
        <w:ind w:left="2160" w:hanging="360"/>
      </w:pPr>
      <w:rPr>
        <w:rFonts w:ascii="Wingdings" w:hAnsi="Wingdings" w:hint="default"/>
      </w:rPr>
    </w:lvl>
    <w:lvl w:ilvl="3" w:tplc="91B42316" w:tentative="1">
      <w:start w:val="1"/>
      <w:numFmt w:val="bullet"/>
      <w:lvlText w:val="§"/>
      <w:lvlJc w:val="left"/>
      <w:pPr>
        <w:tabs>
          <w:tab w:val="num" w:pos="2880"/>
        </w:tabs>
        <w:ind w:left="2880" w:hanging="360"/>
      </w:pPr>
      <w:rPr>
        <w:rFonts w:ascii="Wingdings" w:hAnsi="Wingdings" w:hint="default"/>
      </w:rPr>
    </w:lvl>
    <w:lvl w:ilvl="4" w:tplc="59DA68B6" w:tentative="1">
      <w:start w:val="1"/>
      <w:numFmt w:val="bullet"/>
      <w:lvlText w:val="§"/>
      <w:lvlJc w:val="left"/>
      <w:pPr>
        <w:tabs>
          <w:tab w:val="num" w:pos="3600"/>
        </w:tabs>
        <w:ind w:left="3600" w:hanging="360"/>
      </w:pPr>
      <w:rPr>
        <w:rFonts w:ascii="Wingdings" w:hAnsi="Wingdings" w:hint="default"/>
      </w:rPr>
    </w:lvl>
    <w:lvl w:ilvl="5" w:tplc="AE1CEB98" w:tentative="1">
      <w:start w:val="1"/>
      <w:numFmt w:val="bullet"/>
      <w:lvlText w:val="§"/>
      <w:lvlJc w:val="left"/>
      <w:pPr>
        <w:tabs>
          <w:tab w:val="num" w:pos="4320"/>
        </w:tabs>
        <w:ind w:left="4320" w:hanging="360"/>
      </w:pPr>
      <w:rPr>
        <w:rFonts w:ascii="Wingdings" w:hAnsi="Wingdings" w:hint="default"/>
      </w:rPr>
    </w:lvl>
    <w:lvl w:ilvl="6" w:tplc="CE146B80" w:tentative="1">
      <w:start w:val="1"/>
      <w:numFmt w:val="bullet"/>
      <w:lvlText w:val="§"/>
      <w:lvlJc w:val="left"/>
      <w:pPr>
        <w:tabs>
          <w:tab w:val="num" w:pos="5040"/>
        </w:tabs>
        <w:ind w:left="5040" w:hanging="360"/>
      </w:pPr>
      <w:rPr>
        <w:rFonts w:ascii="Wingdings" w:hAnsi="Wingdings" w:hint="default"/>
      </w:rPr>
    </w:lvl>
    <w:lvl w:ilvl="7" w:tplc="7BD05B88" w:tentative="1">
      <w:start w:val="1"/>
      <w:numFmt w:val="bullet"/>
      <w:lvlText w:val="§"/>
      <w:lvlJc w:val="left"/>
      <w:pPr>
        <w:tabs>
          <w:tab w:val="num" w:pos="5760"/>
        </w:tabs>
        <w:ind w:left="5760" w:hanging="360"/>
      </w:pPr>
      <w:rPr>
        <w:rFonts w:ascii="Wingdings" w:hAnsi="Wingdings" w:hint="default"/>
      </w:rPr>
    </w:lvl>
    <w:lvl w:ilvl="8" w:tplc="F48C3FE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E50A6B"/>
    <w:multiLevelType w:val="hybridMultilevel"/>
    <w:tmpl w:val="CE42626C"/>
    <w:lvl w:ilvl="0" w:tplc="5DA61E9A">
      <w:start w:val="1"/>
      <w:numFmt w:val="bullet"/>
      <w:lvlText w:val="§"/>
      <w:lvlJc w:val="left"/>
      <w:pPr>
        <w:tabs>
          <w:tab w:val="num" w:pos="720"/>
        </w:tabs>
        <w:ind w:left="720" w:hanging="360"/>
      </w:pPr>
      <w:rPr>
        <w:rFonts w:ascii="Wingdings" w:hAnsi="Wingdings" w:hint="default"/>
      </w:rPr>
    </w:lvl>
    <w:lvl w:ilvl="1" w:tplc="5E22ADFC">
      <w:numFmt w:val="bullet"/>
      <w:lvlText w:val="§"/>
      <w:lvlJc w:val="left"/>
      <w:pPr>
        <w:tabs>
          <w:tab w:val="num" w:pos="1440"/>
        </w:tabs>
        <w:ind w:left="1440" w:hanging="360"/>
      </w:pPr>
      <w:rPr>
        <w:rFonts w:ascii="Wingdings" w:hAnsi="Wingdings" w:hint="default"/>
      </w:rPr>
    </w:lvl>
    <w:lvl w:ilvl="2" w:tplc="22FCA632" w:tentative="1">
      <w:start w:val="1"/>
      <w:numFmt w:val="bullet"/>
      <w:lvlText w:val="§"/>
      <w:lvlJc w:val="left"/>
      <w:pPr>
        <w:tabs>
          <w:tab w:val="num" w:pos="2160"/>
        </w:tabs>
        <w:ind w:left="2160" w:hanging="360"/>
      </w:pPr>
      <w:rPr>
        <w:rFonts w:ascii="Wingdings" w:hAnsi="Wingdings" w:hint="default"/>
      </w:rPr>
    </w:lvl>
    <w:lvl w:ilvl="3" w:tplc="731E9F1C" w:tentative="1">
      <w:start w:val="1"/>
      <w:numFmt w:val="bullet"/>
      <w:lvlText w:val="§"/>
      <w:lvlJc w:val="left"/>
      <w:pPr>
        <w:tabs>
          <w:tab w:val="num" w:pos="2880"/>
        </w:tabs>
        <w:ind w:left="2880" w:hanging="360"/>
      </w:pPr>
      <w:rPr>
        <w:rFonts w:ascii="Wingdings" w:hAnsi="Wingdings" w:hint="default"/>
      </w:rPr>
    </w:lvl>
    <w:lvl w:ilvl="4" w:tplc="60A4E63A" w:tentative="1">
      <w:start w:val="1"/>
      <w:numFmt w:val="bullet"/>
      <w:lvlText w:val="§"/>
      <w:lvlJc w:val="left"/>
      <w:pPr>
        <w:tabs>
          <w:tab w:val="num" w:pos="3600"/>
        </w:tabs>
        <w:ind w:left="3600" w:hanging="360"/>
      </w:pPr>
      <w:rPr>
        <w:rFonts w:ascii="Wingdings" w:hAnsi="Wingdings" w:hint="default"/>
      </w:rPr>
    </w:lvl>
    <w:lvl w:ilvl="5" w:tplc="F00C8988" w:tentative="1">
      <w:start w:val="1"/>
      <w:numFmt w:val="bullet"/>
      <w:lvlText w:val="§"/>
      <w:lvlJc w:val="left"/>
      <w:pPr>
        <w:tabs>
          <w:tab w:val="num" w:pos="4320"/>
        </w:tabs>
        <w:ind w:left="4320" w:hanging="360"/>
      </w:pPr>
      <w:rPr>
        <w:rFonts w:ascii="Wingdings" w:hAnsi="Wingdings" w:hint="default"/>
      </w:rPr>
    </w:lvl>
    <w:lvl w:ilvl="6" w:tplc="889AF758" w:tentative="1">
      <w:start w:val="1"/>
      <w:numFmt w:val="bullet"/>
      <w:lvlText w:val="§"/>
      <w:lvlJc w:val="left"/>
      <w:pPr>
        <w:tabs>
          <w:tab w:val="num" w:pos="5040"/>
        </w:tabs>
        <w:ind w:left="5040" w:hanging="360"/>
      </w:pPr>
      <w:rPr>
        <w:rFonts w:ascii="Wingdings" w:hAnsi="Wingdings" w:hint="default"/>
      </w:rPr>
    </w:lvl>
    <w:lvl w:ilvl="7" w:tplc="96EEABE4" w:tentative="1">
      <w:start w:val="1"/>
      <w:numFmt w:val="bullet"/>
      <w:lvlText w:val="§"/>
      <w:lvlJc w:val="left"/>
      <w:pPr>
        <w:tabs>
          <w:tab w:val="num" w:pos="5760"/>
        </w:tabs>
        <w:ind w:left="5760" w:hanging="360"/>
      </w:pPr>
      <w:rPr>
        <w:rFonts w:ascii="Wingdings" w:hAnsi="Wingdings" w:hint="default"/>
      </w:rPr>
    </w:lvl>
    <w:lvl w:ilvl="8" w:tplc="E07234D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386EEF"/>
    <w:multiLevelType w:val="hybridMultilevel"/>
    <w:tmpl w:val="37064AB8"/>
    <w:lvl w:ilvl="0" w:tplc="D31677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A7D46"/>
    <w:multiLevelType w:val="hybridMultilevel"/>
    <w:tmpl w:val="84BC9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9521B"/>
    <w:multiLevelType w:val="hybridMultilevel"/>
    <w:tmpl w:val="0668003C"/>
    <w:lvl w:ilvl="0" w:tplc="04090001">
      <w:start w:val="1"/>
      <w:numFmt w:val="bullet"/>
      <w:lvlText w:val=""/>
      <w:lvlJc w:val="left"/>
      <w:pPr>
        <w:ind w:left="720" w:hanging="360"/>
      </w:pPr>
      <w:rPr>
        <w:rFonts w:ascii="Symbol" w:hAnsi="Symbol" w:hint="default"/>
      </w:rPr>
    </w:lvl>
    <w:lvl w:ilvl="1" w:tplc="82C89D84">
      <w:numFmt w:val="bullet"/>
      <w:lvlText w:val="§"/>
      <w:lvlJc w:val="left"/>
      <w:pPr>
        <w:tabs>
          <w:tab w:val="num" w:pos="1440"/>
        </w:tabs>
        <w:ind w:left="1440" w:hanging="360"/>
      </w:pPr>
      <w:rPr>
        <w:rFonts w:ascii="Wingdings" w:hAnsi="Wingdings" w:hint="default"/>
      </w:rPr>
    </w:lvl>
    <w:lvl w:ilvl="2" w:tplc="4B767E4E" w:tentative="1">
      <w:start w:val="1"/>
      <w:numFmt w:val="bullet"/>
      <w:lvlText w:val="§"/>
      <w:lvlJc w:val="left"/>
      <w:pPr>
        <w:tabs>
          <w:tab w:val="num" w:pos="2160"/>
        </w:tabs>
        <w:ind w:left="2160" w:hanging="360"/>
      </w:pPr>
      <w:rPr>
        <w:rFonts w:ascii="Wingdings" w:hAnsi="Wingdings" w:hint="default"/>
      </w:rPr>
    </w:lvl>
    <w:lvl w:ilvl="3" w:tplc="03F2B456" w:tentative="1">
      <w:start w:val="1"/>
      <w:numFmt w:val="bullet"/>
      <w:lvlText w:val="§"/>
      <w:lvlJc w:val="left"/>
      <w:pPr>
        <w:tabs>
          <w:tab w:val="num" w:pos="2880"/>
        </w:tabs>
        <w:ind w:left="2880" w:hanging="360"/>
      </w:pPr>
      <w:rPr>
        <w:rFonts w:ascii="Wingdings" w:hAnsi="Wingdings" w:hint="default"/>
      </w:rPr>
    </w:lvl>
    <w:lvl w:ilvl="4" w:tplc="CF663BA4" w:tentative="1">
      <w:start w:val="1"/>
      <w:numFmt w:val="bullet"/>
      <w:lvlText w:val="§"/>
      <w:lvlJc w:val="left"/>
      <w:pPr>
        <w:tabs>
          <w:tab w:val="num" w:pos="3600"/>
        </w:tabs>
        <w:ind w:left="3600" w:hanging="360"/>
      </w:pPr>
      <w:rPr>
        <w:rFonts w:ascii="Wingdings" w:hAnsi="Wingdings" w:hint="default"/>
      </w:rPr>
    </w:lvl>
    <w:lvl w:ilvl="5" w:tplc="5400E4E0" w:tentative="1">
      <w:start w:val="1"/>
      <w:numFmt w:val="bullet"/>
      <w:lvlText w:val="§"/>
      <w:lvlJc w:val="left"/>
      <w:pPr>
        <w:tabs>
          <w:tab w:val="num" w:pos="4320"/>
        </w:tabs>
        <w:ind w:left="4320" w:hanging="360"/>
      </w:pPr>
      <w:rPr>
        <w:rFonts w:ascii="Wingdings" w:hAnsi="Wingdings" w:hint="default"/>
      </w:rPr>
    </w:lvl>
    <w:lvl w:ilvl="6" w:tplc="15D6085E" w:tentative="1">
      <w:start w:val="1"/>
      <w:numFmt w:val="bullet"/>
      <w:lvlText w:val="§"/>
      <w:lvlJc w:val="left"/>
      <w:pPr>
        <w:tabs>
          <w:tab w:val="num" w:pos="5040"/>
        </w:tabs>
        <w:ind w:left="5040" w:hanging="360"/>
      </w:pPr>
      <w:rPr>
        <w:rFonts w:ascii="Wingdings" w:hAnsi="Wingdings" w:hint="default"/>
      </w:rPr>
    </w:lvl>
    <w:lvl w:ilvl="7" w:tplc="76A292D4" w:tentative="1">
      <w:start w:val="1"/>
      <w:numFmt w:val="bullet"/>
      <w:lvlText w:val="§"/>
      <w:lvlJc w:val="left"/>
      <w:pPr>
        <w:tabs>
          <w:tab w:val="num" w:pos="5760"/>
        </w:tabs>
        <w:ind w:left="5760" w:hanging="360"/>
      </w:pPr>
      <w:rPr>
        <w:rFonts w:ascii="Wingdings" w:hAnsi="Wingdings" w:hint="default"/>
      </w:rPr>
    </w:lvl>
    <w:lvl w:ilvl="8" w:tplc="6112707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6B6412"/>
    <w:multiLevelType w:val="hybridMultilevel"/>
    <w:tmpl w:val="97562264"/>
    <w:lvl w:ilvl="0" w:tplc="04090001">
      <w:start w:val="1"/>
      <w:numFmt w:val="bullet"/>
      <w:lvlText w:val=""/>
      <w:lvlJc w:val="left"/>
      <w:pPr>
        <w:ind w:left="720" w:hanging="360"/>
      </w:pPr>
      <w:rPr>
        <w:rFonts w:ascii="Symbol" w:hAnsi="Symbol" w:hint="default"/>
      </w:rPr>
    </w:lvl>
    <w:lvl w:ilvl="1" w:tplc="48E4E722">
      <w:start w:val="1"/>
      <w:numFmt w:val="bullet"/>
      <w:lvlText w:val="§"/>
      <w:lvlJc w:val="left"/>
      <w:pPr>
        <w:tabs>
          <w:tab w:val="num" w:pos="1440"/>
        </w:tabs>
        <w:ind w:left="1440" w:hanging="360"/>
      </w:pPr>
      <w:rPr>
        <w:rFonts w:ascii="Wingdings" w:hAnsi="Wingdings" w:hint="default"/>
      </w:rPr>
    </w:lvl>
    <w:lvl w:ilvl="2" w:tplc="BCA6E780" w:tentative="1">
      <w:start w:val="1"/>
      <w:numFmt w:val="bullet"/>
      <w:lvlText w:val="§"/>
      <w:lvlJc w:val="left"/>
      <w:pPr>
        <w:tabs>
          <w:tab w:val="num" w:pos="2160"/>
        </w:tabs>
        <w:ind w:left="2160" w:hanging="360"/>
      </w:pPr>
      <w:rPr>
        <w:rFonts w:ascii="Wingdings" w:hAnsi="Wingdings" w:hint="default"/>
      </w:rPr>
    </w:lvl>
    <w:lvl w:ilvl="3" w:tplc="ADF06128" w:tentative="1">
      <w:start w:val="1"/>
      <w:numFmt w:val="bullet"/>
      <w:lvlText w:val="§"/>
      <w:lvlJc w:val="left"/>
      <w:pPr>
        <w:tabs>
          <w:tab w:val="num" w:pos="2880"/>
        </w:tabs>
        <w:ind w:left="2880" w:hanging="360"/>
      </w:pPr>
      <w:rPr>
        <w:rFonts w:ascii="Wingdings" w:hAnsi="Wingdings" w:hint="default"/>
      </w:rPr>
    </w:lvl>
    <w:lvl w:ilvl="4" w:tplc="9BD838DC" w:tentative="1">
      <w:start w:val="1"/>
      <w:numFmt w:val="bullet"/>
      <w:lvlText w:val="§"/>
      <w:lvlJc w:val="left"/>
      <w:pPr>
        <w:tabs>
          <w:tab w:val="num" w:pos="3600"/>
        </w:tabs>
        <w:ind w:left="3600" w:hanging="360"/>
      </w:pPr>
      <w:rPr>
        <w:rFonts w:ascii="Wingdings" w:hAnsi="Wingdings" w:hint="default"/>
      </w:rPr>
    </w:lvl>
    <w:lvl w:ilvl="5" w:tplc="9A785A50" w:tentative="1">
      <w:start w:val="1"/>
      <w:numFmt w:val="bullet"/>
      <w:lvlText w:val="§"/>
      <w:lvlJc w:val="left"/>
      <w:pPr>
        <w:tabs>
          <w:tab w:val="num" w:pos="4320"/>
        </w:tabs>
        <w:ind w:left="4320" w:hanging="360"/>
      </w:pPr>
      <w:rPr>
        <w:rFonts w:ascii="Wingdings" w:hAnsi="Wingdings" w:hint="default"/>
      </w:rPr>
    </w:lvl>
    <w:lvl w:ilvl="6" w:tplc="4B266AD4" w:tentative="1">
      <w:start w:val="1"/>
      <w:numFmt w:val="bullet"/>
      <w:lvlText w:val="§"/>
      <w:lvlJc w:val="left"/>
      <w:pPr>
        <w:tabs>
          <w:tab w:val="num" w:pos="5040"/>
        </w:tabs>
        <w:ind w:left="5040" w:hanging="360"/>
      </w:pPr>
      <w:rPr>
        <w:rFonts w:ascii="Wingdings" w:hAnsi="Wingdings" w:hint="default"/>
      </w:rPr>
    </w:lvl>
    <w:lvl w:ilvl="7" w:tplc="A89C1812" w:tentative="1">
      <w:start w:val="1"/>
      <w:numFmt w:val="bullet"/>
      <w:lvlText w:val="§"/>
      <w:lvlJc w:val="left"/>
      <w:pPr>
        <w:tabs>
          <w:tab w:val="num" w:pos="5760"/>
        </w:tabs>
        <w:ind w:left="5760" w:hanging="360"/>
      </w:pPr>
      <w:rPr>
        <w:rFonts w:ascii="Wingdings" w:hAnsi="Wingdings" w:hint="default"/>
      </w:rPr>
    </w:lvl>
    <w:lvl w:ilvl="8" w:tplc="D1FC42A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4D0B06"/>
    <w:multiLevelType w:val="hybridMultilevel"/>
    <w:tmpl w:val="B2BA091E"/>
    <w:lvl w:ilvl="0" w:tplc="04090001">
      <w:start w:val="1"/>
      <w:numFmt w:val="bullet"/>
      <w:lvlText w:val=""/>
      <w:lvlJc w:val="left"/>
      <w:pPr>
        <w:ind w:left="720" w:hanging="360"/>
      </w:pPr>
      <w:rPr>
        <w:rFonts w:ascii="Symbol" w:hAnsi="Symbol" w:hint="default"/>
      </w:rPr>
    </w:lvl>
    <w:lvl w:ilvl="1" w:tplc="1422BA66">
      <w:numFmt w:val="bullet"/>
      <w:lvlText w:val="§"/>
      <w:lvlJc w:val="left"/>
      <w:pPr>
        <w:tabs>
          <w:tab w:val="num" w:pos="1440"/>
        </w:tabs>
        <w:ind w:left="1440" w:hanging="360"/>
      </w:pPr>
      <w:rPr>
        <w:rFonts w:ascii="Wingdings" w:hAnsi="Wingdings" w:hint="default"/>
      </w:rPr>
    </w:lvl>
    <w:lvl w:ilvl="2" w:tplc="5194290E">
      <w:start w:val="1"/>
      <w:numFmt w:val="bullet"/>
      <w:lvlText w:val="§"/>
      <w:lvlJc w:val="left"/>
      <w:pPr>
        <w:tabs>
          <w:tab w:val="num" w:pos="2160"/>
        </w:tabs>
        <w:ind w:left="2160" w:hanging="360"/>
      </w:pPr>
      <w:rPr>
        <w:rFonts w:ascii="Wingdings" w:hAnsi="Wingdings" w:hint="default"/>
      </w:rPr>
    </w:lvl>
    <w:lvl w:ilvl="3" w:tplc="69A0AB92" w:tentative="1">
      <w:start w:val="1"/>
      <w:numFmt w:val="bullet"/>
      <w:lvlText w:val="§"/>
      <w:lvlJc w:val="left"/>
      <w:pPr>
        <w:tabs>
          <w:tab w:val="num" w:pos="2880"/>
        </w:tabs>
        <w:ind w:left="2880" w:hanging="360"/>
      </w:pPr>
      <w:rPr>
        <w:rFonts w:ascii="Wingdings" w:hAnsi="Wingdings" w:hint="default"/>
      </w:rPr>
    </w:lvl>
    <w:lvl w:ilvl="4" w:tplc="95126B9C" w:tentative="1">
      <w:start w:val="1"/>
      <w:numFmt w:val="bullet"/>
      <w:lvlText w:val="§"/>
      <w:lvlJc w:val="left"/>
      <w:pPr>
        <w:tabs>
          <w:tab w:val="num" w:pos="3600"/>
        </w:tabs>
        <w:ind w:left="3600" w:hanging="360"/>
      </w:pPr>
      <w:rPr>
        <w:rFonts w:ascii="Wingdings" w:hAnsi="Wingdings" w:hint="default"/>
      </w:rPr>
    </w:lvl>
    <w:lvl w:ilvl="5" w:tplc="BFCA3BD0" w:tentative="1">
      <w:start w:val="1"/>
      <w:numFmt w:val="bullet"/>
      <w:lvlText w:val="§"/>
      <w:lvlJc w:val="left"/>
      <w:pPr>
        <w:tabs>
          <w:tab w:val="num" w:pos="4320"/>
        </w:tabs>
        <w:ind w:left="4320" w:hanging="360"/>
      </w:pPr>
      <w:rPr>
        <w:rFonts w:ascii="Wingdings" w:hAnsi="Wingdings" w:hint="default"/>
      </w:rPr>
    </w:lvl>
    <w:lvl w:ilvl="6" w:tplc="E85814E0" w:tentative="1">
      <w:start w:val="1"/>
      <w:numFmt w:val="bullet"/>
      <w:lvlText w:val="§"/>
      <w:lvlJc w:val="left"/>
      <w:pPr>
        <w:tabs>
          <w:tab w:val="num" w:pos="5040"/>
        </w:tabs>
        <w:ind w:left="5040" w:hanging="360"/>
      </w:pPr>
      <w:rPr>
        <w:rFonts w:ascii="Wingdings" w:hAnsi="Wingdings" w:hint="default"/>
      </w:rPr>
    </w:lvl>
    <w:lvl w:ilvl="7" w:tplc="2CBA244C" w:tentative="1">
      <w:start w:val="1"/>
      <w:numFmt w:val="bullet"/>
      <w:lvlText w:val="§"/>
      <w:lvlJc w:val="left"/>
      <w:pPr>
        <w:tabs>
          <w:tab w:val="num" w:pos="5760"/>
        </w:tabs>
        <w:ind w:left="5760" w:hanging="360"/>
      </w:pPr>
      <w:rPr>
        <w:rFonts w:ascii="Wingdings" w:hAnsi="Wingdings" w:hint="default"/>
      </w:rPr>
    </w:lvl>
    <w:lvl w:ilvl="8" w:tplc="DC54387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D36146"/>
    <w:multiLevelType w:val="hybridMultilevel"/>
    <w:tmpl w:val="BEA0AEC8"/>
    <w:lvl w:ilvl="0" w:tplc="04090001">
      <w:start w:val="1"/>
      <w:numFmt w:val="bullet"/>
      <w:lvlText w:val=""/>
      <w:lvlJc w:val="left"/>
      <w:pPr>
        <w:ind w:left="720" w:hanging="360"/>
      </w:pPr>
      <w:rPr>
        <w:rFonts w:ascii="Symbol" w:hAnsi="Symbol" w:hint="default"/>
      </w:rPr>
    </w:lvl>
    <w:lvl w:ilvl="1" w:tplc="4BEAD146">
      <w:numFmt w:val="bullet"/>
      <w:lvlText w:val="§"/>
      <w:lvlJc w:val="left"/>
      <w:pPr>
        <w:tabs>
          <w:tab w:val="num" w:pos="1440"/>
        </w:tabs>
        <w:ind w:left="1440" w:hanging="360"/>
      </w:pPr>
      <w:rPr>
        <w:rFonts w:ascii="Wingdings" w:hAnsi="Wingdings" w:hint="default"/>
      </w:rPr>
    </w:lvl>
    <w:lvl w:ilvl="2" w:tplc="0332024E" w:tentative="1">
      <w:start w:val="1"/>
      <w:numFmt w:val="bullet"/>
      <w:lvlText w:val="§"/>
      <w:lvlJc w:val="left"/>
      <w:pPr>
        <w:tabs>
          <w:tab w:val="num" w:pos="2160"/>
        </w:tabs>
        <w:ind w:left="2160" w:hanging="360"/>
      </w:pPr>
      <w:rPr>
        <w:rFonts w:ascii="Wingdings" w:hAnsi="Wingdings" w:hint="default"/>
      </w:rPr>
    </w:lvl>
    <w:lvl w:ilvl="3" w:tplc="A2BA2CFE" w:tentative="1">
      <w:start w:val="1"/>
      <w:numFmt w:val="bullet"/>
      <w:lvlText w:val="§"/>
      <w:lvlJc w:val="left"/>
      <w:pPr>
        <w:tabs>
          <w:tab w:val="num" w:pos="2880"/>
        </w:tabs>
        <w:ind w:left="2880" w:hanging="360"/>
      </w:pPr>
      <w:rPr>
        <w:rFonts w:ascii="Wingdings" w:hAnsi="Wingdings" w:hint="default"/>
      </w:rPr>
    </w:lvl>
    <w:lvl w:ilvl="4" w:tplc="6D76D680" w:tentative="1">
      <w:start w:val="1"/>
      <w:numFmt w:val="bullet"/>
      <w:lvlText w:val="§"/>
      <w:lvlJc w:val="left"/>
      <w:pPr>
        <w:tabs>
          <w:tab w:val="num" w:pos="3600"/>
        </w:tabs>
        <w:ind w:left="3600" w:hanging="360"/>
      </w:pPr>
      <w:rPr>
        <w:rFonts w:ascii="Wingdings" w:hAnsi="Wingdings" w:hint="default"/>
      </w:rPr>
    </w:lvl>
    <w:lvl w:ilvl="5" w:tplc="8CA058DA" w:tentative="1">
      <w:start w:val="1"/>
      <w:numFmt w:val="bullet"/>
      <w:lvlText w:val="§"/>
      <w:lvlJc w:val="left"/>
      <w:pPr>
        <w:tabs>
          <w:tab w:val="num" w:pos="4320"/>
        </w:tabs>
        <w:ind w:left="4320" w:hanging="360"/>
      </w:pPr>
      <w:rPr>
        <w:rFonts w:ascii="Wingdings" w:hAnsi="Wingdings" w:hint="default"/>
      </w:rPr>
    </w:lvl>
    <w:lvl w:ilvl="6" w:tplc="15441748" w:tentative="1">
      <w:start w:val="1"/>
      <w:numFmt w:val="bullet"/>
      <w:lvlText w:val="§"/>
      <w:lvlJc w:val="left"/>
      <w:pPr>
        <w:tabs>
          <w:tab w:val="num" w:pos="5040"/>
        </w:tabs>
        <w:ind w:left="5040" w:hanging="360"/>
      </w:pPr>
      <w:rPr>
        <w:rFonts w:ascii="Wingdings" w:hAnsi="Wingdings" w:hint="default"/>
      </w:rPr>
    </w:lvl>
    <w:lvl w:ilvl="7" w:tplc="8D1631A2" w:tentative="1">
      <w:start w:val="1"/>
      <w:numFmt w:val="bullet"/>
      <w:lvlText w:val="§"/>
      <w:lvlJc w:val="left"/>
      <w:pPr>
        <w:tabs>
          <w:tab w:val="num" w:pos="5760"/>
        </w:tabs>
        <w:ind w:left="5760" w:hanging="360"/>
      </w:pPr>
      <w:rPr>
        <w:rFonts w:ascii="Wingdings" w:hAnsi="Wingdings" w:hint="default"/>
      </w:rPr>
    </w:lvl>
    <w:lvl w:ilvl="8" w:tplc="6A68B5E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9F61592"/>
    <w:multiLevelType w:val="hybridMultilevel"/>
    <w:tmpl w:val="7CBA7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01A8"/>
    <w:multiLevelType w:val="hybridMultilevel"/>
    <w:tmpl w:val="6F3CC8B6"/>
    <w:lvl w:ilvl="0" w:tplc="7D2C79FA">
      <w:start w:val="1"/>
      <w:numFmt w:val="bullet"/>
      <w:lvlText w:val="§"/>
      <w:lvlJc w:val="left"/>
      <w:pPr>
        <w:tabs>
          <w:tab w:val="num" w:pos="720"/>
        </w:tabs>
        <w:ind w:left="720" w:hanging="360"/>
      </w:pPr>
      <w:rPr>
        <w:rFonts w:ascii="Wingdings" w:hAnsi="Wingdings" w:hint="default"/>
      </w:rPr>
    </w:lvl>
    <w:lvl w:ilvl="1" w:tplc="0F463E02">
      <w:start w:val="1"/>
      <w:numFmt w:val="bullet"/>
      <w:lvlText w:val="§"/>
      <w:lvlJc w:val="left"/>
      <w:pPr>
        <w:tabs>
          <w:tab w:val="num" w:pos="1440"/>
        </w:tabs>
        <w:ind w:left="1440" w:hanging="360"/>
      </w:pPr>
      <w:rPr>
        <w:rFonts w:ascii="Wingdings" w:hAnsi="Wingdings" w:hint="default"/>
      </w:rPr>
    </w:lvl>
    <w:lvl w:ilvl="2" w:tplc="3530EB94">
      <w:numFmt w:val="bullet"/>
      <w:lvlText w:val="§"/>
      <w:lvlJc w:val="left"/>
      <w:pPr>
        <w:tabs>
          <w:tab w:val="num" w:pos="2160"/>
        </w:tabs>
        <w:ind w:left="2160" w:hanging="360"/>
      </w:pPr>
      <w:rPr>
        <w:rFonts w:ascii="Wingdings" w:hAnsi="Wingdings" w:hint="default"/>
      </w:rPr>
    </w:lvl>
    <w:lvl w:ilvl="3" w:tplc="54E0A692" w:tentative="1">
      <w:start w:val="1"/>
      <w:numFmt w:val="bullet"/>
      <w:lvlText w:val="§"/>
      <w:lvlJc w:val="left"/>
      <w:pPr>
        <w:tabs>
          <w:tab w:val="num" w:pos="2880"/>
        </w:tabs>
        <w:ind w:left="2880" w:hanging="360"/>
      </w:pPr>
      <w:rPr>
        <w:rFonts w:ascii="Wingdings" w:hAnsi="Wingdings" w:hint="default"/>
      </w:rPr>
    </w:lvl>
    <w:lvl w:ilvl="4" w:tplc="C03A2A3A" w:tentative="1">
      <w:start w:val="1"/>
      <w:numFmt w:val="bullet"/>
      <w:lvlText w:val="§"/>
      <w:lvlJc w:val="left"/>
      <w:pPr>
        <w:tabs>
          <w:tab w:val="num" w:pos="3600"/>
        </w:tabs>
        <w:ind w:left="3600" w:hanging="360"/>
      </w:pPr>
      <w:rPr>
        <w:rFonts w:ascii="Wingdings" w:hAnsi="Wingdings" w:hint="default"/>
      </w:rPr>
    </w:lvl>
    <w:lvl w:ilvl="5" w:tplc="822EA486" w:tentative="1">
      <w:start w:val="1"/>
      <w:numFmt w:val="bullet"/>
      <w:lvlText w:val="§"/>
      <w:lvlJc w:val="left"/>
      <w:pPr>
        <w:tabs>
          <w:tab w:val="num" w:pos="4320"/>
        </w:tabs>
        <w:ind w:left="4320" w:hanging="360"/>
      </w:pPr>
      <w:rPr>
        <w:rFonts w:ascii="Wingdings" w:hAnsi="Wingdings" w:hint="default"/>
      </w:rPr>
    </w:lvl>
    <w:lvl w:ilvl="6" w:tplc="394EE7DC" w:tentative="1">
      <w:start w:val="1"/>
      <w:numFmt w:val="bullet"/>
      <w:lvlText w:val="§"/>
      <w:lvlJc w:val="left"/>
      <w:pPr>
        <w:tabs>
          <w:tab w:val="num" w:pos="5040"/>
        </w:tabs>
        <w:ind w:left="5040" w:hanging="360"/>
      </w:pPr>
      <w:rPr>
        <w:rFonts w:ascii="Wingdings" w:hAnsi="Wingdings" w:hint="default"/>
      </w:rPr>
    </w:lvl>
    <w:lvl w:ilvl="7" w:tplc="72140C8E" w:tentative="1">
      <w:start w:val="1"/>
      <w:numFmt w:val="bullet"/>
      <w:lvlText w:val="§"/>
      <w:lvlJc w:val="left"/>
      <w:pPr>
        <w:tabs>
          <w:tab w:val="num" w:pos="5760"/>
        </w:tabs>
        <w:ind w:left="5760" w:hanging="360"/>
      </w:pPr>
      <w:rPr>
        <w:rFonts w:ascii="Wingdings" w:hAnsi="Wingdings" w:hint="default"/>
      </w:rPr>
    </w:lvl>
    <w:lvl w:ilvl="8" w:tplc="0C70A47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020668"/>
    <w:multiLevelType w:val="hybridMultilevel"/>
    <w:tmpl w:val="C51E8836"/>
    <w:lvl w:ilvl="0" w:tplc="04090001">
      <w:start w:val="1"/>
      <w:numFmt w:val="bullet"/>
      <w:lvlText w:val=""/>
      <w:lvlJc w:val="left"/>
      <w:pPr>
        <w:ind w:left="720" w:hanging="360"/>
      </w:pPr>
      <w:rPr>
        <w:rFonts w:ascii="Symbol" w:hAnsi="Symbol" w:hint="default"/>
      </w:rPr>
    </w:lvl>
    <w:lvl w:ilvl="1" w:tplc="1174FDBA">
      <w:numFmt w:val="bullet"/>
      <w:lvlText w:val="§"/>
      <w:lvlJc w:val="left"/>
      <w:pPr>
        <w:tabs>
          <w:tab w:val="num" w:pos="1440"/>
        </w:tabs>
        <w:ind w:left="1440" w:hanging="360"/>
      </w:pPr>
      <w:rPr>
        <w:rFonts w:ascii="Wingdings" w:hAnsi="Wingdings" w:hint="default"/>
      </w:rPr>
    </w:lvl>
    <w:lvl w:ilvl="2" w:tplc="584CBA06" w:tentative="1">
      <w:start w:val="1"/>
      <w:numFmt w:val="bullet"/>
      <w:lvlText w:val="§"/>
      <w:lvlJc w:val="left"/>
      <w:pPr>
        <w:tabs>
          <w:tab w:val="num" w:pos="2160"/>
        </w:tabs>
        <w:ind w:left="2160" w:hanging="360"/>
      </w:pPr>
      <w:rPr>
        <w:rFonts w:ascii="Wingdings" w:hAnsi="Wingdings" w:hint="default"/>
      </w:rPr>
    </w:lvl>
    <w:lvl w:ilvl="3" w:tplc="01C06078" w:tentative="1">
      <w:start w:val="1"/>
      <w:numFmt w:val="bullet"/>
      <w:lvlText w:val="§"/>
      <w:lvlJc w:val="left"/>
      <w:pPr>
        <w:tabs>
          <w:tab w:val="num" w:pos="2880"/>
        </w:tabs>
        <w:ind w:left="2880" w:hanging="360"/>
      </w:pPr>
      <w:rPr>
        <w:rFonts w:ascii="Wingdings" w:hAnsi="Wingdings" w:hint="default"/>
      </w:rPr>
    </w:lvl>
    <w:lvl w:ilvl="4" w:tplc="60E6EC72" w:tentative="1">
      <w:start w:val="1"/>
      <w:numFmt w:val="bullet"/>
      <w:lvlText w:val="§"/>
      <w:lvlJc w:val="left"/>
      <w:pPr>
        <w:tabs>
          <w:tab w:val="num" w:pos="3600"/>
        </w:tabs>
        <w:ind w:left="3600" w:hanging="360"/>
      </w:pPr>
      <w:rPr>
        <w:rFonts w:ascii="Wingdings" w:hAnsi="Wingdings" w:hint="default"/>
      </w:rPr>
    </w:lvl>
    <w:lvl w:ilvl="5" w:tplc="682AA940" w:tentative="1">
      <w:start w:val="1"/>
      <w:numFmt w:val="bullet"/>
      <w:lvlText w:val="§"/>
      <w:lvlJc w:val="left"/>
      <w:pPr>
        <w:tabs>
          <w:tab w:val="num" w:pos="4320"/>
        </w:tabs>
        <w:ind w:left="4320" w:hanging="360"/>
      </w:pPr>
      <w:rPr>
        <w:rFonts w:ascii="Wingdings" w:hAnsi="Wingdings" w:hint="default"/>
      </w:rPr>
    </w:lvl>
    <w:lvl w:ilvl="6" w:tplc="73F63BEC" w:tentative="1">
      <w:start w:val="1"/>
      <w:numFmt w:val="bullet"/>
      <w:lvlText w:val="§"/>
      <w:lvlJc w:val="left"/>
      <w:pPr>
        <w:tabs>
          <w:tab w:val="num" w:pos="5040"/>
        </w:tabs>
        <w:ind w:left="5040" w:hanging="360"/>
      </w:pPr>
      <w:rPr>
        <w:rFonts w:ascii="Wingdings" w:hAnsi="Wingdings" w:hint="default"/>
      </w:rPr>
    </w:lvl>
    <w:lvl w:ilvl="7" w:tplc="5A0C1AE8" w:tentative="1">
      <w:start w:val="1"/>
      <w:numFmt w:val="bullet"/>
      <w:lvlText w:val="§"/>
      <w:lvlJc w:val="left"/>
      <w:pPr>
        <w:tabs>
          <w:tab w:val="num" w:pos="5760"/>
        </w:tabs>
        <w:ind w:left="5760" w:hanging="360"/>
      </w:pPr>
      <w:rPr>
        <w:rFonts w:ascii="Wingdings" w:hAnsi="Wingdings" w:hint="default"/>
      </w:rPr>
    </w:lvl>
    <w:lvl w:ilvl="8" w:tplc="8AE058B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F61750"/>
    <w:multiLevelType w:val="hybridMultilevel"/>
    <w:tmpl w:val="30580F10"/>
    <w:lvl w:ilvl="0" w:tplc="04090001">
      <w:start w:val="1"/>
      <w:numFmt w:val="bullet"/>
      <w:lvlText w:val=""/>
      <w:lvlJc w:val="left"/>
      <w:pPr>
        <w:ind w:left="720" w:hanging="360"/>
      </w:pPr>
      <w:rPr>
        <w:rFonts w:ascii="Symbol" w:hAnsi="Symbol" w:hint="default"/>
      </w:rPr>
    </w:lvl>
    <w:lvl w:ilvl="1" w:tplc="152C8CE4" w:tentative="1">
      <w:start w:val="1"/>
      <w:numFmt w:val="bullet"/>
      <w:lvlText w:val="§"/>
      <w:lvlJc w:val="left"/>
      <w:pPr>
        <w:tabs>
          <w:tab w:val="num" w:pos="1440"/>
        </w:tabs>
        <w:ind w:left="1440" w:hanging="360"/>
      </w:pPr>
      <w:rPr>
        <w:rFonts w:ascii="Wingdings" w:hAnsi="Wingdings" w:hint="default"/>
      </w:rPr>
    </w:lvl>
    <w:lvl w:ilvl="2" w:tplc="78421A1C" w:tentative="1">
      <w:start w:val="1"/>
      <w:numFmt w:val="bullet"/>
      <w:lvlText w:val="§"/>
      <w:lvlJc w:val="left"/>
      <w:pPr>
        <w:tabs>
          <w:tab w:val="num" w:pos="2160"/>
        </w:tabs>
        <w:ind w:left="2160" w:hanging="360"/>
      </w:pPr>
      <w:rPr>
        <w:rFonts w:ascii="Wingdings" w:hAnsi="Wingdings" w:hint="default"/>
      </w:rPr>
    </w:lvl>
    <w:lvl w:ilvl="3" w:tplc="FBF68F48" w:tentative="1">
      <w:start w:val="1"/>
      <w:numFmt w:val="bullet"/>
      <w:lvlText w:val="§"/>
      <w:lvlJc w:val="left"/>
      <w:pPr>
        <w:tabs>
          <w:tab w:val="num" w:pos="2880"/>
        </w:tabs>
        <w:ind w:left="2880" w:hanging="360"/>
      </w:pPr>
      <w:rPr>
        <w:rFonts w:ascii="Wingdings" w:hAnsi="Wingdings" w:hint="default"/>
      </w:rPr>
    </w:lvl>
    <w:lvl w:ilvl="4" w:tplc="67B647B0" w:tentative="1">
      <w:start w:val="1"/>
      <w:numFmt w:val="bullet"/>
      <w:lvlText w:val="§"/>
      <w:lvlJc w:val="left"/>
      <w:pPr>
        <w:tabs>
          <w:tab w:val="num" w:pos="3600"/>
        </w:tabs>
        <w:ind w:left="3600" w:hanging="360"/>
      </w:pPr>
      <w:rPr>
        <w:rFonts w:ascii="Wingdings" w:hAnsi="Wingdings" w:hint="default"/>
      </w:rPr>
    </w:lvl>
    <w:lvl w:ilvl="5" w:tplc="87E4E0D0" w:tentative="1">
      <w:start w:val="1"/>
      <w:numFmt w:val="bullet"/>
      <w:lvlText w:val="§"/>
      <w:lvlJc w:val="left"/>
      <w:pPr>
        <w:tabs>
          <w:tab w:val="num" w:pos="4320"/>
        </w:tabs>
        <w:ind w:left="4320" w:hanging="360"/>
      </w:pPr>
      <w:rPr>
        <w:rFonts w:ascii="Wingdings" w:hAnsi="Wingdings" w:hint="default"/>
      </w:rPr>
    </w:lvl>
    <w:lvl w:ilvl="6" w:tplc="16BA23A8" w:tentative="1">
      <w:start w:val="1"/>
      <w:numFmt w:val="bullet"/>
      <w:lvlText w:val="§"/>
      <w:lvlJc w:val="left"/>
      <w:pPr>
        <w:tabs>
          <w:tab w:val="num" w:pos="5040"/>
        </w:tabs>
        <w:ind w:left="5040" w:hanging="360"/>
      </w:pPr>
      <w:rPr>
        <w:rFonts w:ascii="Wingdings" w:hAnsi="Wingdings" w:hint="default"/>
      </w:rPr>
    </w:lvl>
    <w:lvl w:ilvl="7" w:tplc="5C9C27AC" w:tentative="1">
      <w:start w:val="1"/>
      <w:numFmt w:val="bullet"/>
      <w:lvlText w:val="§"/>
      <w:lvlJc w:val="left"/>
      <w:pPr>
        <w:tabs>
          <w:tab w:val="num" w:pos="5760"/>
        </w:tabs>
        <w:ind w:left="5760" w:hanging="360"/>
      </w:pPr>
      <w:rPr>
        <w:rFonts w:ascii="Wingdings" w:hAnsi="Wingdings" w:hint="default"/>
      </w:rPr>
    </w:lvl>
    <w:lvl w:ilvl="8" w:tplc="5A7E1DA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2E1D4A"/>
    <w:multiLevelType w:val="hybridMultilevel"/>
    <w:tmpl w:val="15B040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ED486A74" w:tentative="1">
      <w:start w:val="1"/>
      <w:numFmt w:val="bullet"/>
      <w:lvlText w:val="§"/>
      <w:lvlJc w:val="left"/>
      <w:pPr>
        <w:tabs>
          <w:tab w:val="num" w:pos="2160"/>
        </w:tabs>
        <w:ind w:left="2160" w:hanging="360"/>
      </w:pPr>
      <w:rPr>
        <w:rFonts w:ascii="Wingdings" w:hAnsi="Wingdings" w:hint="default"/>
      </w:rPr>
    </w:lvl>
    <w:lvl w:ilvl="3" w:tplc="454AB450" w:tentative="1">
      <w:start w:val="1"/>
      <w:numFmt w:val="bullet"/>
      <w:lvlText w:val="§"/>
      <w:lvlJc w:val="left"/>
      <w:pPr>
        <w:tabs>
          <w:tab w:val="num" w:pos="2880"/>
        </w:tabs>
        <w:ind w:left="2880" w:hanging="360"/>
      </w:pPr>
      <w:rPr>
        <w:rFonts w:ascii="Wingdings" w:hAnsi="Wingdings" w:hint="default"/>
      </w:rPr>
    </w:lvl>
    <w:lvl w:ilvl="4" w:tplc="188E4EEA" w:tentative="1">
      <w:start w:val="1"/>
      <w:numFmt w:val="bullet"/>
      <w:lvlText w:val="§"/>
      <w:lvlJc w:val="left"/>
      <w:pPr>
        <w:tabs>
          <w:tab w:val="num" w:pos="3600"/>
        </w:tabs>
        <w:ind w:left="3600" w:hanging="360"/>
      </w:pPr>
      <w:rPr>
        <w:rFonts w:ascii="Wingdings" w:hAnsi="Wingdings" w:hint="default"/>
      </w:rPr>
    </w:lvl>
    <w:lvl w:ilvl="5" w:tplc="F254099E" w:tentative="1">
      <w:start w:val="1"/>
      <w:numFmt w:val="bullet"/>
      <w:lvlText w:val="§"/>
      <w:lvlJc w:val="left"/>
      <w:pPr>
        <w:tabs>
          <w:tab w:val="num" w:pos="4320"/>
        </w:tabs>
        <w:ind w:left="4320" w:hanging="360"/>
      </w:pPr>
      <w:rPr>
        <w:rFonts w:ascii="Wingdings" w:hAnsi="Wingdings" w:hint="default"/>
      </w:rPr>
    </w:lvl>
    <w:lvl w:ilvl="6" w:tplc="427E32C6" w:tentative="1">
      <w:start w:val="1"/>
      <w:numFmt w:val="bullet"/>
      <w:lvlText w:val="§"/>
      <w:lvlJc w:val="left"/>
      <w:pPr>
        <w:tabs>
          <w:tab w:val="num" w:pos="5040"/>
        </w:tabs>
        <w:ind w:left="5040" w:hanging="360"/>
      </w:pPr>
      <w:rPr>
        <w:rFonts w:ascii="Wingdings" w:hAnsi="Wingdings" w:hint="default"/>
      </w:rPr>
    </w:lvl>
    <w:lvl w:ilvl="7" w:tplc="57B2C076" w:tentative="1">
      <w:start w:val="1"/>
      <w:numFmt w:val="bullet"/>
      <w:lvlText w:val="§"/>
      <w:lvlJc w:val="left"/>
      <w:pPr>
        <w:tabs>
          <w:tab w:val="num" w:pos="5760"/>
        </w:tabs>
        <w:ind w:left="5760" w:hanging="360"/>
      </w:pPr>
      <w:rPr>
        <w:rFonts w:ascii="Wingdings" w:hAnsi="Wingdings" w:hint="default"/>
      </w:rPr>
    </w:lvl>
    <w:lvl w:ilvl="8" w:tplc="F92E17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4978F2"/>
    <w:multiLevelType w:val="hybridMultilevel"/>
    <w:tmpl w:val="67DE3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57B57"/>
    <w:multiLevelType w:val="hybridMultilevel"/>
    <w:tmpl w:val="90C0BC8A"/>
    <w:lvl w:ilvl="0" w:tplc="04090001">
      <w:start w:val="1"/>
      <w:numFmt w:val="bullet"/>
      <w:lvlText w:val=""/>
      <w:lvlJc w:val="left"/>
      <w:pPr>
        <w:ind w:left="720" w:hanging="360"/>
      </w:pPr>
      <w:rPr>
        <w:rFonts w:ascii="Symbol" w:hAnsi="Symbol" w:hint="default"/>
      </w:rPr>
    </w:lvl>
    <w:lvl w:ilvl="1" w:tplc="C0B44D4C" w:tentative="1">
      <w:start w:val="1"/>
      <w:numFmt w:val="bullet"/>
      <w:lvlText w:val="§"/>
      <w:lvlJc w:val="left"/>
      <w:pPr>
        <w:tabs>
          <w:tab w:val="num" w:pos="1440"/>
        </w:tabs>
        <w:ind w:left="1440" w:hanging="360"/>
      </w:pPr>
      <w:rPr>
        <w:rFonts w:ascii="Wingdings" w:hAnsi="Wingdings" w:hint="default"/>
      </w:rPr>
    </w:lvl>
    <w:lvl w:ilvl="2" w:tplc="D83C0D90" w:tentative="1">
      <w:start w:val="1"/>
      <w:numFmt w:val="bullet"/>
      <w:lvlText w:val="§"/>
      <w:lvlJc w:val="left"/>
      <w:pPr>
        <w:tabs>
          <w:tab w:val="num" w:pos="2160"/>
        </w:tabs>
        <w:ind w:left="2160" w:hanging="360"/>
      </w:pPr>
      <w:rPr>
        <w:rFonts w:ascii="Wingdings" w:hAnsi="Wingdings" w:hint="default"/>
      </w:rPr>
    </w:lvl>
    <w:lvl w:ilvl="3" w:tplc="B5EEDFA4" w:tentative="1">
      <w:start w:val="1"/>
      <w:numFmt w:val="bullet"/>
      <w:lvlText w:val="§"/>
      <w:lvlJc w:val="left"/>
      <w:pPr>
        <w:tabs>
          <w:tab w:val="num" w:pos="2880"/>
        </w:tabs>
        <w:ind w:left="2880" w:hanging="360"/>
      </w:pPr>
      <w:rPr>
        <w:rFonts w:ascii="Wingdings" w:hAnsi="Wingdings" w:hint="default"/>
      </w:rPr>
    </w:lvl>
    <w:lvl w:ilvl="4" w:tplc="3A6EEB32" w:tentative="1">
      <w:start w:val="1"/>
      <w:numFmt w:val="bullet"/>
      <w:lvlText w:val="§"/>
      <w:lvlJc w:val="left"/>
      <w:pPr>
        <w:tabs>
          <w:tab w:val="num" w:pos="3600"/>
        </w:tabs>
        <w:ind w:left="3600" w:hanging="360"/>
      </w:pPr>
      <w:rPr>
        <w:rFonts w:ascii="Wingdings" w:hAnsi="Wingdings" w:hint="default"/>
      </w:rPr>
    </w:lvl>
    <w:lvl w:ilvl="5" w:tplc="6F5EDB1E" w:tentative="1">
      <w:start w:val="1"/>
      <w:numFmt w:val="bullet"/>
      <w:lvlText w:val="§"/>
      <w:lvlJc w:val="left"/>
      <w:pPr>
        <w:tabs>
          <w:tab w:val="num" w:pos="4320"/>
        </w:tabs>
        <w:ind w:left="4320" w:hanging="360"/>
      </w:pPr>
      <w:rPr>
        <w:rFonts w:ascii="Wingdings" w:hAnsi="Wingdings" w:hint="default"/>
      </w:rPr>
    </w:lvl>
    <w:lvl w:ilvl="6" w:tplc="87AEB722" w:tentative="1">
      <w:start w:val="1"/>
      <w:numFmt w:val="bullet"/>
      <w:lvlText w:val="§"/>
      <w:lvlJc w:val="left"/>
      <w:pPr>
        <w:tabs>
          <w:tab w:val="num" w:pos="5040"/>
        </w:tabs>
        <w:ind w:left="5040" w:hanging="360"/>
      </w:pPr>
      <w:rPr>
        <w:rFonts w:ascii="Wingdings" w:hAnsi="Wingdings" w:hint="default"/>
      </w:rPr>
    </w:lvl>
    <w:lvl w:ilvl="7" w:tplc="26E44D52" w:tentative="1">
      <w:start w:val="1"/>
      <w:numFmt w:val="bullet"/>
      <w:lvlText w:val="§"/>
      <w:lvlJc w:val="left"/>
      <w:pPr>
        <w:tabs>
          <w:tab w:val="num" w:pos="5760"/>
        </w:tabs>
        <w:ind w:left="5760" w:hanging="360"/>
      </w:pPr>
      <w:rPr>
        <w:rFonts w:ascii="Wingdings" w:hAnsi="Wingdings" w:hint="default"/>
      </w:rPr>
    </w:lvl>
    <w:lvl w:ilvl="8" w:tplc="AAC4AD2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ED12CE"/>
    <w:multiLevelType w:val="hybridMultilevel"/>
    <w:tmpl w:val="58BC99BA"/>
    <w:lvl w:ilvl="0" w:tplc="E9DC47E2">
      <w:start w:val="1"/>
      <w:numFmt w:val="bullet"/>
      <w:lvlText w:val="§"/>
      <w:lvlJc w:val="left"/>
      <w:pPr>
        <w:tabs>
          <w:tab w:val="num" w:pos="720"/>
        </w:tabs>
        <w:ind w:left="720" w:hanging="360"/>
      </w:pPr>
      <w:rPr>
        <w:rFonts w:ascii="Wingdings" w:hAnsi="Wingdings" w:hint="default"/>
      </w:rPr>
    </w:lvl>
    <w:lvl w:ilvl="1" w:tplc="2C9A6758">
      <w:numFmt w:val="bullet"/>
      <w:lvlText w:val="§"/>
      <w:lvlJc w:val="left"/>
      <w:pPr>
        <w:tabs>
          <w:tab w:val="num" w:pos="1440"/>
        </w:tabs>
        <w:ind w:left="1440" w:hanging="360"/>
      </w:pPr>
      <w:rPr>
        <w:rFonts w:ascii="Wingdings" w:hAnsi="Wingdings" w:hint="default"/>
      </w:rPr>
    </w:lvl>
    <w:lvl w:ilvl="2" w:tplc="1846B3F2" w:tentative="1">
      <w:start w:val="1"/>
      <w:numFmt w:val="bullet"/>
      <w:lvlText w:val="§"/>
      <w:lvlJc w:val="left"/>
      <w:pPr>
        <w:tabs>
          <w:tab w:val="num" w:pos="2160"/>
        </w:tabs>
        <w:ind w:left="2160" w:hanging="360"/>
      </w:pPr>
      <w:rPr>
        <w:rFonts w:ascii="Wingdings" w:hAnsi="Wingdings" w:hint="default"/>
      </w:rPr>
    </w:lvl>
    <w:lvl w:ilvl="3" w:tplc="F50A3390" w:tentative="1">
      <w:start w:val="1"/>
      <w:numFmt w:val="bullet"/>
      <w:lvlText w:val="§"/>
      <w:lvlJc w:val="left"/>
      <w:pPr>
        <w:tabs>
          <w:tab w:val="num" w:pos="2880"/>
        </w:tabs>
        <w:ind w:left="2880" w:hanging="360"/>
      </w:pPr>
      <w:rPr>
        <w:rFonts w:ascii="Wingdings" w:hAnsi="Wingdings" w:hint="default"/>
      </w:rPr>
    </w:lvl>
    <w:lvl w:ilvl="4" w:tplc="A1D4E95C" w:tentative="1">
      <w:start w:val="1"/>
      <w:numFmt w:val="bullet"/>
      <w:lvlText w:val="§"/>
      <w:lvlJc w:val="left"/>
      <w:pPr>
        <w:tabs>
          <w:tab w:val="num" w:pos="3600"/>
        </w:tabs>
        <w:ind w:left="3600" w:hanging="360"/>
      </w:pPr>
      <w:rPr>
        <w:rFonts w:ascii="Wingdings" w:hAnsi="Wingdings" w:hint="default"/>
      </w:rPr>
    </w:lvl>
    <w:lvl w:ilvl="5" w:tplc="35F0C7A0" w:tentative="1">
      <w:start w:val="1"/>
      <w:numFmt w:val="bullet"/>
      <w:lvlText w:val="§"/>
      <w:lvlJc w:val="left"/>
      <w:pPr>
        <w:tabs>
          <w:tab w:val="num" w:pos="4320"/>
        </w:tabs>
        <w:ind w:left="4320" w:hanging="360"/>
      </w:pPr>
      <w:rPr>
        <w:rFonts w:ascii="Wingdings" w:hAnsi="Wingdings" w:hint="default"/>
      </w:rPr>
    </w:lvl>
    <w:lvl w:ilvl="6" w:tplc="C0784226" w:tentative="1">
      <w:start w:val="1"/>
      <w:numFmt w:val="bullet"/>
      <w:lvlText w:val="§"/>
      <w:lvlJc w:val="left"/>
      <w:pPr>
        <w:tabs>
          <w:tab w:val="num" w:pos="5040"/>
        </w:tabs>
        <w:ind w:left="5040" w:hanging="360"/>
      </w:pPr>
      <w:rPr>
        <w:rFonts w:ascii="Wingdings" w:hAnsi="Wingdings" w:hint="default"/>
      </w:rPr>
    </w:lvl>
    <w:lvl w:ilvl="7" w:tplc="16309666" w:tentative="1">
      <w:start w:val="1"/>
      <w:numFmt w:val="bullet"/>
      <w:lvlText w:val="§"/>
      <w:lvlJc w:val="left"/>
      <w:pPr>
        <w:tabs>
          <w:tab w:val="num" w:pos="5760"/>
        </w:tabs>
        <w:ind w:left="5760" w:hanging="360"/>
      </w:pPr>
      <w:rPr>
        <w:rFonts w:ascii="Wingdings" w:hAnsi="Wingdings" w:hint="default"/>
      </w:rPr>
    </w:lvl>
    <w:lvl w:ilvl="8" w:tplc="5F3299A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18623A"/>
    <w:multiLevelType w:val="hybridMultilevel"/>
    <w:tmpl w:val="1EE82070"/>
    <w:lvl w:ilvl="0" w:tplc="AB7AFE98">
      <w:start w:val="1"/>
      <w:numFmt w:val="bullet"/>
      <w:lvlText w:val="§"/>
      <w:lvlJc w:val="left"/>
      <w:pPr>
        <w:tabs>
          <w:tab w:val="num" w:pos="720"/>
        </w:tabs>
        <w:ind w:left="720" w:hanging="360"/>
      </w:pPr>
      <w:rPr>
        <w:rFonts w:ascii="Wingdings" w:hAnsi="Wingdings" w:hint="default"/>
      </w:rPr>
    </w:lvl>
    <w:lvl w:ilvl="1" w:tplc="D5E09C68">
      <w:numFmt w:val="bullet"/>
      <w:lvlText w:val="§"/>
      <w:lvlJc w:val="left"/>
      <w:pPr>
        <w:tabs>
          <w:tab w:val="num" w:pos="1440"/>
        </w:tabs>
        <w:ind w:left="1440" w:hanging="360"/>
      </w:pPr>
      <w:rPr>
        <w:rFonts w:ascii="Wingdings" w:hAnsi="Wingdings" w:hint="default"/>
      </w:rPr>
    </w:lvl>
    <w:lvl w:ilvl="2" w:tplc="DC4E23B8" w:tentative="1">
      <w:start w:val="1"/>
      <w:numFmt w:val="bullet"/>
      <w:lvlText w:val="§"/>
      <w:lvlJc w:val="left"/>
      <w:pPr>
        <w:tabs>
          <w:tab w:val="num" w:pos="2160"/>
        </w:tabs>
        <w:ind w:left="2160" w:hanging="360"/>
      </w:pPr>
      <w:rPr>
        <w:rFonts w:ascii="Wingdings" w:hAnsi="Wingdings" w:hint="default"/>
      </w:rPr>
    </w:lvl>
    <w:lvl w:ilvl="3" w:tplc="D39A58A8" w:tentative="1">
      <w:start w:val="1"/>
      <w:numFmt w:val="bullet"/>
      <w:lvlText w:val="§"/>
      <w:lvlJc w:val="left"/>
      <w:pPr>
        <w:tabs>
          <w:tab w:val="num" w:pos="2880"/>
        </w:tabs>
        <w:ind w:left="2880" w:hanging="360"/>
      </w:pPr>
      <w:rPr>
        <w:rFonts w:ascii="Wingdings" w:hAnsi="Wingdings" w:hint="default"/>
      </w:rPr>
    </w:lvl>
    <w:lvl w:ilvl="4" w:tplc="C0B8C686" w:tentative="1">
      <w:start w:val="1"/>
      <w:numFmt w:val="bullet"/>
      <w:lvlText w:val="§"/>
      <w:lvlJc w:val="left"/>
      <w:pPr>
        <w:tabs>
          <w:tab w:val="num" w:pos="3600"/>
        </w:tabs>
        <w:ind w:left="3600" w:hanging="360"/>
      </w:pPr>
      <w:rPr>
        <w:rFonts w:ascii="Wingdings" w:hAnsi="Wingdings" w:hint="default"/>
      </w:rPr>
    </w:lvl>
    <w:lvl w:ilvl="5" w:tplc="7ACA2A24" w:tentative="1">
      <w:start w:val="1"/>
      <w:numFmt w:val="bullet"/>
      <w:lvlText w:val="§"/>
      <w:lvlJc w:val="left"/>
      <w:pPr>
        <w:tabs>
          <w:tab w:val="num" w:pos="4320"/>
        </w:tabs>
        <w:ind w:left="4320" w:hanging="360"/>
      </w:pPr>
      <w:rPr>
        <w:rFonts w:ascii="Wingdings" w:hAnsi="Wingdings" w:hint="default"/>
      </w:rPr>
    </w:lvl>
    <w:lvl w:ilvl="6" w:tplc="311C5F1C" w:tentative="1">
      <w:start w:val="1"/>
      <w:numFmt w:val="bullet"/>
      <w:lvlText w:val="§"/>
      <w:lvlJc w:val="left"/>
      <w:pPr>
        <w:tabs>
          <w:tab w:val="num" w:pos="5040"/>
        </w:tabs>
        <w:ind w:left="5040" w:hanging="360"/>
      </w:pPr>
      <w:rPr>
        <w:rFonts w:ascii="Wingdings" w:hAnsi="Wingdings" w:hint="default"/>
      </w:rPr>
    </w:lvl>
    <w:lvl w:ilvl="7" w:tplc="15C6C276" w:tentative="1">
      <w:start w:val="1"/>
      <w:numFmt w:val="bullet"/>
      <w:lvlText w:val="§"/>
      <w:lvlJc w:val="left"/>
      <w:pPr>
        <w:tabs>
          <w:tab w:val="num" w:pos="5760"/>
        </w:tabs>
        <w:ind w:left="5760" w:hanging="360"/>
      </w:pPr>
      <w:rPr>
        <w:rFonts w:ascii="Wingdings" w:hAnsi="Wingdings" w:hint="default"/>
      </w:rPr>
    </w:lvl>
    <w:lvl w:ilvl="8" w:tplc="9A24042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720BBF"/>
    <w:multiLevelType w:val="hybridMultilevel"/>
    <w:tmpl w:val="B6B85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7731667">
    <w:abstractNumId w:val="4"/>
  </w:num>
  <w:num w:numId="2" w16cid:durableId="2127771293">
    <w:abstractNumId w:val="19"/>
  </w:num>
  <w:num w:numId="3" w16cid:durableId="249968877">
    <w:abstractNumId w:val="0"/>
  </w:num>
  <w:num w:numId="4" w16cid:durableId="504176739">
    <w:abstractNumId w:val="2"/>
  </w:num>
  <w:num w:numId="5" w16cid:durableId="304705860">
    <w:abstractNumId w:val="17"/>
  </w:num>
  <w:num w:numId="6" w16cid:durableId="1523667980">
    <w:abstractNumId w:val="5"/>
  </w:num>
  <w:num w:numId="7" w16cid:durableId="1977831431">
    <w:abstractNumId w:val="9"/>
  </w:num>
  <w:num w:numId="8" w16cid:durableId="42487454">
    <w:abstractNumId w:val="8"/>
  </w:num>
  <w:num w:numId="9" w16cid:durableId="1576695636">
    <w:abstractNumId w:val="12"/>
  </w:num>
  <w:num w:numId="10" w16cid:durableId="370035841">
    <w:abstractNumId w:val="7"/>
  </w:num>
  <w:num w:numId="11" w16cid:durableId="2065130846">
    <w:abstractNumId w:val="6"/>
  </w:num>
  <w:num w:numId="12" w16cid:durableId="520751677">
    <w:abstractNumId w:val="13"/>
  </w:num>
  <w:num w:numId="13" w16cid:durableId="1362130749">
    <w:abstractNumId w:val="1"/>
  </w:num>
  <w:num w:numId="14" w16cid:durableId="2062515108">
    <w:abstractNumId w:val="11"/>
  </w:num>
  <w:num w:numId="15" w16cid:durableId="1297221211">
    <w:abstractNumId w:val="14"/>
  </w:num>
  <w:num w:numId="16" w16cid:durableId="652223540">
    <w:abstractNumId w:val="16"/>
  </w:num>
  <w:num w:numId="17" w16cid:durableId="1778792015">
    <w:abstractNumId w:val="18"/>
  </w:num>
  <w:num w:numId="18" w16cid:durableId="263924106">
    <w:abstractNumId w:val="3"/>
  </w:num>
  <w:num w:numId="19" w16cid:durableId="1661810286">
    <w:abstractNumId w:val="15"/>
  </w:num>
  <w:num w:numId="20" w16cid:durableId="1753089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75"/>
    <w:rsid w:val="000236DA"/>
    <w:rsid w:val="0003046E"/>
    <w:rsid w:val="00041576"/>
    <w:rsid w:val="00044707"/>
    <w:rsid w:val="000659B6"/>
    <w:rsid w:val="00066CCE"/>
    <w:rsid w:val="00070902"/>
    <w:rsid w:val="00075716"/>
    <w:rsid w:val="00076D58"/>
    <w:rsid w:val="000861C8"/>
    <w:rsid w:val="000D5C43"/>
    <w:rsid w:val="000D7E12"/>
    <w:rsid w:val="000E3C03"/>
    <w:rsid w:val="001064FA"/>
    <w:rsid w:val="00152A4E"/>
    <w:rsid w:val="00166C29"/>
    <w:rsid w:val="00194D3E"/>
    <w:rsid w:val="0019748A"/>
    <w:rsid w:val="001E40B7"/>
    <w:rsid w:val="001F2027"/>
    <w:rsid w:val="001F503C"/>
    <w:rsid w:val="00260314"/>
    <w:rsid w:val="0026697C"/>
    <w:rsid w:val="002727A9"/>
    <w:rsid w:val="002A641D"/>
    <w:rsid w:val="002B4BA2"/>
    <w:rsid w:val="002B5667"/>
    <w:rsid w:val="002F4D83"/>
    <w:rsid w:val="003021CE"/>
    <w:rsid w:val="0038426C"/>
    <w:rsid w:val="00386E75"/>
    <w:rsid w:val="0039012B"/>
    <w:rsid w:val="003B14B0"/>
    <w:rsid w:val="003C28D3"/>
    <w:rsid w:val="003D1267"/>
    <w:rsid w:val="003F5D3B"/>
    <w:rsid w:val="0040249F"/>
    <w:rsid w:val="00411F70"/>
    <w:rsid w:val="004A07A5"/>
    <w:rsid w:val="004A0A8B"/>
    <w:rsid w:val="004A4A03"/>
    <w:rsid w:val="004B020B"/>
    <w:rsid w:val="004E5DB5"/>
    <w:rsid w:val="004E6285"/>
    <w:rsid w:val="00501C99"/>
    <w:rsid w:val="0051785C"/>
    <w:rsid w:val="00536763"/>
    <w:rsid w:val="005438C0"/>
    <w:rsid w:val="005515AD"/>
    <w:rsid w:val="005654DA"/>
    <w:rsid w:val="00574F2D"/>
    <w:rsid w:val="005C016F"/>
    <w:rsid w:val="005D59FB"/>
    <w:rsid w:val="006248BB"/>
    <w:rsid w:val="006916E0"/>
    <w:rsid w:val="00692EE6"/>
    <w:rsid w:val="00697F6F"/>
    <w:rsid w:val="006A041E"/>
    <w:rsid w:val="006A04D9"/>
    <w:rsid w:val="006C6583"/>
    <w:rsid w:val="006E192C"/>
    <w:rsid w:val="006F187A"/>
    <w:rsid w:val="006F5F25"/>
    <w:rsid w:val="007073F0"/>
    <w:rsid w:val="00720179"/>
    <w:rsid w:val="007437E7"/>
    <w:rsid w:val="00752A5E"/>
    <w:rsid w:val="00792A78"/>
    <w:rsid w:val="007E6083"/>
    <w:rsid w:val="007F1319"/>
    <w:rsid w:val="00835108"/>
    <w:rsid w:val="008618AD"/>
    <w:rsid w:val="00884625"/>
    <w:rsid w:val="00885E5C"/>
    <w:rsid w:val="008B1C8C"/>
    <w:rsid w:val="008C7EA2"/>
    <w:rsid w:val="008D6A4F"/>
    <w:rsid w:val="008F2F4D"/>
    <w:rsid w:val="00970F64"/>
    <w:rsid w:val="0098125C"/>
    <w:rsid w:val="009C3E4E"/>
    <w:rsid w:val="009C7458"/>
    <w:rsid w:val="009E75FB"/>
    <w:rsid w:val="009F2569"/>
    <w:rsid w:val="00A26FBB"/>
    <w:rsid w:val="00A50586"/>
    <w:rsid w:val="00A65C70"/>
    <w:rsid w:val="00A81F4F"/>
    <w:rsid w:val="00AA3925"/>
    <w:rsid w:val="00AE358F"/>
    <w:rsid w:val="00AF13D7"/>
    <w:rsid w:val="00B02898"/>
    <w:rsid w:val="00B07F57"/>
    <w:rsid w:val="00B7209C"/>
    <w:rsid w:val="00B93CE2"/>
    <w:rsid w:val="00B97CD9"/>
    <w:rsid w:val="00BC76CA"/>
    <w:rsid w:val="00BF4C38"/>
    <w:rsid w:val="00C52D1C"/>
    <w:rsid w:val="00C605B8"/>
    <w:rsid w:val="00C655A7"/>
    <w:rsid w:val="00C65804"/>
    <w:rsid w:val="00C86FA3"/>
    <w:rsid w:val="00C93B9D"/>
    <w:rsid w:val="00C9559B"/>
    <w:rsid w:val="00CA0E40"/>
    <w:rsid w:val="00CA2574"/>
    <w:rsid w:val="00CD37E9"/>
    <w:rsid w:val="00CF30F5"/>
    <w:rsid w:val="00D04987"/>
    <w:rsid w:val="00D31588"/>
    <w:rsid w:val="00D53392"/>
    <w:rsid w:val="00D8005A"/>
    <w:rsid w:val="00DA613D"/>
    <w:rsid w:val="00DA631F"/>
    <w:rsid w:val="00DB6235"/>
    <w:rsid w:val="00DC22CD"/>
    <w:rsid w:val="00E076AC"/>
    <w:rsid w:val="00E152B8"/>
    <w:rsid w:val="00E463B7"/>
    <w:rsid w:val="00E713B4"/>
    <w:rsid w:val="00E72711"/>
    <w:rsid w:val="00EF2D9E"/>
    <w:rsid w:val="00F63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04670"/>
  <w15:chartTrackingRefBased/>
  <w15:docId w15:val="{46C716F3-91F9-9A45-B6D5-907422CE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59F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E75"/>
    <w:pPr>
      <w:tabs>
        <w:tab w:val="center" w:pos="4680"/>
        <w:tab w:val="right" w:pos="9360"/>
      </w:tabs>
    </w:pPr>
  </w:style>
  <w:style w:type="character" w:customStyle="1" w:styleId="HeaderChar">
    <w:name w:val="Header Char"/>
    <w:basedOn w:val="DefaultParagraphFont"/>
    <w:link w:val="Header"/>
    <w:uiPriority w:val="99"/>
    <w:rsid w:val="00386E75"/>
  </w:style>
  <w:style w:type="paragraph" w:styleId="Footer">
    <w:name w:val="footer"/>
    <w:basedOn w:val="Normal"/>
    <w:link w:val="FooterChar"/>
    <w:uiPriority w:val="99"/>
    <w:unhideWhenUsed/>
    <w:rsid w:val="00386E75"/>
    <w:pPr>
      <w:tabs>
        <w:tab w:val="center" w:pos="4680"/>
        <w:tab w:val="right" w:pos="9360"/>
      </w:tabs>
    </w:pPr>
  </w:style>
  <w:style w:type="character" w:customStyle="1" w:styleId="FooterChar">
    <w:name w:val="Footer Char"/>
    <w:basedOn w:val="DefaultParagraphFont"/>
    <w:link w:val="Footer"/>
    <w:uiPriority w:val="99"/>
    <w:rsid w:val="00386E75"/>
  </w:style>
  <w:style w:type="character" w:customStyle="1" w:styleId="Heading1Char">
    <w:name w:val="Heading 1 Char"/>
    <w:basedOn w:val="DefaultParagraphFont"/>
    <w:link w:val="Heading1"/>
    <w:uiPriority w:val="9"/>
    <w:rsid w:val="00386E7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86E75"/>
    <w:pPr>
      <w:ind w:left="720"/>
      <w:contextualSpacing/>
    </w:pPr>
  </w:style>
  <w:style w:type="character" w:styleId="PlaceholderText">
    <w:name w:val="Placeholder Text"/>
    <w:basedOn w:val="DefaultParagraphFont"/>
    <w:uiPriority w:val="99"/>
    <w:semiHidden/>
    <w:rsid w:val="00C93B9D"/>
    <w:rPr>
      <w:color w:val="808080"/>
    </w:rPr>
  </w:style>
  <w:style w:type="character" w:customStyle="1" w:styleId="Heading2Char">
    <w:name w:val="Heading 2 Char"/>
    <w:basedOn w:val="DefaultParagraphFont"/>
    <w:link w:val="Heading2"/>
    <w:uiPriority w:val="9"/>
    <w:rsid w:val="005D59F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449">
      <w:bodyDiv w:val="1"/>
      <w:marLeft w:val="0"/>
      <w:marRight w:val="0"/>
      <w:marTop w:val="0"/>
      <w:marBottom w:val="0"/>
      <w:divBdr>
        <w:top w:val="none" w:sz="0" w:space="0" w:color="auto"/>
        <w:left w:val="none" w:sz="0" w:space="0" w:color="auto"/>
        <w:bottom w:val="none" w:sz="0" w:space="0" w:color="auto"/>
        <w:right w:val="none" w:sz="0" w:space="0" w:color="auto"/>
      </w:divBdr>
      <w:divsChild>
        <w:div w:id="1369452715">
          <w:marLeft w:val="288"/>
          <w:marRight w:val="0"/>
          <w:marTop w:val="240"/>
          <w:marBottom w:val="0"/>
          <w:divBdr>
            <w:top w:val="none" w:sz="0" w:space="0" w:color="auto"/>
            <w:left w:val="none" w:sz="0" w:space="0" w:color="auto"/>
            <w:bottom w:val="none" w:sz="0" w:space="0" w:color="auto"/>
            <w:right w:val="none" w:sz="0" w:space="0" w:color="auto"/>
          </w:divBdr>
        </w:div>
        <w:div w:id="1074013914">
          <w:marLeft w:val="720"/>
          <w:marRight w:val="0"/>
          <w:marTop w:val="80"/>
          <w:marBottom w:val="40"/>
          <w:divBdr>
            <w:top w:val="none" w:sz="0" w:space="0" w:color="auto"/>
            <w:left w:val="none" w:sz="0" w:space="0" w:color="auto"/>
            <w:bottom w:val="none" w:sz="0" w:space="0" w:color="auto"/>
            <w:right w:val="none" w:sz="0" w:space="0" w:color="auto"/>
          </w:divBdr>
        </w:div>
        <w:div w:id="433595110">
          <w:marLeft w:val="288"/>
          <w:marRight w:val="0"/>
          <w:marTop w:val="240"/>
          <w:marBottom w:val="0"/>
          <w:divBdr>
            <w:top w:val="none" w:sz="0" w:space="0" w:color="auto"/>
            <w:left w:val="none" w:sz="0" w:space="0" w:color="auto"/>
            <w:bottom w:val="none" w:sz="0" w:space="0" w:color="auto"/>
            <w:right w:val="none" w:sz="0" w:space="0" w:color="auto"/>
          </w:divBdr>
        </w:div>
        <w:div w:id="664434311">
          <w:marLeft w:val="720"/>
          <w:marRight w:val="0"/>
          <w:marTop w:val="80"/>
          <w:marBottom w:val="40"/>
          <w:divBdr>
            <w:top w:val="none" w:sz="0" w:space="0" w:color="auto"/>
            <w:left w:val="none" w:sz="0" w:space="0" w:color="auto"/>
            <w:bottom w:val="none" w:sz="0" w:space="0" w:color="auto"/>
            <w:right w:val="none" w:sz="0" w:space="0" w:color="auto"/>
          </w:divBdr>
        </w:div>
        <w:div w:id="1166365388">
          <w:marLeft w:val="288"/>
          <w:marRight w:val="0"/>
          <w:marTop w:val="240"/>
          <w:marBottom w:val="0"/>
          <w:divBdr>
            <w:top w:val="none" w:sz="0" w:space="0" w:color="auto"/>
            <w:left w:val="none" w:sz="0" w:space="0" w:color="auto"/>
            <w:bottom w:val="none" w:sz="0" w:space="0" w:color="auto"/>
            <w:right w:val="none" w:sz="0" w:space="0" w:color="auto"/>
          </w:divBdr>
        </w:div>
        <w:div w:id="1832528325">
          <w:marLeft w:val="720"/>
          <w:marRight w:val="0"/>
          <w:marTop w:val="80"/>
          <w:marBottom w:val="40"/>
          <w:divBdr>
            <w:top w:val="none" w:sz="0" w:space="0" w:color="auto"/>
            <w:left w:val="none" w:sz="0" w:space="0" w:color="auto"/>
            <w:bottom w:val="none" w:sz="0" w:space="0" w:color="auto"/>
            <w:right w:val="none" w:sz="0" w:space="0" w:color="auto"/>
          </w:divBdr>
        </w:div>
      </w:divsChild>
    </w:div>
    <w:div w:id="348222349">
      <w:bodyDiv w:val="1"/>
      <w:marLeft w:val="0"/>
      <w:marRight w:val="0"/>
      <w:marTop w:val="0"/>
      <w:marBottom w:val="0"/>
      <w:divBdr>
        <w:top w:val="none" w:sz="0" w:space="0" w:color="auto"/>
        <w:left w:val="none" w:sz="0" w:space="0" w:color="auto"/>
        <w:bottom w:val="none" w:sz="0" w:space="0" w:color="auto"/>
        <w:right w:val="none" w:sz="0" w:space="0" w:color="auto"/>
      </w:divBdr>
      <w:divsChild>
        <w:div w:id="182868663">
          <w:marLeft w:val="288"/>
          <w:marRight w:val="0"/>
          <w:marTop w:val="240"/>
          <w:marBottom w:val="0"/>
          <w:divBdr>
            <w:top w:val="none" w:sz="0" w:space="0" w:color="auto"/>
            <w:left w:val="none" w:sz="0" w:space="0" w:color="auto"/>
            <w:bottom w:val="none" w:sz="0" w:space="0" w:color="auto"/>
            <w:right w:val="none" w:sz="0" w:space="0" w:color="auto"/>
          </w:divBdr>
        </w:div>
        <w:div w:id="82992941">
          <w:marLeft w:val="720"/>
          <w:marRight w:val="0"/>
          <w:marTop w:val="80"/>
          <w:marBottom w:val="40"/>
          <w:divBdr>
            <w:top w:val="none" w:sz="0" w:space="0" w:color="auto"/>
            <w:left w:val="none" w:sz="0" w:space="0" w:color="auto"/>
            <w:bottom w:val="none" w:sz="0" w:space="0" w:color="auto"/>
            <w:right w:val="none" w:sz="0" w:space="0" w:color="auto"/>
          </w:divBdr>
        </w:div>
        <w:div w:id="1295909589">
          <w:marLeft w:val="288"/>
          <w:marRight w:val="0"/>
          <w:marTop w:val="240"/>
          <w:marBottom w:val="0"/>
          <w:divBdr>
            <w:top w:val="none" w:sz="0" w:space="0" w:color="auto"/>
            <w:left w:val="none" w:sz="0" w:space="0" w:color="auto"/>
            <w:bottom w:val="none" w:sz="0" w:space="0" w:color="auto"/>
            <w:right w:val="none" w:sz="0" w:space="0" w:color="auto"/>
          </w:divBdr>
        </w:div>
        <w:div w:id="1760056626">
          <w:marLeft w:val="720"/>
          <w:marRight w:val="0"/>
          <w:marTop w:val="80"/>
          <w:marBottom w:val="40"/>
          <w:divBdr>
            <w:top w:val="none" w:sz="0" w:space="0" w:color="auto"/>
            <w:left w:val="none" w:sz="0" w:space="0" w:color="auto"/>
            <w:bottom w:val="none" w:sz="0" w:space="0" w:color="auto"/>
            <w:right w:val="none" w:sz="0" w:space="0" w:color="auto"/>
          </w:divBdr>
        </w:div>
        <w:div w:id="307901919">
          <w:marLeft w:val="288"/>
          <w:marRight w:val="0"/>
          <w:marTop w:val="240"/>
          <w:marBottom w:val="0"/>
          <w:divBdr>
            <w:top w:val="none" w:sz="0" w:space="0" w:color="auto"/>
            <w:left w:val="none" w:sz="0" w:space="0" w:color="auto"/>
            <w:bottom w:val="none" w:sz="0" w:space="0" w:color="auto"/>
            <w:right w:val="none" w:sz="0" w:space="0" w:color="auto"/>
          </w:divBdr>
        </w:div>
        <w:div w:id="856892338">
          <w:marLeft w:val="720"/>
          <w:marRight w:val="0"/>
          <w:marTop w:val="80"/>
          <w:marBottom w:val="40"/>
          <w:divBdr>
            <w:top w:val="none" w:sz="0" w:space="0" w:color="auto"/>
            <w:left w:val="none" w:sz="0" w:space="0" w:color="auto"/>
            <w:bottom w:val="none" w:sz="0" w:space="0" w:color="auto"/>
            <w:right w:val="none" w:sz="0" w:space="0" w:color="auto"/>
          </w:divBdr>
        </w:div>
        <w:div w:id="601381421">
          <w:marLeft w:val="288"/>
          <w:marRight w:val="0"/>
          <w:marTop w:val="240"/>
          <w:marBottom w:val="0"/>
          <w:divBdr>
            <w:top w:val="none" w:sz="0" w:space="0" w:color="auto"/>
            <w:left w:val="none" w:sz="0" w:space="0" w:color="auto"/>
            <w:bottom w:val="none" w:sz="0" w:space="0" w:color="auto"/>
            <w:right w:val="none" w:sz="0" w:space="0" w:color="auto"/>
          </w:divBdr>
        </w:div>
      </w:divsChild>
    </w:div>
    <w:div w:id="586890752">
      <w:bodyDiv w:val="1"/>
      <w:marLeft w:val="0"/>
      <w:marRight w:val="0"/>
      <w:marTop w:val="0"/>
      <w:marBottom w:val="0"/>
      <w:divBdr>
        <w:top w:val="none" w:sz="0" w:space="0" w:color="auto"/>
        <w:left w:val="none" w:sz="0" w:space="0" w:color="auto"/>
        <w:bottom w:val="none" w:sz="0" w:space="0" w:color="auto"/>
        <w:right w:val="none" w:sz="0" w:space="0" w:color="auto"/>
      </w:divBdr>
      <w:divsChild>
        <w:div w:id="644119583">
          <w:marLeft w:val="288"/>
          <w:marRight w:val="0"/>
          <w:marTop w:val="240"/>
          <w:marBottom w:val="0"/>
          <w:divBdr>
            <w:top w:val="none" w:sz="0" w:space="0" w:color="auto"/>
            <w:left w:val="none" w:sz="0" w:space="0" w:color="auto"/>
            <w:bottom w:val="none" w:sz="0" w:space="0" w:color="auto"/>
            <w:right w:val="none" w:sz="0" w:space="0" w:color="auto"/>
          </w:divBdr>
        </w:div>
        <w:div w:id="912352619">
          <w:marLeft w:val="288"/>
          <w:marRight w:val="0"/>
          <w:marTop w:val="240"/>
          <w:marBottom w:val="0"/>
          <w:divBdr>
            <w:top w:val="none" w:sz="0" w:space="0" w:color="auto"/>
            <w:left w:val="none" w:sz="0" w:space="0" w:color="auto"/>
            <w:bottom w:val="none" w:sz="0" w:space="0" w:color="auto"/>
            <w:right w:val="none" w:sz="0" w:space="0" w:color="auto"/>
          </w:divBdr>
        </w:div>
        <w:div w:id="134564519">
          <w:marLeft w:val="720"/>
          <w:marRight w:val="0"/>
          <w:marTop w:val="80"/>
          <w:marBottom w:val="40"/>
          <w:divBdr>
            <w:top w:val="none" w:sz="0" w:space="0" w:color="auto"/>
            <w:left w:val="none" w:sz="0" w:space="0" w:color="auto"/>
            <w:bottom w:val="none" w:sz="0" w:space="0" w:color="auto"/>
            <w:right w:val="none" w:sz="0" w:space="0" w:color="auto"/>
          </w:divBdr>
        </w:div>
        <w:div w:id="2050496991">
          <w:marLeft w:val="288"/>
          <w:marRight w:val="0"/>
          <w:marTop w:val="240"/>
          <w:marBottom w:val="0"/>
          <w:divBdr>
            <w:top w:val="none" w:sz="0" w:space="0" w:color="auto"/>
            <w:left w:val="none" w:sz="0" w:space="0" w:color="auto"/>
            <w:bottom w:val="none" w:sz="0" w:space="0" w:color="auto"/>
            <w:right w:val="none" w:sz="0" w:space="0" w:color="auto"/>
          </w:divBdr>
        </w:div>
        <w:div w:id="79060842">
          <w:marLeft w:val="720"/>
          <w:marRight w:val="0"/>
          <w:marTop w:val="80"/>
          <w:marBottom w:val="40"/>
          <w:divBdr>
            <w:top w:val="none" w:sz="0" w:space="0" w:color="auto"/>
            <w:left w:val="none" w:sz="0" w:space="0" w:color="auto"/>
            <w:bottom w:val="none" w:sz="0" w:space="0" w:color="auto"/>
            <w:right w:val="none" w:sz="0" w:space="0" w:color="auto"/>
          </w:divBdr>
        </w:div>
        <w:div w:id="332995934">
          <w:marLeft w:val="288"/>
          <w:marRight w:val="0"/>
          <w:marTop w:val="240"/>
          <w:marBottom w:val="0"/>
          <w:divBdr>
            <w:top w:val="none" w:sz="0" w:space="0" w:color="auto"/>
            <w:left w:val="none" w:sz="0" w:space="0" w:color="auto"/>
            <w:bottom w:val="none" w:sz="0" w:space="0" w:color="auto"/>
            <w:right w:val="none" w:sz="0" w:space="0" w:color="auto"/>
          </w:divBdr>
        </w:div>
      </w:divsChild>
    </w:div>
    <w:div w:id="867917213">
      <w:bodyDiv w:val="1"/>
      <w:marLeft w:val="0"/>
      <w:marRight w:val="0"/>
      <w:marTop w:val="0"/>
      <w:marBottom w:val="0"/>
      <w:divBdr>
        <w:top w:val="none" w:sz="0" w:space="0" w:color="auto"/>
        <w:left w:val="none" w:sz="0" w:space="0" w:color="auto"/>
        <w:bottom w:val="none" w:sz="0" w:space="0" w:color="auto"/>
        <w:right w:val="none" w:sz="0" w:space="0" w:color="auto"/>
      </w:divBdr>
      <w:divsChild>
        <w:div w:id="2055501425">
          <w:marLeft w:val="288"/>
          <w:marRight w:val="0"/>
          <w:marTop w:val="240"/>
          <w:marBottom w:val="0"/>
          <w:divBdr>
            <w:top w:val="none" w:sz="0" w:space="0" w:color="auto"/>
            <w:left w:val="none" w:sz="0" w:space="0" w:color="auto"/>
            <w:bottom w:val="none" w:sz="0" w:space="0" w:color="auto"/>
            <w:right w:val="none" w:sz="0" w:space="0" w:color="auto"/>
          </w:divBdr>
        </w:div>
        <w:div w:id="1792743004">
          <w:marLeft w:val="288"/>
          <w:marRight w:val="0"/>
          <w:marTop w:val="240"/>
          <w:marBottom w:val="0"/>
          <w:divBdr>
            <w:top w:val="none" w:sz="0" w:space="0" w:color="auto"/>
            <w:left w:val="none" w:sz="0" w:space="0" w:color="auto"/>
            <w:bottom w:val="none" w:sz="0" w:space="0" w:color="auto"/>
            <w:right w:val="none" w:sz="0" w:space="0" w:color="auto"/>
          </w:divBdr>
        </w:div>
        <w:div w:id="564536663">
          <w:marLeft w:val="288"/>
          <w:marRight w:val="0"/>
          <w:marTop w:val="240"/>
          <w:marBottom w:val="0"/>
          <w:divBdr>
            <w:top w:val="none" w:sz="0" w:space="0" w:color="auto"/>
            <w:left w:val="none" w:sz="0" w:space="0" w:color="auto"/>
            <w:bottom w:val="none" w:sz="0" w:space="0" w:color="auto"/>
            <w:right w:val="none" w:sz="0" w:space="0" w:color="auto"/>
          </w:divBdr>
        </w:div>
        <w:div w:id="706023838">
          <w:marLeft w:val="288"/>
          <w:marRight w:val="0"/>
          <w:marTop w:val="240"/>
          <w:marBottom w:val="0"/>
          <w:divBdr>
            <w:top w:val="none" w:sz="0" w:space="0" w:color="auto"/>
            <w:left w:val="none" w:sz="0" w:space="0" w:color="auto"/>
            <w:bottom w:val="none" w:sz="0" w:space="0" w:color="auto"/>
            <w:right w:val="none" w:sz="0" w:space="0" w:color="auto"/>
          </w:divBdr>
        </w:div>
        <w:div w:id="1406339060">
          <w:marLeft w:val="288"/>
          <w:marRight w:val="0"/>
          <w:marTop w:val="240"/>
          <w:marBottom w:val="0"/>
          <w:divBdr>
            <w:top w:val="none" w:sz="0" w:space="0" w:color="auto"/>
            <w:left w:val="none" w:sz="0" w:space="0" w:color="auto"/>
            <w:bottom w:val="none" w:sz="0" w:space="0" w:color="auto"/>
            <w:right w:val="none" w:sz="0" w:space="0" w:color="auto"/>
          </w:divBdr>
        </w:div>
        <w:div w:id="115217906">
          <w:marLeft w:val="720"/>
          <w:marRight w:val="0"/>
          <w:marTop w:val="80"/>
          <w:marBottom w:val="40"/>
          <w:divBdr>
            <w:top w:val="none" w:sz="0" w:space="0" w:color="auto"/>
            <w:left w:val="none" w:sz="0" w:space="0" w:color="auto"/>
            <w:bottom w:val="none" w:sz="0" w:space="0" w:color="auto"/>
            <w:right w:val="none" w:sz="0" w:space="0" w:color="auto"/>
          </w:divBdr>
        </w:div>
        <w:div w:id="200553678">
          <w:marLeft w:val="288"/>
          <w:marRight w:val="0"/>
          <w:marTop w:val="240"/>
          <w:marBottom w:val="0"/>
          <w:divBdr>
            <w:top w:val="none" w:sz="0" w:space="0" w:color="auto"/>
            <w:left w:val="none" w:sz="0" w:space="0" w:color="auto"/>
            <w:bottom w:val="none" w:sz="0" w:space="0" w:color="auto"/>
            <w:right w:val="none" w:sz="0" w:space="0" w:color="auto"/>
          </w:divBdr>
        </w:div>
        <w:div w:id="1711371621">
          <w:marLeft w:val="720"/>
          <w:marRight w:val="0"/>
          <w:marTop w:val="80"/>
          <w:marBottom w:val="40"/>
          <w:divBdr>
            <w:top w:val="none" w:sz="0" w:space="0" w:color="auto"/>
            <w:left w:val="none" w:sz="0" w:space="0" w:color="auto"/>
            <w:bottom w:val="none" w:sz="0" w:space="0" w:color="auto"/>
            <w:right w:val="none" w:sz="0" w:space="0" w:color="auto"/>
          </w:divBdr>
        </w:div>
        <w:div w:id="1595816524">
          <w:marLeft w:val="720"/>
          <w:marRight w:val="0"/>
          <w:marTop w:val="80"/>
          <w:marBottom w:val="40"/>
          <w:divBdr>
            <w:top w:val="none" w:sz="0" w:space="0" w:color="auto"/>
            <w:left w:val="none" w:sz="0" w:space="0" w:color="auto"/>
            <w:bottom w:val="none" w:sz="0" w:space="0" w:color="auto"/>
            <w:right w:val="none" w:sz="0" w:space="0" w:color="auto"/>
          </w:divBdr>
        </w:div>
        <w:div w:id="1815561055">
          <w:marLeft w:val="288"/>
          <w:marRight w:val="0"/>
          <w:marTop w:val="240"/>
          <w:marBottom w:val="0"/>
          <w:divBdr>
            <w:top w:val="none" w:sz="0" w:space="0" w:color="auto"/>
            <w:left w:val="none" w:sz="0" w:space="0" w:color="auto"/>
            <w:bottom w:val="none" w:sz="0" w:space="0" w:color="auto"/>
            <w:right w:val="none" w:sz="0" w:space="0" w:color="auto"/>
          </w:divBdr>
        </w:div>
      </w:divsChild>
    </w:div>
    <w:div w:id="1024940453">
      <w:bodyDiv w:val="1"/>
      <w:marLeft w:val="0"/>
      <w:marRight w:val="0"/>
      <w:marTop w:val="0"/>
      <w:marBottom w:val="0"/>
      <w:divBdr>
        <w:top w:val="none" w:sz="0" w:space="0" w:color="auto"/>
        <w:left w:val="none" w:sz="0" w:space="0" w:color="auto"/>
        <w:bottom w:val="none" w:sz="0" w:space="0" w:color="auto"/>
        <w:right w:val="none" w:sz="0" w:space="0" w:color="auto"/>
      </w:divBdr>
      <w:divsChild>
        <w:div w:id="1308051047">
          <w:marLeft w:val="864"/>
          <w:marRight w:val="0"/>
          <w:marTop w:val="116"/>
          <w:marBottom w:val="40"/>
          <w:divBdr>
            <w:top w:val="none" w:sz="0" w:space="0" w:color="auto"/>
            <w:left w:val="none" w:sz="0" w:space="0" w:color="auto"/>
            <w:bottom w:val="none" w:sz="0" w:space="0" w:color="auto"/>
            <w:right w:val="none" w:sz="0" w:space="0" w:color="auto"/>
          </w:divBdr>
        </w:div>
        <w:div w:id="2098860891">
          <w:marLeft w:val="864"/>
          <w:marRight w:val="0"/>
          <w:marTop w:val="116"/>
          <w:marBottom w:val="40"/>
          <w:divBdr>
            <w:top w:val="none" w:sz="0" w:space="0" w:color="auto"/>
            <w:left w:val="none" w:sz="0" w:space="0" w:color="auto"/>
            <w:bottom w:val="none" w:sz="0" w:space="0" w:color="auto"/>
            <w:right w:val="none" w:sz="0" w:space="0" w:color="auto"/>
          </w:divBdr>
        </w:div>
        <w:div w:id="1521431703">
          <w:marLeft w:val="864"/>
          <w:marRight w:val="0"/>
          <w:marTop w:val="116"/>
          <w:marBottom w:val="40"/>
          <w:divBdr>
            <w:top w:val="none" w:sz="0" w:space="0" w:color="auto"/>
            <w:left w:val="none" w:sz="0" w:space="0" w:color="auto"/>
            <w:bottom w:val="none" w:sz="0" w:space="0" w:color="auto"/>
            <w:right w:val="none" w:sz="0" w:space="0" w:color="auto"/>
          </w:divBdr>
        </w:div>
        <w:div w:id="1048801243">
          <w:marLeft w:val="1152"/>
          <w:marRight w:val="0"/>
          <w:marTop w:val="80"/>
          <w:marBottom w:val="40"/>
          <w:divBdr>
            <w:top w:val="none" w:sz="0" w:space="0" w:color="auto"/>
            <w:left w:val="none" w:sz="0" w:space="0" w:color="auto"/>
            <w:bottom w:val="none" w:sz="0" w:space="0" w:color="auto"/>
            <w:right w:val="none" w:sz="0" w:space="0" w:color="auto"/>
          </w:divBdr>
        </w:div>
        <w:div w:id="759833562">
          <w:marLeft w:val="1152"/>
          <w:marRight w:val="0"/>
          <w:marTop w:val="80"/>
          <w:marBottom w:val="40"/>
          <w:divBdr>
            <w:top w:val="none" w:sz="0" w:space="0" w:color="auto"/>
            <w:left w:val="none" w:sz="0" w:space="0" w:color="auto"/>
            <w:bottom w:val="none" w:sz="0" w:space="0" w:color="auto"/>
            <w:right w:val="none" w:sz="0" w:space="0" w:color="auto"/>
          </w:divBdr>
        </w:div>
        <w:div w:id="1016225096">
          <w:marLeft w:val="720"/>
          <w:marRight w:val="0"/>
          <w:marTop w:val="80"/>
          <w:marBottom w:val="40"/>
          <w:divBdr>
            <w:top w:val="none" w:sz="0" w:space="0" w:color="auto"/>
            <w:left w:val="none" w:sz="0" w:space="0" w:color="auto"/>
            <w:bottom w:val="none" w:sz="0" w:space="0" w:color="auto"/>
            <w:right w:val="none" w:sz="0" w:space="0" w:color="auto"/>
          </w:divBdr>
        </w:div>
      </w:divsChild>
    </w:div>
    <w:div w:id="1050376811">
      <w:bodyDiv w:val="1"/>
      <w:marLeft w:val="0"/>
      <w:marRight w:val="0"/>
      <w:marTop w:val="0"/>
      <w:marBottom w:val="0"/>
      <w:divBdr>
        <w:top w:val="none" w:sz="0" w:space="0" w:color="auto"/>
        <w:left w:val="none" w:sz="0" w:space="0" w:color="auto"/>
        <w:bottom w:val="none" w:sz="0" w:space="0" w:color="auto"/>
        <w:right w:val="none" w:sz="0" w:space="0" w:color="auto"/>
      </w:divBdr>
      <w:divsChild>
        <w:div w:id="555942980">
          <w:marLeft w:val="288"/>
          <w:marRight w:val="0"/>
          <w:marTop w:val="240"/>
          <w:marBottom w:val="0"/>
          <w:divBdr>
            <w:top w:val="none" w:sz="0" w:space="0" w:color="auto"/>
            <w:left w:val="none" w:sz="0" w:space="0" w:color="auto"/>
            <w:bottom w:val="none" w:sz="0" w:space="0" w:color="auto"/>
            <w:right w:val="none" w:sz="0" w:space="0" w:color="auto"/>
          </w:divBdr>
        </w:div>
        <w:div w:id="1897206398">
          <w:marLeft w:val="288"/>
          <w:marRight w:val="0"/>
          <w:marTop w:val="240"/>
          <w:marBottom w:val="0"/>
          <w:divBdr>
            <w:top w:val="none" w:sz="0" w:space="0" w:color="auto"/>
            <w:left w:val="none" w:sz="0" w:space="0" w:color="auto"/>
            <w:bottom w:val="none" w:sz="0" w:space="0" w:color="auto"/>
            <w:right w:val="none" w:sz="0" w:space="0" w:color="auto"/>
          </w:divBdr>
        </w:div>
        <w:div w:id="1148739393">
          <w:marLeft w:val="288"/>
          <w:marRight w:val="0"/>
          <w:marTop w:val="240"/>
          <w:marBottom w:val="0"/>
          <w:divBdr>
            <w:top w:val="none" w:sz="0" w:space="0" w:color="auto"/>
            <w:left w:val="none" w:sz="0" w:space="0" w:color="auto"/>
            <w:bottom w:val="none" w:sz="0" w:space="0" w:color="auto"/>
            <w:right w:val="none" w:sz="0" w:space="0" w:color="auto"/>
          </w:divBdr>
        </w:div>
        <w:div w:id="710149934">
          <w:marLeft w:val="720"/>
          <w:marRight w:val="0"/>
          <w:marTop w:val="80"/>
          <w:marBottom w:val="40"/>
          <w:divBdr>
            <w:top w:val="none" w:sz="0" w:space="0" w:color="auto"/>
            <w:left w:val="none" w:sz="0" w:space="0" w:color="auto"/>
            <w:bottom w:val="none" w:sz="0" w:space="0" w:color="auto"/>
            <w:right w:val="none" w:sz="0" w:space="0" w:color="auto"/>
          </w:divBdr>
        </w:div>
        <w:div w:id="1755974133">
          <w:marLeft w:val="720"/>
          <w:marRight w:val="0"/>
          <w:marTop w:val="80"/>
          <w:marBottom w:val="40"/>
          <w:divBdr>
            <w:top w:val="none" w:sz="0" w:space="0" w:color="auto"/>
            <w:left w:val="none" w:sz="0" w:space="0" w:color="auto"/>
            <w:bottom w:val="none" w:sz="0" w:space="0" w:color="auto"/>
            <w:right w:val="none" w:sz="0" w:space="0" w:color="auto"/>
          </w:divBdr>
        </w:div>
        <w:div w:id="1873179062">
          <w:marLeft w:val="288"/>
          <w:marRight w:val="0"/>
          <w:marTop w:val="240"/>
          <w:marBottom w:val="0"/>
          <w:divBdr>
            <w:top w:val="none" w:sz="0" w:space="0" w:color="auto"/>
            <w:left w:val="none" w:sz="0" w:space="0" w:color="auto"/>
            <w:bottom w:val="none" w:sz="0" w:space="0" w:color="auto"/>
            <w:right w:val="none" w:sz="0" w:space="0" w:color="auto"/>
          </w:divBdr>
        </w:div>
        <w:div w:id="624698015">
          <w:marLeft w:val="720"/>
          <w:marRight w:val="0"/>
          <w:marTop w:val="80"/>
          <w:marBottom w:val="40"/>
          <w:divBdr>
            <w:top w:val="none" w:sz="0" w:space="0" w:color="auto"/>
            <w:left w:val="none" w:sz="0" w:space="0" w:color="auto"/>
            <w:bottom w:val="none" w:sz="0" w:space="0" w:color="auto"/>
            <w:right w:val="none" w:sz="0" w:space="0" w:color="auto"/>
          </w:divBdr>
        </w:div>
      </w:divsChild>
    </w:div>
    <w:div w:id="1142387955">
      <w:bodyDiv w:val="1"/>
      <w:marLeft w:val="0"/>
      <w:marRight w:val="0"/>
      <w:marTop w:val="0"/>
      <w:marBottom w:val="0"/>
      <w:divBdr>
        <w:top w:val="none" w:sz="0" w:space="0" w:color="auto"/>
        <w:left w:val="none" w:sz="0" w:space="0" w:color="auto"/>
        <w:bottom w:val="none" w:sz="0" w:space="0" w:color="auto"/>
        <w:right w:val="none" w:sz="0" w:space="0" w:color="auto"/>
      </w:divBdr>
      <w:divsChild>
        <w:div w:id="168640784">
          <w:marLeft w:val="288"/>
          <w:marRight w:val="0"/>
          <w:marTop w:val="240"/>
          <w:marBottom w:val="0"/>
          <w:divBdr>
            <w:top w:val="none" w:sz="0" w:space="0" w:color="auto"/>
            <w:left w:val="none" w:sz="0" w:space="0" w:color="auto"/>
            <w:bottom w:val="none" w:sz="0" w:space="0" w:color="auto"/>
            <w:right w:val="none" w:sz="0" w:space="0" w:color="auto"/>
          </w:divBdr>
        </w:div>
        <w:div w:id="736056747">
          <w:marLeft w:val="720"/>
          <w:marRight w:val="0"/>
          <w:marTop w:val="80"/>
          <w:marBottom w:val="40"/>
          <w:divBdr>
            <w:top w:val="none" w:sz="0" w:space="0" w:color="auto"/>
            <w:left w:val="none" w:sz="0" w:space="0" w:color="auto"/>
            <w:bottom w:val="none" w:sz="0" w:space="0" w:color="auto"/>
            <w:right w:val="none" w:sz="0" w:space="0" w:color="auto"/>
          </w:divBdr>
        </w:div>
        <w:div w:id="484660389">
          <w:marLeft w:val="720"/>
          <w:marRight w:val="0"/>
          <w:marTop w:val="80"/>
          <w:marBottom w:val="40"/>
          <w:divBdr>
            <w:top w:val="none" w:sz="0" w:space="0" w:color="auto"/>
            <w:left w:val="none" w:sz="0" w:space="0" w:color="auto"/>
            <w:bottom w:val="none" w:sz="0" w:space="0" w:color="auto"/>
            <w:right w:val="none" w:sz="0" w:space="0" w:color="auto"/>
          </w:divBdr>
        </w:div>
        <w:div w:id="1798985579">
          <w:marLeft w:val="720"/>
          <w:marRight w:val="0"/>
          <w:marTop w:val="80"/>
          <w:marBottom w:val="40"/>
          <w:divBdr>
            <w:top w:val="none" w:sz="0" w:space="0" w:color="auto"/>
            <w:left w:val="none" w:sz="0" w:space="0" w:color="auto"/>
            <w:bottom w:val="none" w:sz="0" w:space="0" w:color="auto"/>
            <w:right w:val="none" w:sz="0" w:space="0" w:color="auto"/>
          </w:divBdr>
        </w:div>
      </w:divsChild>
    </w:div>
    <w:div w:id="1408501934">
      <w:bodyDiv w:val="1"/>
      <w:marLeft w:val="0"/>
      <w:marRight w:val="0"/>
      <w:marTop w:val="0"/>
      <w:marBottom w:val="0"/>
      <w:divBdr>
        <w:top w:val="none" w:sz="0" w:space="0" w:color="auto"/>
        <w:left w:val="none" w:sz="0" w:space="0" w:color="auto"/>
        <w:bottom w:val="none" w:sz="0" w:space="0" w:color="auto"/>
        <w:right w:val="none" w:sz="0" w:space="0" w:color="auto"/>
      </w:divBdr>
      <w:divsChild>
        <w:div w:id="428158210">
          <w:marLeft w:val="288"/>
          <w:marRight w:val="0"/>
          <w:marTop w:val="240"/>
          <w:marBottom w:val="0"/>
          <w:divBdr>
            <w:top w:val="none" w:sz="0" w:space="0" w:color="auto"/>
            <w:left w:val="none" w:sz="0" w:space="0" w:color="auto"/>
            <w:bottom w:val="none" w:sz="0" w:space="0" w:color="auto"/>
            <w:right w:val="none" w:sz="0" w:space="0" w:color="auto"/>
          </w:divBdr>
        </w:div>
        <w:div w:id="226039734">
          <w:marLeft w:val="288"/>
          <w:marRight w:val="0"/>
          <w:marTop w:val="240"/>
          <w:marBottom w:val="0"/>
          <w:divBdr>
            <w:top w:val="none" w:sz="0" w:space="0" w:color="auto"/>
            <w:left w:val="none" w:sz="0" w:space="0" w:color="auto"/>
            <w:bottom w:val="none" w:sz="0" w:space="0" w:color="auto"/>
            <w:right w:val="none" w:sz="0" w:space="0" w:color="auto"/>
          </w:divBdr>
        </w:div>
        <w:div w:id="944117434">
          <w:marLeft w:val="720"/>
          <w:marRight w:val="0"/>
          <w:marTop w:val="80"/>
          <w:marBottom w:val="40"/>
          <w:divBdr>
            <w:top w:val="none" w:sz="0" w:space="0" w:color="auto"/>
            <w:left w:val="none" w:sz="0" w:space="0" w:color="auto"/>
            <w:bottom w:val="none" w:sz="0" w:space="0" w:color="auto"/>
            <w:right w:val="none" w:sz="0" w:space="0" w:color="auto"/>
          </w:divBdr>
        </w:div>
        <w:div w:id="1957829165">
          <w:marLeft w:val="720"/>
          <w:marRight w:val="0"/>
          <w:marTop w:val="80"/>
          <w:marBottom w:val="40"/>
          <w:divBdr>
            <w:top w:val="none" w:sz="0" w:space="0" w:color="auto"/>
            <w:left w:val="none" w:sz="0" w:space="0" w:color="auto"/>
            <w:bottom w:val="none" w:sz="0" w:space="0" w:color="auto"/>
            <w:right w:val="none" w:sz="0" w:space="0" w:color="auto"/>
          </w:divBdr>
        </w:div>
        <w:div w:id="1764763177">
          <w:marLeft w:val="720"/>
          <w:marRight w:val="0"/>
          <w:marTop w:val="80"/>
          <w:marBottom w:val="40"/>
          <w:divBdr>
            <w:top w:val="none" w:sz="0" w:space="0" w:color="auto"/>
            <w:left w:val="none" w:sz="0" w:space="0" w:color="auto"/>
            <w:bottom w:val="none" w:sz="0" w:space="0" w:color="auto"/>
            <w:right w:val="none" w:sz="0" w:space="0" w:color="auto"/>
          </w:divBdr>
        </w:div>
        <w:div w:id="489249440">
          <w:marLeft w:val="720"/>
          <w:marRight w:val="0"/>
          <w:marTop w:val="80"/>
          <w:marBottom w:val="40"/>
          <w:divBdr>
            <w:top w:val="none" w:sz="0" w:space="0" w:color="auto"/>
            <w:left w:val="none" w:sz="0" w:space="0" w:color="auto"/>
            <w:bottom w:val="none" w:sz="0" w:space="0" w:color="auto"/>
            <w:right w:val="none" w:sz="0" w:space="0" w:color="auto"/>
          </w:divBdr>
        </w:div>
        <w:div w:id="448015262">
          <w:marLeft w:val="288"/>
          <w:marRight w:val="0"/>
          <w:marTop w:val="240"/>
          <w:marBottom w:val="0"/>
          <w:divBdr>
            <w:top w:val="none" w:sz="0" w:space="0" w:color="auto"/>
            <w:left w:val="none" w:sz="0" w:space="0" w:color="auto"/>
            <w:bottom w:val="none" w:sz="0" w:space="0" w:color="auto"/>
            <w:right w:val="none" w:sz="0" w:space="0" w:color="auto"/>
          </w:divBdr>
        </w:div>
      </w:divsChild>
    </w:div>
    <w:div w:id="1473478011">
      <w:bodyDiv w:val="1"/>
      <w:marLeft w:val="0"/>
      <w:marRight w:val="0"/>
      <w:marTop w:val="0"/>
      <w:marBottom w:val="0"/>
      <w:divBdr>
        <w:top w:val="none" w:sz="0" w:space="0" w:color="auto"/>
        <w:left w:val="none" w:sz="0" w:space="0" w:color="auto"/>
        <w:bottom w:val="none" w:sz="0" w:space="0" w:color="auto"/>
        <w:right w:val="none" w:sz="0" w:space="0" w:color="auto"/>
      </w:divBdr>
      <w:divsChild>
        <w:div w:id="52971540">
          <w:marLeft w:val="288"/>
          <w:marRight w:val="0"/>
          <w:marTop w:val="240"/>
          <w:marBottom w:val="0"/>
          <w:divBdr>
            <w:top w:val="none" w:sz="0" w:space="0" w:color="auto"/>
            <w:left w:val="none" w:sz="0" w:space="0" w:color="auto"/>
            <w:bottom w:val="none" w:sz="0" w:space="0" w:color="auto"/>
            <w:right w:val="none" w:sz="0" w:space="0" w:color="auto"/>
          </w:divBdr>
        </w:div>
        <w:div w:id="2096784061">
          <w:marLeft w:val="288"/>
          <w:marRight w:val="0"/>
          <w:marTop w:val="240"/>
          <w:marBottom w:val="0"/>
          <w:divBdr>
            <w:top w:val="none" w:sz="0" w:space="0" w:color="auto"/>
            <w:left w:val="none" w:sz="0" w:space="0" w:color="auto"/>
            <w:bottom w:val="none" w:sz="0" w:space="0" w:color="auto"/>
            <w:right w:val="none" w:sz="0" w:space="0" w:color="auto"/>
          </w:divBdr>
        </w:div>
        <w:div w:id="625816585">
          <w:marLeft w:val="288"/>
          <w:marRight w:val="0"/>
          <w:marTop w:val="240"/>
          <w:marBottom w:val="0"/>
          <w:divBdr>
            <w:top w:val="none" w:sz="0" w:space="0" w:color="auto"/>
            <w:left w:val="none" w:sz="0" w:space="0" w:color="auto"/>
            <w:bottom w:val="none" w:sz="0" w:space="0" w:color="auto"/>
            <w:right w:val="none" w:sz="0" w:space="0" w:color="auto"/>
          </w:divBdr>
        </w:div>
      </w:divsChild>
    </w:div>
    <w:div w:id="1545368217">
      <w:bodyDiv w:val="1"/>
      <w:marLeft w:val="0"/>
      <w:marRight w:val="0"/>
      <w:marTop w:val="0"/>
      <w:marBottom w:val="0"/>
      <w:divBdr>
        <w:top w:val="none" w:sz="0" w:space="0" w:color="auto"/>
        <w:left w:val="none" w:sz="0" w:space="0" w:color="auto"/>
        <w:bottom w:val="none" w:sz="0" w:space="0" w:color="auto"/>
        <w:right w:val="none" w:sz="0" w:space="0" w:color="auto"/>
      </w:divBdr>
      <w:divsChild>
        <w:div w:id="813328992">
          <w:marLeft w:val="720"/>
          <w:marRight w:val="0"/>
          <w:marTop w:val="80"/>
          <w:marBottom w:val="40"/>
          <w:divBdr>
            <w:top w:val="none" w:sz="0" w:space="0" w:color="auto"/>
            <w:left w:val="none" w:sz="0" w:space="0" w:color="auto"/>
            <w:bottom w:val="none" w:sz="0" w:space="0" w:color="auto"/>
            <w:right w:val="none" w:sz="0" w:space="0" w:color="auto"/>
          </w:divBdr>
        </w:div>
        <w:div w:id="2003191301">
          <w:marLeft w:val="720"/>
          <w:marRight w:val="0"/>
          <w:marTop w:val="80"/>
          <w:marBottom w:val="40"/>
          <w:divBdr>
            <w:top w:val="none" w:sz="0" w:space="0" w:color="auto"/>
            <w:left w:val="none" w:sz="0" w:space="0" w:color="auto"/>
            <w:bottom w:val="none" w:sz="0" w:space="0" w:color="auto"/>
            <w:right w:val="none" w:sz="0" w:space="0" w:color="auto"/>
          </w:divBdr>
        </w:div>
        <w:div w:id="1602686343">
          <w:marLeft w:val="720"/>
          <w:marRight w:val="0"/>
          <w:marTop w:val="80"/>
          <w:marBottom w:val="40"/>
          <w:divBdr>
            <w:top w:val="none" w:sz="0" w:space="0" w:color="auto"/>
            <w:left w:val="none" w:sz="0" w:space="0" w:color="auto"/>
            <w:bottom w:val="none" w:sz="0" w:space="0" w:color="auto"/>
            <w:right w:val="none" w:sz="0" w:space="0" w:color="auto"/>
          </w:divBdr>
        </w:div>
        <w:div w:id="190413414">
          <w:marLeft w:val="720"/>
          <w:marRight w:val="0"/>
          <w:marTop w:val="80"/>
          <w:marBottom w:val="40"/>
          <w:divBdr>
            <w:top w:val="none" w:sz="0" w:space="0" w:color="auto"/>
            <w:left w:val="none" w:sz="0" w:space="0" w:color="auto"/>
            <w:bottom w:val="none" w:sz="0" w:space="0" w:color="auto"/>
            <w:right w:val="none" w:sz="0" w:space="0" w:color="auto"/>
          </w:divBdr>
        </w:div>
        <w:div w:id="1684934075">
          <w:marLeft w:val="288"/>
          <w:marRight w:val="0"/>
          <w:marTop w:val="240"/>
          <w:marBottom w:val="0"/>
          <w:divBdr>
            <w:top w:val="none" w:sz="0" w:space="0" w:color="auto"/>
            <w:left w:val="none" w:sz="0" w:space="0" w:color="auto"/>
            <w:bottom w:val="none" w:sz="0" w:space="0" w:color="auto"/>
            <w:right w:val="none" w:sz="0" w:space="0" w:color="auto"/>
          </w:divBdr>
        </w:div>
      </w:divsChild>
    </w:div>
    <w:div w:id="1799910114">
      <w:bodyDiv w:val="1"/>
      <w:marLeft w:val="0"/>
      <w:marRight w:val="0"/>
      <w:marTop w:val="0"/>
      <w:marBottom w:val="0"/>
      <w:divBdr>
        <w:top w:val="none" w:sz="0" w:space="0" w:color="auto"/>
        <w:left w:val="none" w:sz="0" w:space="0" w:color="auto"/>
        <w:bottom w:val="none" w:sz="0" w:space="0" w:color="auto"/>
        <w:right w:val="none" w:sz="0" w:space="0" w:color="auto"/>
      </w:divBdr>
      <w:divsChild>
        <w:div w:id="1562475584">
          <w:marLeft w:val="288"/>
          <w:marRight w:val="0"/>
          <w:marTop w:val="240"/>
          <w:marBottom w:val="0"/>
          <w:divBdr>
            <w:top w:val="none" w:sz="0" w:space="0" w:color="auto"/>
            <w:left w:val="none" w:sz="0" w:space="0" w:color="auto"/>
            <w:bottom w:val="none" w:sz="0" w:space="0" w:color="auto"/>
            <w:right w:val="none" w:sz="0" w:space="0" w:color="auto"/>
          </w:divBdr>
        </w:div>
        <w:div w:id="1231580855">
          <w:marLeft w:val="720"/>
          <w:marRight w:val="0"/>
          <w:marTop w:val="80"/>
          <w:marBottom w:val="40"/>
          <w:divBdr>
            <w:top w:val="none" w:sz="0" w:space="0" w:color="auto"/>
            <w:left w:val="none" w:sz="0" w:space="0" w:color="auto"/>
            <w:bottom w:val="none" w:sz="0" w:space="0" w:color="auto"/>
            <w:right w:val="none" w:sz="0" w:space="0" w:color="auto"/>
          </w:divBdr>
        </w:div>
        <w:div w:id="844976933">
          <w:marLeft w:val="288"/>
          <w:marRight w:val="0"/>
          <w:marTop w:val="240"/>
          <w:marBottom w:val="0"/>
          <w:divBdr>
            <w:top w:val="none" w:sz="0" w:space="0" w:color="auto"/>
            <w:left w:val="none" w:sz="0" w:space="0" w:color="auto"/>
            <w:bottom w:val="none" w:sz="0" w:space="0" w:color="auto"/>
            <w:right w:val="none" w:sz="0" w:space="0" w:color="auto"/>
          </w:divBdr>
        </w:div>
        <w:div w:id="1150100159">
          <w:marLeft w:val="720"/>
          <w:marRight w:val="0"/>
          <w:marTop w:val="80"/>
          <w:marBottom w:val="40"/>
          <w:divBdr>
            <w:top w:val="none" w:sz="0" w:space="0" w:color="auto"/>
            <w:left w:val="none" w:sz="0" w:space="0" w:color="auto"/>
            <w:bottom w:val="none" w:sz="0" w:space="0" w:color="auto"/>
            <w:right w:val="none" w:sz="0" w:space="0" w:color="auto"/>
          </w:divBdr>
        </w:div>
        <w:div w:id="141510455">
          <w:marLeft w:val="288"/>
          <w:marRight w:val="0"/>
          <w:marTop w:val="240"/>
          <w:marBottom w:val="0"/>
          <w:divBdr>
            <w:top w:val="none" w:sz="0" w:space="0" w:color="auto"/>
            <w:left w:val="none" w:sz="0" w:space="0" w:color="auto"/>
            <w:bottom w:val="none" w:sz="0" w:space="0" w:color="auto"/>
            <w:right w:val="none" w:sz="0" w:space="0" w:color="auto"/>
          </w:divBdr>
        </w:div>
        <w:div w:id="758252606">
          <w:marLeft w:val="720"/>
          <w:marRight w:val="0"/>
          <w:marTop w:val="80"/>
          <w:marBottom w:val="40"/>
          <w:divBdr>
            <w:top w:val="none" w:sz="0" w:space="0" w:color="auto"/>
            <w:left w:val="none" w:sz="0" w:space="0" w:color="auto"/>
            <w:bottom w:val="none" w:sz="0" w:space="0" w:color="auto"/>
            <w:right w:val="none" w:sz="0" w:space="0" w:color="auto"/>
          </w:divBdr>
        </w:div>
        <w:div w:id="2136629492">
          <w:marLeft w:val="288"/>
          <w:marRight w:val="0"/>
          <w:marTop w:val="240"/>
          <w:marBottom w:val="0"/>
          <w:divBdr>
            <w:top w:val="none" w:sz="0" w:space="0" w:color="auto"/>
            <w:left w:val="none" w:sz="0" w:space="0" w:color="auto"/>
            <w:bottom w:val="none" w:sz="0" w:space="0" w:color="auto"/>
            <w:right w:val="none" w:sz="0" w:space="0" w:color="auto"/>
          </w:divBdr>
        </w:div>
        <w:div w:id="1675722063">
          <w:marLeft w:val="720"/>
          <w:marRight w:val="0"/>
          <w:marTop w:val="80"/>
          <w:marBottom w:val="40"/>
          <w:divBdr>
            <w:top w:val="none" w:sz="0" w:space="0" w:color="auto"/>
            <w:left w:val="none" w:sz="0" w:space="0" w:color="auto"/>
            <w:bottom w:val="none" w:sz="0" w:space="0" w:color="auto"/>
            <w:right w:val="none" w:sz="0" w:space="0" w:color="auto"/>
          </w:divBdr>
        </w:div>
      </w:divsChild>
    </w:div>
    <w:div w:id="1823889191">
      <w:bodyDiv w:val="1"/>
      <w:marLeft w:val="0"/>
      <w:marRight w:val="0"/>
      <w:marTop w:val="0"/>
      <w:marBottom w:val="0"/>
      <w:divBdr>
        <w:top w:val="none" w:sz="0" w:space="0" w:color="auto"/>
        <w:left w:val="none" w:sz="0" w:space="0" w:color="auto"/>
        <w:bottom w:val="none" w:sz="0" w:space="0" w:color="auto"/>
        <w:right w:val="none" w:sz="0" w:space="0" w:color="auto"/>
      </w:divBdr>
      <w:divsChild>
        <w:div w:id="1370764356">
          <w:marLeft w:val="288"/>
          <w:marRight w:val="0"/>
          <w:marTop w:val="240"/>
          <w:marBottom w:val="0"/>
          <w:divBdr>
            <w:top w:val="none" w:sz="0" w:space="0" w:color="auto"/>
            <w:left w:val="none" w:sz="0" w:space="0" w:color="auto"/>
            <w:bottom w:val="none" w:sz="0" w:space="0" w:color="auto"/>
            <w:right w:val="none" w:sz="0" w:space="0" w:color="auto"/>
          </w:divBdr>
        </w:div>
        <w:div w:id="846821415">
          <w:marLeft w:val="720"/>
          <w:marRight w:val="0"/>
          <w:marTop w:val="80"/>
          <w:marBottom w:val="40"/>
          <w:divBdr>
            <w:top w:val="none" w:sz="0" w:space="0" w:color="auto"/>
            <w:left w:val="none" w:sz="0" w:space="0" w:color="auto"/>
            <w:bottom w:val="none" w:sz="0" w:space="0" w:color="auto"/>
            <w:right w:val="none" w:sz="0" w:space="0" w:color="auto"/>
          </w:divBdr>
        </w:div>
        <w:div w:id="2051494502">
          <w:marLeft w:val="720"/>
          <w:marRight w:val="0"/>
          <w:marTop w:val="80"/>
          <w:marBottom w:val="40"/>
          <w:divBdr>
            <w:top w:val="none" w:sz="0" w:space="0" w:color="auto"/>
            <w:left w:val="none" w:sz="0" w:space="0" w:color="auto"/>
            <w:bottom w:val="none" w:sz="0" w:space="0" w:color="auto"/>
            <w:right w:val="none" w:sz="0" w:space="0" w:color="auto"/>
          </w:divBdr>
        </w:div>
        <w:div w:id="885723287">
          <w:marLeft w:val="720"/>
          <w:marRight w:val="0"/>
          <w:marTop w:val="80"/>
          <w:marBottom w:val="40"/>
          <w:divBdr>
            <w:top w:val="none" w:sz="0" w:space="0" w:color="auto"/>
            <w:left w:val="none" w:sz="0" w:space="0" w:color="auto"/>
            <w:bottom w:val="none" w:sz="0" w:space="0" w:color="auto"/>
            <w:right w:val="none" w:sz="0" w:space="0" w:color="auto"/>
          </w:divBdr>
        </w:div>
      </w:divsChild>
    </w:div>
    <w:div w:id="2000962182">
      <w:bodyDiv w:val="1"/>
      <w:marLeft w:val="0"/>
      <w:marRight w:val="0"/>
      <w:marTop w:val="0"/>
      <w:marBottom w:val="0"/>
      <w:divBdr>
        <w:top w:val="none" w:sz="0" w:space="0" w:color="auto"/>
        <w:left w:val="none" w:sz="0" w:space="0" w:color="auto"/>
        <w:bottom w:val="none" w:sz="0" w:space="0" w:color="auto"/>
        <w:right w:val="none" w:sz="0" w:space="0" w:color="auto"/>
      </w:divBdr>
      <w:divsChild>
        <w:div w:id="2091459141">
          <w:marLeft w:val="288"/>
          <w:marRight w:val="0"/>
          <w:marTop w:val="240"/>
          <w:marBottom w:val="0"/>
          <w:divBdr>
            <w:top w:val="none" w:sz="0" w:space="0" w:color="auto"/>
            <w:left w:val="none" w:sz="0" w:space="0" w:color="auto"/>
            <w:bottom w:val="none" w:sz="0" w:space="0" w:color="auto"/>
            <w:right w:val="none" w:sz="0" w:space="0" w:color="auto"/>
          </w:divBdr>
        </w:div>
        <w:div w:id="1325235801">
          <w:marLeft w:val="288"/>
          <w:marRight w:val="0"/>
          <w:marTop w:val="240"/>
          <w:marBottom w:val="0"/>
          <w:divBdr>
            <w:top w:val="none" w:sz="0" w:space="0" w:color="auto"/>
            <w:left w:val="none" w:sz="0" w:space="0" w:color="auto"/>
            <w:bottom w:val="none" w:sz="0" w:space="0" w:color="auto"/>
            <w:right w:val="none" w:sz="0" w:space="0" w:color="auto"/>
          </w:divBdr>
        </w:div>
        <w:div w:id="1269696293">
          <w:marLeft w:val="1152"/>
          <w:marRight w:val="0"/>
          <w:marTop w:val="80"/>
          <w:marBottom w:val="40"/>
          <w:divBdr>
            <w:top w:val="none" w:sz="0" w:space="0" w:color="auto"/>
            <w:left w:val="none" w:sz="0" w:space="0" w:color="auto"/>
            <w:bottom w:val="none" w:sz="0" w:space="0" w:color="auto"/>
            <w:right w:val="none" w:sz="0" w:space="0" w:color="auto"/>
          </w:divBdr>
        </w:div>
        <w:div w:id="1770932104">
          <w:marLeft w:val="1152"/>
          <w:marRight w:val="0"/>
          <w:marTop w:val="80"/>
          <w:marBottom w:val="40"/>
          <w:divBdr>
            <w:top w:val="none" w:sz="0" w:space="0" w:color="auto"/>
            <w:left w:val="none" w:sz="0" w:space="0" w:color="auto"/>
            <w:bottom w:val="none" w:sz="0" w:space="0" w:color="auto"/>
            <w:right w:val="none" w:sz="0" w:space="0" w:color="auto"/>
          </w:divBdr>
        </w:div>
        <w:div w:id="176428220">
          <w:marLeft w:val="288"/>
          <w:marRight w:val="0"/>
          <w:marTop w:val="240"/>
          <w:marBottom w:val="0"/>
          <w:divBdr>
            <w:top w:val="none" w:sz="0" w:space="0" w:color="auto"/>
            <w:left w:val="none" w:sz="0" w:space="0" w:color="auto"/>
            <w:bottom w:val="none" w:sz="0" w:space="0" w:color="auto"/>
            <w:right w:val="none" w:sz="0" w:space="0" w:color="auto"/>
          </w:divBdr>
        </w:div>
      </w:divsChild>
    </w:div>
    <w:div w:id="2130857144">
      <w:bodyDiv w:val="1"/>
      <w:marLeft w:val="0"/>
      <w:marRight w:val="0"/>
      <w:marTop w:val="0"/>
      <w:marBottom w:val="0"/>
      <w:divBdr>
        <w:top w:val="none" w:sz="0" w:space="0" w:color="auto"/>
        <w:left w:val="none" w:sz="0" w:space="0" w:color="auto"/>
        <w:bottom w:val="none" w:sz="0" w:space="0" w:color="auto"/>
        <w:right w:val="none" w:sz="0" w:space="0" w:color="auto"/>
      </w:divBdr>
      <w:divsChild>
        <w:div w:id="38825151">
          <w:marLeft w:val="288"/>
          <w:marRight w:val="0"/>
          <w:marTop w:val="240"/>
          <w:marBottom w:val="0"/>
          <w:divBdr>
            <w:top w:val="none" w:sz="0" w:space="0" w:color="auto"/>
            <w:left w:val="none" w:sz="0" w:space="0" w:color="auto"/>
            <w:bottom w:val="none" w:sz="0" w:space="0" w:color="auto"/>
            <w:right w:val="none" w:sz="0" w:space="0" w:color="auto"/>
          </w:divBdr>
        </w:div>
        <w:div w:id="1391611274">
          <w:marLeft w:val="288"/>
          <w:marRight w:val="0"/>
          <w:marTop w:val="240"/>
          <w:marBottom w:val="0"/>
          <w:divBdr>
            <w:top w:val="none" w:sz="0" w:space="0" w:color="auto"/>
            <w:left w:val="none" w:sz="0" w:space="0" w:color="auto"/>
            <w:bottom w:val="none" w:sz="0" w:space="0" w:color="auto"/>
            <w:right w:val="none" w:sz="0" w:space="0" w:color="auto"/>
          </w:divBdr>
        </w:div>
        <w:div w:id="515003886">
          <w:marLeft w:val="288"/>
          <w:marRight w:val="0"/>
          <w:marTop w:val="240"/>
          <w:marBottom w:val="0"/>
          <w:divBdr>
            <w:top w:val="none" w:sz="0" w:space="0" w:color="auto"/>
            <w:left w:val="none" w:sz="0" w:space="0" w:color="auto"/>
            <w:bottom w:val="none" w:sz="0" w:space="0" w:color="auto"/>
            <w:right w:val="none" w:sz="0" w:space="0" w:color="auto"/>
          </w:divBdr>
        </w:div>
        <w:div w:id="418209975">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09" Type="http://schemas.openxmlformats.org/officeDocument/2006/relationships/image" Target="media/image5.gif"/><Relationship Id="rId3" Type="http://schemas.openxmlformats.org/officeDocument/2006/relationships/settings" Target="settings.xml"/><Relationship Id="rId104" Type="http://schemas.openxmlformats.org/officeDocument/2006/relationships/customXml" Target="ink/ink3.xml"/><Relationship Id="rId112" Type="http://schemas.openxmlformats.org/officeDocument/2006/relationships/image" Target="media/image8.tiff"/><Relationship Id="rId7" Type="http://schemas.openxmlformats.org/officeDocument/2006/relationships/image" Target="media/image1.png"/><Relationship Id="rId103" Type="http://schemas.openxmlformats.org/officeDocument/2006/relationships/image" Target="media/image50.png"/><Relationship Id="rId108" Type="http://schemas.openxmlformats.org/officeDocument/2006/relationships/image" Target="media/image4.gif"/><Relationship Id="rId116" Type="http://schemas.openxmlformats.org/officeDocument/2006/relationships/theme" Target="theme/theme1.xml"/><Relationship Id="rId2" Type="http://schemas.openxmlformats.org/officeDocument/2006/relationships/styles" Target="styles.xml"/><Relationship Id="rId107" Type="http://schemas.openxmlformats.org/officeDocument/2006/relationships/image" Target="media/image52.png"/><Relationship Id="rId111"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02" Type="http://schemas.openxmlformats.org/officeDocument/2006/relationships/customXml" Target="ink/ink2.xml"/><Relationship Id="rId110" Type="http://schemas.openxmlformats.org/officeDocument/2006/relationships/image" Target="media/image6.png"/><Relationship Id="rId115" Type="http://schemas.openxmlformats.org/officeDocument/2006/relationships/fontTable" Target="fontTable.xml"/><Relationship Id="rId5" Type="http://schemas.openxmlformats.org/officeDocument/2006/relationships/footnotes" Target="footnotes.xml"/><Relationship Id="rId106" Type="http://schemas.openxmlformats.org/officeDocument/2006/relationships/customXml" Target="ink/ink4.xml"/><Relationship Id="rId114" Type="http://schemas.openxmlformats.org/officeDocument/2006/relationships/header" Target="header1.xml"/><Relationship Id="rId10" Type="http://schemas.openxmlformats.org/officeDocument/2006/relationships/customXml" Target="ink/ink1.xml"/><Relationship Id="rId101"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image" Target="media/image3.gif"/><Relationship Id="rId105" Type="http://schemas.openxmlformats.org/officeDocument/2006/relationships/image" Target="media/image51.png"/><Relationship Id="rId113"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8T16:24:42.243"/>
    </inkml:context>
    <inkml:brush xml:id="br0">
      <inkml:brushProperty name="width" value="0.04287" units="cm"/>
      <inkml:brushProperty name="height" value="0.04287" units="cm"/>
      <inkml:brushProperty name="color" value="#E71224"/>
    </inkml:brush>
  </inkml:definitions>
  <inkml:trace contextRef="#ctx0" brushRef="#br0">46 430 8000,'-6'0'-848,"0"0"0,3 0 1025,-3 0 0,3 0 211,-4 0-214,5 0 1,-3 0 0,3-1 551,-1-2-367,0 2 1,3-4-89,0 2 0,0 1-145,0-4 1,0 0 0,0-3 0,0 0-36,0-1 0,1 1 1,1 0-1,1-1-47,-1-2 0,2 1 0,-1-4 0,-1 1-16,0 0 0,1 2 1,0-3-1,-1-1-63,-1 2 0,0-2 1,1 3-1,1-1 27,-1 1 0,-1-2 0,-1 2 0,0 0-11,0-1 1,0-1 0,0 3 0,0 1 0,0 1 1,0 1 0,-1 0 0,-1 2-76,-1 1 0,0 3 0,2-2-515,-2 1 0,2 0-469,-2 1-266,-3 2 1343,5-3 0,-3 4 0,4-4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8T16:24:41.093"/>
    </inkml:context>
    <inkml:brush xml:id="br0">
      <inkml:brushProperty name="width" value="0.04287" units="cm"/>
      <inkml:brushProperty name="height" value="0.04287" units="cm"/>
      <inkml:brushProperty name="color" value="#E71224"/>
    </inkml:brush>
  </inkml:definitions>
  <inkml:trace contextRef="#ctx0" brushRef="#br0">19 512 11373,'0'-9'122,"0"0"1,0 0-14,0-1 0,0-2 1,0-1-1,0-1-67,0-2 0,0-2 0,0 0 1,0 0-23,0 0 1,0-1-1,0 1 1,0 0 5,0-1 1,0 1 0,0 0-1,0 1 59,0 1 1,0-1-1,0 3 1,0-1-9,0-1 0,0 5 1,0-1-1,0 1-64,0-1 1,0 2 0,0-3-46,0 3-393,0 1-103,-4 4 0,1 1-386,-3 4 1,4-1 57,-1-2 0,2 1 494,1-4 1,0 3 294,0-3 1,0 3-374,0-4 440,0 5 0,0-6 0,0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8T16:24:37.511"/>
    </inkml:context>
    <inkml:brush xml:id="br0">
      <inkml:brushProperty name="width" value="0.04287" units="cm"/>
      <inkml:brushProperty name="height" value="0.04287" units="cm"/>
      <inkml:brushProperty name="color" value="#E71224"/>
    </inkml:brush>
  </inkml:definitions>
  <inkml:trace contextRef="#ctx0" brushRef="#br0">9 1 7903,'-5'4'904,"1"-3"0,4 4-62,0-2-388,0-2 0,0 4-144,0-2 0,0-1-211,0 4 0,0-3 1,0 3-204,0 1 1,0-2 0,0 2 26,0 0 0,0 1 0,0 1 13,0 0 1,0 0 0,0 0 0,0 0-41,0 1 0,3-1 1,0 0-1,-1 0 29,-1 0 1,-1 0 0,0 0-202,0 1 0,0-4-1456,0 0 1732,0-4 0,4-6 0,1-6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8T16:24:35.843"/>
    </inkml:context>
    <inkml:brush xml:id="br0">
      <inkml:brushProperty name="width" value="0.04287" units="cm"/>
      <inkml:brushProperty name="height" value="0.04287" units="cm"/>
      <inkml:brushProperty name="color" value="#E71224"/>
    </inkml:brush>
  </inkml:definitions>
  <inkml:trace contextRef="#ctx0" brushRef="#br0">1 10 7017,'5'0'163,"-1"0"1,-3 0 306,2 0-219,-2 0 1,3-1 611,-4-2-40,0 2-220,0-3-120,0 4 530,0 0-887,0 4-73,0-3 0,0 4-16,0-2 1,0-1-16,0 4-34,0-4 1,0 6 11,0-2 0,0-1 52,0 1 0,0-3 3,0 3 1,0-3-25,0 4 1,0-4-12,0 3 1,0-3 2,0 3 10,0 0 1,0 3-8,0 0 1,0-3-29,0 0 1,0-3 2,0 4 0,0-1 25,0 3 1,0-3-16,0 0 0,0-3 1,0 3 2,0 1 0,1-3 0,1 0-13,1 0 0,0-2 30,-3 5 0,0-1 33,0 3 1,0-3-42,0 0 0,0-3-25,0 3 1,0 0-13,0 3 1,0-3-3,0 0 0,0-2 10,0 2 0,0-3 6,0 3 0,0-3 1,0 3 0,0-3-1,0 3 1,0-3-1,0 3 0,4 0 22,-3 3-20,3 1-3,-4-1-29,0 0 1,0-3-311,0 0-160,0-4 1,0 3-877,0-2 1376,0-2 0,0 3 0,0-4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112</cp:revision>
  <dcterms:created xsi:type="dcterms:W3CDTF">2022-08-07T23:55:00Z</dcterms:created>
  <dcterms:modified xsi:type="dcterms:W3CDTF">2022-08-15T17:54:00Z</dcterms:modified>
</cp:coreProperties>
</file>