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1ED27" w14:textId="77777777" w:rsidR="009D06E7" w:rsidRPr="009A37E4" w:rsidRDefault="00F67EC1" w:rsidP="00C718E6">
      <w:pPr>
        <w:spacing w:after="0" w:line="240" w:lineRule="auto"/>
        <w:jc w:val="center"/>
        <w:rPr>
          <w:rFonts w:ascii="Arial" w:hAnsi="Arial" w:cs="Arial"/>
          <w:b/>
          <w:sz w:val="24"/>
          <w:szCs w:val="24"/>
        </w:rPr>
      </w:pPr>
      <w:r w:rsidRPr="009A37E4">
        <w:rPr>
          <w:rFonts w:ascii="Arial" w:hAnsi="Arial" w:cs="Arial"/>
          <w:b/>
          <w:sz w:val="24"/>
          <w:szCs w:val="24"/>
        </w:rPr>
        <w:t>Northwestern University</w:t>
      </w:r>
    </w:p>
    <w:p w14:paraId="3183A1DF" w14:textId="72867172" w:rsidR="00F67EC1" w:rsidRDefault="00F67EC1" w:rsidP="00C718E6">
      <w:pPr>
        <w:spacing w:after="0" w:line="240" w:lineRule="auto"/>
        <w:jc w:val="center"/>
        <w:rPr>
          <w:rFonts w:ascii="Arial" w:hAnsi="Arial" w:cs="Arial"/>
          <w:b/>
          <w:sz w:val="24"/>
          <w:szCs w:val="24"/>
        </w:rPr>
      </w:pPr>
      <w:r w:rsidRPr="006C27F7">
        <w:rPr>
          <w:rFonts w:ascii="Arial" w:hAnsi="Arial" w:cs="Arial"/>
          <w:b/>
          <w:sz w:val="24"/>
          <w:szCs w:val="24"/>
        </w:rPr>
        <w:t>Invitation to Bid</w:t>
      </w:r>
      <w:r w:rsidR="006C27F7" w:rsidRPr="006C27F7">
        <w:rPr>
          <w:rFonts w:ascii="Arial" w:hAnsi="Arial" w:cs="Arial"/>
          <w:b/>
          <w:sz w:val="24"/>
          <w:szCs w:val="24"/>
        </w:rPr>
        <w:t xml:space="preserve"> </w:t>
      </w:r>
      <w:r w:rsidR="0021750B">
        <w:rPr>
          <w:rFonts w:ascii="Arial" w:hAnsi="Arial" w:cs="Arial"/>
          <w:b/>
          <w:sz w:val="24"/>
          <w:szCs w:val="24"/>
        </w:rPr>
        <w:t># PPSITB2020-010</w:t>
      </w:r>
    </w:p>
    <w:p w14:paraId="1B900206" w14:textId="64F7E468" w:rsidR="006C27F7" w:rsidRPr="006C27F7" w:rsidRDefault="006C27F7" w:rsidP="00C718E6">
      <w:pPr>
        <w:spacing w:after="0" w:line="240" w:lineRule="auto"/>
        <w:jc w:val="center"/>
        <w:rPr>
          <w:rFonts w:ascii="Arial" w:hAnsi="Arial" w:cs="Arial"/>
          <w:b/>
          <w:sz w:val="24"/>
          <w:szCs w:val="24"/>
          <w:u w:val="single"/>
        </w:rPr>
      </w:pPr>
      <w:r w:rsidRPr="006C27F7">
        <w:rPr>
          <w:rFonts w:ascii="Arial" w:hAnsi="Arial" w:cs="Arial"/>
          <w:b/>
          <w:sz w:val="24"/>
          <w:szCs w:val="24"/>
          <w:u w:val="single"/>
        </w:rPr>
        <w:t>Selection for Market Research Consultant</w:t>
      </w:r>
    </w:p>
    <w:p w14:paraId="21E5C467" w14:textId="77777777" w:rsidR="00F67EC1" w:rsidRPr="009A37E4" w:rsidRDefault="00F67EC1" w:rsidP="00A3040E">
      <w:pPr>
        <w:spacing w:after="0" w:line="240" w:lineRule="auto"/>
        <w:rPr>
          <w:rFonts w:ascii="Arial" w:hAnsi="Arial" w:cs="Arial"/>
          <w:sz w:val="20"/>
          <w:szCs w:val="20"/>
        </w:rPr>
      </w:pPr>
    </w:p>
    <w:p w14:paraId="06AC5579" w14:textId="77777777" w:rsidR="00F67EC1" w:rsidRPr="009A37E4" w:rsidRDefault="00F67EC1" w:rsidP="00A3040E">
      <w:pPr>
        <w:spacing w:after="0" w:line="240" w:lineRule="auto"/>
        <w:rPr>
          <w:rFonts w:ascii="Arial" w:hAnsi="Arial" w:cs="Arial"/>
          <w:sz w:val="20"/>
          <w:szCs w:val="20"/>
        </w:rPr>
      </w:pPr>
    </w:p>
    <w:p w14:paraId="1C57C353" w14:textId="77777777" w:rsidR="00F67EC1" w:rsidRPr="009A37E4" w:rsidRDefault="00F67EC1" w:rsidP="00A3040E">
      <w:pPr>
        <w:spacing w:after="0" w:line="240" w:lineRule="auto"/>
        <w:rPr>
          <w:rFonts w:ascii="Arial" w:hAnsi="Arial" w:cs="Arial"/>
          <w:b/>
          <w:sz w:val="20"/>
          <w:szCs w:val="20"/>
        </w:rPr>
      </w:pPr>
      <w:r w:rsidRPr="009A37E4">
        <w:rPr>
          <w:rFonts w:ascii="Arial" w:hAnsi="Arial" w:cs="Arial"/>
          <w:b/>
          <w:sz w:val="20"/>
          <w:szCs w:val="20"/>
        </w:rPr>
        <w:t>Background:</w:t>
      </w:r>
    </w:p>
    <w:p w14:paraId="6DECFBC0" w14:textId="14AF38AF" w:rsidR="00F67EC1" w:rsidRPr="009A37E4" w:rsidRDefault="00F67EC1" w:rsidP="00A3040E">
      <w:pPr>
        <w:spacing w:after="0" w:line="240" w:lineRule="auto"/>
        <w:rPr>
          <w:rFonts w:ascii="Arial" w:hAnsi="Arial" w:cs="Arial"/>
          <w:sz w:val="20"/>
          <w:szCs w:val="20"/>
        </w:rPr>
      </w:pPr>
    </w:p>
    <w:p w14:paraId="211E47E6" w14:textId="27B4F1CB" w:rsidR="00F03A82" w:rsidRPr="009A37E4" w:rsidRDefault="00F03A82" w:rsidP="00A3040E">
      <w:pPr>
        <w:spacing w:after="0" w:line="240" w:lineRule="auto"/>
        <w:rPr>
          <w:rFonts w:ascii="Arial" w:hAnsi="Arial" w:cs="Arial"/>
          <w:sz w:val="20"/>
          <w:szCs w:val="20"/>
        </w:rPr>
      </w:pPr>
      <w:r w:rsidRPr="009A37E4">
        <w:rPr>
          <w:rFonts w:ascii="Arial" w:hAnsi="Arial" w:cs="Arial"/>
          <w:sz w:val="20"/>
          <w:szCs w:val="20"/>
        </w:rPr>
        <w:t>The School of Professional Studies (SPS) at Northwestern University is interested in developing a new master’s in Healthcare Administration degree (HCA). The degree would be developed and delivered in partnership with F</w:t>
      </w:r>
      <w:r w:rsidR="006C27F7">
        <w:rPr>
          <w:rFonts w:ascii="Arial" w:hAnsi="Arial" w:cs="Arial"/>
          <w:sz w:val="20"/>
          <w:szCs w:val="20"/>
        </w:rPr>
        <w:t>einberg School of Medicine. T</w:t>
      </w:r>
      <w:r w:rsidRPr="009A37E4">
        <w:rPr>
          <w:rFonts w:ascii="Arial" w:hAnsi="Arial" w:cs="Arial"/>
          <w:sz w:val="20"/>
          <w:szCs w:val="20"/>
        </w:rPr>
        <w:t xml:space="preserve">he </w:t>
      </w:r>
      <w:r w:rsidR="006C27F7">
        <w:rPr>
          <w:rFonts w:ascii="Arial" w:hAnsi="Arial" w:cs="Arial"/>
          <w:sz w:val="20"/>
          <w:szCs w:val="20"/>
        </w:rPr>
        <w:t xml:space="preserve">new </w:t>
      </w:r>
      <w:r w:rsidRPr="009A37E4">
        <w:rPr>
          <w:rFonts w:ascii="Arial" w:hAnsi="Arial" w:cs="Arial"/>
          <w:sz w:val="20"/>
          <w:szCs w:val="20"/>
        </w:rPr>
        <w:t>program currently</w:t>
      </w:r>
      <w:r w:rsidR="006C27F7">
        <w:rPr>
          <w:rFonts w:ascii="Arial" w:hAnsi="Arial" w:cs="Arial"/>
          <w:sz w:val="20"/>
          <w:szCs w:val="20"/>
        </w:rPr>
        <w:t xml:space="preserve"> is</w:t>
      </w:r>
      <w:r w:rsidRPr="009A37E4">
        <w:rPr>
          <w:rFonts w:ascii="Arial" w:hAnsi="Arial" w:cs="Arial"/>
          <w:sz w:val="20"/>
          <w:szCs w:val="20"/>
        </w:rPr>
        <w:t xml:space="preserve"> set to </w:t>
      </w:r>
      <w:r w:rsidR="00BB018C">
        <w:rPr>
          <w:rFonts w:ascii="Arial" w:hAnsi="Arial" w:cs="Arial"/>
          <w:sz w:val="20"/>
          <w:szCs w:val="20"/>
        </w:rPr>
        <w:t>begin offering classes</w:t>
      </w:r>
      <w:r w:rsidR="00BB018C" w:rsidRPr="009A37E4">
        <w:rPr>
          <w:rFonts w:ascii="Arial" w:hAnsi="Arial" w:cs="Arial"/>
          <w:sz w:val="20"/>
          <w:szCs w:val="20"/>
        </w:rPr>
        <w:t xml:space="preserve"> </w:t>
      </w:r>
      <w:r w:rsidRPr="009A37E4">
        <w:rPr>
          <w:rFonts w:ascii="Arial" w:hAnsi="Arial" w:cs="Arial"/>
          <w:sz w:val="20"/>
          <w:szCs w:val="20"/>
        </w:rPr>
        <w:t xml:space="preserve">in </w:t>
      </w:r>
      <w:r w:rsidR="006C27F7">
        <w:rPr>
          <w:rFonts w:ascii="Arial" w:hAnsi="Arial" w:cs="Arial"/>
          <w:sz w:val="20"/>
          <w:szCs w:val="20"/>
        </w:rPr>
        <w:t>fiscal year</w:t>
      </w:r>
      <w:r w:rsidRPr="009A37E4">
        <w:rPr>
          <w:rFonts w:ascii="Arial" w:hAnsi="Arial" w:cs="Arial"/>
          <w:sz w:val="20"/>
          <w:szCs w:val="20"/>
        </w:rPr>
        <w:t xml:space="preserve"> 2022</w:t>
      </w:r>
      <w:r w:rsidR="00F60433">
        <w:rPr>
          <w:rFonts w:ascii="Arial" w:hAnsi="Arial" w:cs="Arial"/>
          <w:sz w:val="20"/>
          <w:szCs w:val="20"/>
        </w:rPr>
        <w:t xml:space="preserve"> (</w:t>
      </w:r>
      <w:r w:rsidR="009B4502">
        <w:rPr>
          <w:rFonts w:ascii="Arial" w:hAnsi="Arial" w:cs="Arial"/>
          <w:sz w:val="20"/>
          <w:szCs w:val="20"/>
        </w:rPr>
        <w:t>Winter 2022</w:t>
      </w:r>
      <w:r w:rsidR="00F60433">
        <w:rPr>
          <w:rFonts w:ascii="Arial" w:hAnsi="Arial" w:cs="Arial"/>
          <w:sz w:val="20"/>
          <w:szCs w:val="20"/>
        </w:rPr>
        <w:t>)</w:t>
      </w:r>
      <w:r w:rsidR="00BB018C">
        <w:rPr>
          <w:rFonts w:ascii="Arial" w:hAnsi="Arial" w:cs="Arial"/>
          <w:sz w:val="20"/>
          <w:szCs w:val="20"/>
        </w:rPr>
        <w:t>, with an announcement to the public about the program 12-18 months prior to that class start date</w:t>
      </w:r>
      <w:r w:rsidRPr="009A37E4">
        <w:rPr>
          <w:rFonts w:ascii="Arial" w:hAnsi="Arial" w:cs="Arial"/>
          <w:sz w:val="20"/>
          <w:szCs w:val="20"/>
        </w:rPr>
        <w:t>. To help determine viability and positioning for the degree, SPS seeks to partner with an external market research firm to conduct research across various dimensions.</w:t>
      </w:r>
    </w:p>
    <w:p w14:paraId="10AA7597" w14:textId="766DEEA7" w:rsidR="00F03A82" w:rsidRPr="009A37E4" w:rsidRDefault="00F03A82" w:rsidP="00A3040E">
      <w:pPr>
        <w:spacing w:after="0" w:line="240" w:lineRule="auto"/>
        <w:rPr>
          <w:rFonts w:ascii="Arial" w:hAnsi="Arial" w:cs="Arial"/>
          <w:sz w:val="20"/>
          <w:szCs w:val="20"/>
        </w:rPr>
      </w:pPr>
    </w:p>
    <w:p w14:paraId="39B3BFE1" w14:textId="2151F5CE" w:rsidR="00A47295" w:rsidRPr="009A37E4" w:rsidRDefault="00A47295" w:rsidP="00A47295">
      <w:pPr>
        <w:spacing w:after="0" w:line="240" w:lineRule="auto"/>
        <w:rPr>
          <w:rFonts w:ascii="Arial" w:hAnsi="Arial" w:cs="Arial"/>
          <w:b/>
          <w:sz w:val="20"/>
          <w:szCs w:val="20"/>
        </w:rPr>
      </w:pPr>
      <w:r w:rsidRPr="009A37E4">
        <w:rPr>
          <w:rFonts w:ascii="Arial" w:hAnsi="Arial" w:cs="Arial"/>
          <w:b/>
          <w:sz w:val="20"/>
          <w:szCs w:val="20"/>
        </w:rPr>
        <w:t>Goals:</w:t>
      </w:r>
    </w:p>
    <w:p w14:paraId="726983D6" w14:textId="08939DF9" w:rsidR="00F03A82" w:rsidRPr="009A37E4" w:rsidRDefault="00F03A82" w:rsidP="00A3040E">
      <w:pPr>
        <w:spacing w:after="0" w:line="240" w:lineRule="auto"/>
        <w:rPr>
          <w:rFonts w:ascii="Arial" w:hAnsi="Arial" w:cs="Arial"/>
          <w:sz w:val="20"/>
          <w:szCs w:val="20"/>
        </w:rPr>
      </w:pPr>
    </w:p>
    <w:p w14:paraId="02E7EDCD" w14:textId="77777777" w:rsidR="00A47295" w:rsidRPr="009A37E4" w:rsidRDefault="00A47295" w:rsidP="00A47295">
      <w:pPr>
        <w:spacing w:after="0" w:line="240" w:lineRule="auto"/>
        <w:rPr>
          <w:rFonts w:ascii="Arial" w:hAnsi="Arial" w:cs="Arial"/>
          <w:sz w:val="20"/>
          <w:szCs w:val="20"/>
        </w:rPr>
      </w:pPr>
      <w:r w:rsidRPr="009A37E4">
        <w:rPr>
          <w:rFonts w:ascii="Arial" w:hAnsi="Arial" w:cs="Arial"/>
          <w:sz w:val="20"/>
          <w:szCs w:val="20"/>
        </w:rPr>
        <w:t xml:space="preserve">The goal behind a market research effort is to confirm (or disprove), and expand upon, the hypotheses established in the program feasibility study phase of the HCA development process in order to clearly establish positioning opportunities for the program in the market, inclusive of curriculum needs. More concretely, the findings will provide greater insight into the goals listed below. </w:t>
      </w:r>
    </w:p>
    <w:p w14:paraId="5070D9D9" w14:textId="02B59ED7" w:rsidR="00A47295" w:rsidRPr="009A37E4" w:rsidRDefault="00A47295" w:rsidP="00A47295">
      <w:pPr>
        <w:spacing w:after="0" w:line="240" w:lineRule="auto"/>
        <w:rPr>
          <w:rFonts w:ascii="Arial" w:hAnsi="Arial" w:cs="Arial"/>
          <w:sz w:val="20"/>
          <w:szCs w:val="20"/>
        </w:rPr>
      </w:pPr>
    </w:p>
    <w:p w14:paraId="22201075" w14:textId="77777777" w:rsidR="00A47295" w:rsidRDefault="00A47295" w:rsidP="00A3040E">
      <w:pPr>
        <w:spacing w:after="0" w:line="240" w:lineRule="auto"/>
        <w:rPr>
          <w:rFonts w:ascii="Arial" w:hAnsi="Arial" w:cs="Arial"/>
          <w:sz w:val="20"/>
          <w:szCs w:val="20"/>
        </w:rPr>
      </w:pPr>
    </w:p>
    <w:p w14:paraId="5C4472ED" w14:textId="77777777" w:rsidR="00F77D23" w:rsidRPr="009D36DE" w:rsidRDefault="00F77D23" w:rsidP="00F77D23">
      <w:pPr>
        <w:spacing w:after="0" w:line="240" w:lineRule="auto"/>
      </w:pPr>
    </w:p>
    <w:tbl>
      <w:tblPr>
        <w:tblStyle w:val="TableGridLight"/>
        <w:tblW w:w="5005" w:type="pct"/>
        <w:tblInd w:w="-5" w:type="dxa"/>
        <w:tblLook w:val="04A0" w:firstRow="1" w:lastRow="0" w:firstColumn="1" w:lastColumn="0" w:noHBand="0" w:noVBand="1"/>
      </w:tblPr>
      <w:tblGrid>
        <w:gridCol w:w="4500"/>
        <w:gridCol w:w="4859"/>
      </w:tblGrid>
      <w:tr w:rsidR="00F77D23" w14:paraId="40E750B5" w14:textId="77777777" w:rsidTr="00523C2C">
        <w:trPr>
          <w:trHeight w:val="503"/>
        </w:trPr>
        <w:tc>
          <w:tcPr>
            <w:tcW w:w="2404" w:type="pct"/>
            <w:vAlign w:val="center"/>
          </w:tcPr>
          <w:p w14:paraId="48F9D400" w14:textId="77777777" w:rsidR="00F77D23" w:rsidRPr="009D36DE" w:rsidRDefault="00F77D23" w:rsidP="00523C2C">
            <w:pPr>
              <w:jc w:val="center"/>
              <w:rPr>
                <w:b/>
              </w:rPr>
            </w:pPr>
            <w:r w:rsidRPr="009D36DE">
              <w:rPr>
                <w:b/>
              </w:rPr>
              <w:t>PRIMARY GOALS</w:t>
            </w:r>
          </w:p>
        </w:tc>
        <w:tc>
          <w:tcPr>
            <w:tcW w:w="2596" w:type="pct"/>
            <w:vAlign w:val="center"/>
          </w:tcPr>
          <w:p w14:paraId="3346DF0A" w14:textId="77777777" w:rsidR="00F77D23" w:rsidRPr="009D36DE" w:rsidRDefault="00F77D23" w:rsidP="00523C2C">
            <w:pPr>
              <w:jc w:val="center"/>
              <w:rPr>
                <w:b/>
              </w:rPr>
            </w:pPr>
            <w:r w:rsidRPr="001C4B2A">
              <w:rPr>
                <w:b/>
              </w:rPr>
              <w:t>SECONDARY GOALS</w:t>
            </w:r>
          </w:p>
        </w:tc>
      </w:tr>
      <w:tr w:rsidR="00F77D23" w14:paraId="13538B8D" w14:textId="77777777" w:rsidTr="00523C2C">
        <w:tc>
          <w:tcPr>
            <w:tcW w:w="2404" w:type="pct"/>
          </w:tcPr>
          <w:p w14:paraId="051013F0" w14:textId="77777777" w:rsidR="00F77D23" w:rsidRPr="009A0608" w:rsidRDefault="00F77D23" w:rsidP="00523C2C">
            <w:pPr>
              <w:pStyle w:val="ListParagraph"/>
              <w:numPr>
                <w:ilvl w:val="0"/>
                <w:numId w:val="6"/>
              </w:numPr>
              <w:contextualSpacing/>
            </w:pPr>
            <w:r w:rsidRPr="009A0608">
              <w:t>Demand for a healthcare administration master’s program that serves the needs of mid-level managers and physician leaders looking to advance into director level positions in healthcare</w:t>
            </w:r>
          </w:p>
          <w:p w14:paraId="54D98C0B" w14:textId="77777777" w:rsidR="00F77D23" w:rsidRDefault="00F77D23" w:rsidP="00523C2C">
            <w:pPr>
              <w:pStyle w:val="ListParagraph"/>
              <w:rPr>
                <w:b/>
              </w:rPr>
            </w:pPr>
          </w:p>
          <w:p w14:paraId="38DE6221" w14:textId="77777777" w:rsidR="00F77D23" w:rsidRPr="00152DB5" w:rsidRDefault="00F77D23" w:rsidP="00F77D23">
            <w:pPr>
              <w:pStyle w:val="ListParagraph"/>
              <w:numPr>
                <w:ilvl w:val="0"/>
                <w:numId w:val="5"/>
              </w:numPr>
              <w:contextualSpacing/>
            </w:pPr>
            <w:r w:rsidRPr="00152DB5">
              <w:t>Audience size and characteristics</w:t>
            </w:r>
          </w:p>
          <w:p w14:paraId="4667678D" w14:textId="77777777" w:rsidR="00F77D23" w:rsidRDefault="00F77D23" w:rsidP="00F77D23">
            <w:pPr>
              <w:pStyle w:val="ListParagraph"/>
              <w:numPr>
                <w:ilvl w:val="1"/>
                <w:numId w:val="5"/>
              </w:numPr>
              <w:contextualSpacing/>
            </w:pPr>
            <w:r>
              <w:t>Who is interested in pursuing a master’s in Healthcare Administration?</w:t>
            </w:r>
          </w:p>
          <w:p w14:paraId="07FC64B7" w14:textId="77777777" w:rsidR="00F77D23" w:rsidRDefault="00F77D23" w:rsidP="00F77D23">
            <w:pPr>
              <w:pStyle w:val="ListParagraph"/>
              <w:numPr>
                <w:ilvl w:val="1"/>
                <w:numId w:val="5"/>
              </w:numPr>
              <w:contextualSpacing/>
            </w:pPr>
            <w:r>
              <w:t>Why are they interested?</w:t>
            </w:r>
          </w:p>
          <w:p w14:paraId="78B087CF" w14:textId="77777777" w:rsidR="00F77D23" w:rsidRDefault="00F77D23" w:rsidP="00F77D23">
            <w:pPr>
              <w:pStyle w:val="ListParagraph"/>
              <w:numPr>
                <w:ilvl w:val="1"/>
                <w:numId w:val="5"/>
              </w:numPr>
              <w:contextualSpacing/>
            </w:pPr>
            <w:r>
              <w:t>What would make them choose Northwestern SPS/Feinberg program?</w:t>
            </w:r>
          </w:p>
          <w:p w14:paraId="27570D68" w14:textId="77777777" w:rsidR="00F77D23" w:rsidRPr="001E3752" w:rsidRDefault="00F77D23" w:rsidP="00523C2C">
            <w:pPr>
              <w:pStyle w:val="ListParagraph"/>
              <w:rPr>
                <w:b/>
              </w:rPr>
            </w:pPr>
          </w:p>
          <w:p w14:paraId="51AA1656" w14:textId="77777777" w:rsidR="00F77D23" w:rsidRPr="009A0608" w:rsidRDefault="00F77D23" w:rsidP="00523C2C">
            <w:pPr>
              <w:pStyle w:val="ListParagraph"/>
              <w:numPr>
                <w:ilvl w:val="0"/>
                <w:numId w:val="6"/>
              </w:numPr>
              <w:contextualSpacing/>
            </w:pPr>
            <w:r w:rsidRPr="009A0608">
              <w:t>The brand equity that a partnership between Feinberg and SPS possesses inclusive of</w:t>
            </w:r>
          </w:p>
          <w:p w14:paraId="0527CCFE" w14:textId="77777777" w:rsidR="00F77D23" w:rsidRDefault="00F77D23" w:rsidP="00523C2C">
            <w:pPr>
              <w:pStyle w:val="ListParagraph"/>
              <w:numPr>
                <w:ilvl w:val="1"/>
                <w:numId w:val="6"/>
              </w:numPr>
              <w:contextualSpacing/>
            </w:pPr>
            <w:r>
              <w:t>Brand awareness and recognition</w:t>
            </w:r>
          </w:p>
          <w:p w14:paraId="62EFE764" w14:textId="77777777" w:rsidR="00F77D23" w:rsidRDefault="00F77D23" w:rsidP="00523C2C">
            <w:pPr>
              <w:pStyle w:val="ListParagraph"/>
              <w:numPr>
                <w:ilvl w:val="1"/>
                <w:numId w:val="6"/>
              </w:numPr>
              <w:contextualSpacing/>
            </w:pPr>
            <w:r>
              <w:t>Brand sentiment</w:t>
            </w:r>
          </w:p>
          <w:p w14:paraId="288CCD3B" w14:textId="77777777" w:rsidR="00F77D23" w:rsidRDefault="00F77D23" w:rsidP="00523C2C">
            <w:pPr>
              <w:pStyle w:val="ListParagraph"/>
              <w:numPr>
                <w:ilvl w:val="1"/>
                <w:numId w:val="6"/>
              </w:numPr>
              <w:contextualSpacing/>
            </w:pPr>
            <w:r>
              <w:t>Brand reputation</w:t>
            </w:r>
          </w:p>
          <w:p w14:paraId="3CAA2B79" w14:textId="77777777" w:rsidR="00F77D23" w:rsidRDefault="00F77D23" w:rsidP="00523C2C">
            <w:pPr>
              <w:pStyle w:val="ListParagraph"/>
              <w:numPr>
                <w:ilvl w:val="1"/>
                <w:numId w:val="6"/>
              </w:numPr>
              <w:contextualSpacing/>
            </w:pPr>
            <w:r>
              <w:t>Perceived value of a Northwestern SPS degree, taught in partnership with Feinberg faculty</w:t>
            </w:r>
          </w:p>
          <w:p w14:paraId="67528F08" w14:textId="77777777" w:rsidR="00F77D23" w:rsidRDefault="00F77D23" w:rsidP="00523C2C">
            <w:pPr>
              <w:pStyle w:val="ListParagraph"/>
              <w:ind w:left="1440"/>
            </w:pPr>
          </w:p>
          <w:p w14:paraId="65460A15" w14:textId="77777777" w:rsidR="00F77D23" w:rsidRDefault="00F77D23" w:rsidP="00523C2C">
            <w:pPr>
              <w:pStyle w:val="ListParagraph"/>
              <w:numPr>
                <w:ilvl w:val="0"/>
                <w:numId w:val="6"/>
              </w:numPr>
              <w:contextualSpacing/>
            </w:pPr>
            <w:r w:rsidRPr="00152DB5">
              <w:lastRenderedPageBreak/>
              <w:t>Career tracks which prospective students would seek to pursue with the completion of the degree</w:t>
            </w:r>
          </w:p>
          <w:p w14:paraId="4AFDC236" w14:textId="77777777" w:rsidR="00F77D23" w:rsidRDefault="00F77D23" w:rsidP="00523C2C">
            <w:pPr>
              <w:pStyle w:val="ListParagraph"/>
            </w:pPr>
          </w:p>
          <w:p w14:paraId="041071C1" w14:textId="77777777" w:rsidR="00F77D23" w:rsidRDefault="00F77D23" w:rsidP="00523C2C">
            <w:pPr>
              <w:pStyle w:val="ListParagraph"/>
              <w:numPr>
                <w:ilvl w:val="0"/>
                <w:numId w:val="6"/>
              </w:numPr>
              <w:contextualSpacing/>
            </w:pPr>
            <w:r w:rsidRPr="00152DB5">
              <w:t>Positioning for an online HCA degree targeted to mid-level working professionals in healthcare</w:t>
            </w:r>
          </w:p>
          <w:p w14:paraId="05E8AE51" w14:textId="77777777" w:rsidR="00F77D23" w:rsidRPr="00152DB5" w:rsidRDefault="00F77D23" w:rsidP="00523C2C"/>
          <w:p w14:paraId="4A740B8D" w14:textId="77777777" w:rsidR="00F77D23" w:rsidRPr="00152DB5" w:rsidRDefault="00F77D23" w:rsidP="00523C2C">
            <w:pPr>
              <w:pStyle w:val="ListParagraph"/>
              <w:numPr>
                <w:ilvl w:val="0"/>
                <w:numId w:val="6"/>
              </w:numPr>
              <w:contextualSpacing/>
              <w:rPr>
                <w:b/>
              </w:rPr>
            </w:pPr>
            <w:r w:rsidRPr="00152DB5">
              <w:t>Tuition planning strategy that accurately meets the desires of prospective students</w:t>
            </w:r>
          </w:p>
        </w:tc>
        <w:tc>
          <w:tcPr>
            <w:tcW w:w="2596" w:type="pct"/>
          </w:tcPr>
          <w:p w14:paraId="60EC0DEA" w14:textId="77777777" w:rsidR="00F77D23" w:rsidRDefault="00F77D23" w:rsidP="00F77D23">
            <w:pPr>
              <w:pStyle w:val="ListParagraph"/>
              <w:numPr>
                <w:ilvl w:val="0"/>
                <w:numId w:val="5"/>
              </w:numPr>
              <w:contextualSpacing/>
            </w:pPr>
            <w:r>
              <w:lastRenderedPageBreak/>
              <w:t xml:space="preserve">Curriculum expectations for an online HCA degree: </w:t>
            </w:r>
          </w:p>
          <w:p w14:paraId="5ADEC736" w14:textId="77777777" w:rsidR="00F77D23" w:rsidRDefault="00F77D23" w:rsidP="00F77D23">
            <w:pPr>
              <w:pStyle w:val="ListParagraph"/>
              <w:numPr>
                <w:ilvl w:val="1"/>
                <w:numId w:val="5"/>
              </w:numPr>
              <w:contextualSpacing/>
            </w:pPr>
            <w:r>
              <w:t xml:space="preserve">What specific skills/knowledge do prospective students expect to learn in completing a HCA degree? </w:t>
            </w:r>
          </w:p>
          <w:p w14:paraId="2F8D5077" w14:textId="77777777" w:rsidR="00F77D23" w:rsidRDefault="00F77D23" w:rsidP="00F77D23">
            <w:pPr>
              <w:pStyle w:val="ListParagraph"/>
              <w:numPr>
                <w:ilvl w:val="1"/>
                <w:numId w:val="5"/>
              </w:numPr>
              <w:contextualSpacing/>
            </w:pPr>
            <w:r>
              <w:t>What essential skills/knowledge do healthcare executives expect graduates of a HCA degree to possess?</w:t>
            </w:r>
          </w:p>
          <w:p w14:paraId="5B54A3A5" w14:textId="77777777" w:rsidR="00F77D23" w:rsidRDefault="00F77D23" w:rsidP="00F77D23">
            <w:pPr>
              <w:pStyle w:val="ListParagraph"/>
              <w:numPr>
                <w:ilvl w:val="1"/>
                <w:numId w:val="5"/>
              </w:numPr>
              <w:contextualSpacing/>
            </w:pPr>
            <w:r>
              <w:t xml:space="preserve">What is the importance of CAHME accreditation credentials? </w:t>
            </w:r>
          </w:p>
          <w:p w14:paraId="5916D68B" w14:textId="77777777" w:rsidR="00F77D23" w:rsidRDefault="00F77D23" w:rsidP="00523C2C">
            <w:pPr>
              <w:pStyle w:val="ListParagraph"/>
            </w:pPr>
          </w:p>
          <w:p w14:paraId="5C317806" w14:textId="77777777" w:rsidR="00F77D23" w:rsidRDefault="00F77D23" w:rsidP="00F77D23">
            <w:pPr>
              <w:pStyle w:val="ListParagraph"/>
              <w:numPr>
                <w:ilvl w:val="0"/>
                <w:numId w:val="5"/>
              </w:numPr>
              <w:contextualSpacing/>
            </w:pPr>
            <w:r>
              <w:t>Validating the importance/relevance of current skills that we understand to be a part of existing HCA programs:</w:t>
            </w:r>
          </w:p>
          <w:p w14:paraId="70D65CBD" w14:textId="77777777" w:rsidR="00F77D23" w:rsidRDefault="00F77D23" w:rsidP="00F77D23">
            <w:pPr>
              <w:numPr>
                <w:ilvl w:val="1"/>
                <w:numId w:val="5"/>
              </w:numPr>
              <w:spacing w:after="160" w:line="252" w:lineRule="auto"/>
              <w:contextualSpacing/>
              <w:rPr>
                <w:rFonts w:eastAsia="Times New Roman"/>
              </w:rPr>
            </w:pPr>
            <w:r>
              <w:rPr>
                <w:rFonts w:eastAsia="Times New Roman"/>
              </w:rPr>
              <w:t>Business operations skills</w:t>
            </w:r>
          </w:p>
          <w:p w14:paraId="6AB0A157" w14:textId="77777777" w:rsidR="00F77D23" w:rsidRDefault="00F77D23" w:rsidP="00F77D23">
            <w:pPr>
              <w:numPr>
                <w:ilvl w:val="1"/>
                <w:numId w:val="5"/>
              </w:numPr>
              <w:spacing w:after="160" w:line="252" w:lineRule="auto"/>
              <w:contextualSpacing/>
              <w:rPr>
                <w:rFonts w:eastAsia="Times New Roman"/>
              </w:rPr>
            </w:pPr>
            <w:r>
              <w:rPr>
                <w:rFonts w:eastAsia="Times New Roman"/>
              </w:rPr>
              <w:t>Process management</w:t>
            </w:r>
          </w:p>
          <w:p w14:paraId="152A68FD" w14:textId="77777777" w:rsidR="00F77D23" w:rsidRDefault="00F77D23" w:rsidP="00F77D23">
            <w:pPr>
              <w:numPr>
                <w:ilvl w:val="1"/>
                <w:numId w:val="5"/>
              </w:numPr>
              <w:spacing w:after="160" w:line="252" w:lineRule="auto"/>
              <w:contextualSpacing/>
              <w:rPr>
                <w:rFonts w:eastAsia="Times New Roman"/>
              </w:rPr>
            </w:pPr>
            <w:r>
              <w:rPr>
                <w:rFonts w:eastAsia="Times New Roman"/>
              </w:rPr>
              <w:t>Personnel management</w:t>
            </w:r>
          </w:p>
          <w:p w14:paraId="170A7858" w14:textId="77777777" w:rsidR="00F77D23" w:rsidRDefault="00F77D23" w:rsidP="00F77D23">
            <w:pPr>
              <w:numPr>
                <w:ilvl w:val="1"/>
                <w:numId w:val="5"/>
              </w:numPr>
              <w:spacing w:after="160" w:line="252" w:lineRule="auto"/>
              <w:contextualSpacing/>
              <w:rPr>
                <w:rFonts w:eastAsia="Times New Roman"/>
              </w:rPr>
            </w:pPr>
            <w:r>
              <w:rPr>
                <w:rFonts w:eastAsia="Times New Roman"/>
              </w:rPr>
              <w:t>Strategic thinking and planning</w:t>
            </w:r>
          </w:p>
          <w:p w14:paraId="07B797EC" w14:textId="77777777" w:rsidR="00F77D23" w:rsidRDefault="00F77D23" w:rsidP="00F77D23">
            <w:pPr>
              <w:numPr>
                <w:ilvl w:val="1"/>
                <w:numId w:val="5"/>
              </w:numPr>
              <w:spacing w:after="160" w:line="252" w:lineRule="auto"/>
              <w:contextualSpacing/>
              <w:rPr>
                <w:rFonts w:eastAsia="Times New Roman"/>
              </w:rPr>
            </w:pPr>
            <w:r>
              <w:rPr>
                <w:rFonts w:eastAsia="Times New Roman"/>
              </w:rPr>
              <w:t>Operations and change management</w:t>
            </w:r>
          </w:p>
          <w:p w14:paraId="294BE4F2" w14:textId="77777777" w:rsidR="00F77D23" w:rsidRDefault="00F77D23" w:rsidP="00F77D23">
            <w:pPr>
              <w:numPr>
                <w:ilvl w:val="1"/>
                <w:numId w:val="5"/>
              </w:numPr>
              <w:spacing w:after="160" w:line="252" w:lineRule="auto"/>
              <w:contextualSpacing/>
              <w:rPr>
                <w:rFonts w:eastAsia="Times New Roman"/>
              </w:rPr>
            </w:pPr>
            <w:r>
              <w:rPr>
                <w:rFonts w:eastAsia="Times New Roman"/>
              </w:rPr>
              <w:t>Data analysis</w:t>
            </w:r>
          </w:p>
          <w:p w14:paraId="5F9AD1D5" w14:textId="77777777" w:rsidR="00F77D23" w:rsidRDefault="00F77D23" w:rsidP="00F77D23">
            <w:pPr>
              <w:numPr>
                <w:ilvl w:val="1"/>
                <w:numId w:val="5"/>
              </w:numPr>
              <w:spacing w:after="160" w:line="252" w:lineRule="auto"/>
              <w:contextualSpacing/>
              <w:rPr>
                <w:rFonts w:eastAsia="Times New Roman"/>
              </w:rPr>
            </w:pPr>
            <w:r>
              <w:rPr>
                <w:rFonts w:eastAsia="Times New Roman"/>
              </w:rPr>
              <w:t>Healthcare law and regulation</w:t>
            </w:r>
          </w:p>
          <w:p w14:paraId="5170C1E1" w14:textId="77777777" w:rsidR="00F77D23" w:rsidRDefault="00F77D23" w:rsidP="00F77D23">
            <w:pPr>
              <w:numPr>
                <w:ilvl w:val="1"/>
                <w:numId w:val="5"/>
              </w:numPr>
              <w:spacing w:after="160" w:line="252" w:lineRule="auto"/>
              <w:contextualSpacing/>
              <w:rPr>
                <w:rFonts w:eastAsia="Times New Roman"/>
              </w:rPr>
            </w:pPr>
            <w:r>
              <w:rPr>
                <w:rFonts w:eastAsia="Times New Roman"/>
              </w:rPr>
              <w:t>Finance and budget planning</w:t>
            </w:r>
          </w:p>
          <w:p w14:paraId="6DCAA4FC" w14:textId="77777777" w:rsidR="00F77D23" w:rsidRDefault="00F77D23" w:rsidP="00F77D23">
            <w:pPr>
              <w:numPr>
                <w:ilvl w:val="1"/>
                <w:numId w:val="5"/>
              </w:numPr>
              <w:spacing w:after="160" w:line="252" w:lineRule="auto"/>
              <w:contextualSpacing/>
              <w:rPr>
                <w:rFonts w:eastAsia="Times New Roman"/>
              </w:rPr>
            </w:pPr>
            <w:r>
              <w:rPr>
                <w:rFonts w:eastAsia="Times New Roman"/>
              </w:rPr>
              <w:t>CAHME accreditation credentials</w:t>
            </w:r>
          </w:p>
          <w:p w14:paraId="122845FF" w14:textId="77777777" w:rsidR="00F77D23" w:rsidRPr="006F03E0" w:rsidRDefault="00F77D23" w:rsidP="00F77D23">
            <w:pPr>
              <w:numPr>
                <w:ilvl w:val="1"/>
                <w:numId w:val="5"/>
              </w:numPr>
              <w:spacing w:after="160" w:line="252" w:lineRule="auto"/>
              <w:contextualSpacing/>
              <w:rPr>
                <w:rFonts w:eastAsia="Times New Roman"/>
              </w:rPr>
            </w:pPr>
            <w:r>
              <w:rPr>
                <w:rFonts w:eastAsia="Times New Roman"/>
              </w:rPr>
              <w:t>Continuum care</w:t>
            </w:r>
          </w:p>
          <w:p w14:paraId="2E11F139" w14:textId="77777777" w:rsidR="00F77D23" w:rsidRDefault="00F77D23" w:rsidP="00523C2C"/>
          <w:p w14:paraId="015FEA48" w14:textId="77777777" w:rsidR="00F77D23" w:rsidRDefault="00F77D23" w:rsidP="00F77D23">
            <w:pPr>
              <w:pStyle w:val="ListParagraph"/>
              <w:numPr>
                <w:ilvl w:val="0"/>
                <w:numId w:val="5"/>
              </w:numPr>
              <w:contextualSpacing/>
            </w:pPr>
            <w:r>
              <w:t>Program characteristics:</w:t>
            </w:r>
          </w:p>
          <w:p w14:paraId="57AB8613" w14:textId="77777777" w:rsidR="00F77D23" w:rsidRDefault="00F77D23" w:rsidP="00F77D23">
            <w:pPr>
              <w:pStyle w:val="ListParagraph"/>
              <w:numPr>
                <w:ilvl w:val="1"/>
                <w:numId w:val="5"/>
              </w:numPr>
              <w:contextualSpacing/>
            </w:pPr>
            <w:r>
              <w:t>Residential requirements</w:t>
            </w:r>
          </w:p>
          <w:p w14:paraId="6A437066" w14:textId="77777777" w:rsidR="00F77D23" w:rsidRDefault="00F77D23" w:rsidP="00F77D23">
            <w:pPr>
              <w:pStyle w:val="ListParagraph"/>
              <w:numPr>
                <w:ilvl w:val="1"/>
                <w:numId w:val="5"/>
              </w:numPr>
              <w:contextualSpacing/>
            </w:pPr>
            <w:r>
              <w:lastRenderedPageBreak/>
              <w:t>Executive format</w:t>
            </w:r>
          </w:p>
          <w:p w14:paraId="383BFB22" w14:textId="77777777" w:rsidR="00F77D23" w:rsidRDefault="00F77D23" w:rsidP="00F77D23">
            <w:pPr>
              <w:pStyle w:val="ListParagraph"/>
              <w:numPr>
                <w:ilvl w:val="1"/>
                <w:numId w:val="5"/>
              </w:numPr>
              <w:contextualSpacing/>
            </w:pPr>
            <w:r>
              <w:t>Fully online program (and duration)</w:t>
            </w:r>
          </w:p>
          <w:p w14:paraId="701E076A" w14:textId="77777777" w:rsidR="00F77D23" w:rsidRDefault="00F77D23" w:rsidP="00523C2C">
            <w:pPr>
              <w:pStyle w:val="ListParagraph"/>
            </w:pPr>
          </w:p>
          <w:p w14:paraId="4B0F52F6" w14:textId="77777777" w:rsidR="00F77D23" w:rsidRDefault="00F77D23" w:rsidP="00F77D23">
            <w:pPr>
              <w:pStyle w:val="ListParagraph"/>
              <w:numPr>
                <w:ilvl w:val="0"/>
                <w:numId w:val="5"/>
              </w:numPr>
              <w:contextualSpacing/>
            </w:pPr>
            <w:r>
              <w:t>Career tracks which employers perceive to be available to working professionals with the completion of a HCA degree</w:t>
            </w:r>
          </w:p>
          <w:p w14:paraId="25EE7F1C" w14:textId="77777777" w:rsidR="00F77D23" w:rsidRDefault="00F77D23" w:rsidP="00523C2C">
            <w:pPr>
              <w:pStyle w:val="ListParagraph"/>
            </w:pPr>
          </w:p>
          <w:p w14:paraId="498F238C" w14:textId="77777777" w:rsidR="00F77D23" w:rsidRPr="009D36DE" w:rsidRDefault="00F77D23" w:rsidP="00F77D23">
            <w:pPr>
              <w:pStyle w:val="ListParagraph"/>
              <w:numPr>
                <w:ilvl w:val="0"/>
                <w:numId w:val="5"/>
              </w:numPr>
              <w:contextualSpacing/>
            </w:pPr>
            <w:r>
              <w:t>Current and future employment and employment requirement trends for working professionals in healthcare</w:t>
            </w:r>
          </w:p>
        </w:tc>
      </w:tr>
    </w:tbl>
    <w:p w14:paraId="16B2BBAB" w14:textId="61D645F8" w:rsidR="00A47295" w:rsidRDefault="00A47295" w:rsidP="00A3040E">
      <w:pPr>
        <w:spacing w:after="0" w:line="240" w:lineRule="auto"/>
        <w:rPr>
          <w:rFonts w:ascii="Arial" w:hAnsi="Arial" w:cs="Arial"/>
          <w:sz w:val="20"/>
          <w:szCs w:val="20"/>
        </w:rPr>
      </w:pPr>
    </w:p>
    <w:p w14:paraId="74ED5B5C" w14:textId="77777777" w:rsidR="004A7FDB" w:rsidRDefault="004A7FDB" w:rsidP="009A37E4">
      <w:pPr>
        <w:spacing w:after="0" w:line="240" w:lineRule="auto"/>
        <w:rPr>
          <w:rFonts w:ascii="Arial" w:hAnsi="Arial" w:cs="Arial"/>
          <w:b/>
          <w:color w:val="0000FF"/>
          <w:sz w:val="20"/>
          <w:szCs w:val="20"/>
        </w:rPr>
      </w:pPr>
    </w:p>
    <w:p w14:paraId="30C19499" w14:textId="4D20572B" w:rsidR="004A7FDB" w:rsidRPr="004A7FDB" w:rsidRDefault="004A7FDB" w:rsidP="004A7FDB">
      <w:pPr>
        <w:spacing w:after="0" w:line="240" w:lineRule="auto"/>
        <w:rPr>
          <w:rFonts w:ascii="Arial" w:hAnsi="Arial" w:cs="Arial"/>
          <w:b/>
          <w:sz w:val="20"/>
          <w:szCs w:val="20"/>
        </w:rPr>
      </w:pPr>
      <w:r>
        <w:rPr>
          <w:rFonts w:ascii="Arial" w:hAnsi="Arial" w:cs="Arial"/>
          <w:b/>
          <w:sz w:val="20"/>
          <w:szCs w:val="20"/>
        </w:rPr>
        <w:t xml:space="preserve">Market </w:t>
      </w:r>
      <w:r w:rsidRPr="004A7FDB">
        <w:rPr>
          <w:rFonts w:ascii="Arial" w:hAnsi="Arial" w:cs="Arial"/>
          <w:b/>
          <w:sz w:val="20"/>
          <w:szCs w:val="20"/>
        </w:rPr>
        <w:t>Research Dimensions:</w:t>
      </w:r>
    </w:p>
    <w:p w14:paraId="5D4423AB" w14:textId="799C6CDE" w:rsidR="004A7FDB" w:rsidRPr="004A7FDB" w:rsidRDefault="004A7FDB" w:rsidP="009A37E4">
      <w:pPr>
        <w:spacing w:after="0" w:line="240" w:lineRule="auto"/>
        <w:rPr>
          <w:rFonts w:ascii="Arial" w:hAnsi="Arial" w:cs="Arial"/>
          <w:b/>
          <w:sz w:val="20"/>
          <w:szCs w:val="20"/>
        </w:rPr>
      </w:pPr>
    </w:p>
    <w:p w14:paraId="010982BA" w14:textId="40D3C135" w:rsidR="004A7FDB" w:rsidRDefault="004A7FDB" w:rsidP="004A7FDB">
      <w:pPr>
        <w:pStyle w:val="ListParagraph"/>
        <w:numPr>
          <w:ilvl w:val="0"/>
          <w:numId w:val="5"/>
        </w:numPr>
        <w:rPr>
          <w:rFonts w:ascii="Arial" w:hAnsi="Arial" w:cs="Arial"/>
          <w:sz w:val="20"/>
          <w:szCs w:val="20"/>
        </w:rPr>
      </w:pPr>
      <w:r w:rsidRPr="004A7FDB">
        <w:rPr>
          <w:rFonts w:ascii="Arial" w:hAnsi="Arial" w:cs="Arial"/>
          <w:sz w:val="20"/>
          <w:szCs w:val="20"/>
        </w:rPr>
        <w:t>Determine national and regional (Midwest) market demand</w:t>
      </w:r>
    </w:p>
    <w:p w14:paraId="16A7E5EC" w14:textId="072BC567" w:rsidR="002A2DD0" w:rsidRDefault="002A2DD0" w:rsidP="004A7FDB">
      <w:pPr>
        <w:pStyle w:val="ListParagraph"/>
        <w:numPr>
          <w:ilvl w:val="0"/>
          <w:numId w:val="5"/>
        </w:numPr>
        <w:rPr>
          <w:rFonts w:ascii="Arial" w:hAnsi="Arial" w:cs="Arial"/>
          <w:sz w:val="20"/>
          <w:szCs w:val="20"/>
        </w:rPr>
      </w:pPr>
      <w:r>
        <w:rPr>
          <w:rFonts w:ascii="Arial" w:hAnsi="Arial" w:cs="Arial"/>
          <w:sz w:val="20"/>
          <w:szCs w:val="20"/>
        </w:rPr>
        <w:t xml:space="preserve">Determine price sensitivity for a </w:t>
      </w:r>
      <w:r w:rsidR="00C76989">
        <w:rPr>
          <w:rFonts w:ascii="Arial" w:hAnsi="Arial" w:cs="Arial"/>
          <w:sz w:val="20"/>
          <w:szCs w:val="20"/>
        </w:rPr>
        <w:t>master’s in Healthcare Administration degree</w:t>
      </w:r>
    </w:p>
    <w:p w14:paraId="3540A5CF" w14:textId="210BA521" w:rsidR="00C76989" w:rsidRDefault="00C76989" w:rsidP="004A7FDB">
      <w:pPr>
        <w:pStyle w:val="ListParagraph"/>
        <w:numPr>
          <w:ilvl w:val="0"/>
          <w:numId w:val="5"/>
        </w:numPr>
        <w:rPr>
          <w:rFonts w:ascii="Arial" w:hAnsi="Arial" w:cs="Arial"/>
          <w:sz w:val="20"/>
          <w:szCs w:val="20"/>
        </w:rPr>
      </w:pPr>
      <w:r>
        <w:rPr>
          <w:rFonts w:ascii="Arial" w:hAnsi="Arial" w:cs="Arial"/>
          <w:sz w:val="20"/>
          <w:szCs w:val="20"/>
        </w:rPr>
        <w:t>Understand competitive landscape both in terms of competing universities with HCA programs</w:t>
      </w:r>
    </w:p>
    <w:p w14:paraId="56CABA0E" w14:textId="768A56C6" w:rsidR="00C76989" w:rsidRDefault="00C76989" w:rsidP="00C76989">
      <w:pPr>
        <w:pStyle w:val="ListParagraph"/>
        <w:rPr>
          <w:rFonts w:ascii="Arial" w:hAnsi="Arial" w:cs="Arial"/>
          <w:sz w:val="20"/>
          <w:szCs w:val="20"/>
        </w:rPr>
      </w:pPr>
      <w:proofErr w:type="gramStart"/>
      <w:r>
        <w:rPr>
          <w:rFonts w:ascii="Arial" w:hAnsi="Arial" w:cs="Arial"/>
          <w:sz w:val="20"/>
          <w:szCs w:val="20"/>
        </w:rPr>
        <w:t>as</w:t>
      </w:r>
      <w:proofErr w:type="gramEnd"/>
      <w:r>
        <w:rPr>
          <w:rFonts w:ascii="Arial" w:hAnsi="Arial" w:cs="Arial"/>
          <w:sz w:val="20"/>
          <w:szCs w:val="20"/>
        </w:rPr>
        <w:t xml:space="preserve"> well as programs that focus on similar skills and concepts such as an MBA</w:t>
      </w:r>
    </w:p>
    <w:p w14:paraId="330F03C5" w14:textId="3AF3835C" w:rsidR="00C76989" w:rsidRDefault="00C76989" w:rsidP="004A7FDB">
      <w:pPr>
        <w:pStyle w:val="ListParagraph"/>
        <w:numPr>
          <w:ilvl w:val="0"/>
          <w:numId w:val="5"/>
        </w:numPr>
        <w:rPr>
          <w:rFonts w:ascii="Arial" w:hAnsi="Arial" w:cs="Arial"/>
          <w:sz w:val="20"/>
          <w:szCs w:val="20"/>
        </w:rPr>
      </w:pPr>
      <w:r>
        <w:rPr>
          <w:rFonts w:ascii="Arial" w:hAnsi="Arial" w:cs="Arial"/>
          <w:sz w:val="20"/>
          <w:szCs w:val="20"/>
        </w:rPr>
        <w:t>Determine unique proposition opportunities in a niche landscape</w:t>
      </w:r>
    </w:p>
    <w:p w14:paraId="2B0327FB" w14:textId="354F1224" w:rsidR="00C76989" w:rsidRDefault="00C76989" w:rsidP="004A7FDB">
      <w:pPr>
        <w:pStyle w:val="ListParagraph"/>
        <w:numPr>
          <w:ilvl w:val="0"/>
          <w:numId w:val="5"/>
        </w:numPr>
        <w:rPr>
          <w:rFonts w:ascii="Arial" w:hAnsi="Arial" w:cs="Arial"/>
          <w:sz w:val="20"/>
          <w:szCs w:val="20"/>
        </w:rPr>
      </w:pPr>
      <w:r>
        <w:rPr>
          <w:rFonts w:ascii="Arial" w:hAnsi="Arial" w:cs="Arial"/>
          <w:sz w:val="20"/>
          <w:szCs w:val="20"/>
        </w:rPr>
        <w:t>Determine audience size and characteristics</w:t>
      </w:r>
    </w:p>
    <w:p w14:paraId="3577C41F" w14:textId="2A916924" w:rsidR="00C76989" w:rsidRDefault="00C76989" w:rsidP="004A7FDB">
      <w:pPr>
        <w:pStyle w:val="ListParagraph"/>
        <w:numPr>
          <w:ilvl w:val="0"/>
          <w:numId w:val="5"/>
        </w:numPr>
        <w:rPr>
          <w:rFonts w:ascii="Arial" w:hAnsi="Arial" w:cs="Arial"/>
          <w:sz w:val="20"/>
          <w:szCs w:val="20"/>
        </w:rPr>
      </w:pPr>
      <w:r>
        <w:rPr>
          <w:rFonts w:ascii="Arial" w:hAnsi="Arial" w:cs="Arial"/>
          <w:sz w:val="20"/>
          <w:szCs w:val="20"/>
        </w:rPr>
        <w:t>Determine marketing strategy opportunities</w:t>
      </w:r>
    </w:p>
    <w:p w14:paraId="277B4AAB" w14:textId="402D3309" w:rsidR="00C76989" w:rsidRPr="004A7FDB" w:rsidRDefault="00C76989" w:rsidP="004A7FDB">
      <w:pPr>
        <w:pStyle w:val="ListParagraph"/>
        <w:numPr>
          <w:ilvl w:val="0"/>
          <w:numId w:val="5"/>
        </w:numPr>
        <w:rPr>
          <w:rFonts w:ascii="Arial" w:hAnsi="Arial" w:cs="Arial"/>
          <w:sz w:val="20"/>
          <w:szCs w:val="20"/>
        </w:rPr>
      </w:pPr>
      <w:r>
        <w:rPr>
          <w:rFonts w:ascii="Arial" w:hAnsi="Arial" w:cs="Arial"/>
          <w:sz w:val="20"/>
          <w:szCs w:val="20"/>
        </w:rPr>
        <w:t>Determine curriculum needs.</w:t>
      </w:r>
    </w:p>
    <w:p w14:paraId="45598FD9" w14:textId="17F04071" w:rsidR="004A7FDB" w:rsidRDefault="004A7FDB" w:rsidP="004A7FDB">
      <w:pPr>
        <w:spacing w:after="0" w:line="240" w:lineRule="auto"/>
        <w:rPr>
          <w:rFonts w:ascii="Arial" w:hAnsi="Arial" w:cs="Arial"/>
          <w:color w:val="0000FF"/>
          <w:sz w:val="20"/>
          <w:szCs w:val="20"/>
        </w:rPr>
      </w:pPr>
    </w:p>
    <w:p w14:paraId="24D0FAD4" w14:textId="77777777" w:rsidR="004A7FDB" w:rsidRDefault="004A7FDB" w:rsidP="009A37E4">
      <w:pPr>
        <w:spacing w:after="0" w:line="240" w:lineRule="auto"/>
        <w:rPr>
          <w:rFonts w:ascii="Arial" w:hAnsi="Arial" w:cs="Arial"/>
          <w:b/>
          <w:color w:val="0000FF"/>
          <w:sz w:val="20"/>
          <w:szCs w:val="20"/>
        </w:rPr>
      </w:pPr>
    </w:p>
    <w:p w14:paraId="05764123" w14:textId="111A1BE6" w:rsidR="009A37E4" w:rsidRPr="00C76989" w:rsidRDefault="00904DFC" w:rsidP="009A37E4">
      <w:pPr>
        <w:spacing w:after="0" w:line="240" w:lineRule="auto"/>
        <w:rPr>
          <w:rFonts w:ascii="Arial" w:hAnsi="Arial" w:cs="Arial"/>
          <w:b/>
          <w:sz w:val="20"/>
          <w:szCs w:val="20"/>
        </w:rPr>
      </w:pPr>
      <w:r>
        <w:rPr>
          <w:rFonts w:ascii="Arial" w:hAnsi="Arial" w:cs="Arial"/>
          <w:b/>
          <w:sz w:val="20"/>
          <w:szCs w:val="20"/>
        </w:rPr>
        <w:t xml:space="preserve">Proposed Bid </w:t>
      </w:r>
      <w:r w:rsidR="00C11152" w:rsidRPr="00C76989">
        <w:rPr>
          <w:rFonts w:ascii="Arial" w:hAnsi="Arial" w:cs="Arial"/>
          <w:b/>
          <w:sz w:val="20"/>
          <w:szCs w:val="20"/>
        </w:rPr>
        <w:t>Scope and Description</w:t>
      </w:r>
      <w:r w:rsidR="009A37E4" w:rsidRPr="00C76989">
        <w:rPr>
          <w:rFonts w:ascii="Arial" w:hAnsi="Arial" w:cs="Arial"/>
          <w:b/>
          <w:sz w:val="20"/>
          <w:szCs w:val="20"/>
        </w:rPr>
        <w:t>:</w:t>
      </w:r>
    </w:p>
    <w:p w14:paraId="24AD7C29" w14:textId="77777777" w:rsidR="009A37E4" w:rsidRPr="00C76989" w:rsidRDefault="009A37E4" w:rsidP="009A37E4">
      <w:pPr>
        <w:spacing w:after="0" w:line="240" w:lineRule="auto"/>
        <w:rPr>
          <w:rFonts w:ascii="Arial" w:hAnsi="Arial" w:cs="Arial"/>
          <w:sz w:val="20"/>
          <w:szCs w:val="20"/>
        </w:rPr>
      </w:pPr>
    </w:p>
    <w:p w14:paraId="2E80FD53" w14:textId="63ACD222" w:rsidR="009A37E4" w:rsidRPr="00C76989" w:rsidRDefault="009A37E4" w:rsidP="009A37E4">
      <w:pPr>
        <w:spacing w:after="0" w:line="240" w:lineRule="auto"/>
        <w:rPr>
          <w:rFonts w:ascii="Arial" w:hAnsi="Arial" w:cs="Arial"/>
          <w:sz w:val="20"/>
          <w:szCs w:val="20"/>
        </w:rPr>
      </w:pPr>
      <w:r w:rsidRPr="00C76989">
        <w:rPr>
          <w:rFonts w:ascii="Arial" w:hAnsi="Arial" w:cs="Arial"/>
          <w:sz w:val="20"/>
          <w:szCs w:val="20"/>
        </w:rPr>
        <w:t>The services Northwestern intends to utilize from</w:t>
      </w:r>
      <w:r w:rsidR="00904DFC">
        <w:rPr>
          <w:rFonts w:ascii="Arial" w:hAnsi="Arial" w:cs="Arial"/>
          <w:sz w:val="20"/>
          <w:szCs w:val="20"/>
        </w:rPr>
        <w:t xml:space="preserve"> the consultant are listed in this ITB</w:t>
      </w:r>
      <w:r w:rsidRPr="00C76989">
        <w:rPr>
          <w:rFonts w:ascii="Arial" w:hAnsi="Arial" w:cs="Arial"/>
          <w:sz w:val="20"/>
          <w:szCs w:val="20"/>
        </w:rPr>
        <w:t>.  In order to be considered for award, bidders must submit a response that addresses all of these requirements.  The selected consultant will serve as the Market Researcher to the Scho</w:t>
      </w:r>
      <w:r w:rsidR="00904DFC">
        <w:rPr>
          <w:rFonts w:ascii="Arial" w:hAnsi="Arial" w:cs="Arial"/>
          <w:sz w:val="20"/>
          <w:szCs w:val="20"/>
        </w:rPr>
        <w:t>ol of Professional Studies</w:t>
      </w:r>
      <w:r w:rsidRPr="00C76989">
        <w:rPr>
          <w:rFonts w:ascii="Arial" w:hAnsi="Arial" w:cs="Arial"/>
          <w:sz w:val="20"/>
          <w:szCs w:val="20"/>
        </w:rPr>
        <w:t xml:space="preserve"> during the </w:t>
      </w:r>
      <w:r w:rsidR="00F60433">
        <w:rPr>
          <w:rFonts w:ascii="Arial" w:hAnsi="Arial" w:cs="Arial"/>
          <w:sz w:val="20"/>
          <w:szCs w:val="20"/>
        </w:rPr>
        <w:t xml:space="preserve">research and discovery portion of the </w:t>
      </w:r>
      <w:r w:rsidRPr="00C76989">
        <w:rPr>
          <w:rFonts w:ascii="Arial" w:hAnsi="Arial" w:cs="Arial"/>
          <w:sz w:val="20"/>
          <w:szCs w:val="20"/>
        </w:rPr>
        <w:t>degree develop</w:t>
      </w:r>
      <w:r w:rsidR="00F60433">
        <w:rPr>
          <w:rFonts w:ascii="Arial" w:hAnsi="Arial" w:cs="Arial"/>
          <w:sz w:val="20"/>
          <w:szCs w:val="20"/>
        </w:rPr>
        <w:t>ment</w:t>
      </w:r>
      <w:r w:rsidRPr="00C76989">
        <w:rPr>
          <w:rFonts w:ascii="Arial" w:hAnsi="Arial" w:cs="Arial"/>
          <w:sz w:val="20"/>
          <w:szCs w:val="20"/>
        </w:rPr>
        <w:t xml:space="preserve"> process.</w:t>
      </w:r>
    </w:p>
    <w:p w14:paraId="56FE04E4" w14:textId="6A0E95D0" w:rsidR="00C11152" w:rsidRPr="00C76989" w:rsidRDefault="00C11152" w:rsidP="009A37E4">
      <w:pPr>
        <w:spacing w:after="0" w:line="240" w:lineRule="auto"/>
        <w:rPr>
          <w:rFonts w:ascii="Arial" w:hAnsi="Arial" w:cs="Arial"/>
          <w:sz w:val="20"/>
          <w:szCs w:val="20"/>
        </w:rPr>
      </w:pPr>
    </w:p>
    <w:p w14:paraId="4C96377C" w14:textId="780656F0" w:rsidR="00C11152" w:rsidRPr="00C76989" w:rsidRDefault="00C11152" w:rsidP="009A37E4">
      <w:pPr>
        <w:spacing w:after="0" w:line="240" w:lineRule="auto"/>
        <w:rPr>
          <w:rFonts w:ascii="Arial" w:hAnsi="Arial" w:cs="Arial"/>
          <w:sz w:val="20"/>
          <w:szCs w:val="20"/>
        </w:rPr>
      </w:pPr>
      <w:r w:rsidRPr="00C76989">
        <w:rPr>
          <w:rFonts w:ascii="Arial" w:hAnsi="Arial" w:cs="Arial"/>
          <w:sz w:val="20"/>
          <w:szCs w:val="20"/>
        </w:rPr>
        <w:t>Establishing a partnership with a market research firm would allow Northwestern SPS to more effectively</w:t>
      </w:r>
      <w:r w:rsidR="00BB018C">
        <w:rPr>
          <w:rFonts w:ascii="Arial" w:hAnsi="Arial" w:cs="Arial"/>
          <w:sz w:val="20"/>
          <w:szCs w:val="20"/>
        </w:rPr>
        <w:t xml:space="preserve"> evaluate the feasibility and market approach for a new online master’s in Healthcare Administration degree. The expectation is that the selected market research partner would </w:t>
      </w:r>
      <w:r w:rsidRPr="00C76989">
        <w:rPr>
          <w:rFonts w:ascii="Arial" w:hAnsi="Arial" w:cs="Arial"/>
          <w:sz w:val="20"/>
          <w:szCs w:val="20"/>
          <w:u w:val="single"/>
        </w:rPr>
        <w:t>conduct</w:t>
      </w:r>
      <w:r w:rsidRPr="00C76989">
        <w:rPr>
          <w:rFonts w:ascii="Arial" w:hAnsi="Arial" w:cs="Arial"/>
          <w:sz w:val="20"/>
          <w:szCs w:val="20"/>
        </w:rPr>
        <w:t xml:space="preserve"> and </w:t>
      </w:r>
      <w:r w:rsidRPr="00C76989">
        <w:rPr>
          <w:rFonts w:ascii="Arial" w:hAnsi="Arial" w:cs="Arial"/>
          <w:sz w:val="20"/>
          <w:szCs w:val="20"/>
          <w:u w:val="single"/>
        </w:rPr>
        <w:t>develop quantitative</w:t>
      </w:r>
      <w:r w:rsidRPr="00C76989">
        <w:rPr>
          <w:rFonts w:ascii="Arial" w:hAnsi="Arial" w:cs="Arial"/>
          <w:sz w:val="20"/>
          <w:szCs w:val="20"/>
        </w:rPr>
        <w:t xml:space="preserve"> and </w:t>
      </w:r>
      <w:r w:rsidRPr="00C76989">
        <w:rPr>
          <w:rFonts w:ascii="Arial" w:hAnsi="Arial" w:cs="Arial"/>
          <w:sz w:val="20"/>
          <w:szCs w:val="20"/>
          <w:u w:val="single"/>
        </w:rPr>
        <w:t>qualitative</w:t>
      </w:r>
      <w:r w:rsidRPr="00C76989">
        <w:rPr>
          <w:rFonts w:ascii="Arial" w:hAnsi="Arial" w:cs="Arial"/>
          <w:sz w:val="20"/>
          <w:szCs w:val="20"/>
        </w:rPr>
        <w:t xml:space="preserve"> research inclusive of, but not limited to:</w:t>
      </w:r>
    </w:p>
    <w:p w14:paraId="7B8FD0EA" w14:textId="574EAC39" w:rsidR="00C11152" w:rsidRPr="00C76989" w:rsidRDefault="00C11152" w:rsidP="009A37E4">
      <w:pPr>
        <w:spacing w:after="0" w:line="240" w:lineRule="auto"/>
        <w:rPr>
          <w:rFonts w:ascii="Arial" w:hAnsi="Arial" w:cs="Arial"/>
          <w:sz w:val="20"/>
          <w:szCs w:val="20"/>
        </w:rPr>
      </w:pPr>
    </w:p>
    <w:p w14:paraId="0031F36F" w14:textId="55B5736D" w:rsidR="00C11152" w:rsidRPr="00C76989" w:rsidRDefault="00C11152" w:rsidP="00C11152">
      <w:pPr>
        <w:pStyle w:val="ListParagraph"/>
        <w:numPr>
          <w:ilvl w:val="0"/>
          <w:numId w:val="5"/>
        </w:numPr>
        <w:rPr>
          <w:rFonts w:ascii="Arial" w:hAnsi="Arial" w:cs="Arial"/>
          <w:sz w:val="20"/>
          <w:szCs w:val="20"/>
        </w:rPr>
      </w:pPr>
      <w:r w:rsidRPr="00C76989">
        <w:rPr>
          <w:rFonts w:ascii="Arial" w:hAnsi="Arial" w:cs="Arial"/>
          <w:sz w:val="20"/>
          <w:szCs w:val="20"/>
        </w:rPr>
        <w:t>Focus groups with prospective students</w:t>
      </w:r>
    </w:p>
    <w:p w14:paraId="2D19FCBB" w14:textId="5456A758" w:rsidR="00C11152" w:rsidRPr="00C76989" w:rsidRDefault="00C11152" w:rsidP="00C11152">
      <w:pPr>
        <w:pStyle w:val="ListParagraph"/>
        <w:numPr>
          <w:ilvl w:val="0"/>
          <w:numId w:val="5"/>
        </w:numPr>
        <w:rPr>
          <w:rFonts w:ascii="Arial" w:hAnsi="Arial" w:cs="Arial"/>
          <w:sz w:val="20"/>
          <w:szCs w:val="20"/>
        </w:rPr>
      </w:pPr>
      <w:r w:rsidRPr="00C76989">
        <w:rPr>
          <w:rFonts w:ascii="Arial" w:hAnsi="Arial" w:cs="Arial"/>
          <w:sz w:val="20"/>
          <w:szCs w:val="20"/>
        </w:rPr>
        <w:t>Focus groups with individuals who have completed similar programs at competing institutions</w:t>
      </w:r>
    </w:p>
    <w:p w14:paraId="1B5EBF27" w14:textId="693809F4" w:rsidR="00C11152" w:rsidRPr="00C76989" w:rsidRDefault="00C11152" w:rsidP="00C11152">
      <w:pPr>
        <w:pStyle w:val="ListParagraph"/>
        <w:numPr>
          <w:ilvl w:val="0"/>
          <w:numId w:val="5"/>
        </w:numPr>
        <w:rPr>
          <w:rFonts w:ascii="Arial" w:hAnsi="Arial" w:cs="Arial"/>
          <w:sz w:val="20"/>
          <w:szCs w:val="20"/>
        </w:rPr>
      </w:pPr>
      <w:r w:rsidRPr="00C76989">
        <w:rPr>
          <w:rFonts w:ascii="Arial" w:hAnsi="Arial" w:cs="Arial"/>
          <w:sz w:val="20"/>
          <w:szCs w:val="20"/>
        </w:rPr>
        <w:t>Focus groups with current healthcare employees in leadership positions with decision making and hiring power</w:t>
      </w:r>
    </w:p>
    <w:p w14:paraId="25E2BEC4" w14:textId="5C81A146" w:rsidR="00C11152" w:rsidRPr="00C76989" w:rsidRDefault="00C11152" w:rsidP="00C11152">
      <w:pPr>
        <w:pStyle w:val="ListParagraph"/>
        <w:numPr>
          <w:ilvl w:val="0"/>
          <w:numId w:val="5"/>
        </w:numPr>
        <w:rPr>
          <w:rFonts w:ascii="Arial" w:hAnsi="Arial" w:cs="Arial"/>
          <w:sz w:val="20"/>
          <w:szCs w:val="20"/>
        </w:rPr>
      </w:pPr>
      <w:r w:rsidRPr="00C76989">
        <w:rPr>
          <w:rFonts w:ascii="Arial" w:hAnsi="Arial" w:cs="Arial"/>
          <w:sz w:val="20"/>
          <w:szCs w:val="20"/>
        </w:rPr>
        <w:t>Surveys to similar populations as listed above to develop quantitative data</w:t>
      </w:r>
    </w:p>
    <w:p w14:paraId="2755EB07" w14:textId="55C93669" w:rsidR="00357CF1" w:rsidRPr="00C76989" w:rsidRDefault="00C11152" w:rsidP="00C11152">
      <w:pPr>
        <w:pStyle w:val="ListParagraph"/>
        <w:numPr>
          <w:ilvl w:val="0"/>
          <w:numId w:val="7"/>
        </w:numPr>
        <w:rPr>
          <w:rFonts w:ascii="Arial" w:hAnsi="Arial" w:cs="Arial"/>
          <w:sz w:val="20"/>
          <w:szCs w:val="20"/>
        </w:rPr>
      </w:pPr>
      <w:r w:rsidRPr="00C76989">
        <w:rPr>
          <w:rFonts w:ascii="Arial" w:hAnsi="Arial" w:cs="Arial"/>
          <w:sz w:val="20"/>
          <w:szCs w:val="20"/>
        </w:rPr>
        <w:t>Survey questions</w:t>
      </w:r>
      <w:r w:rsidR="00F60433">
        <w:rPr>
          <w:rFonts w:ascii="Arial" w:hAnsi="Arial" w:cs="Arial"/>
          <w:sz w:val="20"/>
          <w:szCs w:val="20"/>
        </w:rPr>
        <w:t xml:space="preserve"> </w:t>
      </w:r>
      <w:r w:rsidRPr="00C76989">
        <w:rPr>
          <w:rFonts w:ascii="Arial" w:hAnsi="Arial" w:cs="Arial"/>
          <w:sz w:val="20"/>
          <w:szCs w:val="20"/>
        </w:rPr>
        <w:t>would be developed to expand current understanding of market opportunity for the development of a HCA degree across the dimensions listed above</w:t>
      </w:r>
    </w:p>
    <w:p w14:paraId="6AEC2CA4" w14:textId="77777777" w:rsidR="00357CF1" w:rsidRPr="00C76989" w:rsidRDefault="00357CF1" w:rsidP="00357CF1">
      <w:pPr>
        <w:pStyle w:val="ListParagraph"/>
        <w:ind w:left="1440"/>
        <w:rPr>
          <w:rFonts w:ascii="Arial" w:hAnsi="Arial" w:cs="Arial"/>
          <w:sz w:val="20"/>
          <w:szCs w:val="20"/>
        </w:rPr>
      </w:pPr>
    </w:p>
    <w:p w14:paraId="6D784CD0" w14:textId="233944FF" w:rsidR="00C11152" w:rsidRPr="008A27C8" w:rsidRDefault="00C11152" w:rsidP="008A27C8">
      <w:pPr>
        <w:rPr>
          <w:rFonts w:ascii="Arial" w:hAnsi="Arial" w:cs="Arial"/>
          <w:sz w:val="20"/>
          <w:szCs w:val="20"/>
        </w:rPr>
      </w:pPr>
      <w:r w:rsidRPr="00C76989">
        <w:rPr>
          <w:rFonts w:ascii="Arial" w:hAnsi="Arial" w:cs="Arial"/>
          <w:sz w:val="20"/>
          <w:szCs w:val="20"/>
        </w:rPr>
        <w:t>As a final deliverable, the market research partner will be asked to compile findings and share a thorough analysis of research results as well as a recommendation for program development and positioning th</w:t>
      </w:r>
      <w:r w:rsidR="00F60433">
        <w:rPr>
          <w:rFonts w:ascii="Arial" w:hAnsi="Arial" w:cs="Arial"/>
          <w:sz w:val="20"/>
          <w:szCs w:val="20"/>
        </w:rPr>
        <w:t>at</w:t>
      </w:r>
      <w:r w:rsidRPr="00C76989">
        <w:rPr>
          <w:rFonts w:ascii="Arial" w:hAnsi="Arial" w:cs="Arial"/>
          <w:sz w:val="20"/>
          <w:szCs w:val="20"/>
        </w:rPr>
        <w:t xml:space="preserve"> aligns with the goals listed above.</w:t>
      </w:r>
    </w:p>
    <w:p w14:paraId="41554434" w14:textId="3847DD5D" w:rsidR="003A2D4B" w:rsidRPr="00C76989" w:rsidRDefault="003A2D4B" w:rsidP="003A2D4B">
      <w:pPr>
        <w:spacing w:after="0" w:line="240" w:lineRule="auto"/>
        <w:rPr>
          <w:rFonts w:ascii="Arial" w:hAnsi="Arial" w:cs="Arial"/>
          <w:b/>
          <w:sz w:val="20"/>
          <w:szCs w:val="20"/>
        </w:rPr>
      </w:pPr>
      <w:r>
        <w:rPr>
          <w:rFonts w:ascii="Arial" w:hAnsi="Arial" w:cs="Arial"/>
          <w:b/>
          <w:sz w:val="20"/>
          <w:szCs w:val="20"/>
        </w:rPr>
        <w:t>Additional Bid Steps</w:t>
      </w:r>
      <w:r w:rsidRPr="00C76989">
        <w:rPr>
          <w:rFonts w:ascii="Arial" w:hAnsi="Arial" w:cs="Arial"/>
          <w:b/>
          <w:sz w:val="20"/>
          <w:szCs w:val="20"/>
        </w:rPr>
        <w:t>:</w:t>
      </w:r>
    </w:p>
    <w:p w14:paraId="03A6EDEA" w14:textId="4FDE46A6" w:rsidR="00064148" w:rsidRDefault="00064148" w:rsidP="00064148">
      <w:pPr>
        <w:spacing w:after="0" w:line="240" w:lineRule="auto"/>
        <w:rPr>
          <w:rFonts w:ascii="Arial" w:hAnsi="Arial" w:cs="Arial"/>
          <w:b/>
          <w:sz w:val="20"/>
          <w:szCs w:val="20"/>
        </w:rPr>
      </w:pPr>
    </w:p>
    <w:p w14:paraId="1D493C9A" w14:textId="77777777" w:rsidR="00064148" w:rsidRPr="004A7FDB" w:rsidRDefault="00064148" w:rsidP="00064148">
      <w:pPr>
        <w:spacing w:after="0" w:line="240" w:lineRule="auto"/>
        <w:rPr>
          <w:rFonts w:ascii="Arial" w:hAnsi="Arial" w:cs="Arial"/>
          <w:b/>
          <w:sz w:val="20"/>
          <w:szCs w:val="20"/>
        </w:rPr>
      </w:pPr>
    </w:p>
    <w:p w14:paraId="3601DBE9" w14:textId="5D2750AD" w:rsidR="00064148" w:rsidRDefault="00904DFC" w:rsidP="00064148">
      <w:pPr>
        <w:pStyle w:val="ListParagraph"/>
        <w:numPr>
          <w:ilvl w:val="0"/>
          <w:numId w:val="5"/>
        </w:numPr>
        <w:rPr>
          <w:rFonts w:ascii="Arial" w:hAnsi="Arial" w:cs="Arial"/>
          <w:sz w:val="20"/>
          <w:szCs w:val="20"/>
        </w:rPr>
      </w:pPr>
      <w:r>
        <w:rPr>
          <w:rFonts w:ascii="Arial" w:hAnsi="Arial" w:cs="Arial"/>
          <w:sz w:val="20"/>
          <w:szCs w:val="20"/>
        </w:rPr>
        <w:t xml:space="preserve">FINALIST </w:t>
      </w:r>
      <w:r w:rsidR="0074585A">
        <w:rPr>
          <w:rFonts w:ascii="Arial" w:hAnsi="Arial" w:cs="Arial"/>
          <w:sz w:val="20"/>
          <w:szCs w:val="20"/>
        </w:rPr>
        <w:t xml:space="preserve">WEB </w:t>
      </w:r>
      <w:r>
        <w:rPr>
          <w:rFonts w:ascii="Arial" w:hAnsi="Arial" w:cs="Arial"/>
          <w:sz w:val="20"/>
          <w:szCs w:val="20"/>
        </w:rPr>
        <w:t>VISUAL</w:t>
      </w:r>
      <w:r w:rsidR="00064148">
        <w:rPr>
          <w:rFonts w:ascii="Arial" w:hAnsi="Arial" w:cs="Arial"/>
          <w:sz w:val="20"/>
          <w:szCs w:val="20"/>
        </w:rPr>
        <w:t>-PRESENTATI</w:t>
      </w:r>
      <w:r>
        <w:rPr>
          <w:rFonts w:ascii="Arial" w:hAnsi="Arial" w:cs="Arial"/>
          <w:sz w:val="20"/>
          <w:szCs w:val="20"/>
        </w:rPr>
        <w:t>O</w:t>
      </w:r>
      <w:r w:rsidR="00064148">
        <w:rPr>
          <w:rFonts w:ascii="Arial" w:hAnsi="Arial" w:cs="Arial"/>
          <w:sz w:val="20"/>
          <w:szCs w:val="20"/>
        </w:rPr>
        <w:t>NS.  Bidders who submit proposal may be required to make oral prese</w:t>
      </w:r>
      <w:r>
        <w:rPr>
          <w:rFonts w:ascii="Arial" w:hAnsi="Arial" w:cs="Arial"/>
          <w:sz w:val="20"/>
          <w:szCs w:val="20"/>
        </w:rPr>
        <w:t>ntations of their proposal to evaluation committee</w:t>
      </w:r>
      <w:r w:rsidR="00064148">
        <w:rPr>
          <w:rFonts w:ascii="Arial" w:hAnsi="Arial" w:cs="Arial"/>
          <w:sz w:val="20"/>
          <w:szCs w:val="20"/>
        </w:rPr>
        <w:t xml:space="preserve">.  These presentations provide an opportunity for the bidders to clarify the proposals through mutual understanding.  Bidder will schedule </w:t>
      </w:r>
      <w:r w:rsidR="00EB4D45">
        <w:rPr>
          <w:rFonts w:ascii="Arial" w:hAnsi="Arial" w:cs="Arial"/>
          <w:sz w:val="20"/>
          <w:szCs w:val="20"/>
        </w:rPr>
        <w:t xml:space="preserve">their </w:t>
      </w:r>
      <w:r w:rsidR="004C4EEB">
        <w:rPr>
          <w:rFonts w:ascii="Arial" w:hAnsi="Arial" w:cs="Arial"/>
          <w:sz w:val="20"/>
          <w:szCs w:val="20"/>
        </w:rPr>
        <w:t xml:space="preserve">web </w:t>
      </w:r>
      <w:r w:rsidR="00EB4D45">
        <w:rPr>
          <w:rFonts w:ascii="Arial" w:hAnsi="Arial" w:cs="Arial"/>
          <w:sz w:val="20"/>
          <w:szCs w:val="20"/>
        </w:rPr>
        <w:t>visual-presentation, once PPS inform</w:t>
      </w:r>
      <w:r w:rsidR="00F60433">
        <w:rPr>
          <w:rFonts w:ascii="Arial" w:hAnsi="Arial" w:cs="Arial"/>
          <w:sz w:val="20"/>
          <w:szCs w:val="20"/>
        </w:rPr>
        <w:t>s</w:t>
      </w:r>
      <w:r w:rsidR="00EB4D45">
        <w:rPr>
          <w:rFonts w:ascii="Arial" w:hAnsi="Arial" w:cs="Arial"/>
          <w:sz w:val="20"/>
          <w:szCs w:val="20"/>
        </w:rPr>
        <w:t xml:space="preserve"> them too.</w:t>
      </w:r>
    </w:p>
    <w:p w14:paraId="23D9FA09" w14:textId="77777777" w:rsidR="00064148" w:rsidRDefault="00064148" w:rsidP="00064148">
      <w:pPr>
        <w:pStyle w:val="ListParagraph"/>
        <w:rPr>
          <w:rFonts w:ascii="Arial" w:hAnsi="Arial" w:cs="Arial"/>
          <w:sz w:val="20"/>
          <w:szCs w:val="20"/>
        </w:rPr>
      </w:pPr>
    </w:p>
    <w:p w14:paraId="66C8368F" w14:textId="67189EDC" w:rsidR="008A27C8" w:rsidRPr="00064148" w:rsidRDefault="00064148" w:rsidP="006A1D24">
      <w:pPr>
        <w:pStyle w:val="ListParagraph"/>
        <w:numPr>
          <w:ilvl w:val="0"/>
          <w:numId w:val="5"/>
        </w:numPr>
        <w:ind w:right="-36"/>
        <w:rPr>
          <w:rFonts w:ascii="Arial" w:hAnsi="Arial" w:cs="Arial"/>
          <w:sz w:val="20"/>
        </w:rPr>
      </w:pPr>
      <w:r w:rsidRPr="00064148">
        <w:rPr>
          <w:rFonts w:ascii="Arial" w:hAnsi="Arial" w:cs="Arial"/>
          <w:sz w:val="20"/>
          <w:szCs w:val="20"/>
        </w:rPr>
        <w:lastRenderedPageBreak/>
        <w:t>Best and Final Offer (BA</w:t>
      </w:r>
      <w:r>
        <w:rPr>
          <w:rFonts w:ascii="Arial" w:hAnsi="Arial" w:cs="Arial"/>
          <w:sz w:val="20"/>
          <w:szCs w:val="20"/>
        </w:rPr>
        <w:t>FO).  NU many request that bidders still be</w:t>
      </w:r>
      <w:r w:rsidR="00F60433">
        <w:rPr>
          <w:rFonts w:ascii="Arial" w:hAnsi="Arial" w:cs="Arial"/>
          <w:sz w:val="20"/>
          <w:szCs w:val="20"/>
        </w:rPr>
        <w:t>ing</w:t>
      </w:r>
      <w:r>
        <w:rPr>
          <w:rFonts w:ascii="Arial" w:hAnsi="Arial" w:cs="Arial"/>
          <w:sz w:val="20"/>
          <w:szCs w:val="20"/>
        </w:rPr>
        <w:t xml:space="preserve"> considered after the initial review of proposals submit a Best and Final Offer (BFAO) based on additional detail and specifics provided to the finalists.</w:t>
      </w:r>
    </w:p>
    <w:p w14:paraId="12F8C149" w14:textId="77777777" w:rsidR="008A27C8" w:rsidRDefault="008A27C8" w:rsidP="00A3040E">
      <w:pPr>
        <w:pStyle w:val="ListParagraph"/>
        <w:ind w:right="-36"/>
        <w:rPr>
          <w:rFonts w:ascii="Arial" w:hAnsi="Arial" w:cs="Arial"/>
          <w:sz w:val="20"/>
        </w:rPr>
      </w:pPr>
    </w:p>
    <w:p w14:paraId="0490A82F" w14:textId="5B806C4C" w:rsidR="008A27C8" w:rsidRPr="00C76989" w:rsidRDefault="008A27C8" w:rsidP="008A27C8">
      <w:pPr>
        <w:spacing w:after="0" w:line="240" w:lineRule="auto"/>
        <w:rPr>
          <w:rFonts w:ascii="Arial" w:hAnsi="Arial" w:cs="Arial"/>
          <w:b/>
          <w:sz w:val="20"/>
          <w:szCs w:val="20"/>
        </w:rPr>
      </w:pPr>
      <w:r w:rsidRPr="00C76989">
        <w:rPr>
          <w:rFonts w:ascii="Arial" w:hAnsi="Arial" w:cs="Arial"/>
          <w:b/>
          <w:sz w:val="20"/>
          <w:szCs w:val="20"/>
        </w:rPr>
        <w:t xml:space="preserve">Proposed Bid </w:t>
      </w:r>
      <w:r w:rsidR="00E95C5C">
        <w:rPr>
          <w:rFonts w:ascii="Arial" w:hAnsi="Arial" w:cs="Arial"/>
          <w:b/>
          <w:sz w:val="20"/>
          <w:szCs w:val="20"/>
        </w:rPr>
        <w:t>Timeline</w:t>
      </w:r>
      <w:r w:rsidRPr="00C76989">
        <w:rPr>
          <w:rFonts w:ascii="Arial" w:hAnsi="Arial" w:cs="Arial"/>
          <w:b/>
          <w:sz w:val="20"/>
          <w:szCs w:val="20"/>
        </w:rPr>
        <w:t>:</w:t>
      </w:r>
    </w:p>
    <w:p w14:paraId="48B40A28" w14:textId="77777777" w:rsidR="008A27C8" w:rsidRDefault="008A27C8" w:rsidP="008A27C8">
      <w:pPr>
        <w:spacing w:after="0" w:line="240" w:lineRule="auto"/>
        <w:rPr>
          <w:rFonts w:ascii="Arial" w:hAnsi="Arial" w:cs="Arial"/>
          <w:sz w:val="20"/>
          <w:szCs w:val="20"/>
        </w:rPr>
      </w:pPr>
    </w:p>
    <w:tbl>
      <w:tblPr>
        <w:tblStyle w:val="TableGrid"/>
        <w:tblW w:w="0" w:type="auto"/>
        <w:tblInd w:w="355" w:type="dxa"/>
        <w:tblLook w:val="04A0" w:firstRow="1" w:lastRow="0" w:firstColumn="1" w:lastColumn="0" w:noHBand="0" w:noVBand="1"/>
      </w:tblPr>
      <w:tblGrid>
        <w:gridCol w:w="4320"/>
        <w:gridCol w:w="4675"/>
      </w:tblGrid>
      <w:tr w:rsidR="008A27C8" w:rsidRPr="005F02A9" w14:paraId="345F5E16" w14:textId="77777777" w:rsidTr="000C024B">
        <w:tc>
          <w:tcPr>
            <w:tcW w:w="4320" w:type="dxa"/>
            <w:tcBorders>
              <w:bottom w:val="single" w:sz="18" w:space="0" w:color="auto"/>
            </w:tcBorders>
            <w:shd w:val="clear" w:color="auto" w:fill="D9D9D9" w:themeFill="background1" w:themeFillShade="D9"/>
          </w:tcPr>
          <w:p w14:paraId="3DF673C7" w14:textId="77777777" w:rsidR="008A27C8" w:rsidRPr="005F02A9" w:rsidRDefault="008A27C8" w:rsidP="000C024B">
            <w:pPr>
              <w:jc w:val="center"/>
              <w:rPr>
                <w:rFonts w:ascii="Arial" w:hAnsi="Arial" w:cs="Arial"/>
                <w:b/>
                <w:sz w:val="20"/>
                <w:szCs w:val="20"/>
              </w:rPr>
            </w:pPr>
            <w:r w:rsidRPr="005F02A9">
              <w:rPr>
                <w:rFonts w:ascii="Arial" w:hAnsi="Arial" w:cs="Arial"/>
                <w:b/>
                <w:sz w:val="20"/>
                <w:szCs w:val="20"/>
              </w:rPr>
              <w:t>Key Milestone:</w:t>
            </w:r>
          </w:p>
        </w:tc>
        <w:tc>
          <w:tcPr>
            <w:tcW w:w="4675" w:type="dxa"/>
            <w:tcBorders>
              <w:bottom w:val="single" w:sz="18" w:space="0" w:color="auto"/>
            </w:tcBorders>
            <w:shd w:val="clear" w:color="auto" w:fill="D9D9D9" w:themeFill="background1" w:themeFillShade="D9"/>
          </w:tcPr>
          <w:p w14:paraId="32C46B91" w14:textId="77777777" w:rsidR="008A27C8" w:rsidRPr="005F02A9" w:rsidRDefault="008A27C8" w:rsidP="000C024B">
            <w:pPr>
              <w:jc w:val="center"/>
              <w:rPr>
                <w:rFonts w:ascii="Arial" w:hAnsi="Arial" w:cs="Arial"/>
                <w:b/>
                <w:sz w:val="20"/>
                <w:szCs w:val="20"/>
              </w:rPr>
            </w:pPr>
            <w:r w:rsidRPr="005F02A9">
              <w:rPr>
                <w:rFonts w:ascii="Arial" w:hAnsi="Arial" w:cs="Arial"/>
                <w:b/>
                <w:sz w:val="20"/>
                <w:szCs w:val="20"/>
              </w:rPr>
              <w:t>Date:</w:t>
            </w:r>
          </w:p>
        </w:tc>
      </w:tr>
      <w:tr w:rsidR="008A27C8" w:rsidRPr="00C52F80" w14:paraId="24D40330" w14:textId="77777777" w:rsidTr="000C024B">
        <w:tc>
          <w:tcPr>
            <w:tcW w:w="4320" w:type="dxa"/>
            <w:tcBorders>
              <w:top w:val="single" w:sz="18" w:space="0" w:color="auto"/>
              <w:bottom w:val="single" w:sz="2" w:space="0" w:color="auto"/>
            </w:tcBorders>
          </w:tcPr>
          <w:p w14:paraId="49A9459D" w14:textId="77777777" w:rsidR="008A27C8" w:rsidRDefault="008A27C8" w:rsidP="000C024B">
            <w:pPr>
              <w:rPr>
                <w:rFonts w:ascii="Arial" w:hAnsi="Arial" w:cs="Arial"/>
                <w:sz w:val="20"/>
                <w:szCs w:val="20"/>
              </w:rPr>
            </w:pPr>
            <w:r w:rsidRPr="005F02A9">
              <w:rPr>
                <w:rFonts w:ascii="Arial" w:hAnsi="Arial" w:cs="Arial"/>
                <w:sz w:val="20"/>
                <w:szCs w:val="20"/>
              </w:rPr>
              <w:t>Issue Date</w:t>
            </w:r>
          </w:p>
        </w:tc>
        <w:tc>
          <w:tcPr>
            <w:tcW w:w="4675" w:type="dxa"/>
            <w:tcBorders>
              <w:top w:val="single" w:sz="18" w:space="0" w:color="auto"/>
              <w:bottom w:val="single" w:sz="2" w:space="0" w:color="auto"/>
            </w:tcBorders>
          </w:tcPr>
          <w:p w14:paraId="7DE066C8" w14:textId="090B60CE" w:rsidR="008A27C8" w:rsidRDefault="008A27C8" w:rsidP="00E95C5C">
            <w:pPr>
              <w:jc w:val="center"/>
              <w:rPr>
                <w:rFonts w:ascii="Arial" w:hAnsi="Arial" w:cs="Arial"/>
                <w:sz w:val="20"/>
                <w:szCs w:val="20"/>
              </w:rPr>
            </w:pPr>
            <w:r>
              <w:rPr>
                <w:rFonts w:ascii="Arial" w:hAnsi="Arial" w:cs="Arial"/>
                <w:sz w:val="20"/>
                <w:szCs w:val="20"/>
              </w:rPr>
              <w:t xml:space="preserve">May </w:t>
            </w:r>
            <w:r w:rsidR="00E95C5C">
              <w:rPr>
                <w:rFonts w:ascii="Arial" w:hAnsi="Arial" w:cs="Arial"/>
                <w:sz w:val="20"/>
                <w:szCs w:val="20"/>
              </w:rPr>
              <w:t>1</w:t>
            </w:r>
            <w:r w:rsidR="00C543D8">
              <w:rPr>
                <w:rFonts w:ascii="Arial" w:hAnsi="Arial" w:cs="Arial"/>
                <w:sz w:val="20"/>
                <w:szCs w:val="20"/>
              </w:rPr>
              <w:t>9</w:t>
            </w:r>
            <w:r>
              <w:rPr>
                <w:rFonts w:ascii="Arial" w:hAnsi="Arial" w:cs="Arial"/>
                <w:sz w:val="20"/>
                <w:szCs w:val="20"/>
              </w:rPr>
              <w:t>, 2020</w:t>
            </w:r>
          </w:p>
        </w:tc>
      </w:tr>
      <w:tr w:rsidR="008A27C8" w14:paraId="65F2B7E4" w14:textId="77777777" w:rsidTr="000C024B">
        <w:tc>
          <w:tcPr>
            <w:tcW w:w="4320" w:type="dxa"/>
            <w:tcBorders>
              <w:top w:val="single" w:sz="2" w:space="0" w:color="auto"/>
            </w:tcBorders>
          </w:tcPr>
          <w:p w14:paraId="748B1E14" w14:textId="77777777" w:rsidR="008A27C8" w:rsidRPr="005F02A9" w:rsidRDefault="008A27C8" w:rsidP="000C024B">
            <w:pPr>
              <w:rPr>
                <w:rFonts w:ascii="Arial" w:hAnsi="Arial" w:cs="Arial"/>
                <w:sz w:val="20"/>
                <w:szCs w:val="20"/>
              </w:rPr>
            </w:pPr>
            <w:r>
              <w:rPr>
                <w:rFonts w:ascii="Arial" w:hAnsi="Arial" w:cs="Arial"/>
                <w:sz w:val="20"/>
                <w:szCs w:val="20"/>
              </w:rPr>
              <w:t>Bidders Questions Due</w:t>
            </w:r>
          </w:p>
        </w:tc>
        <w:tc>
          <w:tcPr>
            <w:tcW w:w="4675" w:type="dxa"/>
            <w:tcBorders>
              <w:top w:val="single" w:sz="2" w:space="0" w:color="auto"/>
            </w:tcBorders>
          </w:tcPr>
          <w:p w14:paraId="180DD6B6" w14:textId="148D7B75" w:rsidR="008A27C8" w:rsidRDefault="008A27C8" w:rsidP="00E95C5C">
            <w:pPr>
              <w:jc w:val="center"/>
              <w:rPr>
                <w:rFonts w:ascii="Arial" w:hAnsi="Arial" w:cs="Arial"/>
                <w:sz w:val="20"/>
                <w:szCs w:val="20"/>
              </w:rPr>
            </w:pPr>
            <w:r>
              <w:rPr>
                <w:rFonts w:ascii="Arial" w:hAnsi="Arial" w:cs="Arial"/>
                <w:sz w:val="20"/>
                <w:szCs w:val="20"/>
              </w:rPr>
              <w:t xml:space="preserve">May </w:t>
            </w:r>
            <w:r w:rsidR="00B636E3">
              <w:rPr>
                <w:rFonts w:ascii="Arial" w:hAnsi="Arial" w:cs="Arial"/>
                <w:sz w:val="20"/>
                <w:szCs w:val="20"/>
              </w:rPr>
              <w:t>2</w:t>
            </w:r>
            <w:r w:rsidR="00C543D8">
              <w:rPr>
                <w:rFonts w:ascii="Arial" w:hAnsi="Arial" w:cs="Arial"/>
                <w:sz w:val="20"/>
                <w:szCs w:val="20"/>
              </w:rPr>
              <w:t>2</w:t>
            </w:r>
            <w:r>
              <w:rPr>
                <w:rFonts w:ascii="Arial" w:hAnsi="Arial" w:cs="Arial"/>
                <w:sz w:val="20"/>
                <w:szCs w:val="20"/>
              </w:rPr>
              <w:t>, 2020</w:t>
            </w:r>
          </w:p>
        </w:tc>
      </w:tr>
      <w:tr w:rsidR="008A27C8" w14:paraId="72D2D261" w14:textId="77777777" w:rsidTr="000C024B">
        <w:tc>
          <w:tcPr>
            <w:tcW w:w="4320" w:type="dxa"/>
          </w:tcPr>
          <w:p w14:paraId="2B859360" w14:textId="77777777" w:rsidR="008A27C8" w:rsidRPr="005F02A9" w:rsidRDefault="008A27C8" w:rsidP="000C024B">
            <w:pPr>
              <w:rPr>
                <w:rFonts w:ascii="Arial" w:hAnsi="Arial" w:cs="Arial"/>
                <w:sz w:val="20"/>
                <w:szCs w:val="20"/>
              </w:rPr>
            </w:pPr>
            <w:r>
              <w:rPr>
                <w:rFonts w:ascii="Arial" w:hAnsi="Arial" w:cs="Arial"/>
                <w:sz w:val="20"/>
                <w:szCs w:val="20"/>
              </w:rPr>
              <w:t>PRS Response to Questions</w:t>
            </w:r>
          </w:p>
        </w:tc>
        <w:tc>
          <w:tcPr>
            <w:tcW w:w="4675" w:type="dxa"/>
          </w:tcPr>
          <w:p w14:paraId="3E7392C8" w14:textId="12C5E8F6" w:rsidR="008A27C8" w:rsidRDefault="008A27C8" w:rsidP="00E95C5C">
            <w:pPr>
              <w:jc w:val="center"/>
              <w:rPr>
                <w:rFonts w:ascii="Arial" w:hAnsi="Arial" w:cs="Arial"/>
                <w:sz w:val="20"/>
                <w:szCs w:val="20"/>
              </w:rPr>
            </w:pPr>
            <w:r>
              <w:rPr>
                <w:rFonts w:ascii="Arial" w:hAnsi="Arial" w:cs="Arial"/>
                <w:sz w:val="20"/>
                <w:szCs w:val="20"/>
              </w:rPr>
              <w:t xml:space="preserve">May </w:t>
            </w:r>
            <w:r w:rsidR="00B636E3">
              <w:rPr>
                <w:rFonts w:ascii="Arial" w:hAnsi="Arial" w:cs="Arial"/>
                <w:sz w:val="20"/>
                <w:szCs w:val="20"/>
              </w:rPr>
              <w:t>2</w:t>
            </w:r>
            <w:r w:rsidR="00C543D8">
              <w:rPr>
                <w:rFonts w:ascii="Arial" w:hAnsi="Arial" w:cs="Arial"/>
                <w:sz w:val="20"/>
                <w:szCs w:val="20"/>
              </w:rPr>
              <w:t>8</w:t>
            </w:r>
            <w:r>
              <w:rPr>
                <w:rFonts w:ascii="Arial" w:hAnsi="Arial" w:cs="Arial"/>
                <w:sz w:val="20"/>
                <w:szCs w:val="20"/>
              </w:rPr>
              <w:t>, 2020</w:t>
            </w:r>
          </w:p>
        </w:tc>
      </w:tr>
      <w:tr w:rsidR="008A27C8" w14:paraId="44005694" w14:textId="77777777" w:rsidTr="000C024B">
        <w:tc>
          <w:tcPr>
            <w:tcW w:w="4320" w:type="dxa"/>
          </w:tcPr>
          <w:p w14:paraId="1CDDB745" w14:textId="77777777" w:rsidR="008A27C8" w:rsidRDefault="008A27C8" w:rsidP="000C024B">
            <w:pPr>
              <w:rPr>
                <w:rFonts w:ascii="Arial" w:hAnsi="Arial" w:cs="Arial"/>
                <w:sz w:val="20"/>
                <w:szCs w:val="20"/>
              </w:rPr>
            </w:pPr>
            <w:r w:rsidRPr="005F02A9">
              <w:rPr>
                <w:rFonts w:ascii="Arial" w:hAnsi="Arial" w:cs="Arial"/>
                <w:sz w:val="20"/>
                <w:szCs w:val="20"/>
              </w:rPr>
              <w:t>Bid Due Date</w:t>
            </w:r>
          </w:p>
        </w:tc>
        <w:tc>
          <w:tcPr>
            <w:tcW w:w="4675" w:type="dxa"/>
          </w:tcPr>
          <w:p w14:paraId="00CC986E" w14:textId="1A27EF13" w:rsidR="008A27C8" w:rsidRDefault="008A27C8" w:rsidP="00E95C5C">
            <w:pPr>
              <w:jc w:val="center"/>
              <w:rPr>
                <w:rFonts w:ascii="Arial" w:hAnsi="Arial" w:cs="Arial"/>
                <w:sz w:val="20"/>
                <w:szCs w:val="20"/>
              </w:rPr>
            </w:pPr>
            <w:r>
              <w:rPr>
                <w:rFonts w:ascii="Arial" w:hAnsi="Arial" w:cs="Arial"/>
                <w:sz w:val="20"/>
                <w:szCs w:val="20"/>
              </w:rPr>
              <w:t xml:space="preserve">June </w:t>
            </w:r>
            <w:r w:rsidR="00C543D8">
              <w:rPr>
                <w:rFonts w:ascii="Arial" w:hAnsi="Arial" w:cs="Arial"/>
                <w:sz w:val="20"/>
                <w:szCs w:val="20"/>
              </w:rPr>
              <w:t>10</w:t>
            </w:r>
            <w:r>
              <w:rPr>
                <w:rFonts w:ascii="Arial" w:hAnsi="Arial" w:cs="Arial"/>
                <w:sz w:val="20"/>
                <w:szCs w:val="20"/>
              </w:rPr>
              <w:t>, 2020</w:t>
            </w:r>
          </w:p>
        </w:tc>
      </w:tr>
      <w:tr w:rsidR="008A27C8" w14:paraId="17F40F62" w14:textId="77777777" w:rsidTr="000C024B">
        <w:tc>
          <w:tcPr>
            <w:tcW w:w="4320" w:type="dxa"/>
          </w:tcPr>
          <w:p w14:paraId="5C064275" w14:textId="3EC87C38" w:rsidR="008A27C8" w:rsidRDefault="000E6B44" w:rsidP="000C024B">
            <w:pPr>
              <w:rPr>
                <w:rFonts w:ascii="Arial" w:hAnsi="Arial" w:cs="Arial"/>
                <w:sz w:val="20"/>
                <w:szCs w:val="20"/>
              </w:rPr>
            </w:pPr>
            <w:r>
              <w:rPr>
                <w:rFonts w:ascii="Arial" w:hAnsi="Arial" w:cs="Arial"/>
                <w:sz w:val="20"/>
                <w:szCs w:val="20"/>
              </w:rPr>
              <w:t xml:space="preserve">Finalist </w:t>
            </w:r>
            <w:r w:rsidR="007C1F41">
              <w:rPr>
                <w:rFonts w:ascii="Arial" w:hAnsi="Arial" w:cs="Arial"/>
                <w:sz w:val="20"/>
                <w:szCs w:val="20"/>
              </w:rPr>
              <w:t xml:space="preserve">Web </w:t>
            </w:r>
            <w:r>
              <w:rPr>
                <w:rFonts w:ascii="Arial" w:hAnsi="Arial" w:cs="Arial"/>
                <w:sz w:val="20"/>
                <w:szCs w:val="20"/>
              </w:rPr>
              <w:t>Visual-P</w:t>
            </w:r>
            <w:r w:rsidR="008A27C8" w:rsidRPr="005F02A9">
              <w:rPr>
                <w:rFonts w:ascii="Arial" w:hAnsi="Arial" w:cs="Arial"/>
                <w:sz w:val="20"/>
                <w:szCs w:val="20"/>
              </w:rPr>
              <w:t>resentations</w:t>
            </w:r>
            <w:r w:rsidR="008A27C8">
              <w:rPr>
                <w:rFonts w:ascii="Arial" w:hAnsi="Arial" w:cs="Arial"/>
                <w:sz w:val="20"/>
                <w:szCs w:val="20"/>
              </w:rPr>
              <w:t xml:space="preserve"> </w:t>
            </w:r>
          </w:p>
        </w:tc>
        <w:tc>
          <w:tcPr>
            <w:tcW w:w="4675" w:type="dxa"/>
          </w:tcPr>
          <w:p w14:paraId="77306DE0" w14:textId="2202408A" w:rsidR="008A27C8" w:rsidRDefault="00E95C5C" w:rsidP="000C024B">
            <w:pPr>
              <w:jc w:val="center"/>
              <w:rPr>
                <w:rFonts w:ascii="Arial" w:hAnsi="Arial" w:cs="Arial"/>
                <w:sz w:val="20"/>
                <w:szCs w:val="20"/>
              </w:rPr>
            </w:pPr>
            <w:r>
              <w:rPr>
                <w:rFonts w:ascii="Arial" w:hAnsi="Arial" w:cs="Arial"/>
                <w:sz w:val="20"/>
                <w:szCs w:val="20"/>
              </w:rPr>
              <w:t>TBD</w:t>
            </w:r>
          </w:p>
        </w:tc>
      </w:tr>
      <w:tr w:rsidR="008A27C8" w14:paraId="69FBF6E2" w14:textId="77777777" w:rsidTr="000C024B">
        <w:tc>
          <w:tcPr>
            <w:tcW w:w="4320" w:type="dxa"/>
          </w:tcPr>
          <w:p w14:paraId="08FED063" w14:textId="77777777" w:rsidR="008A27C8" w:rsidRDefault="008A27C8" w:rsidP="000C024B">
            <w:pPr>
              <w:rPr>
                <w:rFonts w:ascii="Arial" w:hAnsi="Arial" w:cs="Arial"/>
                <w:sz w:val="20"/>
                <w:szCs w:val="20"/>
              </w:rPr>
            </w:pPr>
            <w:r w:rsidRPr="005F02A9">
              <w:rPr>
                <w:rFonts w:ascii="Arial" w:hAnsi="Arial" w:cs="Arial"/>
                <w:sz w:val="20"/>
                <w:szCs w:val="20"/>
              </w:rPr>
              <w:t>Award Recommendation Date</w:t>
            </w:r>
          </w:p>
        </w:tc>
        <w:tc>
          <w:tcPr>
            <w:tcW w:w="4675" w:type="dxa"/>
          </w:tcPr>
          <w:p w14:paraId="328D18C4" w14:textId="77777777" w:rsidR="008A27C8" w:rsidRDefault="008A27C8" w:rsidP="000C024B">
            <w:pPr>
              <w:jc w:val="center"/>
              <w:rPr>
                <w:rFonts w:ascii="Arial" w:hAnsi="Arial" w:cs="Arial"/>
                <w:sz w:val="20"/>
                <w:szCs w:val="20"/>
              </w:rPr>
            </w:pPr>
            <w:r>
              <w:rPr>
                <w:rFonts w:ascii="Arial" w:hAnsi="Arial" w:cs="Arial"/>
                <w:sz w:val="20"/>
                <w:szCs w:val="20"/>
              </w:rPr>
              <w:t>July 1, 2020</w:t>
            </w:r>
          </w:p>
        </w:tc>
      </w:tr>
      <w:tr w:rsidR="008A27C8" w14:paraId="6DBAF8A1" w14:textId="77777777" w:rsidTr="000C024B">
        <w:tc>
          <w:tcPr>
            <w:tcW w:w="4320" w:type="dxa"/>
          </w:tcPr>
          <w:p w14:paraId="023B3A96" w14:textId="77777777" w:rsidR="008A27C8" w:rsidRDefault="008A27C8" w:rsidP="000C024B">
            <w:pPr>
              <w:rPr>
                <w:rFonts w:ascii="Arial" w:hAnsi="Arial" w:cs="Arial"/>
                <w:sz w:val="20"/>
                <w:szCs w:val="20"/>
              </w:rPr>
            </w:pPr>
            <w:r w:rsidRPr="005F02A9">
              <w:rPr>
                <w:rFonts w:ascii="Arial" w:hAnsi="Arial" w:cs="Arial"/>
                <w:sz w:val="20"/>
                <w:szCs w:val="20"/>
              </w:rPr>
              <w:t>Start Date</w:t>
            </w:r>
          </w:p>
        </w:tc>
        <w:tc>
          <w:tcPr>
            <w:tcW w:w="4675" w:type="dxa"/>
          </w:tcPr>
          <w:p w14:paraId="354330FC" w14:textId="278799BB" w:rsidR="008A27C8" w:rsidRDefault="00E95C5C" w:rsidP="000C024B">
            <w:pPr>
              <w:jc w:val="center"/>
              <w:rPr>
                <w:rFonts w:ascii="Arial" w:hAnsi="Arial" w:cs="Arial"/>
                <w:sz w:val="20"/>
                <w:szCs w:val="20"/>
              </w:rPr>
            </w:pPr>
            <w:r>
              <w:rPr>
                <w:rFonts w:ascii="Arial" w:hAnsi="Arial" w:cs="Arial"/>
                <w:sz w:val="20"/>
                <w:szCs w:val="20"/>
              </w:rPr>
              <w:t xml:space="preserve">August </w:t>
            </w:r>
            <w:r w:rsidR="008A27C8">
              <w:rPr>
                <w:rFonts w:ascii="Arial" w:hAnsi="Arial" w:cs="Arial"/>
                <w:sz w:val="20"/>
                <w:szCs w:val="20"/>
              </w:rPr>
              <w:t>1,2020</w:t>
            </w:r>
          </w:p>
        </w:tc>
      </w:tr>
    </w:tbl>
    <w:p w14:paraId="4094302C" w14:textId="0C4F9714" w:rsidR="00230088" w:rsidRPr="00230088" w:rsidRDefault="00230088" w:rsidP="00A3040E">
      <w:pPr>
        <w:spacing w:after="0" w:line="240" w:lineRule="auto"/>
        <w:rPr>
          <w:rFonts w:ascii="Arial" w:hAnsi="Arial" w:cs="Arial"/>
          <w:sz w:val="20"/>
          <w:szCs w:val="20"/>
        </w:rPr>
      </w:pPr>
    </w:p>
    <w:p w14:paraId="5B24E125" w14:textId="77777777" w:rsidR="00230088" w:rsidRPr="00230088" w:rsidRDefault="00230088" w:rsidP="00A3040E">
      <w:pPr>
        <w:spacing w:after="0" w:line="240" w:lineRule="auto"/>
        <w:rPr>
          <w:rFonts w:ascii="Arial" w:hAnsi="Arial" w:cs="Arial"/>
          <w:sz w:val="20"/>
          <w:szCs w:val="20"/>
        </w:rPr>
      </w:pPr>
      <w:bookmarkStart w:id="0" w:name="_GoBack"/>
      <w:bookmarkEnd w:id="0"/>
    </w:p>
    <w:p w14:paraId="249C3C72" w14:textId="46D1A580" w:rsidR="00C718E6" w:rsidRDefault="00C718E6" w:rsidP="00A3040E">
      <w:pPr>
        <w:spacing w:after="0" w:line="240" w:lineRule="auto"/>
        <w:rPr>
          <w:rFonts w:ascii="Arial" w:hAnsi="Arial" w:cs="Arial"/>
          <w:sz w:val="20"/>
          <w:szCs w:val="20"/>
        </w:rPr>
      </w:pPr>
    </w:p>
    <w:p w14:paraId="3604E735" w14:textId="77777777" w:rsidR="00D7730D" w:rsidRPr="00230088" w:rsidRDefault="00D7730D" w:rsidP="00D7730D">
      <w:pPr>
        <w:pStyle w:val="ListParagraph"/>
        <w:ind w:left="1440"/>
        <w:rPr>
          <w:rFonts w:ascii="Arial" w:hAnsi="Arial" w:cs="Arial"/>
          <w:sz w:val="20"/>
          <w:szCs w:val="20"/>
        </w:rPr>
      </w:pPr>
    </w:p>
    <w:p w14:paraId="58B1B6FF" w14:textId="77777777" w:rsidR="005F02A9" w:rsidRDefault="005F02A9" w:rsidP="005F02A9">
      <w:pPr>
        <w:spacing w:after="0" w:line="240" w:lineRule="auto"/>
        <w:rPr>
          <w:rFonts w:ascii="Arial" w:hAnsi="Arial" w:cs="Arial"/>
          <w:sz w:val="20"/>
          <w:szCs w:val="20"/>
        </w:rPr>
      </w:pPr>
    </w:p>
    <w:sectPr w:rsidR="005F02A9" w:rsidSect="00BB018C">
      <w:headerReference w:type="default" r:id="rId7"/>
      <w:pgSz w:w="12240" w:h="15840" w:code="1"/>
      <w:pgMar w:top="864" w:right="1440" w:bottom="864" w:left="144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AB744" w14:textId="77777777" w:rsidR="00F66D48" w:rsidRDefault="00F66D48" w:rsidP="00FB0B5A">
      <w:pPr>
        <w:spacing w:after="0" w:line="240" w:lineRule="auto"/>
      </w:pPr>
      <w:r>
        <w:separator/>
      </w:r>
    </w:p>
  </w:endnote>
  <w:endnote w:type="continuationSeparator" w:id="0">
    <w:p w14:paraId="0D28C989" w14:textId="77777777" w:rsidR="00F66D48" w:rsidRDefault="00F66D48" w:rsidP="00FB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raphik TT Regular">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88AC13" w14:textId="77777777" w:rsidR="00F66D48" w:rsidRDefault="00F66D48" w:rsidP="00FB0B5A">
      <w:pPr>
        <w:spacing w:after="0" w:line="240" w:lineRule="auto"/>
      </w:pPr>
      <w:r>
        <w:separator/>
      </w:r>
    </w:p>
  </w:footnote>
  <w:footnote w:type="continuationSeparator" w:id="0">
    <w:p w14:paraId="4C246845" w14:textId="77777777" w:rsidR="00F66D48" w:rsidRDefault="00F66D48" w:rsidP="00FB0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B5889" w14:textId="77777777" w:rsidR="00F67EC1" w:rsidRDefault="00F67EC1" w:rsidP="00FB0B5A">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129C0"/>
    <w:multiLevelType w:val="hybridMultilevel"/>
    <w:tmpl w:val="B718C1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212050"/>
    <w:multiLevelType w:val="hybridMultilevel"/>
    <w:tmpl w:val="8BF6CB82"/>
    <w:lvl w:ilvl="0" w:tplc="04090001">
      <w:start w:val="1"/>
      <w:numFmt w:val="bullet"/>
      <w:lvlText w:val=""/>
      <w:lvlJc w:val="left"/>
      <w:pPr>
        <w:tabs>
          <w:tab w:val="num" w:pos="1980"/>
        </w:tabs>
        <w:ind w:left="1980"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 w15:restartNumberingAfterBreak="0">
    <w:nsid w:val="3DBE5FB3"/>
    <w:multiLevelType w:val="hybridMultilevel"/>
    <w:tmpl w:val="335002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95203"/>
    <w:multiLevelType w:val="hybridMultilevel"/>
    <w:tmpl w:val="8DB282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D87C71"/>
    <w:multiLevelType w:val="hybridMultilevel"/>
    <w:tmpl w:val="2DA0B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816239"/>
    <w:multiLevelType w:val="hybridMultilevel"/>
    <w:tmpl w:val="E2349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D20A28"/>
    <w:multiLevelType w:val="hybridMultilevel"/>
    <w:tmpl w:val="B2CE0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F64"/>
    <w:rsid w:val="00000C24"/>
    <w:rsid w:val="00001613"/>
    <w:rsid w:val="00005D70"/>
    <w:rsid w:val="00007F43"/>
    <w:rsid w:val="00012D88"/>
    <w:rsid w:val="00014EB0"/>
    <w:rsid w:val="00017824"/>
    <w:rsid w:val="00017EE7"/>
    <w:rsid w:val="000204F7"/>
    <w:rsid w:val="00021CBB"/>
    <w:rsid w:val="00022F06"/>
    <w:rsid w:val="00023DF6"/>
    <w:rsid w:val="0002687C"/>
    <w:rsid w:val="000276EA"/>
    <w:rsid w:val="0002788C"/>
    <w:rsid w:val="00031F3B"/>
    <w:rsid w:val="000364C4"/>
    <w:rsid w:val="0004062D"/>
    <w:rsid w:val="00040A2E"/>
    <w:rsid w:val="00041217"/>
    <w:rsid w:val="00043382"/>
    <w:rsid w:val="00044F2B"/>
    <w:rsid w:val="00045247"/>
    <w:rsid w:val="000460F5"/>
    <w:rsid w:val="00046EE4"/>
    <w:rsid w:val="00047670"/>
    <w:rsid w:val="000478C4"/>
    <w:rsid w:val="00047C76"/>
    <w:rsid w:val="00051577"/>
    <w:rsid w:val="000538F1"/>
    <w:rsid w:val="00057926"/>
    <w:rsid w:val="00060504"/>
    <w:rsid w:val="00062318"/>
    <w:rsid w:val="000623C5"/>
    <w:rsid w:val="00062C96"/>
    <w:rsid w:val="00063336"/>
    <w:rsid w:val="00063A39"/>
    <w:rsid w:val="00063AD9"/>
    <w:rsid w:val="00064148"/>
    <w:rsid w:val="0006568D"/>
    <w:rsid w:val="00065DE9"/>
    <w:rsid w:val="00067E1C"/>
    <w:rsid w:val="00073D23"/>
    <w:rsid w:val="000773FC"/>
    <w:rsid w:val="00081E81"/>
    <w:rsid w:val="00082409"/>
    <w:rsid w:val="000827A1"/>
    <w:rsid w:val="00082A8D"/>
    <w:rsid w:val="000844DD"/>
    <w:rsid w:val="000849F3"/>
    <w:rsid w:val="0008575B"/>
    <w:rsid w:val="00087C40"/>
    <w:rsid w:val="00090268"/>
    <w:rsid w:val="00090E7C"/>
    <w:rsid w:val="00093B07"/>
    <w:rsid w:val="00095492"/>
    <w:rsid w:val="0009584D"/>
    <w:rsid w:val="000963D9"/>
    <w:rsid w:val="00097CE9"/>
    <w:rsid w:val="000A00D2"/>
    <w:rsid w:val="000A24A7"/>
    <w:rsid w:val="000A2FDF"/>
    <w:rsid w:val="000A312F"/>
    <w:rsid w:val="000A3240"/>
    <w:rsid w:val="000A387E"/>
    <w:rsid w:val="000A4C43"/>
    <w:rsid w:val="000A5141"/>
    <w:rsid w:val="000A5AC4"/>
    <w:rsid w:val="000A6FAF"/>
    <w:rsid w:val="000A7097"/>
    <w:rsid w:val="000A7D98"/>
    <w:rsid w:val="000B02A7"/>
    <w:rsid w:val="000B1871"/>
    <w:rsid w:val="000B1C62"/>
    <w:rsid w:val="000B4A36"/>
    <w:rsid w:val="000C1865"/>
    <w:rsid w:val="000C261D"/>
    <w:rsid w:val="000C66C3"/>
    <w:rsid w:val="000C684E"/>
    <w:rsid w:val="000D046F"/>
    <w:rsid w:val="000D12D6"/>
    <w:rsid w:val="000D2187"/>
    <w:rsid w:val="000D2F1A"/>
    <w:rsid w:val="000D31BF"/>
    <w:rsid w:val="000D32AE"/>
    <w:rsid w:val="000D3F0F"/>
    <w:rsid w:val="000D46C7"/>
    <w:rsid w:val="000D5CBE"/>
    <w:rsid w:val="000D78AD"/>
    <w:rsid w:val="000E135F"/>
    <w:rsid w:val="000E34C8"/>
    <w:rsid w:val="000E36D5"/>
    <w:rsid w:val="000E59F7"/>
    <w:rsid w:val="000E6B44"/>
    <w:rsid w:val="000E6DCE"/>
    <w:rsid w:val="000F10A2"/>
    <w:rsid w:val="000F186B"/>
    <w:rsid w:val="000F32AE"/>
    <w:rsid w:val="000F4675"/>
    <w:rsid w:val="000F4A5C"/>
    <w:rsid w:val="000F58A9"/>
    <w:rsid w:val="000F69C7"/>
    <w:rsid w:val="000F6C11"/>
    <w:rsid w:val="000F6D10"/>
    <w:rsid w:val="000F6F3C"/>
    <w:rsid w:val="000F7AD8"/>
    <w:rsid w:val="00100D4A"/>
    <w:rsid w:val="00100EFB"/>
    <w:rsid w:val="001011B7"/>
    <w:rsid w:val="00102351"/>
    <w:rsid w:val="00103908"/>
    <w:rsid w:val="001039B4"/>
    <w:rsid w:val="00103D3E"/>
    <w:rsid w:val="00105092"/>
    <w:rsid w:val="001052BA"/>
    <w:rsid w:val="001061D0"/>
    <w:rsid w:val="00107ADB"/>
    <w:rsid w:val="00110537"/>
    <w:rsid w:val="00110832"/>
    <w:rsid w:val="0011265B"/>
    <w:rsid w:val="00113DBA"/>
    <w:rsid w:val="00113DCE"/>
    <w:rsid w:val="0012032A"/>
    <w:rsid w:val="00120DBE"/>
    <w:rsid w:val="0012197A"/>
    <w:rsid w:val="00121D10"/>
    <w:rsid w:val="00122ACF"/>
    <w:rsid w:val="00123AD7"/>
    <w:rsid w:val="00124141"/>
    <w:rsid w:val="00125007"/>
    <w:rsid w:val="00126E01"/>
    <w:rsid w:val="00130E88"/>
    <w:rsid w:val="00133F57"/>
    <w:rsid w:val="00134310"/>
    <w:rsid w:val="00135303"/>
    <w:rsid w:val="00141177"/>
    <w:rsid w:val="0014160A"/>
    <w:rsid w:val="00143141"/>
    <w:rsid w:val="0014320C"/>
    <w:rsid w:val="00144092"/>
    <w:rsid w:val="00144DEC"/>
    <w:rsid w:val="00145C4A"/>
    <w:rsid w:val="00146D08"/>
    <w:rsid w:val="00147969"/>
    <w:rsid w:val="00147FBA"/>
    <w:rsid w:val="00153995"/>
    <w:rsid w:val="00153CA4"/>
    <w:rsid w:val="00155C69"/>
    <w:rsid w:val="00157D55"/>
    <w:rsid w:val="00160224"/>
    <w:rsid w:val="00160BB0"/>
    <w:rsid w:val="001625BC"/>
    <w:rsid w:val="0016292E"/>
    <w:rsid w:val="00162A71"/>
    <w:rsid w:val="0017015A"/>
    <w:rsid w:val="00170F6D"/>
    <w:rsid w:val="001712A4"/>
    <w:rsid w:val="00171CF2"/>
    <w:rsid w:val="0017642A"/>
    <w:rsid w:val="00176841"/>
    <w:rsid w:val="00176C07"/>
    <w:rsid w:val="0018002A"/>
    <w:rsid w:val="00181BC3"/>
    <w:rsid w:val="00181F8B"/>
    <w:rsid w:val="001822EB"/>
    <w:rsid w:val="00182DE1"/>
    <w:rsid w:val="00183286"/>
    <w:rsid w:val="001853B8"/>
    <w:rsid w:val="001862B9"/>
    <w:rsid w:val="0018661E"/>
    <w:rsid w:val="0018731B"/>
    <w:rsid w:val="001918A6"/>
    <w:rsid w:val="00193A7B"/>
    <w:rsid w:val="00193A96"/>
    <w:rsid w:val="00194168"/>
    <w:rsid w:val="00195347"/>
    <w:rsid w:val="0019545C"/>
    <w:rsid w:val="00195583"/>
    <w:rsid w:val="00195B83"/>
    <w:rsid w:val="0019667B"/>
    <w:rsid w:val="00197473"/>
    <w:rsid w:val="00197995"/>
    <w:rsid w:val="001A1D62"/>
    <w:rsid w:val="001A4291"/>
    <w:rsid w:val="001A454E"/>
    <w:rsid w:val="001A4FE7"/>
    <w:rsid w:val="001A58E7"/>
    <w:rsid w:val="001A5FA5"/>
    <w:rsid w:val="001B22A1"/>
    <w:rsid w:val="001B22A8"/>
    <w:rsid w:val="001B4763"/>
    <w:rsid w:val="001B5184"/>
    <w:rsid w:val="001B6385"/>
    <w:rsid w:val="001B7476"/>
    <w:rsid w:val="001C284D"/>
    <w:rsid w:val="001C3520"/>
    <w:rsid w:val="001C39CC"/>
    <w:rsid w:val="001C3ABF"/>
    <w:rsid w:val="001C3E94"/>
    <w:rsid w:val="001C5808"/>
    <w:rsid w:val="001C61E1"/>
    <w:rsid w:val="001C66D9"/>
    <w:rsid w:val="001C68CA"/>
    <w:rsid w:val="001C794E"/>
    <w:rsid w:val="001D0ED9"/>
    <w:rsid w:val="001D3A2A"/>
    <w:rsid w:val="001D3C7E"/>
    <w:rsid w:val="001D4D50"/>
    <w:rsid w:val="001D78F7"/>
    <w:rsid w:val="001E2580"/>
    <w:rsid w:val="001E5A19"/>
    <w:rsid w:val="001E5D24"/>
    <w:rsid w:val="001E606A"/>
    <w:rsid w:val="001E7646"/>
    <w:rsid w:val="001F090A"/>
    <w:rsid w:val="001F3C67"/>
    <w:rsid w:val="001F6462"/>
    <w:rsid w:val="001F6A11"/>
    <w:rsid w:val="001F6BA3"/>
    <w:rsid w:val="001F6F5B"/>
    <w:rsid w:val="00201FF1"/>
    <w:rsid w:val="00203176"/>
    <w:rsid w:val="00204B3B"/>
    <w:rsid w:val="00204DCC"/>
    <w:rsid w:val="002052C1"/>
    <w:rsid w:val="00207FAC"/>
    <w:rsid w:val="0021132C"/>
    <w:rsid w:val="002123F5"/>
    <w:rsid w:val="002134E4"/>
    <w:rsid w:val="00213AB5"/>
    <w:rsid w:val="002159BF"/>
    <w:rsid w:val="00215FA2"/>
    <w:rsid w:val="0021750B"/>
    <w:rsid w:val="0022099C"/>
    <w:rsid w:val="00220A51"/>
    <w:rsid w:val="00221E36"/>
    <w:rsid w:val="00223187"/>
    <w:rsid w:val="00223A18"/>
    <w:rsid w:val="00223D7E"/>
    <w:rsid w:val="00223F14"/>
    <w:rsid w:val="00224B8C"/>
    <w:rsid w:val="00224E7E"/>
    <w:rsid w:val="00225070"/>
    <w:rsid w:val="002252BC"/>
    <w:rsid w:val="00226CFF"/>
    <w:rsid w:val="00226DAF"/>
    <w:rsid w:val="00227351"/>
    <w:rsid w:val="00230088"/>
    <w:rsid w:val="00230AC8"/>
    <w:rsid w:val="00232708"/>
    <w:rsid w:val="00232A1C"/>
    <w:rsid w:val="00234614"/>
    <w:rsid w:val="002356FB"/>
    <w:rsid w:val="002358B9"/>
    <w:rsid w:val="0024074B"/>
    <w:rsid w:val="00241CBB"/>
    <w:rsid w:val="00241CEC"/>
    <w:rsid w:val="00241FC5"/>
    <w:rsid w:val="00242BD3"/>
    <w:rsid w:val="002430AA"/>
    <w:rsid w:val="0024356C"/>
    <w:rsid w:val="002437AB"/>
    <w:rsid w:val="002442E6"/>
    <w:rsid w:val="00251095"/>
    <w:rsid w:val="00251227"/>
    <w:rsid w:val="00251339"/>
    <w:rsid w:val="002524E7"/>
    <w:rsid w:val="00252CA1"/>
    <w:rsid w:val="00254055"/>
    <w:rsid w:val="00255C8A"/>
    <w:rsid w:val="00256FC3"/>
    <w:rsid w:val="0025731C"/>
    <w:rsid w:val="00260143"/>
    <w:rsid w:val="00260189"/>
    <w:rsid w:val="00260232"/>
    <w:rsid w:val="002604C0"/>
    <w:rsid w:val="0026251B"/>
    <w:rsid w:val="00262AF4"/>
    <w:rsid w:val="00262D3D"/>
    <w:rsid w:val="00262D56"/>
    <w:rsid w:val="00263983"/>
    <w:rsid w:val="002668B6"/>
    <w:rsid w:val="0027155E"/>
    <w:rsid w:val="00272DA3"/>
    <w:rsid w:val="00272FBA"/>
    <w:rsid w:val="00273769"/>
    <w:rsid w:val="0027632D"/>
    <w:rsid w:val="00277163"/>
    <w:rsid w:val="00277BF3"/>
    <w:rsid w:val="00281CA6"/>
    <w:rsid w:val="00283356"/>
    <w:rsid w:val="00283EB5"/>
    <w:rsid w:val="00284E0D"/>
    <w:rsid w:val="00285236"/>
    <w:rsid w:val="0028545D"/>
    <w:rsid w:val="002855BF"/>
    <w:rsid w:val="002876E3"/>
    <w:rsid w:val="00287E93"/>
    <w:rsid w:val="00287F75"/>
    <w:rsid w:val="00294A70"/>
    <w:rsid w:val="0029563F"/>
    <w:rsid w:val="00296AC7"/>
    <w:rsid w:val="00296E3B"/>
    <w:rsid w:val="002A0A01"/>
    <w:rsid w:val="002A1876"/>
    <w:rsid w:val="002A26B6"/>
    <w:rsid w:val="002A2DD0"/>
    <w:rsid w:val="002A342A"/>
    <w:rsid w:val="002A4143"/>
    <w:rsid w:val="002A42A9"/>
    <w:rsid w:val="002A6B05"/>
    <w:rsid w:val="002B0986"/>
    <w:rsid w:val="002B0BF4"/>
    <w:rsid w:val="002B2461"/>
    <w:rsid w:val="002B2781"/>
    <w:rsid w:val="002B358B"/>
    <w:rsid w:val="002B5561"/>
    <w:rsid w:val="002B57F7"/>
    <w:rsid w:val="002B6379"/>
    <w:rsid w:val="002C1207"/>
    <w:rsid w:val="002C14CD"/>
    <w:rsid w:val="002C1EE3"/>
    <w:rsid w:val="002C32F9"/>
    <w:rsid w:val="002C3DF3"/>
    <w:rsid w:val="002C4076"/>
    <w:rsid w:val="002C480D"/>
    <w:rsid w:val="002C4EF9"/>
    <w:rsid w:val="002C531E"/>
    <w:rsid w:val="002C6468"/>
    <w:rsid w:val="002C7053"/>
    <w:rsid w:val="002C7619"/>
    <w:rsid w:val="002C7A7B"/>
    <w:rsid w:val="002D1BFC"/>
    <w:rsid w:val="002D2CE5"/>
    <w:rsid w:val="002D30D2"/>
    <w:rsid w:val="002D3AA5"/>
    <w:rsid w:val="002D5C08"/>
    <w:rsid w:val="002D5FF6"/>
    <w:rsid w:val="002D70AE"/>
    <w:rsid w:val="002E278A"/>
    <w:rsid w:val="002E3253"/>
    <w:rsid w:val="002E3839"/>
    <w:rsid w:val="002E3A87"/>
    <w:rsid w:val="002E510F"/>
    <w:rsid w:val="002F2374"/>
    <w:rsid w:val="002F2491"/>
    <w:rsid w:val="002F35D6"/>
    <w:rsid w:val="002F615F"/>
    <w:rsid w:val="002F66CD"/>
    <w:rsid w:val="002F7EBF"/>
    <w:rsid w:val="00300402"/>
    <w:rsid w:val="00300502"/>
    <w:rsid w:val="00301054"/>
    <w:rsid w:val="00301FBC"/>
    <w:rsid w:val="00302F5D"/>
    <w:rsid w:val="003040A0"/>
    <w:rsid w:val="00304A04"/>
    <w:rsid w:val="00306DCD"/>
    <w:rsid w:val="00307D71"/>
    <w:rsid w:val="003101B3"/>
    <w:rsid w:val="00310F11"/>
    <w:rsid w:val="00311FF7"/>
    <w:rsid w:val="0031481C"/>
    <w:rsid w:val="00314BC5"/>
    <w:rsid w:val="00315358"/>
    <w:rsid w:val="003161FD"/>
    <w:rsid w:val="003212CF"/>
    <w:rsid w:val="00322147"/>
    <w:rsid w:val="00322303"/>
    <w:rsid w:val="00322C65"/>
    <w:rsid w:val="00323F65"/>
    <w:rsid w:val="00324E40"/>
    <w:rsid w:val="003255C8"/>
    <w:rsid w:val="003273FE"/>
    <w:rsid w:val="00331627"/>
    <w:rsid w:val="0033356D"/>
    <w:rsid w:val="00335006"/>
    <w:rsid w:val="00336A04"/>
    <w:rsid w:val="00337246"/>
    <w:rsid w:val="00337805"/>
    <w:rsid w:val="00340C56"/>
    <w:rsid w:val="00341408"/>
    <w:rsid w:val="0034144B"/>
    <w:rsid w:val="003438A5"/>
    <w:rsid w:val="00343F0B"/>
    <w:rsid w:val="00344153"/>
    <w:rsid w:val="00344DC0"/>
    <w:rsid w:val="0034503E"/>
    <w:rsid w:val="00345305"/>
    <w:rsid w:val="00346207"/>
    <w:rsid w:val="003472AE"/>
    <w:rsid w:val="003478B5"/>
    <w:rsid w:val="003507F7"/>
    <w:rsid w:val="00350F25"/>
    <w:rsid w:val="00353D76"/>
    <w:rsid w:val="0035446F"/>
    <w:rsid w:val="00354E93"/>
    <w:rsid w:val="00356020"/>
    <w:rsid w:val="00357CF1"/>
    <w:rsid w:val="0036065E"/>
    <w:rsid w:val="00360A0D"/>
    <w:rsid w:val="00360C70"/>
    <w:rsid w:val="0036150C"/>
    <w:rsid w:val="00362B3B"/>
    <w:rsid w:val="00362F51"/>
    <w:rsid w:val="003639EA"/>
    <w:rsid w:val="003714A0"/>
    <w:rsid w:val="00371DF6"/>
    <w:rsid w:val="0037220C"/>
    <w:rsid w:val="00373212"/>
    <w:rsid w:val="00374146"/>
    <w:rsid w:val="00374AA9"/>
    <w:rsid w:val="00374FDB"/>
    <w:rsid w:val="003758B2"/>
    <w:rsid w:val="00376226"/>
    <w:rsid w:val="00377611"/>
    <w:rsid w:val="00377FA8"/>
    <w:rsid w:val="003803EC"/>
    <w:rsid w:val="003830D6"/>
    <w:rsid w:val="0038376B"/>
    <w:rsid w:val="00383847"/>
    <w:rsid w:val="00384862"/>
    <w:rsid w:val="0038505A"/>
    <w:rsid w:val="0038548B"/>
    <w:rsid w:val="00390A4B"/>
    <w:rsid w:val="003929FF"/>
    <w:rsid w:val="00392B8B"/>
    <w:rsid w:val="00393BCB"/>
    <w:rsid w:val="00395770"/>
    <w:rsid w:val="003958B9"/>
    <w:rsid w:val="00395C41"/>
    <w:rsid w:val="00397642"/>
    <w:rsid w:val="00397D2C"/>
    <w:rsid w:val="003A08B0"/>
    <w:rsid w:val="003A1309"/>
    <w:rsid w:val="003A1DBD"/>
    <w:rsid w:val="003A2D4B"/>
    <w:rsid w:val="003A3A85"/>
    <w:rsid w:val="003A3DD0"/>
    <w:rsid w:val="003A4539"/>
    <w:rsid w:val="003A4AA0"/>
    <w:rsid w:val="003A4BA1"/>
    <w:rsid w:val="003A5780"/>
    <w:rsid w:val="003A5AB2"/>
    <w:rsid w:val="003A5C12"/>
    <w:rsid w:val="003A6FF7"/>
    <w:rsid w:val="003B026E"/>
    <w:rsid w:val="003B325A"/>
    <w:rsid w:val="003C0482"/>
    <w:rsid w:val="003C1FEB"/>
    <w:rsid w:val="003C2366"/>
    <w:rsid w:val="003C438E"/>
    <w:rsid w:val="003C5369"/>
    <w:rsid w:val="003C5440"/>
    <w:rsid w:val="003C636A"/>
    <w:rsid w:val="003C7498"/>
    <w:rsid w:val="003C7A59"/>
    <w:rsid w:val="003D084E"/>
    <w:rsid w:val="003D1BBF"/>
    <w:rsid w:val="003D1D37"/>
    <w:rsid w:val="003D2B67"/>
    <w:rsid w:val="003D3898"/>
    <w:rsid w:val="003D43D8"/>
    <w:rsid w:val="003D59B4"/>
    <w:rsid w:val="003E1D37"/>
    <w:rsid w:val="003E20FF"/>
    <w:rsid w:val="003E22A9"/>
    <w:rsid w:val="003E3A69"/>
    <w:rsid w:val="003E7439"/>
    <w:rsid w:val="003E757A"/>
    <w:rsid w:val="003E7EEE"/>
    <w:rsid w:val="003F092A"/>
    <w:rsid w:val="003F1313"/>
    <w:rsid w:val="003F2A89"/>
    <w:rsid w:val="003F3DFF"/>
    <w:rsid w:val="003F56DC"/>
    <w:rsid w:val="003F5B57"/>
    <w:rsid w:val="003F61D1"/>
    <w:rsid w:val="003F687A"/>
    <w:rsid w:val="004004E6"/>
    <w:rsid w:val="00400A81"/>
    <w:rsid w:val="004011DF"/>
    <w:rsid w:val="00401B6D"/>
    <w:rsid w:val="00401F39"/>
    <w:rsid w:val="004028D0"/>
    <w:rsid w:val="004038C1"/>
    <w:rsid w:val="00403EBF"/>
    <w:rsid w:val="00406027"/>
    <w:rsid w:val="00406039"/>
    <w:rsid w:val="004061B1"/>
    <w:rsid w:val="004062F6"/>
    <w:rsid w:val="0040649B"/>
    <w:rsid w:val="00407507"/>
    <w:rsid w:val="0041050C"/>
    <w:rsid w:val="00413594"/>
    <w:rsid w:val="00413A93"/>
    <w:rsid w:val="00415848"/>
    <w:rsid w:val="004165E5"/>
    <w:rsid w:val="0041683A"/>
    <w:rsid w:val="00417293"/>
    <w:rsid w:val="004172FC"/>
    <w:rsid w:val="00417FC2"/>
    <w:rsid w:val="00420871"/>
    <w:rsid w:val="00422792"/>
    <w:rsid w:val="004230AD"/>
    <w:rsid w:val="00425426"/>
    <w:rsid w:val="004259D6"/>
    <w:rsid w:val="00426DF6"/>
    <w:rsid w:val="00427EC2"/>
    <w:rsid w:val="00430D9E"/>
    <w:rsid w:val="0043272F"/>
    <w:rsid w:val="00433A79"/>
    <w:rsid w:val="0043402C"/>
    <w:rsid w:val="004348C2"/>
    <w:rsid w:val="00435151"/>
    <w:rsid w:val="004371CA"/>
    <w:rsid w:val="0044031F"/>
    <w:rsid w:val="00440916"/>
    <w:rsid w:val="004411AE"/>
    <w:rsid w:val="0044363C"/>
    <w:rsid w:val="004449BE"/>
    <w:rsid w:val="00444D18"/>
    <w:rsid w:val="00444EAB"/>
    <w:rsid w:val="00446052"/>
    <w:rsid w:val="00446814"/>
    <w:rsid w:val="00446A62"/>
    <w:rsid w:val="00447565"/>
    <w:rsid w:val="0044789B"/>
    <w:rsid w:val="004502B3"/>
    <w:rsid w:val="0045073B"/>
    <w:rsid w:val="00450773"/>
    <w:rsid w:val="004509F5"/>
    <w:rsid w:val="004528F6"/>
    <w:rsid w:val="004552E1"/>
    <w:rsid w:val="00455DDA"/>
    <w:rsid w:val="004560E7"/>
    <w:rsid w:val="004576D0"/>
    <w:rsid w:val="004604A9"/>
    <w:rsid w:val="004609B8"/>
    <w:rsid w:val="00465420"/>
    <w:rsid w:val="0046744E"/>
    <w:rsid w:val="0047452B"/>
    <w:rsid w:val="004748EA"/>
    <w:rsid w:val="00475068"/>
    <w:rsid w:val="00475160"/>
    <w:rsid w:val="00475FEF"/>
    <w:rsid w:val="00476655"/>
    <w:rsid w:val="004770B7"/>
    <w:rsid w:val="00477771"/>
    <w:rsid w:val="0047782D"/>
    <w:rsid w:val="0048022C"/>
    <w:rsid w:val="00481BED"/>
    <w:rsid w:val="004822B2"/>
    <w:rsid w:val="0048693C"/>
    <w:rsid w:val="00493A41"/>
    <w:rsid w:val="004941E3"/>
    <w:rsid w:val="0049597B"/>
    <w:rsid w:val="004A0EAC"/>
    <w:rsid w:val="004A246D"/>
    <w:rsid w:val="004A562F"/>
    <w:rsid w:val="004A5CCC"/>
    <w:rsid w:val="004A62DF"/>
    <w:rsid w:val="004A6CDE"/>
    <w:rsid w:val="004A7FDB"/>
    <w:rsid w:val="004B06F8"/>
    <w:rsid w:val="004B09FF"/>
    <w:rsid w:val="004B1CD5"/>
    <w:rsid w:val="004B25ED"/>
    <w:rsid w:val="004B2F1A"/>
    <w:rsid w:val="004B4637"/>
    <w:rsid w:val="004B642B"/>
    <w:rsid w:val="004C11AD"/>
    <w:rsid w:val="004C179E"/>
    <w:rsid w:val="004C44E1"/>
    <w:rsid w:val="004C4EEB"/>
    <w:rsid w:val="004C5126"/>
    <w:rsid w:val="004C628D"/>
    <w:rsid w:val="004C7318"/>
    <w:rsid w:val="004D0518"/>
    <w:rsid w:val="004D2090"/>
    <w:rsid w:val="004D2F72"/>
    <w:rsid w:val="004D3B6D"/>
    <w:rsid w:val="004D3DF6"/>
    <w:rsid w:val="004D5891"/>
    <w:rsid w:val="004D69B3"/>
    <w:rsid w:val="004D6BFD"/>
    <w:rsid w:val="004E03C0"/>
    <w:rsid w:val="004E21D9"/>
    <w:rsid w:val="004E3502"/>
    <w:rsid w:val="004E4FD1"/>
    <w:rsid w:val="004E7A2D"/>
    <w:rsid w:val="004F012E"/>
    <w:rsid w:val="004F4AA4"/>
    <w:rsid w:val="004F6AF8"/>
    <w:rsid w:val="004F72B0"/>
    <w:rsid w:val="00500554"/>
    <w:rsid w:val="00500870"/>
    <w:rsid w:val="00501EC4"/>
    <w:rsid w:val="00502CA7"/>
    <w:rsid w:val="005039F5"/>
    <w:rsid w:val="00503BEA"/>
    <w:rsid w:val="00503EAB"/>
    <w:rsid w:val="00505580"/>
    <w:rsid w:val="005065B6"/>
    <w:rsid w:val="00507E53"/>
    <w:rsid w:val="00510258"/>
    <w:rsid w:val="005141FD"/>
    <w:rsid w:val="0051473C"/>
    <w:rsid w:val="00516EFE"/>
    <w:rsid w:val="00517CCC"/>
    <w:rsid w:val="00517DB2"/>
    <w:rsid w:val="00520842"/>
    <w:rsid w:val="00521652"/>
    <w:rsid w:val="00521B10"/>
    <w:rsid w:val="00522DB9"/>
    <w:rsid w:val="00523C2C"/>
    <w:rsid w:val="005259C8"/>
    <w:rsid w:val="0052663E"/>
    <w:rsid w:val="00527F56"/>
    <w:rsid w:val="00530136"/>
    <w:rsid w:val="005321C8"/>
    <w:rsid w:val="00532E5D"/>
    <w:rsid w:val="00533082"/>
    <w:rsid w:val="00533283"/>
    <w:rsid w:val="00534B64"/>
    <w:rsid w:val="0053513F"/>
    <w:rsid w:val="0053657C"/>
    <w:rsid w:val="005366AA"/>
    <w:rsid w:val="00536C64"/>
    <w:rsid w:val="00537441"/>
    <w:rsid w:val="0053760E"/>
    <w:rsid w:val="00540162"/>
    <w:rsid w:val="00540694"/>
    <w:rsid w:val="005424A0"/>
    <w:rsid w:val="005426C4"/>
    <w:rsid w:val="0054273D"/>
    <w:rsid w:val="00546C49"/>
    <w:rsid w:val="00547D97"/>
    <w:rsid w:val="005515E9"/>
    <w:rsid w:val="00552C50"/>
    <w:rsid w:val="00556471"/>
    <w:rsid w:val="00557CE4"/>
    <w:rsid w:val="00560619"/>
    <w:rsid w:val="005614DF"/>
    <w:rsid w:val="0056166F"/>
    <w:rsid w:val="00562FC7"/>
    <w:rsid w:val="0056382B"/>
    <w:rsid w:val="005638C0"/>
    <w:rsid w:val="00563BCB"/>
    <w:rsid w:val="00563F70"/>
    <w:rsid w:val="005670E3"/>
    <w:rsid w:val="00567421"/>
    <w:rsid w:val="00570256"/>
    <w:rsid w:val="00570995"/>
    <w:rsid w:val="00571C44"/>
    <w:rsid w:val="00571EBF"/>
    <w:rsid w:val="00573BB9"/>
    <w:rsid w:val="0057559D"/>
    <w:rsid w:val="005810C8"/>
    <w:rsid w:val="0058115F"/>
    <w:rsid w:val="00583086"/>
    <w:rsid w:val="00583DF2"/>
    <w:rsid w:val="00584505"/>
    <w:rsid w:val="00585A0E"/>
    <w:rsid w:val="005869DC"/>
    <w:rsid w:val="0058738A"/>
    <w:rsid w:val="0058766C"/>
    <w:rsid w:val="00587D15"/>
    <w:rsid w:val="0059080E"/>
    <w:rsid w:val="00591136"/>
    <w:rsid w:val="0059188E"/>
    <w:rsid w:val="00592A30"/>
    <w:rsid w:val="0059321A"/>
    <w:rsid w:val="00595360"/>
    <w:rsid w:val="0059574F"/>
    <w:rsid w:val="0059593D"/>
    <w:rsid w:val="00596FA8"/>
    <w:rsid w:val="005A149A"/>
    <w:rsid w:val="005A1938"/>
    <w:rsid w:val="005A24C3"/>
    <w:rsid w:val="005A261C"/>
    <w:rsid w:val="005A3319"/>
    <w:rsid w:val="005A395C"/>
    <w:rsid w:val="005A59CE"/>
    <w:rsid w:val="005A5AB0"/>
    <w:rsid w:val="005A7437"/>
    <w:rsid w:val="005B07FD"/>
    <w:rsid w:val="005B0C80"/>
    <w:rsid w:val="005B2959"/>
    <w:rsid w:val="005B3302"/>
    <w:rsid w:val="005B3BC5"/>
    <w:rsid w:val="005B503B"/>
    <w:rsid w:val="005B7727"/>
    <w:rsid w:val="005B7A3B"/>
    <w:rsid w:val="005C1531"/>
    <w:rsid w:val="005C3111"/>
    <w:rsid w:val="005C4864"/>
    <w:rsid w:val="005C533E"/>
    <w:rsid w:val="005C6527"/>
    <w:rsid w:val="005C6550"/>
    <w:rsid w:val="005C777F"/>
    <w:rsid w:val="005C7DA4"/>
    <w:rsid w:val="005D0FEB"/>
    <w:rsid w:val="005D2327"/>
    <w:rsid w:val="005D407E"/>
    <w:rsid w:val="005D4701"/>
    <w:rsid w:val="005D4AA6"/>
    <w:rsid w:val="005D4C40"/>
    <w:rsid w:val="005D5E81"/>
    <w:rsid w:val="005D68B3"/>
    <w:rsid w:val="005D6CAA"/>
    <w:rsid w:val="005D734E"/>
    <w:rsid w:val="005E157A"/>
    <w:rsid w:val="005E1C0F"/>
    <w:rsid w:val="005E21FC"/>
    <w:rsid w:val="005E2B6C"/>
    <w:rsid w:val="005E2DBD"/>
    <w:rsid w:val="005E4BE8"/>
    <w:rsid w:val="005E5342"/>
    <w:rsid w:val="005E6871"/>
    <w:rsid w:val="005E6CB2"/>
    <w:rsid w:val="005F02A9"/>
    <w:rsid w:val="005F0A5D"/>
    <w:rsid w:val="005F0D8A"/>
    <w:rsid w:val="005F2DD3"/>
    <w:rsid w:val="005F4E1C"/>
    <w:rsid w:val="005F60AE"/>
    <w:rsid w:val="005F636B"/>
    <w:rsid w:val="00601080"/>
    <w:rsid w:val="006021D0"/>
    <w:rsid w:val="0060256E"/>
    <w:rsid w:val="006029CC"/>
    <w:rsid w:val="006044CC"/>
    <w:rsid w:val="00605762"/>
    <w:rsid w:val="00605B7D"/>
    <w:rsid w:val="0060617E"/>
    <w:rsid w:val="006063A7"/>
    <w:rsid w:val="00606662"/>
    <w:rsid w:val="00606F23"/>
    <w:rsid w:val="006110B5"/>
    <w:rsid w:val="00611C98"/>
    <w:rsid w:val="006130B7"/>
    <w:rsid w:val="0061354A"/>
    <w:rsid w:val="00614D8E"/>
    <w:rsid w:val="00616080"/>
    <w:rsid w:val="00616F98"/>
    <w:rsid w:val="00617136"/>
    <w:rsid w:val="00621858"/>
    <w:rsid w:val="006218D3"/>
    <w:rsid w:val="00622113"/>
    <w:rsid w:val="00622865"/>
    <w:rsid w:val="006232AD"/>
    <w:rsid w:val="00623465"/>
    <w:rsid w:val="00624474"/>
    <w:rsid w:val="00625009"/>
    <w:rsid w:val="0063142E"/>
    <w:rsid w:val="006314B8"/>
    <w:rsid w:val="00631647"/>
    <w:rsid w:val="0063206F"/>
    <w:rsid w:val="006339BC"/>
    <w:rsid w:val="006341CE"/>
    <w:rsid w:val="006342E2"/>
    <w:rsid w:val="00636783"/>
    <w:rsid w:val="00636C05"/>
    <w:rsid w:val="00637148"/>
    <w:rsid w:val="00641547"/>
    <w:rsid w:val="00642153"/>
    <w:rsid w:val="00643256"/>
    <w:rsid w:val="0064479C"/>
    <w:rsid w:val="006476FD"/>
    <w:rsid w:val="0065199F"/>
    <w:rsid w:val="0065229B"/>
    <w:rsid w:val="00654D1D"/>
    <w:rsid w:val="00654E89"/>
    <w:rsid w:val="00655498"/>
    <w:rsid w:val="006567DD"/>
    <w:rsid w:val="00657AC6"/>
    <w:rsid w:val="00663C7B"/>
    <w:rsid w:val="00665101"/>
    <w:rsid w:val="00665271"/>
    <w:rsid w:val="00666824"/>
    <w:rsid w:val="00667A41"/>
    <w:rsid w:val="00670C1F"/>
    <w:rsid w:val="00670EA5"/>
    <w:rsid w:val="00671298"/>
    <w:rsid w:val="00672772"/>
    <w:rsid w:val="006747EE"/>
    <w:rsid w:val="00674EF0"/>
    <w:rsid w:val="006751AE"/>
    <w:rsid w:val="00675F16"/>
    <w:rsid w:val="0067672D"/>
    <w:rsid w:val="0067762A"/>
    <w:rsid w:val="00681345"/>
    <w:rsid w:val="00681EB2"/>
    <w:rsid w:val="00682114"/>
    <w:rsid w:val="0068287D"/>
    <w:rsid w:val="00682E99"/>
    <w:rsid w:val="00683072"/>
    <w:rsid w:val="00683747"/>
    <w:rsid w:val="00686BD3"/>
    <w:rsid w:val="00690ED3"/>
    <w:rsid w:val="0069294B"/>
    <w:rsid w:val="00692D66"/>
    <w:rsid w:val="00692F62"/>
    <w:rsid w:val="00693653"/>
    <w:rsid w:val="00694027"/>
    <w:rsid w:val="00694ABC"/>
    <w:rsid w:val="006954A7"/>
    <w:rsid w:val="006A0665"/>
    <w:rsid w:val="006A0D5A"/>
    <w:rsid w:val="006A252E"/>
    <w:rsid w:val="006A2743"/>
    <w:rsid w:val="006A538A"/>
    <w:rsid w:val="006A56FB"/>
    <w:rsid w:val="006A644B"/>
    <w:rsid w:val="006A7F1F"/>
    <w:rsid w:val="006B0749"/>
    <w:rsid w:val="006B0783"/>
    <w:rsid w:val="006B24CD"/>
    <w:rsid w:val="006B3557"/>
    <w:rsid w:val="006B507B"/>
    <w:rsid w:val="006B7A68"/>
    <w:rsid w:val="006B7CBD"/>
    <w:rsid w:val="006C159D"/>
    <w:rsid w:val="006C18A7"/>
    <w:rsid w:val="006C27F7"/>
    <w:rsid w:val="006C3A7E"/>
    <w:rsid w:val="006C4522"/>
    <w:rsid w:val="006C4991"/>
    <w:rsid w:val="006C74AE"/>
    <w:rsid w:val="006D2120"/>
    <w:rsid w:val="006D22A7"/>
    <w:rsid w:val="006D351E"/>
    <w:rsid w:val="006D44E5"/>
    <w:rsid w:val="006D4775"/>
    <w:rsid w:val="006D7D31"/>
    <w:rsid w:val="006E02AB"/>
    <w:rsid w:val="006E0C2A"/>
    <w:rsid w:val="006E4040"/>
    <w:rsid w:val="006E60A5"/>
    <w:rsid w:val="006E6AC8"/>
    <w:rsid w:val="006F134E"/>
    <w:rsid w:val="006F1EC6"/>
    <w:rsid w:val="006F2DB1"/>
    <w:rsid w:val="006F3F5B"/>
    <w:rsid w:val="006F4F0E"/>
    <w:rsid w:val="006F54B3"/>
    <w:rsid w:val="006F6214"/>
    <w:rsid w:val="00704E59"/>
    <w:rsid w:val="0070655A"/>
    <w:rsid w:val="007069E4"/>
    <w:rsid w:val="00706FB7"/>
    <w:rsid w:val="00707365"/>
    <w:rsid w:val="00710D03"/>
    <w:rsid w:val="00711A4C"/>
    <w:rsid w:val="00711B59"/>
    <w:rsid w:val="007128EA"/>
    <w:rsid w:val="00712CE1"/>
    <w:rsid w:val="007132ED"/>
    <w:rsid w:val="00713B22"/>
    <w:rsid w:val="00713CA6"/>
    <w:rsid w:val="00713D7D"/>
    <w:rsid w:val="007140ED"/>
    <w:rsid w:val="00714C95"/>
    <w:rsid w:val="0071573D"/>
    <w:rsid w:val="007169C8"/>
    <w:rsid w:val="00721334"/>
    <w:rsid w:val="007241AF"/>
    <w:rsid w:val="00724955"/>
    <w:rsid w:val="007253D7"/>
    <w:rsid w:val="00727F4F"/>
    <w:rsid w:val="00731A09"/>
    <w:rsid w:val="00734333"/>
    <w:rsid w:val="00735C53"/>
    <w:rsid w:val="00742325"/>
    <w:rsid w:val="0074270B"/>
    <w:rsid w:val="0074464D"/>
    <w:rsid w:val="0074585A"/>
    <w:rsid w:val="007460BE"/>
    <w:rsid w:val="00746489"/>
    <w:rsid w:val="00746557"/>
    <w:rsid w:val="00747414"/>
    <w:rsid w:val="007478AA"/>
    <w:rsid w:val="00747B8D"/>
    <w:rsid w:val="00747D90"/>
    <w:rsid w:val="0075155A"/>
    <w:rsid w:val="007521D7"/>
    <w:rsid w:val="00755D49"/>
    <w:rsid w:val="0075729C"/>
    <w:rsid w:val="0076157D"/>
    <w:rsid w:val="00762A4B"/>
    <w:rsid w:val="00766074"/>
    <w:rsid w:val="007665C7"/>
    <w:rsid w:val="007750BC"/>
    <w:rsid w:val="00776E60"/>
    <w:rsid w:val="00777CC7"/>
    <w:rsid w:val="00786870"/>
    <w:rsid w:val="007873BC"/>
    <w:rsid w:val="007906F9"/>
    <w:rsid w:val="00791810"/>
    <w:rsid w:val="0079321B"/>
    <w:rsid w:val="00793DE9"/>
    <w:rsid w:val="00794E98"/>
    <w:rsid w:val="00794FBF"/>
    <w:rsid w:val="00795AD1"/>
    <w:rsid w:val="007960A4"/>
    <w:rsid w:val="007971BF"/>
    <w:rsid w:val="007971CF"/>
    <w:rsid w:val="0079753D"/>
    <w:rsid w:val="00797BFA"/>
    <w:rsid w:val="007A24ED"/>
    <w:rsid w:val="007A3171"/>
    <w:rsid w:val="007A4427"/>
    <w:rsid w:val="007A6ACF"/>
    <w:rsid w:val="007A774D"/>
    <w:rsid w:val="007B0E75"/>
    <w:rsid w:val="007B14C2"/>
    <w:rsid w:val="007B2080"/>
    <w:rsid w:val="007B2501"/>
    <w:rsid w:val="007B346A"/>
    <w:rsid w:val="007B38D8"/>
    <w:rsid w:val="007B5291"/>
    <w:rsid w:val="007B5F55"/>
    <w:rsid w:val="007B5F87"/>
    <w:rsid w:val="007B639D"/>
    <w:rsid w:val="007B6986"/>
    <w:rsid w:val="007B7AF3"/>
    <w:rsid w:val="007C1F41"/>
    <w:rsid w:val="007C2344"/>
    <w:rsid w:val="007C30E2"/>
    <w:rsid w:val="007C4ABF"/>
    <w:rsid w:val="007C5493"/>
    <w:rsid w:val="007C6C5E"/>
    <w:rsid w:val="007C6CA1"/>
    <w:rsid w:val="007D02A4"/>
    <w:rsid w:val="007D09A8"/>
    <w:rsid w:val="007D0B2C"/>
    <w:rsid w:val="007D1FD6"/>
    <w:rsid w:val="007D2EF2"/>
    <w:rsid w:val="007D3E82"/>
    <w:rsid w:val="007D4480"/>
    <w:rsid w:val="007D7705"/>
    <w:rsid w:val="007E500D"/>
    <w:rsid w:val="007E5240"/>
    <w:rsid w:val="007E5E8C"/>
    <w:rsid w:val="007E682B"/>
    <w:rsid w:val="007E7D61"/>
    <w:rsid w:val="007F18F4"/>
    <w:rsid w:val="007F1DBE"/>
    <w:rsid w:val="007F287E"/>
    <w:rsid w:val="007F471E"/>
    <w:rsid w:val="007F4FA2"/>
    <w:rsid w:val="007F6D34"/>
    <w:rsid w:val="007F6F8E"/>
    <w:rsid w:val="008023EB"/>
    <w:rsid w:val="00802F99"/>
    <w:rsid w:val="0080366B"/>
    <w:rsid w:val="00803FE8"/>
    <w:rsid w:val="008047D0"/>
    <w:rsid w:val="00806060"/>
    <w:rsid w:val="008061E3"/>
    <w:rsid w:val="008073CD"/>
    <w:rsid w:val="00807E40"/>
    <w:rsid w:val="00807FDD"/>
    <w:rsid w:val="0081062B"/>
    <w:rsid w:val="00811BA0"/>
    <w:rsid w:val="00811E11"/>
    <w:rsid w:val="00812722"/>
    <w:rsid w:val="00813190"/>
    <w:rsid w:val="008132BD"/>
    <w:rsid w:val="0081336B"/>
    <w:rsid w:val="008151C0"/>
    <w:rsid w:val="00815647"/>
    <w:rsid w:val="00815936"/>
    <w:rsid w:val="008166F0"/>
    <w:rsid w:val="008171DA"/>
    <w:rsid w:val="008171EF"/>
    <w:rsid w:val="00817F87"/>
    <w:rsid w:val="00822025"/>
    <w:rsid w:val="00822882"/>
    <w:rsid w:val="00822891"/>
    <w:rsid w:val="00823BFF"/>
    <w:rsid w:val="008248BA"/>
    <w:rsid w:val="0082610A"/>
    <w:rsid w:val="00827593"/>
    <w:rsid w:val="008277A2"/>
    <w:rsid w:val="008312C4"/>
    <w:rsid w:val="00832F9B"/>
    <w:rsid w:val="008354B0"/>
    <w:rsid w:val="0084090E"/>
    <w:rsid w:val="00840E81"/>
    <w:rsid w:val="008434A2"/>
    <w:rsid w:val="00843B69"/>
    <w:rsid w:val="00846EFA"/>
    <w:rsid w:val="008472DE"/>
    <w:rsid w:val="00847CC0"/>
    <w:rsid w:val="00852282"/>
    <w:rsid w:val="0085547D"/>
    <w:rsid w:val="00855E61"/>
    <w:rsid w:val="00856F52"/>
    <w:rsid w:val="00857984"/>
    <w:rsid w:val="00862753"/>
    <w:rsid w:val="00864A46"/>
    <w:rsid w:val="0086696B"/>
    <w:rsid w:val="008675BF"/>
    <w:rsid w:val="00871F54"/>
    <w:rsid w:val="00872288"/>
    <w:rsid w:val="0087298B"/>
    <w:rsid w:val="00873F99"/>
    <w:rsid w:val="0087459C"/>
    <w:rsid w:val="0087484E"/>
    <w:rsid w:val="0087519A"/>
    <w:rsid w:val="008763CE"/>
    <w:rsid w:val="0088123A"/>
    <w:rsid w:val="008848BE"/>
    <w:rsid w:val="00884A1E"/>
    <w:rsid w:val="00884D2E"/>
    <w:rsid w:val="00886691"/>
    <w:rsid w:val="0088798D"/>
    <w:rsid w:val="00887BC3"/>
    <w:rsid w:val="00891BCF"/>
    <w:rsid w:val="00891C66"/>
    <w:rsid w:val="00891D80"/>
    <w:rsid w:val="00892708"/>
    <w:rsid w:val="0089366A"/>
    <w:rsid w:val="00893753"/>
    <w:rsid w:val="008950CF"/>
    <w:rsid w:val="00895DAB"/>
    <w:rsid w:val="0089689D"/>
    <w:rsid w:val="008A1008"/>
    <w:rsid w:val="008A1901"/>
    <w:rsid w:val="008A1E04"/>
    <w:rsid w:val="008A27C8"/>
    <w:rsid w:val="008A4206"/>
    <w:rsid w:val="008A47D3"/>
    <w:rsid w:val="008A6A48"/>
    <w:rsid w:val="008A711F"/>
    <w:rsid w:val="008A7656"/>
    <w:rsid w:val="008A78DD"/>
    <w:rsid w:val="008A7C67"/>
    <w:rsid w:val="008A7E63"/>
    <w:rsid w:val="008B1DFF"/>
    <w:rsid w:val="008B2DED"/>
    <w:rsid w:val="008B30FA"/>
    <w:rsid w:val="008B42F7"/>
    <w:rsid w:val="008B56FF"/>
    <w:rsid w:val="008B587F"/>
    <w:rsid w:val="008B58D7"/>
    <w:rsid w:val="008B7C7C"/>
    <w:rsid w:val="008C0962"/>
    <w:rsid w:val="008C118F"/>
    <w:rsid w:val="008C1945"/>
    <w:rsid w:val="008C1BE5"/>
    <w:rsid w:val="008C40EB"/>
    <w:rsid w:val="008C412E"/>
    <w:rsid w:val="008C4D92"/>
    <w:rsid w:val="008C4DD3"/>
    <w:rsid w:val="008D157B"/>
    <w:rsid w:val="008D2D0B"/>
    <w:rsid w:val="008D46D4"/>
    <w:rsid w:val="008D4A63"/>
    <w:rsid w:val="008D57E1"/>
    <w:rsid w:val="008D6660"/>
    <w:rsid w:val="008D6846"/>
    <w:rsid w:val="008D6ECC"/>
    <w:rsid w:val="008E2648"/>
    <w:rsid w:val="008E3DDC"/>
    <w:rsid w:val="008E4780"/>
    <w:rsid w:val="008E7DAD"/>
    <w:rsid w:val="008F075A"/>
    <w:rsid w:val="008F2520"/>
    <w:rsid w:val="008F442B"/>
    <w:rsid w:val="008F545A"/>
    <w:rsid w:val="008F5745"/>
    <w:rsid w:val="009000C9"/>
    <w:rsid w:val="00900C39"/>
    <w:rsid w:val="0090112E"/>
    <w:rsid w:val="0090202F"/>
    <w:rsid w:val="00903369"/>
    <w:rsid w:val="00904778"/>
    <w:rsid w:val="00904DFC"/>
    <w:rsid w:val="00905BB6"/>
    <w:rsid w:val="00912A60"/>
    <w:rsid w:val="00912D99"/>
    <w:rsid w:val="00913650"/>
    <w:rsid w:val="00913982"/>
    <w:rsid w:val="009139FF"/>
    <w:rsid w:val="00914199"/>
    <w:rsid w:val="00920B48"/>
    <w:rsid w:val="00922A89"/>
    <w:rsid w:val="00922AEE"/>
    <w:rsid w:val="00922ED6"/>
    <w:rsid w:val="009252BF"/>
    <w:rsid w:val="009265AA"/>
    <w:rsid w:val="009275E7"/>
    <w:rsid w:val="0092770C"/>
    <w:rsid w:val="00933E7E"/>
    <w:rsid w:val="00933EC0"/>
    <w:rsid w:val="00935223"/>
    <w:rsid w:val="0094038F"/>
    <w:rsid w:val="00940C69"/>
    <w:rsid w:val="0094120E"/>
    <w:rsid w:val="00941AFB"/>
    <w:rsid w:val="00941B8F"/>
    <w:rsid w:val="00941C40"/>
    <w:rsid w:val="00942836"/>
    <w:rsid w:val="00943FE9"/>
    <w:rsid w:val="0094486A"/>
    <w:rsid w:val="00945353"/>
    <w:rsid w:val="00945471"/>
    <w:rsid w:val="0094566F"/>
    <w:rsid w:val="00945AA5"/>
    <w:rsid w:val="00946D9B"/>
    <w:rsid w:val="009479AB"/>
    <w:rsid w:val="009505A2"/>
    <w:rsid w:val="00950F4C"/>
    <w:rsid w:val="00952842"/>
    <w:rsid w:val="00953E20"/>
    <w:rsid w:val="009545CC"/>
    <w:rsid w:val="009553EE"/>
    <w:rsid w:val="009554DF"/>
    <w:rsid w:val="009556A7"/>
    <w:rsid w:val="009642CB"/>
    <w:rsid w:val="0096517F"/>
    <w:rsid w:val="00966058"/>
    <w:rsid w:val="00966FCA"/>
    <w:rsid w:val="0096783C"/>
    <w:rsid w:val="00973295"/>
    <w:rsid w:val="0097374B"/>
    <w:rsid w:val="009770F9"/>
    <w:rsid w:val="00977E98"/>
    <w:rsid w:val="00980308"/>
    <w:rsid w:val="009827F0"/>
    <w:rsid w:val="0098340D"/>
    <w:rsid w:val="0098461A"/>
    <w:rsid w:val="00985109"/>
    <w:rsid w:val="009853A3"/>
    <w:rsid w:val="00986433"/>
    <w:rsid w:val="0098660D"/>
    <w:rsid w:val="00986B72"/>
    <w:rsid w:val="00986B7B"/>
    <w:rsid w:val="009907B5"/>
    <w:rsid w:val="00991CA2"/>
    <w:rsid w:val="009923D4"/>
    <w:rsid w:val="00993F11"/>
    <w:rsid w:val="00994E28"/>
    <w:rsid w:val="00995051"/>
    <w:rsid w:val="00995060"/>
    <w:rsid w:val="00995722"/>
    <w:rsid w:val="00996392"/>
    <w:rsid w:val="009A09EE"/>
    <w:rsid w:val="009A12AE"/>
    <w:rsid w:val="009A2098"/>
    <w:rsid w:val="009A28FC"/>
    <w:rsid w:val="009A37CE"/>
    <w:rsid w:val="009A37E4"/>
    <w:rsid w:val="009A4035"/>
    <w:rsid w:val="009A606D"/>
    <w:rsid w:val="009B1384"/>
    <w:rsid w:val="009B1D1F"/>
    <w:rsid w:val="009B294B"/>
    <w:rsid w:val="009B3EA3"/>
    <w:rsid w:val="009B4502"/>
    <w:rsid w:val="009B4E17"/>
    <w:rsid w:val="009B5A75"/>
    <w:rsid w:val="009C144C"/>
    <w:rsid w:val="009C15D5"/>
    <w:rsid w:val="009C3636"/>
    <w:rsid w:val="009C4A15"/>
    <w:rsid w:val="009D06E7"/>
    <w:rsid w:val="009D1181"/>
    <w:rsid w:val="009D127B"/>
    <w:rsid w:val="009D2586"/>
    <w:rsid w:val="009D3033"/>
    <w:rsid w:val="009D3104"/>
    <w:rsid w:val="009D61BA"/>
    <w:rsid w:val="009E1157"/>
    <w:rsid w:val="009E2EA3"/>
    <w:rsid w:val="009E42DC"/>
    <w:rsid w:val="009E60C7"/>
    <w:rsid w:val="009E6720"/>
    <w:rsid w:val="009E713E"/>
    <w:rsid w:val="009E7F25"/>
    <w:rsid w:val="009E7F6B"/>
    <w:rsid w:val="009F0C1D"/>
    <w:rsid w:val="009F1B66"/>
    <w:rsid w:val="009F1EFD"/>
    <w:rsid w:val="009F541C"/>
    <w:rsid w:val="009F5C4D"/>
    <w:rsid w:val="009F5C79"/>
    <w:rsid w:val="009F7736"/>
    <w:rsid w:val="009F7C08"/>
    <w:rsid w:val="00A01BC8"/>
    <w:rsid w:val="00A02AF6"/>
    <w:rsid w:val="00A030EC"/>
    <w:rsid w:val="00A048A0"/>
    <w:rsid w:val="00A056E4"/>
    <w:rsid w:val="00A0735D"/>
    <w:rsid w:val="00A07BC1"/>
    <w:rsid w:val="00A07F11"/>
    <w:rsid w:val="00A13BE1"/>
    <w:rsid w:val="00A1605E"/>
    <w:rsid w:val="00A16CAE"/>
    <w:rsid w:val="00A20780"/>
    <w:rsid w:val="00A21627"/>
    <w:rsid w:val="00A262BF"/>
    <w:rsid w:val="00A26F70"/>
    <w:rsid w:val="00A27A20"/>
    <w:rsid w:val="00A30145"/>
    <w:rsid w:val="00A3040E"/>
    <w:rsid w:val="00A31AB2"/>
    <w:rsid w:val="00A31AE3"/>
    <w:rsid w:val="00A31F54"/>
    <w:rsid w:val="00A32095"/>
    <w:rsid w:val="00A33DC5"/>
    <w:rsid w:val="00A33E70"/>
    <w:rsid w:val="00A34E14"/>
    <w:rsid w:val="00A359FA"/>
    <w:rsid w:val="00A35C4C"/>
    <w:rsid w:val="00A36650"/>
    <w:rsid w:val="00A36867"/>
    <w:rsid w:val="00A37295"/>
    <w:rsid w:val="00A402ED"/>
    <w:rsid w:val="00A41124"/>
    <w:rsid w:val="00A4134C"/>
    <w:rsid w:val="00A433A8"/>
    <w:rsid w:val="00A43FB7"/>
    <w:rsid w:val="00A443CC"/>
    <w:rsid w:val="00A44808"/>
    <w:rsid w:val="00A450D4"/>
    <w:rsid w:val="00A45221"/>
    <w:rsid w:val="00A4710E"/>
    <w:rsid w:val="00A47295"/>
    <w:rsid w:val="00A50975"/>
    <w:rsid w:val="00A512F5"/>
    <w:rsid w:val="00A515B2"/>
    <w:rsid w:val="00A529A4"/>
    <w:rsid w:val="00A53353"/>
    <w:rsid w:val="00A53996"/>
    <w:rsid w:val="00A53A45"/>
    <w:rsid w:val="00A5496F"/>
    <w:rsid w:val="00A54D62"/>
    <w:rsid w:val="00A55B47"/>
    <w:rsid w:val="00A57568"/>
    <w:rsid w:val="00A5781F"/>
    <w:rsid w:val="00A60565"/>
    <w:rsid w:val="00A616B3"/>
    <w:rsid w:val="00A616F3"/>
    <w:rsid w:val="00A61BF4"/>
    <w:rsid w:val="00A62200"/>
    <w:rsid w:val="00A669E5"/>
    <w:rsid w:val="00A679BF"/>
    <w:rsid w:val="00A7164E"/>
    <w:rsid w:val="00A71936"/>
    <w:rsid w:val="00A730F8"/>
    <w:rsid w:val="00A75BC5"/>
    <w:rsid w:val="00A75E0F"/>
    <w:rsid w:val="00A7692D"/>
    <w:rsid w:val="00A76952"/>
    <w:rsid w:val="00A77997"/>
    <w:rsid w:val="00A77C58"/>
    <w:rsid w:val="00A77CD5"/>
    <w:rsid w:val="00A8078E"/>
    <w:rsid w:val="00A80ABA"/>
    <w:rsid w:val="00A81842"/>
    <w:rsid w:val="00A8593F"/>
    <w:rsid w:val="00A85D6C"/>
    <w:rsid w:val="00A87A8C"/>
    <w:rsid w:val="00A90C89"/>
    <w:rsid w:val="00A91EDF"/>
    <w:rsid w:val="00A925D1"/>
    <w:rsid w:val="00A925FB"/>
    <w:rsid w:val="00A948D8"/>
    <w:rsid w:val="00A953C2"/>
    <w:rsid w:val="00A95416"/>
    <w:rsid w:val="00AA03F6"/>
    <w:rsid w:val="00AA0F2C"/>
    <w:rsid w:val="00AA13D2"/>
    <w:rsid w:val="00AA4308"/>
    <w:rsid w:val="00AA4B6B"/>
    <w:rsid w:val="00AA54A9"/>
    <w:rsid w:val="00AA5B7B"/>
    <w:rsid w:val="00AA7C4B"/>
    <w:rsid w:val="00AB0034"/>
    <w:rsid w:val="00AB04CC"/>
    <w:rsid w:val="00AB08B3"/>
    <w:rsid w:val="00AB12D2"/>
    <w:rsid w:val="00AB14A5"/>
    <w:rsid w:val="00AB1BB1"/>
    <w:rsid w:val="00AB396F"/>
    <w:rsid w:val="00AB56DE"/>
    <w:rsid w:val="00AB5A7D"/>
    <w:rsid w:val="00AB6FFF"/>
    <w:rsid w:val="00AC2113"/>
    <w:rsid w:val="00AC43EE"/>
    <w:rsid w:val="00AC45DB"/>
    <w:rsid w:val="00AC6AB6"/>
    <w:rsid w:val="00AD03A4"/>
    <w:rsid w:val="00AD0BFF"/>
    <w:rsid w:val="00AD17D4"/>
    <w:rsid w:val="00AD4407"/>
    <w:rsid w:val="00AD4BD2"/>
    <w:rsid w:val="00AD4F75"/>
    <w:rsid w:val="00AD5681"/>
    <w:rsid w:val="00AD586A"/>
    <w:rsid w:val="00AD6889"/>
    <w:rsid w:val="00AE1C32"/>
    <w:rsid w:val="00AE1E6A"/>
    <w:rsid w:val="00AE3C80"/>
    <w:rsid w:val="00AE6E2D"/>
    <w:rsid w:val="00AF068E"/>
    <w:rsid w:val="00AF0E27"/>
    <w:rsid w:val="00AF171A"/>
    <w:rsid w:val="00AF27BA"/>
    <w:rsid w:val="00AF2A2C"/>
    <w:rsid w:val="00AF2B70"/>
    <w:rsid w:val="00AF3449"/>
    <w:rsid w:val="00AF6415"/>
    <w:rsid w:val="00B009D4"/>
    <w:rsid w:val="00B00CF0"/>
    <w:rsid w:val="00B01E6C"/>
    <w:rsid w:val="00B0234E"/>
    <w:rsid w:val="00B0285C"/>
    <w:rsid w:val="00B03B7B"/>
    <w:rsid w:val="00B051FC"/>
    <w:rsid w:val="00B0634B"/>
    <w:rsid w:val="00B064C7"/>
    <w:rsid w:val="00B100BC"/>
    <w:rsid w:val="00B12F68"/>
    <w:rsid w:val="00B12FDE"/>
    <w:rsid w:val="00B1344B"/>
    <w:rsid w:val="00B13CE0"/>
    <w:rsid w:val="00B14B58"/>
    <w:rsid w:val="00B14B67"/>
    <w:rsid w:val="00B15123"/>
    <w:rsid w:val="00B151E4"/>
    <w:rsid w:val="00B165DD"/>
    <w:rsid w:val="00B20BCE"/>
    <w:rsid w:val="00B23B0A"/>
    <w:rsid w:val="00B2413B"/>
    <w:rsid w:val="00B249A1"/>
    <w:rsid w:val="00B25084"/>
    <w:rsid w:val="00B26C83"/>
    <w:rsid w:val="00B300A7"/>
    <w:rsid w:val="00B32A5B"/>
    <w:rsid w:val="00B3615B"/>
    <w:rsid w:val="00B36C08"/>
    <w:rsid w:val="00B370B4"/>
    <w:rsid w:val="00B41003"/>
    <w:rsid w:val="00B411CC"/>
    <w:rsid w:val="00B4185B"/>
    <w:rsid w:val="00B440DC"/>
    <w:rsid w:val="00B44130"/>
    <w:rsid w:val="00B44C50"/>
    <w:rsid w:val="00B45F9B"/>
    <w:rsid w:val="00B45FBF"/>
    <w:rsid w:val="00B47787"/>
    <w:rsid w:val="00B5072D"/>
    <w:rsid w:val="00B51751"/>
    <w:rsid w:val="00B517D7"/>
    <w:rsid w:val="00B53D1F"/>
    <w:rsid w:val="00B547B3"/>
    <w:rsid w:val="00B549B0"/>
    <w:rsid w:val="00B54DF1"/>
    <w:rsid w:val="00B55150"/>
    <w:rsid w:val="00B551F0"/>
    <w:rsid w:val="00B55364"/>
    <w:rsid w:val="00B5660B"/>
    <w:rsid w:val="00B571B4"/>
    <w:rsid w:val="00B6100C"/>
    <w:rsid w:val="00B61799"/>
    <w:rsid w:val="00B61F88"/>
    <w:rsid w:val="00B626A5"/>
    <w:rsid w:val="00B63579"/>
    <w:rsid w:val="00B636E3"/>
    <w:rsid w:val="00B63852"/>
    <w:rsid w:val="00B65B8E"/>
    <w:rsid w:val="00B709CD"/>
    <w:rsid w:val="00B70F22"/>
    <w:rsid w:val="00B71AE7"/>
    <w:rsid w:val="00B72CC7"/>
    <w:rsid w:val="00B74408"/>
    <w:rsid w:val="00B7508D"/>
    <w:rsid w:val="00B769F6"/>
    <w:rsid w:val="00B772CC"/>
    <w:rsid w:val="00B8220A"/>
    <w:rsid w:val="00B828F2"/>
    <w:rsid w:val="00B8365D"/>
    <w:rsid w:val="00B84086"/>
    <w:rsid w:val="00B840B0"/>
    <w:rsid w:val="00B844A3"/>
    <w:rsid w:val="00B861FB"/>
    <w:rsid w:val="00B8678F"/>
    <w:rsid w:val="00B869CF"/>
    <w:rsid w:val="00B86ED8"/>
    <w:rsid w:val="00B90298"/>
    <w:rsid w:val="00B90314"/>
    <w:rsid w:val="00B9231A"/>
    <w:rsid w:val="00B935AF"/>
    <w:rsid w:val="00B93B33"/>
    <w:rsid w:val="00B943BE"/>
    <w:rsid w:val="00B945EF"/>
    <w:rsid w:val="00B95257"/>
    <w:rsid w:val="00B95FF4"/>
    <w:rsid w:val="00B96C88"/>
    <w:rsid w:val="00B9775B"/>
    <w:rsid w:val="00BA0BA0"/>
    <w:rsid w:val="00BA1091"/>
    <w:rsid w:val="00BA109B"/>
    <w:rsid w:val="00BA1F67"/>
    <w:rsid w:val="00BA4679"/>
    <w:rsid w:val="00BA4C23"/>
    <w:rsid w:val="00BA6490"/>
    <w:rsid w:val="00BA6C9B"/>
    <w:rsid w:val="00BB018C"/>
    <w:rsid w:val="00BB07A5"/>
    <w:rsid w:val="00BB0EA9"/>
    <w:rsid w:val="00BB16C9"/>
    <w:rsid w:val="00BB36D7"/>
    <w:rsid w:val="00BB3A1A"/>
    <w:rsid w:val="00BB41CA"/>
    <w:rsid w:val="00BB4A05"/>
    <w:rsid w:val="00BB5AEC"/>
    <w:rsid w:val="00BB5DD1"/>
    <w:rsid w:val="00BB79B8"/>
    <w:rsid w:val="00BC0540"/>
    <w:rsid w:val="00BC1EA9"/>
    <w:rsid w:val="00BC2985"/>
    <w:rsid w:val="00BC4CCD"/>
    <w:rsid w:val="00BC7145"/>
    <w:rsid w:val="00BC73E0"/>
    <w:rsid w:val="00BC75BC"/>
    <w:rsid w:val="00BC7636"/>
    <w:rsid w:val="00BC766E"/>
    <w:rsid w:val="00BD17AE"/>
    <w:rsid w:val="00BD2ABF"/>
    <w:rsid w:val="00BD453D"/>
    <w:rsid w:val="00BD6856"/>
    <w:rsid w:val="00BD7B6F"/>
    <w:rsid w:val="00BD7F26"/>
    <w:rsid w:val="00BE1ED6"/>
    <w:rsid w:val="00BE4F44"/>
    <w:rsid w:val="00BE635B"/>
    <w:rsid w:val="00BE6BBE"/>
    <w:rsid w:val="00BE75F1"/>
    <w:rsid w:val="00BE7C81"/>
    <w:rsid w:val="00BE7DF0"/>
    <w:rsid w:val="00BF0334"/>
    <w:rsid w:val="00BF0E92"/>
    <w:rsid w:val="00BF29CD"/>
    <w:rsid w:val="00BF4D2F"/>
    <w:rsid w:val="00BF671C"/>
    <w:rsid w:val="00C00C54"/>
    <w:rsid w:val="00C00E9C"/>
    <w:rsid w:val="00C0175D"/>
    <w:rsid w:val="00C01EE9"/>
    <w:rsid w:val="00C03C27"/>
    <w:rsid w:val="00C03C50"/>
    <w:rsid w:val="00C05617"/>
    <w:rsid w:val="00C05800"/>
    <w:rsid w:val="00C05B46"/>
    <w:rsid w:val="00C064D1"/>
    <w:rsid w:val="00C1057B"/>
    <w:rsid w:val="00C10B22"/>
    <w:rsid w:val="00C10B62"/>
    <w:rsid w:val="00C11152"/>
    <w:rsid w:val="00C1336C"/>
    <w:rsid w:val="00C13E7B"/>
    <w:rsid w:val="00C140FA"/>
    <w:rsid w:val="00C14992"/>
    <w:rsid w:val="00C16579"/>
    <w:rsid w:val="00C16C2E"/>
    <w:rsid w:val="00C17839"/>
    <w:rsid w:val="00C200A1"/>
    <w:rsid w:val="00C2011C"/>
    <w:rsid w:val="00C206E7"/>
    <w:rsid w:val="00C21CF0"/>
    <w:rsid w:val="00C22B2F"/>
    <w:rsid w:val="00C23840"/>
    <w:rsid w:val="00C24CFE"/>
    <w:rsid w:val="00C25036"/>
    <w:rsid w:val="00C27CDF"/>
    <w:rsid w:val="00C3098D"/>
    <w:rsid w:val="00C321DB"/>
    <w:rsid w:val="00C32D1B"/>
    <w:rsid w:val="00C32EC5"/>
    <w:rsid w:val="00C33076"/>
    <w:rsid w:val="00C33087"/>
    <w:rsid w:val="00C33E42"/>
    <w:rsid w:val="00C343E8"/>
    <w:rsid w:val="00C35B8E"/>
    <w:rsid w:val="00C37A5F"/>
    <w:rsid w:val="00C413FD"/>
    <w:rsid w:val="00C42389"/>
    <w:rsid w:val="00C426A7"/>
    <w:rsid w:val="00C44312"/>
    <w:rsid w:val="00C46CB0"/>
    <w:rsid w:val="00C471DD"/>
    <w:rsid w:val="00C473B6"/>
    <w:rsid w:val="00C47801"/>
    <w:rsid w:val="00C50EB4"/>
    <w:rsid w:val="00C51F61"/>
    <w:rsid w:val="00C52F80"/>
    <w:rsid w:val="00C53DCC"/>
    <w:rsid w:val="00C543D8"/>
    <w:rsid w:val="00C55017"/>
    <w:rsid w:val="00C555F6"/>
    <w:rsid w:val="00C556AD"/>
    <w:rsid w:val="00C562C7"/>
    <w:rsid w:val="00C57E98"/>
    <w:rsid w:val="00C60554"/>
    <w:rsid w:val="00C60BEC"/>
    <w:rsid w:val="00C62523"/>
    <w:rsid w:val="00C63C28"/>
    <w:rsid w:val="00C67E8E"/>
    <w:rsid w:val="00C718E6"/>
    <w:rsid w:val="00C725A7"/>
    <w:rsid w:val="00C72CDB"/>
    <w:rsid w:val="00C76546"/>
    <w:rsid w:val="00C76989"/>
    <w:rsid w:val="00C829C7"/>
    <w:rsid w:val="00C83578"/>
    <w:rsid w:val="00C83B4F"/>
    <w:rsid w:val="00C84164"/>
    <w:rsid w:val="00C85180"/>
    <w:rsid w:val="00C87296"/>
    <w:rsid w:val="00C878C6"/>
    <w:rsid w:val="00C90153"/>
    <w:rsid w:val="00C912C7"/>
    <w:rsid w:val="00C913B6"/>
    <w:rsid w:val="00C92ADD"/>
    <w:rsid w:val="00C94EC2"/>
    <w:rsid w:val="00C9572F"/>
    <w:rsid w:val="00C96012"/>
    <w:rsid w:val="00C966C5"/>
    <w:rsid w:val="00C96B58"/>
    <w:rsid w:val="00C96DF5"/>
    <w:rsid w:val="00CA030A"/>
    <w:rsid w:val="00CA2296"/>
    <w:rsid w:val="00CA22FD"/>
    <w:rsid w:val="00CA308D"/>
    <w:rsid w:val="00CA53DA"/>
    <w:rsid w:val="00CA6353"/>
    <w:rsid w:val="00CA788E"/>
    <w:rsid w:val="00CB20BD"/>
    <w:rsid w:val="00CB3144"/>
    <w:rsid w:val="00CB3CFF"/>
    <w:rsid w:val="00CB4395"/>
    <w:rsid w:val="00CB65A2"/>
    <w:rsid w:val="00CB6870"/>
    <w:rsid w:val="00CB69D4"/>
    <w:rsid w:val="00CB7B08"/>
    <w:rsid w:val="00CB7BE4"/>
    <w:rsid w:val="00CC02DA"/>
    <w:rsid w:val="00CC2451"/>
    <w:rsid w:val="00CC297A"/>
    <w:rsid w:val="00CC2FF2"/>
    <w:rsid w:val="00CC53AC"/>
    <w:rsid w:val="00CC786D"/>
    <w:rsid w:val="00CD008B"/>
    <w:rsid w:val="00CD03D5"/>
    <w:rsid w:val="00CD0D7F"/>
    <w:rsid w:val="00CD12E7"/>
    <w:rsid w:val="00CD3356"/>
    <w:rsid w:val="00CD3BB1"/>
    <w:rsid w:val="00CD41B4"/>
    <w:rsid w:val="00CD42D9"/>
    <w:rsid w:val="00CD54BA"/>
    <w:rsid w:val="00CD571B"/>
    <w:rsid w:val="00CD5814"/>
    <w:rsid w:val="00CE000B"/>
    <w:rsid w:val="00CE1262"/>
    <w:rsid w:val="00CE1B1D"/>
    <w:rsid w:val="00CE1F73"/>
    <w:rsid w:val="00CE2F1C"/>
    <w:rsid w:val="00CE3F64"/>
    <w:rsid w:val="00CE4540"/>
    <w:rsid w:val="00CE68E7"/>
    <w:rsid w:val="00CF220F"/>
    <w:rsid w:val="00CF362A"/>
    <w:rsid w:val="00CF3990"/>
    <w:rsid w:val="00CF55C0"/>
    <w:rsid w:val="00CF5C8D"/>
    <w:rsid w:val="00CF5F04"/>
    <w:rsid w:val="00CF6582"/>
    <w:rsid w:val="00CF744A"/>
    <w:rsid w:val="00D01292"/>
    <w:rsid w:val="00D036C6"/>
    <w:rsid w:val="00D053C9"/>
    <w:rsid w:val="00D0727E"/>
    <w:rsid w:val="00D11487"/>
    <w:rsid w:val="00D11A62"/>
    <w:rsid w:val="00D120CF"/>
    <w:rsid w:val="00D1221B"/>
    <w:rsid w:val="00D1290E"/>
    <w:rsid w:val="00D14E59"/>
    <w:rsid w:val="00D164F6"/>
    <w:rsid w:val="00D16D05"/>
    <w:rsid w:val="00D2084E"/>
    <w:rsid w:val="00D2101F"/>
    <w:rsid w:val="00D21162"/>
    <w:rsid w:val="00D21EBE"/>
    <w:rsid w:val="00D21ED1"/>
    <w:rsid w:val="00D23A6A"/>
    <w:rsid w:val="00D24E43"/>
    <w:rsid w:val="00D25AB7"/>
    <w:rsid w:val="00D2664F"/>
    <w:rsid w:val="00D26C30"/>
    <w:rsid w:val="00D27E0B"/>
    <w:rsid w:val="00D27FD8"/>
    <w:rsid w:val="00D307F8"/>
    <w:rsid w:val="00D32E20"/>
    <w:rsid w:val="00D32E8B"/>
    <w:rsid w:val="00D3501A"/>
    <w:rsid w:val="00D35408"/>
    <w:rsid w:val="00D3545F"/>
    <w:rsid w:val="00D36CA7"/>
    <w:rsid w:val="00D4081F"/>
    <w:rsid w:val="00D410DB"/>
    <w:rsid w:val="00D4270C"/>
    <w:rsid w:val="00D42A2C"/>
    <w:rsid w:val="00D43817"/>
    <w:rsid w:val="00D4594D"/>
    <w:rsid w:val="00D464F3"/>
    <w:rsid w:val="00D50CDE"/>
    <w:rsid w:val="00D53139"/>
    <w:rsid w:val="00D565C1"/>
    <w:rsid w:val="00D56783"/>
    <w:rsid w:val="00D6020B"/>
    <w:rsid w:val="00D61AD3"/>
    <w:rsid w:val="00D6231F"/>
    <w:rsid w:val="00D62645"/>
    <w:rsid w:val="00D63501"/>
    <w:rsid w:val="00D65032"/>
    <w:rsid w:val="00D679C3"/>
    <w:rsid w:val="00D70BE8"/>
    <w:rsid w:val="00D70F4F"/>
    <w:rsid w:val="00D718ED"/>
    <w:rsid w:val="00D72DF2"/>
    <w:rsid w:val="00D76AA0"/>
    <w:rsid w:val="00D76B0D"/>
    <w:rsid w:val="00D7730D"/>
    <w:rsid w:val="00D779F7"/>
    <w:rsid w:val="00D81D97"/>
    <w:rsid w:val="00D8350F"/>
    <w:rsid w:val="00D83B62"/>
    <w:rsid w:val="00D863DB"/>
    <w:rsid w:val="00D86B42"/>
    <w:rsid w:val="00D905C3"/>
    <w:rsid w:val="00D918D9"/>
    <w:rsid w:val="00D92297"/>
    <w:rsid w:val="00D92E4B"/>
    <w:rsid w:val="00D94CEF"/>
    <w:rsid w:val="00D95A5E"/>
    <w:rsid w:val="00D96097"/>
    <w:rsid w:val="00D9632E"/>
    <w:rsid w:val="00D979E9"/>
    <w:rsid w:val="00DA1A0C"/>
    <w:rsid w:val="00DA432C"/>
    <w:rsid w:val="00DA47B0"/>
    <w:rsid w:val="00DA4B46"/>
    <w:rsid w:val="00DA55E1"/>
    <w:rsid w:val="00DB3097"/>
    <w:rsid w:val="00DB3E49"/>
    <w:rsid w:val="00DB5D84"/>
    <w:rsid w:val="00DB799E"/>
    <w:rsid w:val="00DC0866"/>
    <w:rsid w:val="00DC151A"/>
    <w:rsid w:val="00DC17CA"/>
    <w:rsid w:val="00DC1CB4"/>
    <w:rsid w:val="00DC2498"/>
    <w:rsid w:val="00DC26C9"/>
    <w:rsid w:val="00DC2CEC"/>
    <w:rsid w:val="00DC43B5"/>
    <w:rsid w:val="00DC45E9"/>
    <w:rsid w:val="00DC5D6C"/>
    <w:rsid w:val="00DC5FE1"/>
    <w:rsid w:val="00DC6815"/>
    <w:rsid w:val="00DC6FF7"/>
    <w:rsid w:val="00DC7861"/>
    <w:rsid w:val="00DC7CA8"/>
    <w:rsid w:val="00DD0D2F"/>
    <w:rsid w:val="00DD20FE"/>
    <w:rsid w:val="00DD2755"/>
    <w:rsid w:val="00DD55CF"/>
    <w:rsid w:val="00DD5D82"/>
    <w:rsid w:val="00DD62AE"/>
    <w:rsid w:val="00DD69BC"/>
    <w:rsid w:val="00DD77DE"/>
    <w:rsid w:val="00DD7CA4"/>
    <w:rsid w:val="00DE2A8B"/>
    <w:rsid w:val="00DE2BA9"/>
    <w:rsid w:val="00DE3422"/>
    <w:rsid w:val="00DE3B7E"/>
    <w:rsid w:val="00DE3F16"/>
    <w:rsid w:val="00DE3F88"/>
    <w:rsid w:val="00DE46AB"/>
    <w:rsid w:val="00DE4818"/>
    <w:rsid w:val="00DE4DFD"/>
    <w:rsid w:val="00DE5087"/>
    <w:rsid w:val="00DE5504"/>
    <w:rsid w:val="00DE5B6F"/>
    <w:rsid w:val="00DE64EE"/>
    <w:rsid w:val="00DF053D"/>
    <w:rsid w:val="00DF0D49"/>
    <w:rsid w:val="00DF35C6"/>
    <w:rsid w:val="00DF52CD"/>
    <w:rsid w:val="00DF5D2F"/>
    <w:rsid w:val="00DF7B3B"/>
    <w:rsid w:val="00E01159"/>
    <w:rsid w:val="00E01655"/>
    <w:rsid w:val="00E018F5"/>
    <w:rsid w:val="00E01AA0"/>
    <w:rsid w:val="00E04CEA"/>
    <w:rsid w:val="00E05113"/>
    <w:rsid w:val="00E0572A"/>
    <w:rsid w:val="00E0693A"/>
    <w:rsid w:val="00E10676"/>
    <w:rsid w:val="00E11039"/>
    <w:rsid w:val="00E12C8B"/>
    <w:rsid w:val="00E13D9F"/>
    <w:rsid w:val="00E1403D"/>
    <w:rsid w:val="00E14892"/>
    <w:rsid w:val="00E14CD1"/>
    <w:rsid w:val="00E15CE1"/>
    <w:rsid w:val="00E1650E"/>
    <w:rsid w:val="00E20F5C"/>
    <w:rsid w:val="00E23890"/>
    <w:rsid w:val="00E23B65"/>
    <w:rsid w:val="00E244C7"/>
    <w:rsid w:val="00E246CB"/>
    <w:rsid w:val="00E25581"/>
    <w:rsid w:val="00E26977"/>
    <w:rsid w:val="00E27AA9"/>
    <w:rsid w:val="00E30B57"/>
    <w:rsid w:val="00E30FC7"/>
    <w:rsid w:val="00E3290E"/>
    <w:rsid w:val="00E329E7"/>
    <w:rsid w:val="00E32CAD"/>
    <w:rsid w:val="00E359FB"/>
    <w:rsid w:val="00E419A4"/>
    <w:rsid w:val="00E41D33"/>
    <w:rsid w:val="00E4387E"/>
    <w:rsid w:val="00E439CB"/>
    <w:rsid w:val="00E43E5D"/>
    <w:rsid w:val="00E46539"/>
    <w:rsid w:val="00E46623"/>
    <w:rsid w:val="00E46691"/>
    <w:rsid w:val="00E4724F"/>
    <w:rsid w:val="00E475B9"/>
    <w:rsid w:val="00E47AE7"/>
    <w:rsid w:val="00E47F9C"/>
    <w:rsid w:val="00E501EF"/>
    <w:rsid w:val="00E50B95"/>
    <w:rsid w:val="00E51134"/>
    <w:rsid w:val="00E5342B"/>
    <w:rsid w:val="00E53615"/>
    <w:rsid w:val="00E53A89"/>
    <w:rsid w:val="00E53F48"/>
    <w:rsid w:val="00E549FD"/>
    <w:rsid w:val="00E55554"/>
    <w:rsid w:val="00E55B74"/>
    <w:rsid w:val="00E5659B"/>
    <w:rsid w:val="00E572B0"/>
    <w:rsid w:val="00E61987"/>
    <w:rsid w:val="00E61AE5"/>
    <w:rsid w:val="00E61B95"/>
    <w:rsid w:val="00E61CB8"/>
    <w:rsid w:val="00E62036"/>
    <w:rsid w:val="00E6306D"/>
    <w:rsid w:val="00E6516C"/>
    <w:rsid w:val="00E67230"/>
    <w:rsid w:val="00E67E57"/>
    <w:rsid w:val="00E67F79"/>
    <w:rsid w:val="00E71AEE"/>
    <w:rsid w:val="00E73795"/>
    <w:rsid w:val="00E74351"/>
    <w:rsid w:val="00E75631"/>
    <w:rsid w:val="00E76F43"/>
    <w:rsid w:val="00E7703B"/>
    <w:rsid w:val="00E776EB"/>
    <w:rsid w:val="00E813C4"/>
    <w:rsid w:val="00E8485D"/>
    <w:rsid w:val="00E84F8B"/>
    <w:rsid w:val="00E861E7"/>
    <w:rsid w:val="00E87FDA"/>
    <w:rsid w:val="00E919EE"/>
    <w:rsid w:val="00E91FA0"/>
    <w:rsid w:val="00E9201B"/>
    <w:rsid w:val="00E9299F"/>
    <w:rsid w:val="00E943FB"/>
    <w:rsid w:val="00E94427"/>
    <w:rsid w:val="00E95C5C"/>
    <w:rsid w:val="00E973E3"/>
    <w:rsid w:val="00E97DF4"/>
    <w:rsid w:val="00EA479E"/>
    <w:rsid w:val="00EA47E6"/>
    <w:rsid w:val="00EA58D3"/>
    <w:rsid w:val="00EB1EB6"/>
    <w:rsid w:val="00EB3E72"/>
    <w:rsid w:val="00EB42AF"/>
    <w:rsid w:val="00EB4D45"/>
    <w:rsid w:val="00EB55B6"/>
    <w:rsid w:val="00EB6057"/>
    <w:rsid w:val="00EB6F09"/>
    <w:rsid w:val="00EC2800"/>
    <w:rsid w:val="00EC2B1A"/>
    <w:rsid w:val="00EC3119"/>
    <w:rsid w:val="00EC3780"/>
    <w:rsid w:val="00EC6046"/>
    <w:rsid w:val="00ED09A2"/>
    <w:rsid w:val="00ED1D38"/>
    <w:rsid w:val="00ED3C78"/>
    <w:rsid w:val="00ED433B"/>
    <w:rsid w:val="00ED4BA9"/>
    <w:rsid w:val="00ED4F8D"/>
    <w:rsid w:val="00ED75B1"/>
    <w:rsid w:val="00ED7D94"/>
    <w:rsid w:val="00EE083A"/>
    <w:rsid w:val="00EE20C1"/>
    <w:rsid w:val="00EE3CC1"/>
    <w:rsid w:val="00EE53F6"/>
    <w:rsid w:val="00EF0F77"/>
    <w:rsid w:val="00EF149F"/>
    <w:rsid w:val="00EF2767"/>
    <w:rsid w:val="00EF329D"/>
    <w:rsid w:val="00EF59F4"/>
    <w:rsid w:val="00EF6E7F"/>
    <w:rsid w:val="00EF7D1A"/>
    <w:rsid w:val="00F00E68"/>
    <w:rsid w:val="00F03115"/>
    <w:rsid w:val="00F03A82"/>
    <w:rsid w:val="00F03D2E"/>
    <w:rsid w:val="00F0535B"/>
    <w:rsid w:val="00F05BDC"/>
    <w:rsid w:val="00F06D13"/>
    <w:rsid w:val="00F073F7"/>
    <w:rsid w:val="00F07923"/>
    <w:rsid w:val="00F1136A"/>
    <w:rsid w:val="00F1270E"/>
    <w:rsid w:val="00F1365D"/>
    <w:rsid w:val="00F13CEA"/>
    <w:rsid w:val="00F1470E"/>
    <w:rsid w:val="00F161C9"/>
    <w:rsid w:val="00F16B19"/>
    <w:rsid w:val="00F21FED"/>
    <w:rsid w:val="00F23CC0"/>
    <w:rsid w:val="00F255FD"/>
    <w:rsid w:val="00F25C38"/>
    <w:rsid w:val="00F26782"/>
    <w:rsid w:val="00F26ED9"/>
    <w:rsid w:val="00F3258A"/>
    <w:rsid w:val="00F32C84"/>
    <w:rsid w:val="00F35652"/>
    <w:rsid w:val="00F37DA4"/>
    <w:rsid w:val="00F420F9"/>
    <w:rsid w:val="00F42F50"/>
    <w:rsid w:val="00F45C26"/>
    <w:rsid w:val="00F46AF2"/>
    <w:rsid w:val="00F46BE6"/>
    <w:rsid w:val="00F47033"/>
    <w:rsid w:val="00F4709C"/>
    <w:rsid w:val="00F471DD"/>
    <w:rsid w:val="00F5154E"/>
    <w:rsid w:val="00F523A6"/>
    <w:rsid w:val="00F53102"/>
    <w:rsid w:val="00F53318"/>
    <w:rsid w:val="00F53887"/>
    <w:rsid w:val="00F53C38"/>
    <w:rsid w:val="00F551D8"/>
    <w:rsid w:val="00F56163"/>
    <w:rsid w:val="00F57873"/>
    <w:rsid w:val="00F60433"/>
    <w:rsid w:val="00F61364"/>
    <w:rsid w:val="00F613C0"/>
    <w:rsid w:val="00F6250B"/>
    <w:rsid w:val="00F62CBD"/>
    <w:rsid w:val="00F64C3D"/>
    <w:rsid w:val="00F66B67"/>
    <w:rsid w:val="00F66D48"/>
    <w:rsid w:val="00F676F6"/>
    <w:rsid w:val="00F67EC1"/>
    <w:rsid w:val="00F70F7E"/>
    <w:rsid w:val="00F74849"/>
    <w:rsid w:val="00F74E3E"/>
    <w:rsid w:val="00F74EF3"/>
    <w:rsid w:val="00F75BDE"/>
    <w:rsid w:val="00F7726F"/>
    <w:rsid w:val="00F77D23"/>
    <w:rsid w:val="00F806F4"/>
    <w:rsid w:val="00F80900"/>
    <w:rsid w:val="00F80FDE"/>
    <w:rsid w:val="00F812EF"/>
    <w:rsid w:val="00F8188B"/>
    <w:rsid w:val="00F81C46"/>
    <w:rsid w:val="00F81FF3"/>
    <w:rsid w:val="00F8227A"/>
    <w:rsid w:val="00F85C97"/>
    <w:rsid w:val="00F862F7"/>
    <w:rsid w:val="00F86978"/>
    <w:rsid w:val="00F92E3D"/>
    <w:rsid w:val="00F936ED"/>
    <w:rsid w:val="00F95212"/>
    <w:rsid w:val="00F9730C"/>
    <w:rsid w:val="00FA61B4"/>
    <w:rsid w:val="00FA7391"/>
    <w:rsid w:val="00FA7E1B"/>
    <w:rsid w:val="00FB0B5A"/>
    <w:rsid w:val="00FB0BAB"/>
    <w:rsid w:val="00FB2389"/>
    <w:rsid w:val="00FB4EB1"/>
    <w:rsid w:val="00FB687F"/>
    <w:rsid w:val="00FC0E99"/>
    <w:rsid w:val="00FC15E6"/>
    <w:rsid w:val="00FC1C51"/>
    <w:rsid w:val="00FC2F53"/>
    <w:rsid w:val="00FC4F76"/>
    <w:rsid w:val="00FC54F8"/>
    <w:rsid w:val="00FC5A34"/>
    <w:rsid w:val="00FC639D"/>
    <w:rsid w:val="00FD0FA1"/>
    <w:rsid w:val="00FD1129"/>
    <w:rsid w:val="00FD2C9D"/>
    <w:rsid w:val="00FD4E32"/>
    <w:rsid w:val="00FD5037"/>
    <w:rsid w:val="00FD6FED"/>
    <w:rsid w:val="00FE14CA"/>
    <w:rsid w:val="00FE1B7E"/>
    <w:rsid w:val="00FE2462"/>
    <w:rsid w:val="00FE389E"/>
    <w:rsid w:val="00FE3D82"/>
    <w:rsid w:val="00FE4167"/>
    <w:rsid w:val="00FE4503"/>
    <w:rsid w:val="00FE4B40"/>
    <w:rsid w:val="00FE5640"/>
    <w:rsid w:val="00FE70D5"/>
    <w:rsid w:val="00FF0A24"/>
    <w:rsid w:val="00FF1933"/>
    <w:rsid w:val="00FF2970"/>
    <w:rsid w:val="00FF2E24"/>
    <w:rsid w:val="00FF2F17"/>
    <w:rsid w:val="00FF6187"/>
    <w:rsid w:val="00FF7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2A3F9"/>
  <w15:docId w15:val="{CCCD1DA2-6DED-422A-9212-B72862BF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raphik TT Regular" w:eastAsiaTheme="minorHAnsi" w:hAnsi="Graphik TT Regular"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BF0334"/>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BF0334"/>
    <w:pPr>
      <w:spacing w:after="0" w:line="240" w:lineRule="auto"/>
    </w:pPr>
    <w:rPr>
      <w:rFonts w:eastAsiaTheme="majorEastAsia" w:cstheme="majorBidi"/>
      <w:sz w:val="20"/>
      <w:szCs w:val="20"/>
    </w:rPr>
  </w:style>
  <w:style w:type="paragraph" w:styleId="NormalWeb">
    <w:name w:val="Normal (Web)"/>
    <w:basedOn w:val="Normal"/>
    <w:uiPriority w:val="99"/>
    <w:semiHidden/>
    <w:unhideWhenUsed/>
    <w:rsid w:val="00CE3F6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B5A"/>
  </w:style>
  <w:style w:type="paragraph" w:styleId="Footer">
    <w:name w:val="footer"/>
    <w:basedOn w:val="Normal"/>
    <w:link w:val="FooterChar"/>
    <w:uiPriority w:val="99"/>
    <w:unhideWhenUsed/>
    <w:rsid w:val="00FB0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B5A"/>
  </w:style>
  <w:style w:type="character" w:styleId="Hyperlink">
    <w:name w:val="Hyperlink"/>
    <w:basedOn w:val="DefaultParagraphFont"/>
    <w:rsid w:val="00DE4DFD"/>
    <w:rPr>
      <w:color w:val="0000FF"/>
      <w:u w:val="single"/>
    </w:rPr>
  </w:style>
  <w:style w:type="paragraph" w:styleId="ListParagraph">
    <w:name w:val="List Paragraph"/>
    <w:basedOn w:val="Normal"/>
    <w:uiPriority w:val="1"/>
    <w:qFormat/>
    <w:rsid w:val="00DE4DFD"/>
    <w:pPr>
      <w:spacing w:after="0" w:line="240" w:lineRule="auto"/>
      <w:ind w:left="720"/>
    </w:pPr>
    <w:rPr>
      <w:rFonts w:ascii="Calibri" w:hAnsi="Calibri" w:cs="Calibri"/>
    </w:rPr>
  </w:style>
  <w:style w:type="paragraph" w:customStyle="1" w:styleId="Default">
    <w:name w:val="Default"/>
    <w:rsid w:val="00F67EC1"/>
    <w:pPr>
      <w:autoSpaceDE w:val="0"/>
      <w:autoSpaceDN w:val="0"/>
      <w:adjustRightInd w:val="0"/>
      <w:spacing w:after="0" w:line="240" w:lineRule="auto"/>
    </w:pPr>
    <w:rPr>
      <w:rFonts w:ascii="Trebuchet MS" w:hAnsi="Trebuchet MS" w:cs="Trebuchet MS"/>
      <w:color w:val="000000"/>
      <w:sz w:val="24"/>
      <w:szCs w:val="24"/>
    </w:rPr>
  </w:style>
  <w:style w:type="table" w:styleId="TableGrid">
    <w:name w:val="Table Grid"/>
    <w:basedOn w:val="TableNormal"/>
    <w:uiPriority w:val="59"/>
    <w:rsid w:val="0023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3D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D2E"/>
    <w:rPr>
      <w:rFonts w:ascii="Segoe UI" w:hAnsi="Segoe UI" w:cs="Segoe UI"/>
      <w:sz w:val="18"/>
      <w:szCs w:val="18"/>
    </w:rPr>
  </w:style>
  <w:style w:type="character" w:styleId="CommentReference">
    <w:name w:val="annotation reference"/>
    <w:basedOn w:val="DefaultParagraphFont"/>
    <w:uiPriority w:val="99"/>
    <w:semiHidden/>
    <w:unhideWhenUsed/>
    <w:rsid w:val="00B6100C"/>
    <w:rPr>
      <w:sz w:val="16"/>
      <w:szCs w:val="16"/>
    </w:rPr>
  </w:style>
  <w:style w:type="paragraph" w:styleId="CommentText">
    <w:name w:val="annotation text"/>
    <w:basedOn w:val="Normal"/>
    <w:link w:val="CommentTextChar"/>
    <w:uiPriority w:val="99"/>
    <w:semiHidden/>
    <w:unhideWhenUsed/>
    <w:rsid w:val="00B6100C"/>
    <w:pPr>
      <w:spacing w:line="240" w:lineRule="auto"/>
    </w:pPr>
    <w:rPr>
      <w:sz w:val="20"/>
      <w:szCs w:val="20"/>
    </w:rPr>
  </w:style>
  <w:style w:type="character" w:customStyle="1" w:styleId="CommentTextChar">
    <w:name w:val="Comment Text Char"/>
    <w:basedOn w:val="DefaultParagraphFont"/>
    <w:link w:val="CommentText"/>
    <w:uiPriority w:val="99"/>
    <w:semiHidden/>
    <w:rsid w:val="00B6100C"/>
    <w:rPr>
      <w:sz w:val="20"/>
      <w:szCs w:val="20"/>
    </w:rPr>
  </w:style>
  <w:style w:type="paragraph" w:styleId="CommentSubject">
    <w:name w:val="annotation subject"/>
    <w:basedOn w:val="CommentText"/>
    <w:next w:val="CommentText"/>
    <w:link w:val="CommentSubjectChar"/>
    <w:uiPriority w:val="99"/>
    <w:semiHidden/>
    <w:unhideWhenUsed/>
    <w:rsid w:val="00B6100C"/>
    <w:rPr>
      <w:b/>
      <w:bCs/>
    </w:rPr>
  </w:style>
  <w:style w:type="character" w:customStyle="1" w:styleId="CommentSubjectChar">
    <w:name w:val="Comment Subject Char"/>
    <w:basedOn w:val="CommentTextChar"/>
    <w:link w:val="CommentSubject"/>
    <w:uiPriority w:val="99"/>
    <w:semiHidden/>
    <w:rsid w:val="00B6100C"/>
    <w:rPr>
      <w:b/>
      <w:bCs/>
      <w:sz w:val="20"/>
      <w:szCs w:val="20"/>
    </w:rPr>
  </w:style>
  <w:style w:type="table" w:styleId="TableGridLight">
    <w:name w:val="Grid Table Light"/>
    <w:basedOn w:val="TableNormal"/>
    <w:uiPriority w:val="40"/>
    <w:rsid w:val="00F77D23"/>
    <w:pPr>
      <w:spacing w:after="0" w:line="240" w:lineRule="auto"/>
    </w:pPr>
    <w:rPr>
      <w:rFonts w:asciiTheme="minorHAnsi" w:hAnsi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66172">
      <w:bodyDiv w:val="1"/>
      <w:marLeft w:val="0"/>
      <w:marRight w:val="0"/>
      <w:marTop w:val="0"/>
      <w:marBottom w:val="0"/>
      <w:divBdr>
        <w:top w:val="none" w:sz="0" w:space="0" w:color="auto"/>
        <w:left w:val="none" w:sz="0" w:space="0" w:color="auto"/>
        <w:bottom w:val="none" w:sz="0" w:space="0" w:color="auto"/>
        <w:right w:val="none" w:sz="0" w:space="0" w:color="auto"/>
      </w:divBdr>
    </w:div>
    <w:div w:id="1128816496">
      <w:bodyDiv w:val="1"/>
      <w:marLeft w:val="0"/>
      <w:marRight w:val="0"/>
      <w:marTop w:val="0"/>
      <w:marBottom w:val="0"/>
      <w:divBdr>
        <w:top w:val="none" w:sz="0" w:space="0" w:color="auto"/>
        <w:left w:val="none" w:sz="0" w:space="0" w:color="auto"/>
        <w:bottom w:val="none" w:sz="0" w:space="0" w:color="auto"/>
        <w:right w:val="none" w:sz="0" w:space="0" w:color="auto"/>
      </w:divBdr>
    </w:div>
    <w:div w:id="1255743054">
      <w:bodyDiv w:val="1"/>
      <w:marLeft w:val="0"/>
      <w:marRight w:val="0"/>
      <w:marTop w:val="0"/>
      <w:marBottom w:val="0"/>
      <w:divBdr>
        <w:top w:val="none" w:sz="0" w:space="0" w:color="auto"/>
        <w:left w:val="none" w:sz="0" w:space="0" w:color="auto"/>
        <w:bottom w:val="none" w:sz="0" w:space="0" w:color="auto"/>
        <w:right w:val="none" w:sz="0" w:space="0" w:color="auto"/>
      </w:divBdr>
    </w:div>
    <w:div w:id="1569266435">
      <w:bodyDiv w:val="1"/>
      <w:marLeft w:val="0"/>
      <w:marRight w:val="0"/>
      <w:marTop w:val="0"/>
      <w:marBottom w:val="0"/>
      <w:divBdr>
        <w:top w:val="none" w:sz="0" w:space="0" w:color="auto"/>
        <w:left w:val="none" w:sz="0" w:space="0" w:color="auto"/>
        <w:bottom w:val="none" w:sz="0" w:space="0" w:color="auto"/>
        <w:right w:val="none" w:sz="0" w:space="0" w:color="auto"/>
      </w:divBdr>
    </w:div>
    <w:div w:id="16108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Konrad</dc:creator>
  <cp:keywords/>
  <dc:description/>
  <cp:lastModifiedBy>Karla Itzel Del Angel</cp:lastModifiedBy>
  <cp:revision>2</cp:revision>
  <cp:lastPrinted>2017-02-07T19:43:00Z</cp:lastPrinted>
  <dcterms:created xsi:type="dcterms:W3CDTF">2020-05-18T21:59:00Z</dcterms:created>
  <dcterms:modified xsi:type="dcterms:W3CDTF">2020-05-18T21:59:00Z</dcterms:modified>
</cp:coreProperties>
</file>