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r>
        <w:rPr>
          <w:b/>
          <w:bCs/>
          <w:color w:val="1C1916"/>
          <w:sz w:val="44"/>
          <w:szCs w:val="44"/>
        </w:rPr>
        <w:t xml:space="preserve">   NavEase</w:t>
      </w:r>
    </w:p>
    <w:p>
      <w:pPr>
        <w:spacing w:after="300"/>
      </w:pPr>
      <w:r>
        <w:rPr>
          <w:color w:val="6B6459"/>
          <w:sz w:val="24"/>
          <w:szCs w:val="24"/>
        </w:rPr>
        <w:t xml:space="preserve">Field navigation app — user guide</w:t>
      </w:r>
    </w:p>
    <w:p>
      <w:pPr>
        <w:spacing w:after="140"/>
      </w:pPr>
      <w:r>
        <w:rPr>
          <w:color w:val="2A2620"/>
          <w:sz w:val="21"/>
          <w:szCs w:val="21"/>
        </w:rPr>
        <w:t xml:space="preserve">NavEase helps you navigate to waypoints in dense bush terrain where a plain GPS blue dot isn't enough. It gives you a live compass arrow, a breadcrumb trail, and an AR camera view with a flag pointing toward your target.</w:t>
      </w:r>
    </w:p>
    <w:p>
      <w:pPr>
        <w:pStyle w:val="Heading1"/>
        <w:pBdr>
          <w:bottom w:val="single" w:color="6B8F1A" w:sz="6" w:space="4"/>
        </w:pBdr>
        <w:spacing w:after="160" w:before="360"/>
      </w:pPr>
      <w:r>
        <w:rPr>
          <w:b/>
          <w:bCs/>
          <w:color w:val="1C1916"/>
          <w:sz w:val="30"/>
          <w:szCs w:val="30"/>
        </w:rPr>
        <w:t xml:space="preserve">How NavEase fits with your other tools</w:t>
      </w:r>
    </w:p>
    <w:p>
      <w:pPr>
        <w:spacing w:after="140"/>
      </w:pPr>
      <w:r>
        <w:rPr>
          <w:color w:val="2A2620"/>
          <w:sz w:val="21"/>
          <w:szCs w:val="21"/>
        </w:rPr>
        <w:t xml:space="preserve">NavEase is deliberately narrow. It does one thing: point you at a waypoint and tell you how far away it is. It is designed to sit alongside your existing GIS tools, not replace them.</w:t>
      </w:r>
    </w:p>
    <w:p>
      <w:pPr>
        <w:pStyle w:val="ListParagraph"/>
        <w:numPr>
          <w:ilvl w:val="0"/>
          <w:numId w:val="2"/>
        </w:numPr>
        <w:spacing w:after="60"/>
      </w:pPr>
      <w:r>
        <w:rPr>
          <w:color w:val="2A2620"/>
          <w:sz w:val="21"/>
          <w:szCs w:val="21"/>
        </w:rPr>
        <w:t xml:space="preserve">Use Esri Field Maps (or your usual GIS) for the map work — terrain and satellite context, working out where to park, checking access tracks, property boundaries, and anything else that needs a basemap.</w:t>
      </w:r>
    </w:p>
    <w:p>
      <w:pPr>
        <w:pStyle w:val="ListParagraph"/>
        <w:numPr>
          <w:ilvl w:val="0"/>
          <w:numId w:val="2"/>
        </w:numPr>
        <w:spacing w:after="60"/>
      </w:pPr>
      <w:r>
        <w:rPr>
          <w:color w:val="2A2620"/>
          <w:sz w:val="21"/>
          <w:szCs w:val="21"/>
        </w:rPr>
        <w:t xml:space="preserve">Use NavEase once you're out of the vehicle and walking — getting from where you are to the actual site, especially where canopy is thick and a blue dot on a map doesn't tell you which way to face.</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NavEase has no map tab, and that's intentional. Adding one would mean shipping worse imagery than you already have in Field Maps, plus a pre-trip download step that's easy to forget — leaving you with a blank screen in the field. Keeping NavEase small also keeps it fast and light on battery. Plan on the map, walk with the arrow.</w:t>
      </w:r>
    </w:p>
    <w:p>
      <w:pPr>
        <w:pStyle w:val="Heading1"/>
        <w:pBdr>
          <w:bottom w:val="single" w:color="6B8F1A" w:sz="6" w:space="4"/>
        </w:pBdr>
        <w:spacing w:after="160" w:before="360"/>
      </w:pPr>
      <w:r>
        <w:rPr>
          <w:b/>
          <w:bCs/>
          <w:color w:val="1C1916"/>
          <w:sz w:val="30"/>
          <w:szCs w:val="30"/>
        </w:rPr>
        <w:t xml:space="preserve">Getting started</w:t>
      </w:r>
    </w:p>
    <w:p>
      <w:pPr>
        <w:pStyle w:val="Heading2"/>
        <w:spacing w:after="100" w:before="260"/>
      </w:pPr>
      <w:r>
        <w:rPr>
          <w:b/>
          <w:bCs/>
          <w:color w:val="D6295E"/>
          <w:sz w:val="24"/>
          <w:szCs w:val="24"/>
        </w:rPr>
        <w:t xml:space="preserve">Installing NavEase</w:t>
      </w:r>
    </w:p>
    <w:p>
      <w:pPr>
        <w:spacing w:after="140"/>
      </w:pPr>
      <w:r>
        <w:rPr>
          <w:color w:val="2A2620"/>
          <w:sz w:val="21"/>
          <w:szCs w:val="21"/>
        </w:rPr>
        <w:t xml:space="preserve">NavEase runs in the browser but installs to your home screen like a normal app. Install it rather than just bookmarking it — an installed copy runs full screen, keeps your waypoints reliably, and works without signal once loaded. The steps differ by phone:</w:t>
      </w:r>
    </w:p>
    <w:p>
      <w:pPr>
        <w:spacing w:after="140"/>
      </w:pPr>
      <w:r>
        <w:rPr>
          <w:b/>
          <w:bCs/>
          <w:color w:val="2A2620"/>
          <w:sz w:val="21"/>
          <w:szCs w:val="21"/>
        </w:rPr>
        <w:t xml:space="preserve">Android (Chrome)</w:t>
      </w:r>
    </w:p>
    <w:p>
      <w:pPr>
        <w:pStyle w:val="ListParagraph"/>
        <w:numPr>
          <w:ilvl w:val="0"/>
          <w:numId w:val="3"/>
        </w:numPr>
        <w:spacing w:after="60"/>
      </w:pPr>
      <w:r>
        <w:rPr>
          <w:color w:val="2A2620"/>
          <w:sz w:val="21"/>
          <w:szCs w:val="21"/>
        </w:rPr>
        <w:t xml:space="preserve">Open the NavEase link in Chrome.</w:t>
      </w:r>
    </w:p>
    <w:p>
      <w:pPr>
        <w:pStyle w:val="ListParagraph"/>
        <w:numPr>
          <w:ilvl w:val="0"/>
          <w:numId w:val="3"/>
        </w:numPr>
        <w:spacing w:after="60"/>
      </w:pPr>
      <w:r>
        <w:rPr>
          <w:color w:val="2A2620"/>
          <w:sz w:val="21"/>
          <w:szCs w:val="21"/>
        </w:rPr>
        <w:t xml:space="preserve">Tap the three-dot menu (top right).</w:t>
      </w:r>
    </w:p>
    <w:p>
      <w:pPr>
        <w:pStyle w:val="ListParagraph"/>
        <w:numPr>
          <w:ilvl w:val="0"/>
          <w:numId w:val="3"/>
        </w:numPr>
        <w:spacing w:after="60"/>
      </w:pPr>
      <w:r>
        <w:rPr>
          <w:color w:val="2A2620"/>
          <w:sz w:val="21"/>
          <w:szCs w:val="21"/>
        </w:rPr>
        <w:t xml:space="preserve">Tap Install app, then confirm.</w:t>
      </w:r>
    </w:p>
    <w:p>
      <w:pPr>
        <w:spacing w:after="140"/>
      </w:pPr>
      <w:r>
        <w:rPr>
          <w:b/>
          <w:bCs/>
          <w:color w:val="2A2620"/>
          <w:sz w:val="21"/>
          <w:szCs w:val="21"/>
        </w:rPr>
        <w:t xml:space="preserve">iPhone (Safari)</w:t>
      </w:r>
    </w:p>
    <w:p>
      <w:pPr>
        <w:pStyle w:val="ListParagraph"/>
        <w:numPr>
          <w:ilvl w:val="0"/>
          <w:numId w:val="4"/>
        </w:numPr>
        <w:spacing w:after="60"/>
      </w:pPr>
      <w:r>
        <w:rPr>
          <w:color w:val="2A2620"/>
          <w:sz w:val="21"/>
          <w:szCs w:val="21"/>
        </w:rPr>
        <w:t xml:space="preserve">Open the NavEase link in Safari. This must be Safari — Chrome on iPhone can't install web apps.</w:t>
      </w:r>
    </w:p>
    <w:p>
      <w:pPr>
        <w:pStyle w:val="ListParagraph"/>
        <w:numPr>
          <w:ilvl w:val="0"/>
          <w:numId w:val="4"/>
        </w:numPr>
        <w:spacing w:after="60"/>
      </w:pPr>
      <w:r>
        <w:rPr>
          <w:color w:val="2A2620"/>
          <w:sz w:val="21"/>
          <w:szCs w:val="21"/>
        </w:rPr>
        <w:t xml:space="preserve">Tap the Share button (the square with the arrow, at the bottom).</w:t>
      </w:r>
    </w:p>
    <w:p>
      <w:pPr>
        <w:pStyle w:val="ListParagraph"/>
        <w:numPr>
          <w:ilvl w:val="0"/>
          <w:numId w:val="4"/>
        </w:numPr>
        <w:spacing w:after="60"/>
      </w:pPr>
      <w:r>
        <w:rPr>
          <w:color w:val="2A2620"/>
          <w:sz w:val="21"/>
          <w:szCs w:val="21"/>
        </w:rPr>
        <w:t xml:space="preserve">Scroll down and tap Add to Home Screen, then Add.</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On Android, use “Install app” rather than “Create shortcut” — a shortcut just opens a browser tab with the address bar showing, instead of a proper full-screen app.</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If you open the link and NavEase isn't installed yet, a lime banner appears under the header with the exact steps for your phone — tap the ✕ once you've installed it, or to dismiss it for good.</w:t>
      </w:r>
    </w:p>
    <w:p>
      <w:pPr>
        <w:pStyle w:val="Heading2"/>
        <w:spacing w:after="100" w:before="260"/>
      </w:pPr>
      <w:r>
        <w:rPr>
          <w:b/>
          <w:bCs/>
          <w:color w:val="D6295E"/>
          <w:sz w:val="24"/>
          <w:szCs w:val="24"/>
        </w:rPr>
        <w:t xml:space="preserve">Turning on the compass (iPhone only)</w:t>
      </w:r>
    </w:p>
    <w:p>
      <w:pPr>
        <w:spacing w:after="140"/>
      </w:pPr>
      <w:r>
        <w:rPr>
          <w:color w:val="2A2620"/>
          <w:sz w:val="21"/>
          <w:szCs w:val="21"/>
        </w:rPr>
        <w:t xml:space="preserve">The first time you open NavEase on an iPhone, a green bar appears at the bottom reading “Tap to enable compass”. Tap it and allow access when prompted — Apple requires permission for motion and orientation before the direction arrow can work. You'll only need to do this once. Android phones don't ask, and won't show the bar at all.</w:t>
      </w:r>
    </w:p>
    <w:p>
      <w:pPr>
        <w:pBdr>
          <w:left w:val="single" w:color="D6295E" w:sz="18" w:space="8"/>
        </w:pBdr>
        <w:shd w:fill="F4F2EC" w:val="clear"/>
        <w:spacing w:after="200" w:before="80"/>
        <w:ind w:left="120"/>
      </w:pPr>
      <w:r>
        <w:rPr>
          <w:b/>
          <w:bCs/>
          <w:color w:val="D6295E"/>
          <w:sz w:val="20"/>
          <w:szCs w:val="20"/>
        </w:rPr>
        <w:t xml:space="preserve">IF THE ARROW ISN'T WORKING  </w:t>
      </w:r>
      <w:r>
        <w:rPr>
          <w:color w:val="2A2620"/>
          <w:sz w:val="20"/>
          <w:szCs w:val="20"/>
        </w:rPr>
        <w:t xml:space="preserve">If you tap Deny by mistake, the arrow won't work. Turn it back on under Settings → Apps → Safari → Motion &amp; Orientation Access, then reopen NavEase.</w:t>
      </w:r>
    </w:p>
    <w:p>
      <w:pPr>
        <w:pStyle w:val="Heading2"/>
        <w:spacing w:after="100" w:before="260"/>
      </w:pPr>
      <w:r>
        <w:rPr>
          <w:b/>
          <w:bCs/>
          <w:color w:val="D6295E"/>
          <w:sz w:val="24"/>
          <w:szCs w:val="24"/>
        </w:rPr>
        <w:t xml:space="preserve">If location access is denied</w:t>
      </w:r>
    </w:p>
    <w:p>
      <w:pPr>
        <w:spacing w:after="140"/>
      </w:pPr>
      <w:r>
        <w:rPr>
          <w:color w:val="2A2620"/>
          <w:sz w:val="21"/>
          <w:szCs w:val="21"/>
        </w:rPr>
        <w:t xml:space="preserve">The GPS pill in the header turns red and reads “GPS denied” if the phone hasn't granted NavEase location access — tap the pill itself and it shows the exact fix for your phone, then retries automatically once you've changed the setting.</w:t>
      </w:r>
    </w:p>
    <w:p>
      <w:pPr>
        <w:pStyle w:val="ListParagraph"/>
        <w:numPr>
          <w:ilvl w:val="0"/>
          <w:numId w:val="2"/>
        </w:numPr>
        <w:spacing w:after="60"/>
      </w:pPr>
      <w:r>
        <w:rPr>
          <w:color w:val="2A2620"/>
          <w:sz w:val="21"/>
          <w:szCs w:val="21"/>
        </w:rPr>
        <w:t xml:space="preserve">iPhone: tap the “ᴀA” button at the left of Safari's address bar → Website Settings → Location → Allow. If that's already set to Allow, check Settings app → Privacy &amp; Security → Location Services is turned on.</w:t>
      </w:r>
    </w:p>
    <w:p>
      <w:pPr>
        <w:pStyle w:val="ListParagraph"/>
        <w:numPr>
          <w:ilvl w:val="0"/>
          <w:numId w:val="2"/>
        </w:numPr>
        <w:spacing w:after="60"/>
      </w:pPr>
      <w:r>
        <w:rPr>
          <w:color w:val="2A2620"/>
          <w:sz w:val="21"/>
          <w:szCs w:val="21"/>
        </w:rPr>
        <w:t xml:space="preserve">Android: tap the lock/info icon in Chrome's address bar → Permissions → Location → Allow.</w:t>
      </w:r>
    </w:p>
    <w:p>
      <w:pPr>
        <w:pStyle w:val="Heading2"/>
        <w:spacing w:after="100" w:before="260"/>
      </w:pPr>
      <w:r>
        <w:rPr>
          <w:b/>
          <w:bCs/>
          <w:color w:val="D6295E"/>
          <w:sz w:val="24"/>
          <w:szCs w:val="24"/>
        </w:rPr>
        <w:t xml:space="preserve">The two tabs</w:t>
      </w:r>
    </w:p>
    <w:p>
      <w:pPr>
        <w:pStyle w:val="ListParagraph"/>
        <w:numPr>
          <w:ilvl w:val="0"/>
          <w:numId w:val="2"/>
        </w:numPr>
        <w:spacing w:after="60"/>
      </w:pPr>
      <w:r>
        <w:rPr>
          <w:color w:val="2A2620"/>
          <w:sz w:val="21"/>
          <w:szCs w:val="21"/>
        </w:rPr>
        <w:t xml:space="preserve">Tracking — a compass arrow that points toward your target, your distance, and a radar-style map of your trail.</w:t>
      </w:r>
    </w:p>
    <w:p>
      <w:pPr>
        <w:pStyle w:val="ListParagraph"/>
        <w:numPr>
          <w:ilvl w:val="0"/>
          <w:numId w:val="2"/>
        </w:numPr>
        <w:spacing w:after="60"/>
      </w:pPr>
      <w:r>
        <w:rPr>
          <w:color w:val="2A2620"/>
          <w:sz w:val="21"/>
          <w:szCs w:val="21"/>
        </w:rPr>
        <w:t xml:space="preserve">AR Camera — point your phone's camera at the landscape and a pink flag overlays on the live view, showing the direction to walk.</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Both views use the same GPS + compass data, so you can switch between them freely mid-walk.</w:t>
      </w:r>
    </w:p>
    <w:p>
      <w:pPr>
        <w:pStyle w:val="Heading2"/>
        <w:spacing w:after="100" w:before="260"/>
      </w:pPr>
      <w:r>
        <w:rPr>
          <w:b/>
          <w:bCs/>
          <w:color w:val="D6295E"/>
          <w:sz w:val="24"/>
          <w:szCs w:val="24"/>
        </w:rPr>
        <w:t xml:space="preserve">Getting waypoints onto your phone</w:t>
      </w:r>
    </w:p>
    <w:p>
      <w:pPr>
        <w:spacing w:after="140"/>
      </w:pPr>
      <w:r>
        <w:rPr>
          <w:color w:val="2A2620"/>
          <w:sz w:val="21"/>
          <w:szCs w:val="21"/>
        </w:rPr>
        <w:t xml:space="preserve">The normal workflow is:</w:t>
      </w:r>
    </w:p>
    <w:p>
      <w:pPr>
        <w:pStyle w:val="ListParagraph"/>
        <w:numPr>
          <w:ilvl w:val="0"/>
          <w:numId w:val="5"/>
        </w:numPr>
        <w:spacing w:after="60"/>
      </w:pPr>
      <w:r>
        <w:rPr>
          <w:color w:val="2A2620"/>
          <w:sz w:val="21"/>
          <w:szCs w:val="21"/>
        </w:rPr>
        <w:t xml:space="preserve">In ArcGIS Pro, select the sites you want (Select by Attributes on Method, Location, or whatever scopes it).</w:t>
      </w:r>
    </w:p>
    <w:p>
      <w:pPr>
        <w:pStyle w:val="ListParagraph"/>
        <w:numPr>
          <w:ilvl w:val="0"/>
          <w:numId w:val="5"/>
        </w:numPr>
        <w:spacing w:after="60"/>
      </w:pPr>
      <w:r>
        <w:rPr>
          <w:color w:val="2A2620"/>
          <w:sz w:val="21"/>
          <w:szCs w:val="21"/>
        </w:rPr>
        <w:t xml:space="preserve">Make sure the export includes coordinates — see below. This is the step that catches people out.</w:t>
      </w:r>
    </w:p>
    <w:p>
      <w:pPr>
        <w:pStyle w:val="ListParagraph"/>
        <w:numPr>
          <w:ilvl w:val="0"/>
          <w:numId w:val="5"/>
        </w:numPr>
        <w:spacing w:after="60"/>
      </w:pPr>
      <w:r>
        <w:rPr>
          <w:color w:val="2A2620"/>
          <w:sz w:val="21"/>
          <w:szCs w:val="21"/>
        </w:rPr>
        <w:t xml:space="preserve">Export the table, then get the file onto your phone (via Google Drive, email, or a cable).</w:t>
      </w:r>
    </w:p>
    <w:p>
      <w:pPr>
        <w:pStyle w:val="ListParagraph"/>
        <w:numPr>
          <w:ilvl w:val="0"/>
          <w:numId w:val="5"/>
        </w:numPr>
        <w:spacing w:after="60"/>
      </w:pPr>
      <w:r>
        <w:rPr>
          <w:color w:val="2A2620"/>
          <w:sz w:val="21"/>
          <w:szCs w:val="21"/>
        </w:rPr>
        <w:t xml:space="preserve">In NavEase, tap Import and select the file — it reads it, shows you a summary, and imports once you confirm.</w:t>
      </w:r>
    </w:p>
    <w:p>
      <w:pPr>
        <w:pStyle w:val="Heading2"/>
        <w:spacing w:after="100" w:before="260"/>
      </w:pPr>
      <w:r>
        <w:rPr>
          <w:b/>
          <w:bCs/>
          <w:color w:val="D6295E"/>
          <w:sz w:val="24"/>
          <w:szCs w:val="24"/>
        </w:rPr>
        <w:t xml:space="preserve">Making sure the export has coordinates</w:t>
      </w:r>
    </w:p>
    <w:p>
      <w:pPr>
        <w:spacing w:after="140"/>
      </w:pPr>
      <w:r>
        <w:rPr>
          <w:color w:val="2A2620"/>
          <w:sz w:val="21"/>
          <w:szCs w:val="21"/>
        </w:rPr>
        <w:t xml:space="preserve">An ArcGIS attribute table doesn't include the point's location by default — you get all the attribute columns but no latitude or longitude, and there's nothing NavEase can do with that. If you import such a file, NavEase will tell you the coordinates are missing rather than silently importing nothing. To add them:</w:t>
      </w:r>
    </w:p>
    <w:p>
      <w:pPr>
        <w:pStyle w:val="ListParagraph"/>
        <w:numPr>
          <w:ilvl w:val="0"/>
          <w:numId w:val="6"/>
        </w:numPr>
        <w:spacing w:after="60"/>
      </w:pPr>
      <w:r>
        <w:rPr>
          <w:color w:val="2A2620"/>
          <w:sz w:val="21"/>
          <w:szCs w:val="21"/>
        </w:rPr>
        <w:t xml:space="preserve">In the attribute table, Add Field twice, both type Double, named Latitude and Longitude.</w:t>
      </w:r>
    </w:p>
    <w:p>
      <w:pPr>
        <w:pStyle w:val="ListParagraph"/>
        <w:numPr>
          <w:ilvl w:val="0"/>
          <w:numId w:val="6"/>
        </w:numPr>
        <w:spacing w:after="60"/>
      </w:pPr>
      <w:r>
        <w:rPr>
          <w:color w:val="2A2620"/>
          <w:sz w:val="21"/>
          <w:szCs w:val="21"/>
        </w:rPr>
        <w:t xml:space="preserve">Right-click the Latitude field header → Calculate Geometry. Set Property to Point y-coordinate, Coordinate System to GDA2020, and Units to Decimal Degrees.</w:t>
      </w:r>
    </w:p>
    <w:p>
      <w:pPr>
        <w:pStyle w:val="ListParagraph"/>
        <w:numPr>
          <w:ilvl w:val="0"/>
          <w:numId w:val="6"/>
        </w:numPr>
        <w:spacing w:after="60"/>
      </w:pPr>
      <w:r>
        <w:rPr>
          <w:color w:val="2A2620"/>
          <w:sz w:val="21"/>
          <w:szCs w:val="21"/>
        </w:rPr>
        <w:t xml:space="preserve">Repeat for Longitude, using Point x-coordinate.</w:t>
      </w:r>
    </w:p>
    <w:p>
      <w:pPr>
        <w:pStyle w:val="ListParagraph"/>
        <w:numPr>
          <w:ilvl w:val="0"/>
          <w:numId w:val="6"/>
        </w:numPr>
        <w:spacing w:after="60"/>
      </w:pPr>
      <w:r>
        <w:rPr>
          <w:color w:val="2A2620"/>
          <w:sz w:val="21"/>
          <w:szCs w:val="21"/>
        </w:rPr>
        <w:t xml:space="preserve">Export the table.</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Choosing a geographic coordinate system (GDA2020) rather than a projected one gives you decimal degrees directly — there's no need to produce projected X/Y values and convert them afterwards. Prefer GDA2020 over GDA94: it lines up with what your phone's GPS reports, avoiding a systematic offset of about 1.8 metres.</w:t>
      </w:r>
    </w:p>
    <w:p>
      <w:pPr>
        <w:pStyle w:val="Heading2"/>
        <w:spacing w:after="100" w:before="260"/>
      </w:pPr>
      <w:r>
        <w:rPr>
          <w:b/>
          <w:bCs/>
          <w:color w:val="D6295E"/>
          <w:sz w:val="24"/>
          <w:szCs w:val="24"/>
        </w:rPr>
        <w:t xml:space="preserve">What NavEase can read</w:t>
      </w:r>
    </w:p>
    <w:p>
      <w:pPr>
        <w:pStyle w:val="ListParagraph"/>
        <w:numPr>
          <w:ilvl w:val="0"/>
          <w:numId w:val="2"/>
        </w:numPr>
        <w:spacing w:after="60"/>
      </w:pPr>
      <w:r>
        <w:rPr>
          <w:color w:val="2A2620"/>
          <w:sz w:val="21"/>
          <w:szCs w:val="21"/>
        </w:rPr>
        <w:t xml:space="preserve">File types: .csv, .xlsx, and the older .xls format — including the direct download from ArcGIS, with no conversion needed.</w:t>
      </w:r>
    </w:p>
    <w:p>
      <w:pPr>
        <w:pStyle w:val="ListParagraph"/>
        <w:numPr>
          <w:ilvl w:val="0"/>
          <w:numId w:val="2"/>
        </w:numPr>
        <w:spacing w:after="60"/>
      </w:pPr>
      <w:r>
        <w:rPr>
          <w:color w:val="2A2620"/>
          <w:sz w:val="21"/>
          <w:szCs w:val="21"/>
        </w:rPr>
        <w:t xml:space="preserve">Columns are found by their header name, in any order, so you don't need to rearrange anything. It recognises Site or Name for the label, Latitude / Lat / POINT_Y for latitude, and Longitude / Lon / POINT_X for longitude.</w:t>
      </w:r>
    </w:p>
    <w:p>
      <w:pPr>
        <w:pStyle w:val="ListParagraph"/>
        <w:numPr>
          <w:ilvl w:val="0"/>
          <w:numId w:val="2"/>
        </w:numPr>
        <w:spacing w:after="60"/>
      </w:pPr>
      <w:r>
        <w:rPr>
          <w:color w:val="2A2620"/>
          <w:sz w:val="21"/>
          <w:szCs w:val="21"/>
        </w:rPr>
        <w:t xml:space="preserve">Extra columns (OBJECTID, Method, Notes, dates and so on) are simply ignored.</w:t>
      </w:r>
    </w:p>
    <w:p>
      <w:pPr>
        <w:pStyle w:val="ListParagraph"/>
        <w:numPr>
          <w:ilvl w:val="0"/>
          <w:numId w:val="2"/>
        </w:numPr>
        <w:spacing w:after="60"/>
      </w:pPr>
      <w:r>
        <w:rPr>
          <w:color w:val="2A2620"/>
          <w:sz w:val="21"/>
          <w:szCs w:val="21"/>
        </w:rPr>
        <w:t xml:space="preserve">You can also paste plain rows of name, latitude, longitude if you'd rather not use a file.</w:t>
      </w:r>
    </w:p>
    <w:p>
      <w:pPr>
        <w:spacing w:after="200"/>
      </w:pPr>
      <w:r>
        <w:rPr>
          <w:rFonts w:ascii="Consolas" w:cs="Consolas" w:eastAsia="Consolas" w:hAnsi="Consolas"/>
          <w:color w:val="3A332A"/>
          <w:sz w:val="19"/>
          <w:szCs w:val="19"/>
        </w:rPr>
        <w:t xml:space="preserve">Carpark North, -27.4698, 153.0251</w:t>
      </w:r>
    </w:p>
    <w:p>
      <w:pPr>
        <w:spacing w:after="140"/>
      </w:pPr>
      <w:r>
        <w:rPr>
          <w:color w:val="2A2620"/>
          <w:sz w:val="21"/>
          <w:szCs w:val="21"/>
        </w:rPr>
        <w:t xml:space="preserve">Waypoints are sorted naturally on import, so MG01 to MG20 arrive in order even though ArcGIS exports them in creation order. MG2 correctly sorts before MG10.</w:t>
      </w:r>
    </w:p>
    <w:p>
      <w:pPr>
        <w:pStyle w:val="Heading2"/>
        <w:spacing w:after="100" w:before="260"/>
      </w:pPr>
      <w:r>
        <w:rPr>
          <w:b/>
          <w:bCs/>
          <w:color w:val="D6295E"/>
          <w:sz w:val="24"/>
          <w:szCs w:val="24"/>
        </w:rPr>
        <w:t xml:space="preserve">The import check</w:t>
      </w:r>
    </w:p>
    <w:p>
      <w:pPr>
        <w:spacing w:after="140"/>
      </w:pPr>
      <w:r>
        <w:rPr>
          <w:color w:val="2A2620"/>
          <w:sz w:val="21"/>
          <w:szCs w:val="21"/>
        </w:rPr>
        <w:t xml:space="preserve">Before anything is saved, NavEase shows a summary: how many waypoints it found, the first and last with their coordinates, and how far the nearest and furthest are from where you're standing. Have a quick look at it — if a column has been misread, the distances will be obviously wrong (hundreds or thousands of kilometres), and you can cancel before it imports.</w:t>
      </w:r>
    </w:p>
    <w:p>
      <w:pPr>
        <w:pBdr>
          <w:left w:val="single" w:color="D6295E" w:sz="18" w:space="8"/>
        </w:pBdr>
        <w:shd w:fill="F4F2EC" w:val="clear"/>
        <w:spacing w:after="200" w:before="80"/>
        <w:ind w:left="120"/>
      </w:pPr>
      <w:r>
        <w:rPr>
          <w:b/>
          <w:bCs/>
          <w:color w:val="D6295E"/>
          <w:sz w:val="20"/>
          <w:szCs w:val="20"/>
        </w:rPr>
        <w:t xml:space="preserve">IF SOMETHING LOOKS OFF  </w:t>
      </w:r>
      <w:r>
        <w:rPr>
          <w:color w:val="2A2620"/>
          <w:sz w:val="20"/>
          <w:szCs w:val="20"/>
        </w:rPr>
        <w:t xml:space="preserve">NavEase also checks coordinates are in a sensible range, and will swap latitude and longitude automatically if they're the other way round, telling you it has done so. If distances look wildly wrong (6000 m instead of 60 m), the usual cause is a notes column containing a comma that shifted the other columns, or coordinates that are projected eastings/northings rather than decimal degrees.</w:t>
      </w:r>
    </w:p>
    <w:p>
      <w:pPr>
        <w:pStyle w:val="Heading1"/>
        <w:pBdr>
          <w:bottom w:val="single" w:color="6B8F1A" w:sz="6" w:space="4"/>
        </w:pBdr>
        <w:spacing w:after="160" w:before="360"/>
      </w:pPr>
      <w:r>
        <w:rPr>
          <w:b/>
          <w:bCs/>
          <w:color w:val="1C1916"/>
          <w:sz w:val="30"/>
          <w:szCs w:val="30"/>
        </w:rPr>
        <w:t xml:space="preserve">Finding your way to a single waypoint</w:t>
      </w:r>
    </w:p>
    <w:p>
      <w:pPr>
        <w:spacing w:after="140"/>
      </w:pPr>
      <w:r>
        <w:rPr>
          <w:color w:val="2A2620"/>
          <w:sz w:val="21"/>
          <w:szCs w:val="21"/>
        </w:rPr>
        <w:t xml:space="preserve">The strip along the top of the screen lists your waypoints closest to you first, updating live as you move — handy for quickly picking whatever's nearest.</w:t>
      </w:r>
    </w:p>
    <w:p>
      <w:pPr>
        <w:pStyle w:val="ListParagraph"/>
        <w:numPr>
          <w:ilvl w:val="0"/>
          <w:numId w:val="2"/>
        </w:numPr>
        <w:spacing w:after="60"/>
      </w:pPr>
      <w:r>
        <w:rPr>
          <w:color w:val="2A2620"/>
          <w:sz w:val="21"/>
          <w:szCs w:val="21"/>
        </w:rPr>
        <w:t xml:space="preserve">Tap a waypoint chip to start tracking to it.</w:t>
      </w:r>
    </w:p>
    <w:p>
      <w:pPr>
        <w:pStyle w:val="ListParagraph"/>
        <w:numPr>
          <w:ilvl w:val="0"/>
          <w:numId w:val="2"/>
        </w:numPr>
        <w:spacing w:after="60"/>
      </w:pPr>
      <w:r>
        <w:rPr>
          <w:color w:val="2A2620"/>
          <w:sz w:val="21"/>
          <w:szCs w:val="21"/>
        </w:rPr>
        <w:t xml:space="preserve">The compass arrow on the Tracking tab always points toward your current target; turn until the arrow lines up with the notch at the top.</w:t>
      </w:r>
    </w:p>
    <w:p>
      <w:pPr>
        <w:pStyle w:val="ListParagraph"/>
        <w:numPr>
          <w:ilvl w:val="0"/>
          <w:numId w:val="2"/>
        </w:numPr>
        <w:spacing w:after="60"/>
      </w:pPr>
      <w:r>
        <w:rPr>
          <w:color w:val="2A2620"/>
          <w:sz w:val="21"/>
          <w:szCs w:val="21"/>
        </w:rPr>
        <w:t xml:space="preserve">Switch to the AR Camera tab to see a flag overlaid on the live camera view instead.</w:t>
      </w:r>
    </w:p>
    <w:p>
      <w:pPr>
        <w:pStyle w:val="ListParagraph"/>
        <w:numPr>
          <w:ilvl w:val="0"/>
          <w:numId w:val="2"/>
        </w:numPr>
        <w:spacing w:after="60"/>
      </w:pPr>
      <w:r>
        <w:rPr>
          <w:color w:val="2A2620"/>
          <w:sz w:val="21"/>
          <w:szCs w:val="21"/>
        </w:rPr>
        <w:t xml:space="preserve">At about 10 metres from your target, a banner drops down reading “Arriving: [waypoint name]” (with a buzz on Android) — the same alert used in Route mode, so you get a heads-up whether you're tracking one waypoint or a planned route.</w:t>
      </w:r>
    </w:p>
    <w:p>
      <w:pPr>
        <w:pStyle w:val="Heading1"/>
        <w:pBdr>
          <w:bottom w:val="single" w:color="6B8F1A" w:sz="6" w:space="4"/>
        </w:pBdr>
        <w:spacing w:after="160" w:before="360"/>
      </w:pPr>
      <w:r>
        <w:rPr>
          <w:b/>
          <w:bCs/>
          <w:color w:val="1C1916"/>
          <w:sz w:val="30"/>
          <w:szCs w:val="30"/>
        </w:rPr>
        <w:t xml:space="preserve">Managing your waypoints</w:t>
      </w:r>
    </w:p>
    <w:p>
      <w:pPr>
        <w:spacing w:after="140"/>
      </w:pPr>
      <w:r>
        <w:rPr>
          <w:color w:val="2A2620"/>
          <w:sz w:val="21"/>
          <w:szCs w:val="21"/>
        </w:rPr>
        <w:t xml:space="preserve">Tap the ⋯ chip at the end of the waypoint strip to open the waypoints list, where you can:</w:t>
      </w:r>
    </w:p>
    <w:p>
      <w:pPr>
        <w:pStyle w:val="ListParagraph"/>
        <w:numPr>
          <w:ilvl w:val="0"/>
          <w:numId w:val="2"/>
        </w:numPr>
        <w:spacing w:after="60"/>
      </w:pPr>
      <w:r>
        <w:rPr>
          <w:color w:val="2A2620"/>
          <w:sz w:val="21"/>
          <w:szCs w:val="21"/>
        </w:rPr>
        <w:t xml:space="preserve">Reorder — use the ▲▼ arrows next to each waypoint. This order is also what's used when you export a CSV.</w:t>
      </w:r>
    </w:p>
    <w:p>
      <w:pPr>
        <w:pStyle w:val="ListParagraph"/>
        <w:numPr>
          <w:ilvl w:val="0"/>
          <w:numId w:val="2"/>
        </w:numPr>
        <w:spacing w:after="60"/>
      </w:pPr>
      <w:r>
        <w:rPr>
          <w:color w:val="2A2620"/>
          <w:sz w:val="21"/>
          <w:szCs w:val="21"/>
        </w:rPr>
        <w:t xml:space="preserve">Delete one — tap the ✕ next to it.</w:t>
      </w:r>
    </w:p>
    <w:p>
      <w:pPr>
        <w:pStyle w:val="ListParagraph"/>
        <w:numPr>
          <w:ilvl w:val="0"/>
          <w:numId w:val="2"/>
        </w:numPr>
        <w:spacing w:after="60"/>
      </w:pPr>
      <w:r>
        <w:rPr>
          <w:color w:val="2A2620"/>
          <w:sz w:val="21"/>
          <w:szCs w:val="21"/>
        </w:rPr>
        <w:t xml:space="preserve">Delete all — clears every waypoint at once (there's a confirmation prompt first).</w:t>
      </w:r>
    </w:p>
    <w:p>
      <w:pPr>
        <w:pStyle w:val="ListParagraph"/>
        <w:numPr>
          <w:ilvl w:val="0"/>
          <w:numId w:val="2"/>
        </w:numPr>
        <w:spacing w:after="60"/>
      </w:pPr>
      <w:r>
        <w:rPr>
          <w:color w:val="2A2620"/>
          <w:sz w:val="21"/>
          <w:szCs w:val="21"/>
        </w:rPr>
        <w:t xml:space="preserve">Export CSV — downloads all your current waypoints as a CSV, e.g. to combine with new sites you collect during a walk.</w:t>
      </w:r>
    </w:p>
    <w:p>
      <w:pPr>
        <w:pStyle w:val="ListParagraph"/>
        <w:numPr>
          <w:ilvl w:val="0"/>
          <w:numId w:val="2"/>
        </w:numPr>
        <w:spacing w:after="60"/>
      </w:pPr>
      <w:r>
        <w:rPr>
          <w:color w:val="2A2620"/>
          <w:sz w:val="21"/>
          <w:szCs w:val="21"/>
        </w:rPr>
        <w:t xml:space="preserve">Plan route — opens the route builder (see below).</w:t>
      </w:r>
    </w:p>
    <w:p>
      <w:pPr>
        <w:pStyle w:val="Heading1"/>
        <w:pBdr>
          <w:bottom w:val="single" w:color="6B8F1A" w:sz="6" w:space="4"/>
        </w:pBdr>
        <w:spacing w:after="160" w:before="360"/>
      </w:pPr>
      <w:r>
        <w:rPr>
          <w:b/>
          <w:bCs/>
          <w:color w:val="1C1916"/>
          <w:sz w:val="30"/>
          <w:szCs w:val="30"/>
        </w:rPr>
        <w:t xml:space="preserve">Planning a multi-stop route</w:t>
      </w:r>
    </w:p>
    <w:p>
      <w:pPr>
        <w:spacing w:after="140"/>
      </w:pPr>
      <w:r>
        <w:rPr>
          <w:color w:val="2A2620"/>
          <w:sz w:val="21"/>
          <w:szCs w:val="21"/>
        </w:rPr>
        <w:t xml:space="preserve">For a day where you'll visit several sites from one or more car parks, Route mode plans the whole sequence and always points you to just the next stop.</w:t>
      </w:r>
    </w:p>
    <w:p>
      <w:pPr>
        <w:pStyle w:val="Heading2"/>
        <w:spacing w:after="100" w:before="260"/>
      </w:pPr>
      <w:r>
        <w:rPr>
          <w:b/>
          <w:bCs/>
          <w:color w:val="D6295E"/>
          <w:sz w:val="24"/>
          <w:szCs w:val="24"/>
        </w:rPr>
        <w:t xml:space="preserve">Example</w:t>
      </w:r>
    </w:p>
    <w:p>
      <w:pPr>
        <w:spacing w:after="140"/>
      </w:pPr>
      <w:r>
        <w:rPr>
          <w:color w:val="2A2620"/>
          <w:sz w:val="21"/>
          <w:szCs w:val="21"/>
        </w:rPr>
        <w:t xml:space="preserve">Say you're visiting 20 trees in two loops:</w:t>
      </w:r>
    </w:p>
    <w:p>
      <w:pPr>
        <w:pStyle w:val="ListParagraph"/>
        <w:numPr>
          <w:ilvl w:val="0"/>
          <w:numId w:val="2"/>
        </w:numPr>
        <w:spacing w:after="60"/>
      </w:pPr>
      <w:r>
        <w:rPr>
          <w:color w:val="2A2620"/>
          <w:sz w:val="21"/>
          <w:szCs w:val="21"/>
        </w:rPr>
        <w:t xml:space="preserve">Park near tree 18, add a waypoint for the car, then plan a route: Car → 18 → 19 → 20 → back to Car.</w:t>
      </w:r>
    </w:p>
    <w:p>
      <w:pPr>
        <w:pStyle w:val="ListParagraph"/>
        <w:numPr>
          <w:ilvl w:val="0"/>
          <w:numId w:val="2"/>
        </w:numPr>
        <w:spacing w:after="60"/>
      </w:pPr>
      <w:r>
        <w:rPr>
          <w:color w:val="2A2620"/>
          <w:sz w:val="21"/>
          <w:szCs w:val="21"/>
        </w:rPr>
        <w:t xml:space="preserve">Drive to the second car park, add another car waypoint, then plan: Car2 → 15 → 16 → 17 → 14 → 13 → 12 → back to Car2.</w:t>
      </w:r>
    </w:p>
    <w:p>
      <w:pPr>
        <w:pStyle w:val="Heading2"/>
        <w:spacing w:after="100" w:before="260"/>
      </w:pPr>
      <w:r>
        <w:rPr>
          <w:b/>
          <w:bCs/>
          <w:color w:val="D6295E"/>
          <w:sz w:val="24"/>
          <w:szCs w:val="24"/>
        </w:rPr>
        <w:t xml:space="preserve">Building a route</w:t>
      </w:r>
    </w:p>
    <w:p>
      <w:pPr>
        <w:pStyle w:val="ListParagraph"/>
        <w:numPr>
          <w:ilvl w:val="0"/>
          <w:numId w:val="7"/>
        </w:numPr>
        <w:spacing w:after="60"/>
      </w:pPr>
      <w:r>
        <w:rPr>
          <w:color w:val="2A2620"/>
          <w:sz w:val="21"/>
          <w:szCs w:val="21"/>
        </w:rPr>
        <w:t xml:space="preserve">Open ⋯ → Plan route.</w:t>
      </w:r>
    </w:p>
    <w:p>
      <w:pPr>
        <w:pStyle w:val="ListParagraph"/>
        <w:numPr>
          <w:ilvl w:val="0"/>
          <w:numId w:val="7"/>
        </w:numPr>
        <w:spacing w:after="60"/>
      </w:pPr>
      <w:r>
        <w:rPr>
          <w:color w:val="2A2620"/>
          <w:sz w:val="21"/>
          <w:szCs w:val="21"/>
        </w:rPr>
        <w:t xml:space="preserve">Tap waypoints below in the order you'll walk them. Tap a selected one again to remove it, or use ▲▼ to fix the order.</w:t>
      </w:r>
    </w:p>
    <w:p>
      <w:pPr>
        <w:pStyle w:val="ListParagraph"/>
        <w:numPr>
          <w:ilvl w:val="0"/>
          <w:numId w:val="7"/>
        </w:numPr>
        <w:spacing w:after="60"/>
      </w:pPr>
      <w:r>
        <w:rPr>
          <w:color w:val="2A2620"/>
          <w:sz w:val="21"/>
          <w:szCs w:val="21"/>
        </w:rPr>
        <w:t xml:space="preserve">If you want the app to automatically add your first stop again at the end, tick “Add the first stop again at the end”. It's off by default — in the field you've usually already saved the carpark as its own waypoint and added it as the last stop yourself.</w:t>
      </w:r>
    </w:p>
    <w:p>
      <w:pPr>
        <w:pStyle w:val="ListParagraph"/>
        <w:numPr>
          <w:ilvl w:val="0"/>
          <w:numId w:val="7"/>
        </w:numPr>
        <w:spacing w:after="60"/>
      </w:pPr>
      <w:r>
        <w:rPr>
          <w:color w:val="2A2620"/>
          <w:sz w:val="21"/>
          <w:szCs w:val="21"/>
        </w:rPr>
        <w:t xml:space="preserve">Tap Start route.</w:t>
      </w:r>
    </w:p>
    <w:p>
      <w:pPr>
        <w:pStyle w:val="Heading2"/>
        <w:spacing w:after="100" w:before="260"/>
      </w:pPr>
      <w:r>
        <w:rPr>
          <w:b/>
          <w:bCs/>
          <w:color w:val="D6295E"/>
          <w:sz w:val="24"/>
          <w:szCs w:val="24"/>
        </w:rPr>
        <w:t xml:space="preserve">While the route is active</w:t>
      </w:r>
    </w:p>
    <w:p>
      <w:pPr>
        <w:pStyle w:val="ListParagraph"/>
        <w:numPr>
          <w:ilvl w:val="0"/>
          <w:numId w:val="2"/>
        </w:numPr>
        <w:spacing w:after="60"/>
      </w:pPr>
      <w:r>
        <w:rPr>
          <w:color w:val="2A2620"/>
          <w:sz w:val="21"/>
          <w:szCs w:val="21"/>
        </w:rPr>
        <w:t xml:space="preserve">A banner above the waypoint strip shows your progress, e.g. “Route 2/5 — next: Tree 19”.</w:t>
      </w:r>
    </w:p>
    <w:p>
      <w:pPr>
        <w:pStyle w:val="ListParagraph"/>
        <w:numPr>
          <w:ilvl w:val="0"/>
          <w:numId w:val="2"/>
        </w:numPr>
        <w:spacing w:after="60"/>
      </w:pPr>
      <w:r>
        <w:rPr>
          <w:color w:val="2A2620"/>
          <w:sz w:val="21"/>
          <w:szCs w:val="21"/>
        </w:rPr>
        <w:t xml:space="preserve">The compass arrow and AR flag only ever point to the current stop.</w:t>
      </w:r>
    </w:p>
    <w:p>
      <w:pPr>
        <w:pStyle w:val="ListParagraph"/>
        <w:numPr>
          <w:ilvl w:val="0"/>
          <w:numId w:val="2"/>
        </w:numPr>
        <w:spacing w:after="60"/>
      </w:pPr>
      <w:r>
        <w:rPr>
          <w:color w:val="2A2620"/>
          <w:sz w:val="21"/>
          <w:szCs w:val="21"/>
        </w:rPr>
        <w:t xml:space="preserve">The waypoint strip switches to your planned order, showing which stops are done, which is NEXT, and which are still upcoming.</w:t>
      </w:r>
    </w:p>
    <w:p>
      <w:pPr>
        <w:pStyle w:val="ListParagraph"/>
        <w:numPr>
          <w:ilvl w:val="0"/>
          <w:numId w:val="2"/>
        </w:numPr>
        <w:spacing w:after="60"/>
      </w:pPr>
      <w:r>
        <w:rPr>
          <w:color w:val="2A2620"/>
          <w:sz w:val="21"/>
          <w:szCs w:val="21"/>
        </w:rPr>
        <w:t xml:space="preserve">The radar map on the Tracking tab draws the whole planned path as a dashed line, so you can see the full route at a glance.</w:t>
      </w:r>
    </w:p>
    <w:p>
      <w:pPr>
        <w:pStyle w:val="ListParagraph"/>
        <w:numPr>
          <w:ilvl w:val="0"/>
          <w:numId w:val="2"/>
        </w:numPr>
        <w:spacing w:after="60"/>
      </w:pPr>
      <w:r>
        <w:rPr>
          <w:color w:val="2A2620"/>
          <w:sz w:val="21"/>
          <w:szCs w:val="21"/>
        </w:rPr>
        <w:t xml:space="preserve">At about 10 metres out, a banner drops down reading “Arriving: [waypoint name]”, so you know to start looking without staring at the screen. On Android the phone also buzzes; iPhones show the banner without a buzz, as Apple doesn't allow web apps to vibrate.</w:t>
      </w:r>
    </w:p>
    <w:p>
      <w:pPr>
        <w:pStyle w:val="ListParagraph"/>
        <w:numPr>
          <w:ilvl w:val="0"/>
          <w:numId w:val="2"/>
        </w:numPr>
        <w:spacing w:after="60"/>
      </w:pPr>
      <w:r>
        <w:rPr>
          <w:color w:val="2A2620"/>
          <w:sz w:val="21"/>
          <w:szCs w:val="21"/>
        </w:rPr>
        <w:t xml:space="preserve">Getting within about 8 metres of the current stop automatically advances to the next one.</w:t>
      </w:r>
    </w:p>
    <w:p>
      <w:pPr>
        <w:pStyle w:val="ListParagraph"/>
        <w:numPr>
          <w:ilvl w:val="0"/>
          <w:numId w:val="2"/>
        </w:numPr>
        <w:spacing w:after="60"/>
      </w:pPr>
      <w:r>
        <w:rPr>
          <w:color w:val="2A2620"/>
          <w:sz w:val="21"/>
          <w:szCs w:val="21"/>
        </w:rPr>
        <w:t xml:space="preserve">Tap ✎ Edit in the banner to change the route without losing your progress — useful if you realise you've got a stop in the wrong order partway through.</w:t>
      </w:r>
    </w:p>
    <w:p>
      <w:pPr>
        <w:pStyle w:val="ListParagraph"/>
        <w:numPr>
          <w:ilvl w:val="0"/>
          <w:numId w:val="2"/>
        </w:numPr>
        <w:spacing w:after="60"/>
      </w:pPr>
      <w:r>
        <w:rPr>
          <w:color w:val="2A2620"/>
          <w:sz w:val="21"/>
          <w:szCs w:val="21"/>
        </w:rPr>
        <w:t xml:space="preserve">Tap ✖ End in the banner at any time to return to normal nearest-first tracking.</w:t>
      </w:r>
    </w:p>
    <w:p>
      <w:pPr>
        <w:pStyle w:val="Heading2"/>
        <w:spacing w:after="100" w:before="260"/>
      </w:pPr>
      <w:r>
        <w:rPr>
          <w:b/>
          <w:bCs/>
          <w:color w:val="D6295E"/>
          <w:sz w:val="24"/>
          <w:szCs w:val="24"/>
        </w:rPr>
        <w:t xml:space="preserve">If a site is hard to find on the ground</w:t>
      </w:r>
    </w:p>
    <w:p>
      <w:pPr>
        <w:spacing w:after="140"/>
      </w:pPr>
      <w:r>
        <w:rPr>
          <w:color w:val="2A2620"/>
          <w:sz w:val="21"/>
          <w:szCs w:val="21"/>
        </w:rPr>
        <w:t xml:space="preserve">Auto-advance moves you on once you're within about 8 metres, but sometimes you arrive in the right spot and still can't locate the actual site. Tap that stop in the strip and the app holds there, showing live bearing and distance to it, instead of jumping ahead again. The badge changes to HOLDING HERE so it's clear what's happening. Once you walk out of range and come back, normal auto-advance resumes.</w:t>
      </w:r>
    </w:p>
    <w:p>
      <w:pPr>
        <w:pStyle w:val="ListParagraph"/>
        <w:numPr>
          <w:ilvl w:val="0"/>
          <w:numId w:val="2"/>
        </w:numPr>
        <w:spacing w:after="60"/>
      </w:pPr>
      <w:r>
        <w:rPr>
          <w:color w:val="2A2620"/>
          <w:sz w:val="21"/>
          <w:szCs w:val="21"/>
        </w:rPr>
        <w:t xml:space="preserve">Tapping any stop also works as a skip-ahead if GPS doesn't auto-advance under thick canopy, or to go back to a stop you've already passed.</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Auto-advance uses a slightly wider radius (about 8m) than the general “reached” marker (4m), since GPS accuracy tends to drift more under tree cover — tapping a stop manually always works as a backup.</w:t>
      </w:r>
    </w:p>
    <w:p>
      <w:pPr>
        <w:pStyle w:val="Heading1"/>
        <w:pBdr>
          <w:bottom w:val="single" w:color="6B8F1A" w:sz="6" w:space="4"/>
        </w:pBdr>
        <w:spacing w:after="160" w:before="360"/>
      </w:pPr>
      <w:r>
        <w:rPr>
          <w:b/>
          <w:bCs/>
          <w:color w:val="1C1916"/>
          <w:sz w:val="30"/>
          <w:szCs w:val="30"/>
        </w:rPr>
        <w:t xml:space="preserve">Using the AR camera</w:t>
      </w:r>
    </w:p>
    <w:p>
      <w:pPr>
        <w:spacing w:after="140"/>
      </w:pPr>
      <w:r>
        <w:rPr>
          <w:color w:val="2A2620"/>
          <w:sz w:val="21"/>
          <w:szCs w:val="21"/>
        </w:rPr>
        <w:t xml:space="preserve">Switch to the AR Camera tab and point your phone at the landscape. A pink flag appears over the live camera feed in the direction of your current target, with the distance shown underneath.</w:t>
      </w:r>
    </w:p>
    <w:p>
      <w:pPr>
        <w:pStyle w:val="ListParagraph"/>
        <w:numPr>
          <w:ilvl w:val="0"/>
          <w:numId w:val="2"/>
        </w:numPr>
        <w:spacing w:after="60"/>
      </w:pPr>
      <w:r>
        <w:rPr>
          <w:color w:val="2A2620"/>
          <w:sz w:val="21"/>
          <w:szCs w:val="21"/>
        </w:rPr>
        <w:t xml:space="preserve">Turn until the flag is centred to walk straight toward the target.</w:t>
      </w:r>
    </w:p>
    <w:p>
      <w:pPr>
        <w:pStyle w:val="ListParagraph"/>
        <w:numPr>
          <w:ilvl w:val="0"/>
          <w:numId w:val="2"/>
        </w:numPr>
        <w:spacing w:after="60"/>
      </w:pPr>
      <w:r>
        <w:rPr>
          <w:color w:val="2A2620"/>
          <w:sz w:val="21"/>
          <w:szCs w:val="21"/>
        </w:rPr>
        <w:t xml:space="preserve">If the flag disappears off one side, a small arrow at that edge shows which way to turn.</w:t>
      </w:r>
    </w:p>
    <w:p>
      <w:pPr>
        <w:pStyle w:val="ListParagraph"/>
        <w:numPr>
          <w:ilvl w:val="0"/>
          <w:numId w:val="2"/>
        </w:numPr>
        <w:spacing w:after="60"/>
      </w:pPr>
      <w:r>
        <w:rPr>
          <w:color w:val="2A2620"/>
          <w:sz w:val="21"/>
          <w:szCs w:val="21"/>
        </w:rPr>
        <w:t xml:space="preserve">Tilting the phone up or down nudges the flag up or down on screen.</w:t>
      </w:r>
    </w:p>
    <w:p>
      <w:pPr>
        <w:pStyle w:val="ListParagraph"/>
        <w:numPr>
          <w:ilvl w:val="0"/>
          <w:numId w:val="2"/>
        </w:numPr>
        <w:spacing w:after="60"/>
      </w:pPr>
      <w:r>
        <w:rPr>
          <w:color w:val="2A2620"/>
          <w:sz w:val="21"/>
          <w:szCs w:val="21"/>
        </w:rPr>
        <w:t xml:space="preserve">Tap ← Tracking (top-left) to go back to the compass view.</w:t>
      </w:r>
    </w:p>
    <w:p>
      <w:pPr>
        <w:pStyle w:val="Heading1"/>
        <w:pBdr>
          <w:bottom w:val="single" w:color="6B8F1A" w:sz="6" w:space="4"/>
        </w:pBdr>
        <w:spacing w:after="160" w:before="360"/>
      </w:pPr>
      <w:r>
        <w:rPr>
          <w:b/>
          <w:bCs/>
          <w:color w:val="1C1916"/>
          <w:sz w:val="30"/>
          <w:szCs w:val="30"/>
        </w:rPr>
        <w:t xml:space="preserve">The trail map (radar)</w:t>
      </w:r>
    </w:p>
    <w:p>
      <w:pPr>
        <w:spacing w:after="140"/>
      </w:pPr>
      <w:r>
        <w:rPr>
          <w:color w:val="2A2620"/>
          <w:sz w:val="21"/>
          <w:szCs w:val="21"/>
        </w:rPr>
        <w:t xml:space="preserve">The panel below the compass shows your breadcrumb trail and nearby waypoints from directly overhead, oriented to true north.</w:t>
      </w:r>
    </w:p>
    <w:p>
      <w:pPr>
        <w:pStyle w:val="ListParagraph"/>
        <w:numPr>
          <w:ilvl w:val="0"/>
          <w:numId w:val="2"/>
        </w:numPr>
        <w:spacing w:after="60"/>
      </w:pPr>
      <w:r>
        <w:rPr>
          <w:color w:val="2A2620"/>
          <w:sz w:val="21"/>
          <w:szCs w:val="21"/>
        </w:rPr>
        <w:t xml:space="preserve">Pinch with two fingers to zoom in or out — handy for seeing your track in more detail.</w:t>
      </w:r>
    </w:p>
    <w:p>
      <w:pPr>
        <w:pStyle w:val="ListParagraph"/>
        <w:numPr>
          <w:ilvl w:val="0"/>
          <w:numId w:val="2"/>
        </w:numPr>
        <w:spacing w:after="60"/>
      </w:pPr>
      <w:r>
        <w:rPr>
          <w:color w:val="2A2620"/>
          <w:sz w:val="21"/>
          <w:szCs w:val="21"/>
        </w:rPr>
        <w:t xml:space="preserve">Double-tap to reset back to auto-fit.</w:t>
      </w:r>
    </w:p>
    <w:p>
      <w:pPr>
        <w:pStyle w:val="ListParagraph"/>
        <w:numPr>
          <w:ilvl w:val="0"/>
          <w:numId w:val="2"/>
        </w:numPr>
        <w:spacing w:after="60"/>
      </w:pPr>
      <w:r>
        <w:rPr>
          <w:color w:val="2A2620"/>
          <w:sz w:val="21"/>
          <w:szCs w:val="21"/>
        </w:rPr>
        <w:t xml:space="preserve">Blue dots are waypoints you've already reached; the pink dot and dashed line show your current target.</w:t>
      </w:r>
    </w:p>
    <w:p>
      <w:pPr>
        <w:pStyle w:val="Heading1"/>
        <w:pBdr>
          <w:bottom w:val="single" w:color="6B8F1A" w:sz="6" w:space="4"/>
        </w:pBdr>
        <w:spacing w:after="160" w:before="360"/>
      </w:pPr>
      <w:r>
        <w:rPr>
          <w:b/>
          <w:bCs/>
          <w:color w:val="1C1916"/>
          <w:sz w:val="30"/>
          <w:szCs w:val="30"/>
        </w:rPr>
        <w:t xml:space="preserve">A few practical tips</w:t>
      </w:r>
    </w:p>
    <w:p>
      <w:pPr>
        <w:pStyle w:val="ListParagraph"/>
        <w:numPr>
          <w:ilvl w:val="0"/>
          <w:numId w:val="2"/>
        </w:numPr>
        <w:spacing w:after="60"/>
      </w:pPr>
      <w:r>
        <w:rPr>
          <w:color w:val="2A2620"/>
          <w:sz w:val="21"/>
          <w:szCs w:val="21"/>
        </w:rPr>
        <w:t xml:space="preserve">GPS and camera access both need an internet-independent HTTPS connection to work — the app doesn't need signal once it's loaded, but it does need to have been opened online at least once.</w:t>
      </w:r>
    </w:p>
    <w:p>
      <w:pPr>
        <w:pStyle w:val="ListParagraph"/>
        <w:numPr>
          <w:ilvl w:val="0"/>
          <w:numId w:val="2"/>
        </w:numPr>
        <w:spacing w:after="60"/>
      </w:pPr>
      <w:r>
        <w:rPr>
          <w:color w:val="2A2620"/>
          <w:sz w:val="21"/>
          <w:szCs w:val="21"/>
        </w:rPr>
        <w:t xml:space="preserve">If the app looks out of date after an update, fully close it (swipe it away, not just navigate back) and reopen — it checks for the latest version each time it starts.</w:t>
      </w:r>
    </w:p>
    <w:p>
      <w:pPr>
        <w:pStyle w:val="ListParagraph"/>
        <w:numPr>
          <w:ilvl w:val="0"/>
          <w:numId w:val="2"/>
        </w:numPr>
        <w:spacing w:after="60"/>
      </w:pPr>
      <w:r>
        <w:rPr>
          <w:color w:val="2A2620"/>
          <w:sz w:val="21"/>
          <w:szCs w:val="21"/>
        </w:rPr>
        <w:t xml:space="preserve">Hold the phone flat and level for the most accurate compass heading; strong magnets or metal nearby (vehicles, tools) can throw the heading off temporarily.</w:t>
      </w:r>
    </w:p>
    <w:p>
      <w:pPr>
        <w:pStyle w:val="ListParagraph"/>
        <w:numPr>
          <w:ilvl w:val="0"/>
          <w:numId w:val="2"/>
        </w:numPr>
        <w:spacing w:after="60"/>
      </w:pPr>
      <w:r>
        <w:rPr>
          <w:color w:val="2A2620"/>
          <w:sz w:val="21"/>
          <w:szCs w:val="21"/>
        </w:rPr>
        <w:t xml:space="preserve">Waypoints, your trail, and any active route are all saved on the phone automatically — you don't need to do anything to keep your progress if you close the app.</w:t>
      </w:r>
    </w:p>
    <w:p>
      <w:pPr>
        <w:pStyle w:val="Heading1"/>
        <w:pBdr>
          <w:bottom w:val="single" w:color="6B8F1A" w:sz="6" w:space="4"/>
        </w:pBdr>
        <w:spacing w:after="160" w:before="360"/>
      </w:pPr>
      <w:r>
        <w:rPr>
          <w:b/>
          <w:bCs/>
          <w:color w:val="1C1916"/>
          <w:sz w:val="30"/>
          <w:szCs w:val="30"/>
        </w:rPr>
        <w:t xml:space="preserve">Battery life</w:t>
      </w:r>
    </w:p>
    <w:p>
      <w:pPr>
        <w:spacing w:after="140"/>
      </w:pPr>
      <w:r>
        <w:rPr>
          <w:color w:val="2A2620"/>
          <w:sz w:val="21"/>
          <w:szCs w:val="21"/>
        </w:rPr>
        <w:t xml:space="preserve">Continuous live GPS tracking is inherently power-hungry — roughly comparable to running turn-by-turn navigation all day. That's expected, not a fault, since accurate live positioning is the whole point. A few things help stretch a day in the field:</w:t>
      </w:r>
    </w:p>
    <w:p>
      <w:pPr>
        <w:pStyle w:val="ListParagraph"/>
        <w:numPr>
          <w:ilvl w:val="0"/>
          <w:numId w:val="2"/>
        </w:numPr>
        <w:spacing w:after="60"/>
      </w:pPr>
      <w:r>
        <w:rPr>
          <w:color w:val="2A2620"/>
          <w:sz w:val="21"/>
          <w:szCs w:val="21"/>
        </w:rPr>
        <w:t xml:space="preserve">Screen brightness is by far the biggest factor. If auto-brightness allows a slightly dimmer screen outdoors, that outweighs anything else on this list.</w:t>
      </w:r>
    </w:p>
    <w:p>
      <w:pPr>
        <w:pStyle w:val="ListParagraph"/>
        <w:numPr>
          <w:ilvl w:val="0"/>
          <w:numId w:val="2"/>
        </w:numPr>
        <w:spacing w:after="60"/>
      </w:pPr>
      <w:r>
        <w:rPr>
          <w:color w:val="2A2620"/>
          <w:sz w:val="21"/>
          <w:szCs w:val="21"/>
        </w:rPr>
        <w:t xml:space="preserve">Turn on Battery Saver for the day. It doesn't restrict the app's GPS use, but it throttles background sync on everything else (email, other apps), freeing up real headroom.</w:t>
      </w:r>
    </w:p>
    <w:p>
      <w:pPr>
        <w:pStyle w:val="ListParagraph"/>
        <w:numPr>
          <w:ilvl w:val="0"/>
          <w:numId w:val="2"/>
        </w:numPr>
        <w:spacing w:after="60"/>
      </w:pPr>
      <w:r>
        <w:rPr>
          <w:color w:val="2A2620"/>
          <w:sz w:val="21"/>
          <w:szCs w:val="21"/>
        </w:rPr>
        <w:t xml:space="preserve">Use the AR Camera tab briefly rather than continuously. The camera is the single most power-hungry feature per minute it's active — check it, get your bearing, then switch back to the Tracking tab. The app already releases the camera automatically the moment you leave the AR tab.</w:t>
      </w:r>
    </w:p>
    <w:p>
      <w:pPr>
        <w:pStyle w:val="ListParagraph"/>
        <w:numPr>
          <w:ilvl w:val="0"/>
          <w:numId w:val="2"/>
        </w:numPr>
        <w:spacing w:after="60"/>
      </w:pPr>
      <w:r>
        <w:rPr>
          <w:color w:val="2A2620"/>
          <w:sz w:val="21"/>
          <w:szCs w:val="21"/>
        </w:rPr>
        <w:t xml:space="preserve">Carry a battery bank for a full day out, especially on multi-loop days with lots of walking between sites. This is the most reliable fix — there's a real limit to how much any app can reduce GPS's underlying power draw without compromising accuracy.</w:t>
      </w:r>
    </w:p>
    <w:p>
      <w:pPr>
        <w:pBdr>
          <w:left w:val="single" w:color="6B8F1A" w:sz="18" w:space="8"/>
        </w:pBdr>
        <w:shd w:fill="F4F2EC" w:val="clear"/>
        <w:spacing w:after="200" w:before="80"/>
        <w:ind w:left="120"/>
      </w:pPr>
      <w:r>
        <w:rPr>
          <w:b/>
          <w:bCs/>
          <w:color w:val="6B8F1A"/>
          <w:sz w:val="20"/>
          <w:szCs w:val="20"/>
        </w:rPr>
        <w:t xml:space="preserve">TIP  </w:t>
      </w:r>
      <w:r>
        <w:rPr>
          <w:color w:val="2A2620"/>
          <w:sz w:val="20"/>
          <w:szCs w:val="20"/>
        </w:rPr>
        <w:t xml:space="preserve">The app's dark colour scheme isn't just a style choice — on the Pixel's OLED screen, dark pixels genuinely draw less power than a light theme would, so the visual design already works in your favour here.</w:t>
      </w:r>
    </w:p>
    <w:p>
      <w:pPr>
        <w:pBdr>
          <w:top w:val="single" w:color="D8D2C6" w:sz="4" w:space="8"/>
        </w:pBdr>
        <w:spacing w:after="0" w:before="500"/>
      </w:pPr>
      <w:r>
        <w:rPr>
          <w:i/>
          <w:iCs/>
          <w:color w:val="6B6459"/>
          <w:sz w:val="18"/>
          <w:szCs w:val="18"/>
        </w:rPr>
        <w:t xml:space="preserve">Disclaimer: NavEase is a navigational aid, not a replacement for standard bushwalking safety practice. GPS and compass readings can be affected by terrain, tree cover, and nearby metal or magnetic sources, and may be inaccurate at times. Always carry appropriate backup navigation, tell someone your route and expected return time, and use your own judgement in the field.</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8"/>
      </w:pBdr>
      <w:spacing w:after="40" w:before="0"/>
    </w:pP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color w:val="6B6459"/>
        <w:sz w:val="15"/>
        <w:szCs w:val="15"/>
      </w:rPr>
      <w:t xml:space="preserve">  © 2026 Kyran Staunton. All rights reserved. Proprietary internal tool — not for external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6" w:sz="4" w:space="6"/>
      </w:pBdr>
      <w:spacing w:after="0"/>
    </w:pP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b/>
        <w:bCs/>
        <w:color w:val="6B6459"/>
        <w:sz w:val="16"/>
        <w:szCs w:val="16"/>
      </w:rPr>
      <w:t xml:space="preserve">  NavEase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1de348ca2465e638397a11868a9b32814b74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1649c881270d71f2498730257ff70b0e6c9aed9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49c881270d71f2498730257ff70b0e6c9aed9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2026-08-05T06:43:57.955Z</dcterms:created>
  <dcterms:modified xsi:type="dcterms:W3CDTF">2026-08-05T06:43:57.958Z</dcterms:modified>
</cp:coreProperties>
</file>

<file path=docProps/custom.xml><?xml version="1.0" encoding="utf-8"?>
<Properties xmlns="http://schemas.openxmlformats.org/officeDocument/2006/custom-properties" xmlns:vt="http://schemas.openxmlformats.org/officeDocument/2006/docPropsVTypes"/>
</file>