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281D81" w14:textId="6EB520F2" w:rsidR="0041494F" w:rsidRPr="0041494F" w:rsidRDefault="001F00AA" w:rsidP="0041494F">
      <w:pPr>
        <w:pStyle w:val="Title"/>
        <w:jc w:val="center"/>
      </w:pPr>
      <w:r>
        <w:t>1.</w:t>
      </w:r>
      <w:r w:rsidR="0041494F" w:rsidRPr="0041494F">
        <w:t>Visual Comparisons</w:t>
      </w:r>
    </w:p>
    <w:p w14:paraId="0F00B323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Introduction</w:t>
      </w:r>
    </w:p>
    <w:p w14:paraId="28E4EDF4" w14:textId="77777777" w:rsidR="0041494F" w:rsidRPr="0041494F" w:rsidRDefault="0041494F" w:rsidP="0041494F">
      <w:r w:rsidRPr="0041494F">
        <w:t xml:space="preserve">Visual testing in Playwright allows you to automatically capture and compare screenshots to ensure that UI changes don’t introduce unexpected differences. Playwright provides the </w:t>
      </w:r>
      <w:proofErr w:type="gramStart"/>
      <w:r w:rsidRPr="0041494F">
        <w:t>toHaveScreenshot(</w:t>
      </w:r>
      <w:proofErr w:type="gramEnd"/>
      <w:r w:rsidRPr="0041494F">
        <w:t>) method to capture screenshots and compare them with reference (golden) images.</w:t>
      </w:r>
    </w:p>
    <w:p w14:paraId="718971DE" w14:textId="77777777" w:rsidR="0041494F" w:rsidRPr="0041494F" w:rsidRDefault="0041494F" w:rsidP="0041494F">
      <w:pPr>
        <w:numPr>
          <w:ilvl w:val="0"/>
          <w:numId w:val="1"/>
        </w:numPr>
      </w:pPr>
      <w:r w:rsidRPr="0041494F">
        <w:rPr>
          <w:b/>
          <w:bCs/>
        </w:rPr>
        <w:t>Feature</w:t>
      </w:r>
      <w:r w:rsidRPr="0041494F">
        <w:t>: await expect(page</w:t>
      </w:r>
      <w:proofErr w:type="gramStart"/>
      <w:r w:rsidRPr="0041494F">
        <w:t>).toHaveScreenshot</w:t>
      </w:r>
      <w:proofErr w:type="gramEnd"/>
      <w:r w:rsidRPr="0041494F">
        <w:t>()</w:t>
      </w:r>
    </w:p>
    <w:p w14:paraId="40E255BF" w14:textId="77777777" w:rsidR="0041494F" w:rsidRPr="0041494F" w:rsidRDefault="0041494F" w:rsidP="0041494F">
      <w:pPr>
        <w:numPr>
          <w:ilvl w:val="1"/>
          <w:numId w:val="1"/>
        </w:numPr>
      </w:pPr>
      <w:r w:rsidRPr="0041494F">
        <w:t>On the first run, Playwright generates a reference screenshot (golden file).</w:t>
      </w:r>
    </w:p>
    <w:p w14:paraId="46006338" w14:textId="77777777" w:rsidR="0041494F" w:rsidRPr="0041494F" w:rsidRDefault="0041494F" w:rsidP="0041494F">
      <w:pPr>
        <w:numPr>
          <w:ilvl w:val="1"/>
          <w:numId w:val="1"/>
        </w:numPr>
      </w:pPr>
      <w:r w:rsidRPr="0041494F">
        <w:t>Subsequent runs compare new screenshots to the reference.</w:t>
      </w:r>
    </w:p>
    <w:p w14:paraId="17EB253A" w14:textId="77777777" w:rsidR="0041494F" w:rsidRPr="0041494F" w:rsidRDefault="0041494F" w:rsidP="0041494F">
      <w:r w:rsidRPr="0041494F">
        <w:rPr>
          <w:b/>
          <w:bCs/>
        </w:rPr>
        <w:t>Example:</w:t>
      </w:r>
    </w:p>
    <w:p w14:paraId="32FFD94B" w14:textId="77777777" w:rsidR="0041494F" w:rsidRPr="0041494F" w:rsidRDefault="0041494F" w:rsidP="0041494F">
      <w:r w:rsidRPr="0041494F">
        <w:t>typescript</w:t>
      </w:r>
    </w:p>
    <w:p w14:paraId="1C3FE711" w14:textId="77777777" w:rsidR="0041494F" w:rsidRPr="0041494F" w:rsidRDefault="0041494F" w:rsidP="0041494F">
      <w:r w:rsidRPr="0041494F">
        <w:t>Copy code</w:t>
      </w:r>
    </w:p>
    <w:p w14:paraId="5A904254" w14:textId="77777777" w:rsidR="0041494F" w:rsidRPr="0041494F" w:rsidRDefault="0041494F" w:rsidP="0041494F">
      <w:r w:rsidRPr="0041494F">
        <w:t xml:space="preserve">import </w:t>
      </w:r>
      <w:proofErr w:type="gramStart"/>
      <w:r w:rsidRPr="0041494F">
        <w:t>{ test</w:t>
      </w:r>
      <w:proofErr w:type="gramEnd"/>
      <w:r w:rsidRPr="0041494F">
        <w:t>, expect } from '@playwright/test';</w:t>
      </w:r>
    </w:p>
    <w:p w14:paraId="6B4D7178" w14:textId="77777777" w:rsidR="0041494F" w:rsidRPr="0041494F" w:rsidRDefault="0041494F" w:rsidP="0041494F"/>
    <w:p w14:paraId="15070A73" w14:textId="77777777" w:rsidR="0041494F" w:rsidRPr="0041494F" w:rsidRDefault="0041494F" w:rsidP="0041494F">
      <w:proofErr w:type="gramStart"/>
      <w:r w:rsidRPr="0041494F">
        <w:t>test(</w:t>
      </w:r>
      <w:proofErr w:type="gramEnd"/>
      <w:r w:rsidRPr="0041494F">
        <w:t>'example test', async ({ page }) =&gt; {</w:t>
      </w:r>
    </w:p>
    <w:p w14:paraId="4A288903" w14:textId="77777777" w:rsidR="0041494F" w:rsidRPr="0041494F" w:rsidRDefault="0041494F" w:rsidP="0041494F">
      <w:r w:rsidRPr="0041494F">
        <w:t xml:space="preserve">  await </w:t>
      </w:r>
      <w:proofErr w:type="gramStart"/>
      <w:r w:rsidRPr="0041494F">
        <w:t>page.goto</w:t>
      </w:r>
      <w:proofErr w:type="gramEnd"/>
      <w:r w:rsidRPr="0041494F">
        <w:t>('https://playwright.dev');</w:t>
      </w:r>
    </w:p>
    <w:p w14:paraId="101D0A84" w14:textId="77777777" w:rsidR="0041494F" w:rsidRPr="0041494F" w:rsidRDefault="0041494F" w:rsidP="0041494F">
      <w:r w:rsidRPr="0041494F">
        <w:t xml:space="preserve">  await expect(page</w:t>
      </w:r>
      <w:proofErr w:type="gramStart"/>
      <w:r w:rsidRPr="0041494F">
        <w:t>).toHaveScreenshot</w:t>
      </w:r>
      <w:proofErr w:type="gramEnd"/>
      <w:r w:rsidRPr="0041494F">
        <w:t>();</w:t>
      </w:r>
    </w:p>
    <w:p w14:paraId="452915F0" w14:textId="77777777" w:rsidR="0041494F" w:rsidRPr="0041494F" w:rsidRDefault="0041494F" w:rsidP="0041494F">
      <w:r w:rsidRPr="0041494F">
        <w:t>});</w:t>
      </w:r>
    </w:p>
    <w:p w14:paraId="543B6391" w14:textId="77777777" w:rsidR="0041494F" w:rsidRPr="0041494F" w:rsidRDefault="00000000" w:rsidP="0041494F">
      <w:r>
        <w:pict w14:anchorId="7565764E">
          <v:rect id="_x0000_i1025" style="width:0;height:1.5pt" o:hralign="center" o:hrstd="t" o:hr="t" fillcolor="#a0a0a0" stroked="f"/>
        </w:pict>
      </w:r>
    </w:p>
    <w:p w14:paraId="0567812E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Generating Screenshots</w:t>
      </w:r>
    </w:p>
    <w:p w14:paraId="6ED36A78" w14:textId="77777777" w:rsidR="0041494F" w:rsidRPr="0041494F" w:rsidRDefault="0041494F" w:rsidP="0041494F">
      <w:r w:rsidRPr="0041494F">
        <w:t>When running the visual test for the first time, Playwright creates a new snapshot (golden file) if one does not exist. Any subsequent test run compares the actual screenshot to the golden file.</w:t>
      </w:r>
    </w:p>
    <w:p w14:paraId="3FA8769A" w14:textId="77777777" w:rsidR="0041494F" w:rsidRPr="0041494F" w:rsidRDefault="0041494F" w:rsidP="0041494F">
      <w:pPr>
        <w:numPr>
          <w:ilvl w:val="0"/>
          <w:numId w:val="2"/>
        </w:numPr>
      </w:pPr>
      <w:r w:rsidRPr="0041494F">
        <w:rPr>
          <w:b/>
          <w:bCs/>
        </w:rPr>
        <w:t>First-Time Behavior</w:t>
      </w:r>
      <w:r w:rsidRPr="0041494F">
        <w:t>:</w:t>
      </w:r>
    </w:p>
    <w:p w14:paraId="3CDAD946" w14:textId="77777777" w:rsidR="0041494F" w:rsidRPr="0041494F" w:rsidRDefault="0041494F" w:rsidP="0041494F">
      <w:pPr>
        <w:numPr>
          <w:ilvl w:val="1"/>
          <w:numId w:val="2"/>
        </w:numPr>
      </w:pPr>
      <w:r w:rsidRPr="0041494F">
        <w:t>Playwright throws an error if no golden file is found.</w:t>
      </w:r>
    </w:p>
    <w:p w14:paraId="32CE186A" w14:textId="77777777" w:rsidR="0041494F" w:rsidRPr="0041494F" w:rsidRDefault="0041494F" w:rsidP="0041494F">
      <w:pPr>
        <w:numPr>
          <w:ilvl w:val="1"/>
          <w:numId w:val="2"/>
        </w:numPr>
      </w:pPr>
      <w:r w:rsidRPr="0041494F">
        <w:t>It will create a reference snapshot automatically.</w:t>
      </w:r>
    </w:p>
    <w:p w14:paraId="278B6703" w14:textId="77777777" w:rsidR="0041494F" w:rsidRPr="0041494F" w:rsidRDefault="0041494F" w:rsidP="0041494F">
      <w:r w:rsidRPr="0041494F">
        <w:rPr>
          <w:b/>
          <w:bCs/>
        </w:rPr>
        <w:t>Error Example</w:t>
      </w:r>
      <w:r w:rsidRPr="0041494F">
        <w:t>:</w:t>
      </w:r>
    </w:p>
    <w:p w14:paraId="29FBA307" w14:textId="77777777" w:rsidR="0041494F" w:rsidRPr="0041494F" w:rsidRDefault="0041494F" w:rsidP="0041494F">
      <w:r w:rsidRPr="0041494F">
        <w:t>vbnet</w:t>
      </w:r>
    </w:p>
    <w:p w14:paraId="35A9FB37" w14:textId="77777777" w:rsidR="0041494F" w:rsidRPr="0041494F" w:rsidRDefault="0041494F" w:rsidP="0041494F">
      <w:r w:rsidRPr="0041494F">
        <w:t>Copy code</w:t>
      </w:r>
    </w:p>
    <w:p w14:paraId="5517453F" w14:textId="77777777" w:rsidR="0041494F" w:rsidRPr="0041494F" w:rsidRDefault="0041494F" w:rsidP="0041494F">
      <w:r w:rsidRPr="0041494F">
        <w:t>Error: A snapshot doesn't exist at example.spec.ts-snapshots/example-test-1-chromium-darwin.png, writing actual.</w:t>
      </w:r>
    </w:p>
    <w:p w14:paraId="78C85AAC" w14:textId="77777777" w:rsidR="0041494F" w:rsidRPr="0041494F" w:rsidRDefault="0041494F" w:rsidP="0041494F">
      <w:pPr>
        <w:numPr>
          <w:ilvl w:val="0"/>
          <w:numId w:val="3"/>
        </w:numPr>
      </w:pPr>
      <w:r w:rsidRPr="0041494F">
        <w:rPr>
          <w:b/>
          <w:bCs/>
        </w:rPr>
        <w:t>Golden File Creation</w:t>
      </w:r>
      <w:r w:rsidRPr="0041494F">
        <w:t>:</w:t>
      </w:r>
    </w:p>
    <w:p w14:paraId="394B820E" w14:textId="77777777" w:rsidR="0041494F" w:rsidRPr="0041494F" w:rsidRDefault="0041494F" w:rsidP="0041494F">
      <w:pPr>
        <w:numPr>
          <w:ilvl w:val="1"/>
          <w:numId w:val="3"/>
        </w:numPr>
      </w:pPr>
      <w:r w:rsidRPr="0041494F">
        <w:lastRenderedPageBreak/>
        <w:t>The first successful screenshot is saved for future comparisons.</w:t>
      </w:r>
    </w:p>
    <w:p w14:paraId="20C91972" w14:textId="77777777" w:rsidR="0041494F" w:rsidRPr="0041494F" w:rsidRDefault="00000000" w:rsidP="0041494F">
      <w:r>
        <w:pict w14:anchorId="50787EBA">
          <v:rect id="_x0000_i1026" style="width:0;height:1.5pt" o:hralign="center" o:hrstd="t" o:hr="t" fillcolor="#a0a0a0" stroked="f"/>
        </w:pict>
      </w:r>
    </w:p>
    <w:p w14:paraId="5DE1F365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Snapshot Naming and Folder Structure</w:t>
      </w:r>
    </w:p>
    <w:p w14:paraId="40434062" w14:textId="77777777" w:rsidR="0041494F" w:rsidRPr="0041494F" w:rsidRDefault="0041494F" w:rsidP="0041494F">
      <w:r w:rsidRPr="0041494F">
        <w:t>Snapshot files follow a specific naming convention and are stored in a sub-directory alongside the test file.</w:t>
      </w:r>
    </w:p>
    <w:p w14:paraId="6F09CF82" w14:textId="77777777" w:rsidR="0041494F" w:rsidRPr="0041494F" w:rsidRDefault="0041494F" w:rsidP="0041494F">
      <w:pPr>
        <w:numPr>
          <w:ilvl w:val="0"/>
          <w:numId w:val="4"/>
        </w:numPr>
      </w:pPr>
      <w:r w:rsidRPr="0041494F">
        <w:rPr>
          <w:b/>
          <w:bCs/>
        </w:rPr>
        <w:t>Naming Convention</w:t>
      </w:r>
      <w:r w:rsidRPr="0041494F">
        <w:t>:</w:t>
      </w:r>
    </w:p>
    <w:p w14:paraId="666A9B3F" w14:textId="77777777" w:rsidR="0041494F" w:rsidRPr="0041494F" w:rsidRDefault="0041494F" w:rsidP="0041494F">
      <w:pPr>
        <w:numPr>
          <w:ilvl w:val="1"/>
          <w:numId w:val="4"/>
        </w:numPr>
      </w:pPr>
      <w:r w:rsidRPr="0041494F">
        <w:t>The snapshot name is auto-generated, including the test name, browser, and platform.</w:t>
      </w:r>
    </w:p>
    <w:p w14:paraId="22D2A4D1" w14:textId="77777777" w:rsidR="0041494F" w:rsidRPr="0041494F" w:rsidRDefault="0041494F" w:rsidP="0041494F">
      <w:r w:rsidRPr="0041494F">
        <w:rPr>
          <w:b/>
          <w:bCs/>
        </w:rPr>
        <w:t>Example</w:t>
      </w:r>
      <w:r w:rsidRPr="0041494F">
        <w:t>:</w:t>
      </w:r>
    </w:p>
    <w:p w14:paraId="0609B31B" w14:textId="77777777" w:rsidR="0041494F" w:rsidRPr="0041494F" w:rsidRDefault="0041494F" w:rsidP="0041494F">
      <w:pPr>
        <w:numPr>
          <w:ilvl w:val="0"/>
          <w:numId w:val="5"/>
        </w:numPr>
      </w:pPr>
      <w:r w:rsidRPr="0041494F">
        <w:t>example-test-1-chromium-darwin.png</w:t>
      </w:r>
    </w:p>
    <w:p w14:paraId="3D28C9BB" w14:textId="77777777" w:rsidR="0041494F" w:rsidRPr="0041494F" w:rsidRDefault="0041494F" w:rsidP="0041494F">
      <w:pPr>
        <w:numPr>
          <w:ilvl w:val="1"/>
          <w:numId w:val="5"/>
        </w:numPr>
      </w:pPr>
      <w:r w:rsidRPr="0041494F">
        <w:t>example-test-1.png: Generated name for the snapshot.</w:t>
      </w:r>
    </w:p>
    <w:p w14:paraId="60CFEA3E" w14:textId="77777777" w:rsidR="0041494F" w:rsidRPr="0041494F" w:rsidRDefault="0041494F" w:rsidP="0041494F">
      <w:pPr>
        <w:numPr>
          <w:ilvl w:val="1"/>
          <w:numId w:val="5"/>
        </w:numPr>
      </w:pPr>
      <w:r w:rsidRPr="0041494F">
        <w:t>chromium-darwin: Browser name and operating system.</w:t>
      </w:r>
    </w:p>
    <w:p w14:paraId="235A282A" w14:textId="77777777" w:rsidR="0041494F" w:rsidRPr="0041494F" w:rsidRDefault="0041494F" w:rsidP="0041494F">
      <w:pPr>
        <w:numPr>
          <w:ilvl w:val="0"/>
          <w:numId w:val="5"/>
        </w:numPr>
      </w:pPr>
      <w:r w:rsidRPr="0041494F">
        <w:rPr>
          <w:b/>
          <w:bCs/>
        </w:rPr>
        <w:t>Folder Structure</w:t>
      </w:r>
      <w:r w:rsidRPr="0041494F">
        <w:t>:</w:t>
      </w:r>
    </w:p>
    <w:p w14:paraId="54C38C5A" w14:textId="77777777" w:rsidR="0041494F" w:rsidRPr="0041494F" w:rsidRDefault="0041494F" w:rsidP="0041494F">
      <w:pPr>
        <w:numPr>
          <w:ilvl w:val="1"/>
          <w:numId w:val="5"/>
        </w:numPr>
      </w:pPr>
      <w:r w:rsidRPr="0041494F">
        <w:t>Snapshots are stored in a sub-folder named after the test file.</w:t>
      </w:r>
    </w:p>
    <w:p w14:paraId="6CEC4244" w14:textId="77777777" w:rsidR="0041494F" w:rsidRPr="0041494F" w:rsidRDefault="0041494F" w:rsidP="0041494F">
      <w:r w:rsidRPr="0041494F">
        <w:rPr>
          <w:b/>
          <w:bCs/>
        </w:rPr>
        <w:t>Example Directory</w:t>
      </w:r>
      <w:r w:rsidRPr="0041494F">
        <w:t>:</w:t>
      </w:r>
    </w:p>
    <w:p w14:paraId="3EB72849" w14:textId="77777777" w:rsidR="0041494F" w:rsidRPr="0041494F" w:rsidRDefault="0041494F" w:rsidP="0041494F">
      <w:r w:rsidRPr="0041494F">
        <w:t>Copy code</w:t>
      </w:r>
    </w:p>
    <w:p w14:paraId="13913C7C" w14:textId="77777777" w:rsidR="0041494F" w:rsidRPr="0041494F" w:rsidRDefault="0041494F" w:rsidP="0041494F">
      <w:proofErr w:type="gramStart"/>
      <w:r w:rsidRPr="0041494F">
        <w:t>example.spec</w:t>
      </w:r>
      <w:proofErr w:type="gramEnd"/>
      <w:r w:rsidRPr="0041494F">
        <w:t>.ts</w:t>
      </w:r>
    </w:p>
    <w:p w14:paraId="45CA0ADB" w14:textId="77777777" w:rsidR="0041494F" w:rsidRPr="0041494F" w:rsidRDefault="0041494F" w:rsidP="0041494F">
      <w:proofErr w:type="gramStart"/>
      <w:r w:rsidRPr="0041494F">
        <w:t>example.spec</w:t>
      </w:r>
      <w:proofErr w:type="gramEnd"/>
      <w:r w:rsidRPr="0041494F">
        <w:t>.ts-snapshots/</w:t>
      </w:r>
    </w:p>
    <w:p w14:paraId="730F5B08" w14:textId="77777777" w:rsidR="0041494F" w:rsidRPr="0041494F" w:rsidRDefault="0041494F" w:rsidP="0041494F">
      <w:r w:rsidRPr="0041494F">
        <w:t xml:space="preserve">  └── example-test-1-chromium-darwin.png</w:t>
      </w:r>
    </w:p>
    <w:p w14:paraId="2F243C31" w14:textId="77777777" w:rsidR="0041494F" w:rsidRPr="0041494F" w:rsidRDefault="0041494F" w:rsidP="0041494F">
      <w:pPr>
        <w:numPr>
          <w:ilvl w:val="0"/>
          <w:numId w:val="6"/>
        </w:numPr>
      </w:pPr>
      <w:r w:rsidRPr="0041494F">
        <w:rPr>
          <w:b/>
          <w:bCs/>
        </w:rPr>
        <w:t>Custom Snapshot Name</w:t>
      </w:r>
      <w:r w:rsidRPr="0041494F">
        <w:t>: You can customize the snapshot name by passing it as an argument.</w:t>
      </w:r>
    </w:p>
    <w:p w14:paraId="1C25E810" w14:textId="77777777" w:rsidR="0041494F" w:rsidRPr="0041494F" w:rsidRDefault="0041494F" w:rsidP="0041494F">
      <w:r w:rsidRPr="0041494F">
        <w:rPr>
          <w:b/>
          <w:bCs/>
        </w:rPr>
        <w:t>Example</w:t>
      </w:r>
      <w:r w:rsidRPr="0041494F">
        <w:t>:</w:t>
      </w:r>
    </w:p>
    <w:p w14:paraId="7544737E" w14:textId="77777777" w:rsidR="0041494F" w:rsidRPr="0041494F" w:rsidRDefault="0041494F" w:rsidP="0041494F">
      <w:r w:rsidRPr="0041494F">
        <w:t>typescript</w:t>
      </w:r>
    </w:p>
    <w:p w14:paraId="5E0FA621" w14:textId="77777777" w:rsidR="0041494F" w:rsidRPr="0041494F" w:rsidRDefault="0041494F" w:rsidP="0041494F">
      <w:r w:rsidRPr="0041494F">
        <w:t>Copy code</w:t>
      </w:r>
    </w:p>
    <w:p w14:paraId="1965157C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).toHaveScreenshot</w:t>
      </w:r>
      <w:proofErr w:type="gramEnd"/>
      <w:r w:rsidRPr="0041494F">
        <w:t>('landing.png');</w:t>
      </w:r>
    </w:p>
    <w:p w14:paraId="55F5F330" w14:textId="77777777" w:rsidR="0041494F" w:rsidRPr="0041494F" w:rsidRDefault="00000000" w:rsidP="0041494F">
      <w:r>
        <w:pict w14:anchorId="39A29118">
          <v:rect id="_x0000_i1027" style="width:0;height:1.5pt" o:hralign="center" o:hrstd="t" o:hr="t" fillcolor="#a0a0a0" stroked="f"/>
        </w:pict>
      </w:r>
    </w:p>
    <w:p w14:paraId="577F5AAB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Updating Screenshots</w:t>
      </w:r>
    </w:p>
    <w:p w14:paraId="4BC630FB" w14:textId="77777777" w:rsidR="0041494F" w:rsidRPr="0041494F" w:rsidRDefault="0041494F" w:rsidP="0041494F">
      <w:r w:rsidRPr="0041494F">
        <w:t>When the page or UI changes, you need to update the reference screenshots. This can be done using the --update-snapshots flag.</w:t>
      </w:r>
    </w:p>
    <w:p w14:paraId="0D51E561" w14:textId="77777777" w:rsidR="0041494F" w:rsidRPr="0041494F" w:rsidRDefault="0041494F" w:rsidP="0041494F">
      <w:pPr>
        <w:numPr>
          <w:ilvl w:val="0"/>
          <w:numId w:val="7"/>
        </w:numPr>
      </w:pPr>
      <w:r w:rsidRPr="0041494F">
        <w:rPr>
          <w:b/>
          <w:bCs/>
        </w:rPr>
        <w:t>Command</w:t>
      </w:r>
      <w:r w:rsidRPr="0041494F">
        <w:t>:</w:t>
      </w:r>
    </w:p>
    <w:p w14:paraId="19D965B3" w14:textId="77777777" w:rsidR="0041494F" w:rsidRPr="0041494F" w:rsidRDefault="0041494F" w:rsidP="0041494F">
      <w:r w:rsidRPr="0041494F">
        <w:t>bash</w:t>
      </w:r>
    </w:p>
    <w:p w14:paraId="441F44FE" w14:textId="77777777" w:rsidR="0041494F" w:rsidRPr="0041494F" w:rsidRDefault="0041494F" w:rsidP="0041494F">
      <w:r w:rsidRPr="0041494F">
        <w:t>Copy code</w:t>
      </w:r>
    </w:p>
    <w:p w14:paraId="7EA68A41" w14:textId="77777777" w:rsidR="0041494F" w:rsidRPr="0041494F" w:rsidRDefault="0041494F" w:rsidP="0041494F">
      <w:r w:rsidRPr="0041494F">
        <w:t>npx playwright test --update-snapshots</w:t>
      </w:r>
    </w:p>
    <w:p w14:paraId="5612D27A" w14:textId="77777777" w:rsidR="0041494F" w:rsidRPr="0041494F" w:rsidRDefault="0041494F" w:rsidP="0041494F">
      <w:pPr>
        <w:numPr>
          <w:ilvl w:val="0"/>
          <w:numId w:val="8"/>
        </w:numPr>
      </w:pPr>
      <w:r w:rsidRPr="0041494F">
        <w:rPr>
          <w:b/>
          <w:bCs/>
        </w:rPr>
        <w:t>Custom Snapshot Path</w:t>
      </w:r>
      <w:r w:rsidRPr="0041494F">
        <w:t>: You can specify a custom path for snapshots using an array of path segments.</w:t>
      </w:r>
    </w:p>
    <w:p w14:paraId="2B217DB2" w14:textId="77777777" w:rsidR="0041494F" w:rsidRPr="0041494F" w:rsidRDefault="0041494F" w:rsidP="0041494F">
      <w:r w:rsidRPr="0041494F">
        <w:rPr>
          <w:b/>
          <w:bCs/>
        </w:rPr>
        <w:t>Example</w:t>
      </w:r>
      <w:r w:rsidRPr="0041494F">
        <w:t>:</w:t>
      </w:r>
    </w:p>
    <w:p w14:paraId="3EDFD44E" w14:textId="77777777" w:rsidR="0041494F" w:rsidRPr="0041494F" w:rsidRDefault="0041494F" w:rsidP="0041494F">
      <w:r w:rsidRPr="0041494F">
        <w:t>typescript</w:t>
      </w:r>
    </w:p>
    <w:p w14:paraId="2BE0887B" w14:textId="77777777" w:rsidR="0041494F" w:rsidRPr="0041494F" w:rsidRDefault="0041494F" w:rsidP="0041494F">
      <w:r w:rsidRPr="0041494F">
        <w:t>Copy code</w:t>
      </w:r>
    </w:p>
    <w:p w14:paraId="5FE0AFD9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).toHaveScreenshot</w:t>
      </w:r>
      <w:proofErr w:type="gramEnd"/>
      <w:r w:rsidRPr="0041494F">
        <w:t>(['custom', 'path', 'snapshot.png']);</w:t>
      </w:r>
    </w:p>
    <w:p w14:paraId="49C6F784" w14:textId="77777777" w:rsidR="0041494F" w:rsidRPr="0041494F" w:rsidRDefault="00000000" w:rsidP="0041494F">
      <w:r>
        <w:pict w14:anchorId="2CA5124C">
          <v:rect id="_x0000_i1028" style="width:0;height:1.5pt" o:hralign="center" o:hrstd="t" o:hr="t" fillcolor="#a0a0a0" stroked="f"/>
        </w:pict>
      </w:r>
    </w:p>
    <w:p w14:paraId="71125B11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Options for Visual Comparison</w:t>
      </w:r>
    </w:p>
    <w:p w14:paraId="683C8C64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1. maxDiffPixels</w:t>
      </w:r>
    </w:p>
    <w:p w14:paraId="75E2C3D9" w14:textId="77777777" w:rsidR="0041494F" w:rsidRPr="0041494F" w:rsidRDefault="0041494F" w:rsidP="0041494F">
      <w:r w:rsidRPr="0041494F">
        <w:t>Playwright allows you to define how many pixels can differ between two screenshots before the test fails. By default, comparisons are pixel-perfect.</w:t>
      </w:r>
    </w:p>
    <w:p w14:paraId="17804EC6" w14:textId="77777777" w:rsidR="0041494F" w:rsidRPr="0041494F" w:rsidRDefault="0041494F" w:rsidP="0041494F">
      <w:pPr>
        <w:numPr>
          <w:ilvl w:val="0"/>
          <w:numId w:val="9"/>
        </w:numPr>
      </w:pPr>
      <w:r w:rsidRPr="0041494F">
        <w:rPr>
          <w:b/>
          <w:bCs/>
        </w:rPr>
        <w:t>Usage</w:t>
      </w:r>
      <w:r w:rsidRPr="0041494F">
        <w:t>:</w:t>
      </w:r>
    </w:p>
    <w:p w14:paraId="305ACDFC" w14:textId="77777777" w:rsidR="0041494F" w:rsidRPr="0041494F" w:rsidRDefault="0041494F" w:rsidP="0041494F">
      <w:pPr>
        <w:numPr>
          <w:ilvl w:val="1"/>
          <w:numId w:val="9"/>
        </w:numPr>
      </w:pPr>
      <w:r w:rsidRPr="0041494F">
        <w:t>Specify maxDiffPixels to tolerate slight pixel differences between screenshots.</w:t>
      </w:r>
    </w:p>
    <w:p w14:paraId="269CFE09" w14:textId="77777777" w:rsidR="0041494F" w:rsidRPr="0041494F" w:rsidRDefault="0041494F" w:rsidP="0041494F">
      <w:r w:rsidRPr="0041494F">
        <w:rPr>
          <w:b/>
          <w:bCs/>
        </w:rPr>
        <w:t>Test Example</w:t>
      </w:r>
      <w:r w:rsidRPr="0041494F">
        <w:t>:</w:t>
      </w:r>
    </w:p>
    <w:p w14:paraId="6FCA6FAA" w14:textId="77777777" w:rsidR="0041494F" w:rsidRPr="0041494F" w:rsidRDefault="0041494F" w:rsidP="0041494F">
      <w:r w:rsidRPr="0041494F">
        <w:t>typescript</w:t>
      </w:r>
    </w:p>
    <w:p w14:paraId="442AC924" w14:textId="77777777" w:rsidR="0041494F" w:rsidRPr="0041494F" w:rsidRDefault="0041494F" w:rsidP="0041494F">
      <w:r w:rsidRPr="0041494F">
        <w:t>Copy code</w:t>
      </w:r>
    </w:p>
    <w:p w14:paraId="387331A3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).toHaveScreenshot</w:t>
      </w:r>
      <w:proofErr w:type="gramEnd"/>
      <w:r w:rsidRPr="0041494F">
        <w:t>({ maxDiffPixels: 100 });</w:t>
      </w:r>
    </w:p>
    <w:p w14:paraId="3643FF99" w14:textId="77777777" w:rsidR="0041494F" w:rsidRPr="0041494F" w:rsidRDefault="0041494F" w:rsidP="0041494F">
      <w:pPr>
        <w:numPr>
          <w:ilvl w:val="0"/>
          <w:numId w:val="10"/>
        </w:numPr>
      </w:pPr>
      <w:r w:rsidRPr="0041494F">
        <w:rPr>
          <w:b/>
          <w:bCs/>
        </w:rPr>
        <w:t>Global Configuration</w:t>
      </w:r>
      <w:r w:rsidRPr="0041494F">
        <w:t>: Set this option globally in the Playwright configuration for all tests.</w:t>
      </w:r>
    </w:p>
    <w:p w14:paraId="69B17210" w14:textId="77777777" w:rsidR="0041494F" w:rsidRPr="0041494F" w:rsidRDefault="0041494F" w:rsidP="0041494F">
      <w:r w:rsidRPr="0041494F">
        <w:rPr>
          <w:b/>
          <w:bCs/>
        </w:rPr>
        <w:t>Config Example</w:t>
      </w:r>
      <w:r w:rsidRPr="0041494F">
        <w:t>:</w:t>
      </w:r>
    </w:p>
    <w:p w14:paraId="5771B5B7" w14:textId="77777777" w:rsidR="0041494F" w:rsidRPr="0041494F" w:rsidRDefault="0041494F" w:rsidP="0041494F">
      <w:r w:rsidRPr="0041494F">
        <w:t>typescript</w:t>
      </w:r>
    </w:p>
    <w:p w14:paraId="40550885" w14:textId="77777777" w:rsidR="0041494F" w:rsidRPr="0041494F" w:rsidRDefault="0041494F" w:rsidP="0041494F">
      <w:r w:rsidRPr="0041494F">
        <w:t>Copy code</w:t>
      </w:r>
    </w:p>
    <w:p w14:paraId="1934A465" w14:textId="77777777" w:rsidR="0041494F" w:rsidRPr="0041494F" w:rsidRDefault="0041494F" w:rsidP="0041494F">
      <w:r w:rsidRPr="0041494F">
        <w:t xml:space="preserve">export default </w:t>
      </w:r>
      <w:proofErr w:type="gramStart"/>
      <w:r w:rsidRPr="0041494F">
        <w:t>defineConfig(</w:t>
      </w:r>
      <w:proofErr w:type="gramEnd"/>
      <w:r w:rsidRPr="0041494F">
        <w:t>{</w:t>
      </w:r>
    </w:p>
    <w:p w14:paraId="13937483" w14:textId="77777777" w:rsidR="0041494F" w:rsidRPr="0041494F" w:rsidRDefault="0041494F" w:rsidP="0041494F">
      <w:r w:rsidRPr="0041494F">
        <w:t xml:space="preserve">  expect: {</w:t>
      </w:r>
    </w:p>
    <w:p w14:paraId="1AE97373" w14:textId="77777777" w:rsidR="0041494F" w:rsidRPr="0041494F" w:rsidRDefault="0041494F" w:rsidP="0041494F">
      <w:r w:rsidRPr="0041494F">
        <w:t xml:space="preserve">    toHaveScreenshot: </w:t>
      </w:r>
      <w:proofErr w:type="gramStart"/>
      <w:r w:rsidRPr="0041494F">
        <w:t>{ maxDiffPixels</w:t>
      </w:r>
      <w:proofErr w:type="gramEnd"/>
      <w:r w:rsidRPr="0041494F">
        <w:t>: 100 },</w:t>
      </w:r>
    </w:p>
    <w:p w14:paraId="08FEBC8D" w14:textId="77777777" w:rsidR="0041494F" w:rsidRPr="0041494F" w:rsidRDefault="0041494F" w:rsidP="0041494F">
      <w:r w:rsidRPr="0041494F">
        <w:t xml:space="preserve">  },</w:t>
      </w:r>
    </w:p>
    <w:p w14:paraId="2F94226C" w14:textId="77777777" w:rsidR="0041494F" w:rsidRPr="0041494F" w:rsidRDefault="0041494F" w:rsidP="0041494F">
      <w:r w:rsidRPr="0041494F">
        <w:t>});</w:t>
      </w:r>
    </w:p>
    <w:p w14:paraId="60F961B9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2. stylePath</w:t>
      </w:r>
    </w:p>
    <w:p w14:paraId="5A26E3E7" w14:textId="77777777" w:rsidR="0041494F" w:rsidRPr="0041494F" w:rsidRDefault="0041494F" w:rsidP="0041494F">
      <w:r w:rsidRPr="0041494F">
        <w:t>You can apply a custom stylesheet to the page during screenshot comparisons. This is useful for ignoring dynamic or volatile elements like animations or ads.</w:t>
      </w:r>
    </w:p>
    <w:p w14:paraId="2101EBC3" w14:textId="77777777" w:rsidR="0041494F" w:rsidRPr="0041494F" w:rsidRDefault="0041494F" w:rsidP="0041494F">
      <w:pPr>
        <w:numPr>
          <w:ilvl w:val="0"/>
          <w:numId w:val="11"/>
        </w:numPr>
      </w:pPr>
      <w:r w:rsidRPr="0041494F">
        <w:rPr>
          <w:b/>
          <w:bCs/>
        </w:rPr>
        <w:t>Custom Stylesheet</w:t>
      </w:r>
      <w:r w:rsidRPr="0041494F">
        <w:t>: Write a CSS file that hides certain elements to ensure more stable screenshots.</w:t>
      </w:r>
    </w:p>
    <w:p w14:paraId="61BE5F52" w14:textId="77777777" w:rsidR="0041494F" w:rsidRPr="0041494F" w:rsidRDefault="0041494F" w:rsidP="0041494F">
      <w:r w:rsidRPr="0041494F">
        <w:rPr>
          <w:b/>
          <w:bCs/>
        </w:rPr>
        <w:t>CSS File (screenshot.css)</w:t>
      </w:r>
      <w:r w:rsidRPr="0041494F">
        <w:t>:</w:t>
      </w:r>
    </w:p>
    <w:p w14:paraId="5F5BB191" w14:textId="77777777" w:rsidR="0041494F" w:rsidRPr="0041494F" w:rsidRDefault="0041494F" w:rsidP="0041494F">
      <w:r w:rsidRPr="0041494F">
        <w:t>css</w:t>
      </w:r>
    </w:p>
    <w:p w14:paraId="5BB7ED47" w14:textId="77777777" w:rsidR="0041494F" w:rsidRPr="0041494F" w:rsidRDefault="0041494F" w:rsidP="0041494F">
      <w:r w:rsidRPr="0041494F">
        <w:t>Copy code</w:t>
      </w:r>
    </w:p>
    <w:p w14:paraId="3A16A252" w14:textId="77777777" w:rsidR="0041494F" w:rsidRPr="0041494F" w:rsidRDefault="0041494F" w:rsidP="0041494F">
      <w:r w:rsidRPr="0041494F">
        <w:t>iframe {</w:t>
      </w:r>
    </w:p>
    <w:p w14:paraId="115E025A" w14:textId="77777777" w:rsidR="0041494F" w:rsidRPr="0041494F" w:rsidRDefault="0041494F" w:rsidP="0041494F">
      <w:r w:rsidRPr="0041494F">
        <w:t xml:space="preserve">  visibility: hidden;</w:t>
      </w:r>
    </w:p>
    <w:p w14:paraId="5E8CF303" w14:textId="77777777" w:rsidR="0041494F" w:rsidRPr="0041494F" w:rsidRDefault="0041494F" w:rsidP="0041494F">
      <w:r w:rsidRPr="0041494F">
        <w:t>}</w:t>
      </w:r>
    </w:p>
    <w:p w14:paraId="60539C65" w14:textId="77777777" w:rsidR="0041494F" w:rsidRPr="0041494F" w:rsidRDefault="0041494F" w:rsidP="0041494F">
      <w:pPr>
        <w:numPr>
          <w:ilvl w:val="0"/>
          <w:numId w:val="12"/>
        </w:numPr>
      </w:pPr>
      <w:r w:rsidRPr="0041494F">
        <w:rPr>
          <w:b/>
          <w:bCs/>
        </w:rPr>
        <w:t>Test Example</w:t>
      </w:r>
      <w:r w:rsidRPr="0041494F">
        <w:t>:</w:t>
      </w:r>
    </w:p>
    <w:p w14:paraId="02A3B486" w14:textId="77777777" w:rsidR="0041494F" w:rsidRPr="0041494F" w:rsidRDefault="0041494F" w:rsidP="0041494F">
      <w:r w:rsidRPr="0041494F">
        <w:t>typescript</w:t>
      </w:r>
    </w:p>
    <w:p w14:paraId="5D512662" w14:textId="77777777" w:rsidR="0041494F" w:rsidRPr="0041494F" w:rsidRDefault="0041494F" w:rsidP="0041494F">
      <w:r w:rsidRPr="0041494F">
        <w:t>Copy code</w:t>
      </w:r>
    </w:p>
    <w:p w14:paraId="0D3A762B" w14:textId="77777777" w:rsidR="0041494F" w:rsidRPr="0041494F" w:rsidRDefault="0041494F" w:rsidP="0041494F">
      <w:r w:rsidRPr="0041494F">
        <w:t>import path from 'path';</w:t>
      </w:r>
    </w:p>
    <w:p w14:paraId="16D3FDB4" w14:textId="77777777" w:rsidR="0041494F" w:rsidRPr="0041494F" w:rsidRDefault="0041494F" w:rsidP="0041494F"/>
    <w:p w14:paraId="5DB8B110" w14:textId="77777777" w:rsidR="0041494F" w:rsidRPr="0041494F" w:rsidRDefault="0041494F" w:rsidP="0041494F">
      <w:r w:rsidRPr="0041494F">
        <w:t>await expect(page</w:t>
      </w:r>
      <w:proofErr w:type="gramStart"/>
      <w:r w:rsidRPr="0041494F">
        <w:t>).toHaveScreenshot</w:t>
      </w:r>
      <w:proofErr w:type="gramEnd"/>
      <w:r w:rsidRPr="0041494F">
        <w:t>({ stylePath: path.join(__dirname, 'screenshot.css') });</w:t>
      </w:r>
    </w:p>
    <w:p w14:paraId="116DA861" w14:textId="77777777" w:rsidR="0041494F" w:rsidRPr="0041494F" w:rsidRDefault="0041494F" w:rsidP="0041494F">
      <w:pPr>
        <w:numPr>
          <w:ilvl w:val="0"/>
          <w:numId w:val="13"/>
        </w:numPr>
      </w:pPr>
      <w:r w:rsidRPr="0041494F">
        <w:rPr>
          <w:b/>
          <w:bCs/>
        </w:rPr>
        <w:t>Global Configuration</w:t>
      </w:r>
      <w:r w:rsidRPr="0041494F">
        <w:t>: Apply the stylePath option globally for all tests.</w:t>
      </w:r>
    </w:p>
    <w:p w14:paraId="36E1447D" w14:textId="77777777" w:rsidR="0041494F" w:rsidRPr="0041494F" w:rsidRDefault="0041494F" w:rsidP="0041494F">
      <w:r w:rsidRPr="0041494F">
        <w:rPr>
          <w:b/>
          <w:bCs/>
        </w:rPr>
        <w:t>Config Example</w:t>
      </w:r>
      <w:r w:rsidRPr="0041494F">
        <w:t>:</w:t>
      </w:r>
    </w:p>
    <w:p w14:paraId="7B0D5289" w14:textId="77777777" w:rsidR="0041494F" w:rsidRPr="0041494F" w:rsidRDefault="0041494F" w:rsidP="0041494F">
      <w:r w:rsidRPr="0041494F">
        <w:t>typescript</w:t>
      </w:r>
    </w:p>
    <w:p w14:paraId="49245DE3" w14:textId="77777777" w:rsidR="0041494F" w:rsidRPr="0041494F" w:rsidRDefault="0041494F" w:rsidP="0041494F">
      <w:r w:rsidRPr="0041494F">
        <w:t>Copy code</w:t>
      </w:r>
    </w:p>
    <w:p w14:paraId="13329AB8" w14:textId="77777777" w:rsidR="0041494F" w:rsidRPr="0041494F" w:rsidRDefault="0041494F" w:rsidP="0041494F">
      <w:r w:rsidRPr="0041494F">
        <w:t xml:space="preserve">export default </w:t>
      </w:r>
      <w:proofErr w:type="gramStart"/>
      <w:r w:rsidRPr="0041494F">
        <w:t>defineConfig(</w:t>
      </w:r>
      <w:proofErr w:type="gramEnd"/>
      <w:r w:rsidRPr="0041494F">
        <w:t>{</w:t>
      </w:r>
    </w:p>
    <w:p w14:paraId="176642BD" w14:textId="77777777" w:rsidR="0041494F" w:rsidRPr="0041494F" w:rsidRDefault="0041494F" w:rsidP="0041494F">
      <w:r w:rsidRPr="0041494F">
        <w:t xml:space="preserve">  expect: {</w:t>
      </w:r>
    </w:p>
    <w:p w14:paraId="491B017C" w14:textId="77777777" w:rsidR="0041494F" w:rsidRPr="0041494F" w:rsidRDefault="0041494F" w:rsidP="0041494F">
      <w:r w:rsidRPr="0041494F">
        <w:t xml:space="preserve">    toHaveScreenshot: {</w:t>
      </w:r>
    </w:p>
    <w:p w14:paraId="2C14CE0F" w14:textId="77777777" w:rsidR="0041494F" w:rsidRPr="0041494F" w:rsidRDefault="0041494F" w:rsidP="0041494F">
      <w:r w:rsidRPr="0041494F">
        <w:t xml:space="preserve">      stylePath: './screenshot.css'</w:t>
      </w:r>
    </w:p>
    <w:p w14:paraId="3531F163" w14:textId="77777777" w:rsidR="0041494F" w:rsidRPr="0041494F" w:rsidRDefault="0041494F" w:rsidP="0041494F">
      <w:r w:rsidRPr="0041494F">
        <w:t xml:space="preserve">    },</w:t>
      </w:r>
    </w:p>
    <w:p w14:paraId="580637EF" w14:textId="77777777" w:rsidR="0041494F" w:rsidRPr="0041494F" w:rsidRDefault="0041494F" w:rsidP="0041494F">
      <w:r w:rsidRPr="0041494F">
        <w:t xml:space="preserve">  },</w:t>
      </w:r>
    </w:p>
    <w:p w14:paraId="019CA4EB" w14:textId="77777777" w:rsidR="0041494F" w:rsidRPr="0041494F" w:rsidRDefault="0041494F" w:rsidP="0041494F">
      <w:r w:rsidRPr="0041494F">
        <w:t>});</w:t>
      </w:r>
    </w:p>
    <w:p w14:paraId="716F7DB8" w14:textId="77777777" w:rsidR="0041494F" w:rsidRPr="0041494F" w:rsidRDefault="00000000" w:rsidP="0041494F">
      <w:r>
        <w:pict w14:anchorId="53BBB983">
          <v:rect id="_x0000_i1029" style="width:0;height:1.5pt" o:hralign="center" o:hrstd="t" o:hr="t" fillcolor="#a0a0a0" stroked="f"/>
        </w:pict>
      </w:r>
    </w:p>
    <w:p w14:paraId="5D36FE72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Non-Image Snapshots</w:t>
      </w:r>
    </w:p>
    <w:p w14:paraId="21CC3182" w14:textId="77777777" w:rsidR="0041494F" w:rsidRPr="0041494F" w:rsidRDefault="0041494F" w:rsidP="0041494F">
      <w:r w:rsidRPr="0041494F">
        <w:t xml:space="preserve">Playwright can also handle non-image snapshots, such as text content or binary data, by using </w:t>
      </w:r>
      <w:proofErr w:type="gramStart"/>
      <w:r w:rsidRPr="0041494F">
        <w:t>toMatchSnapshot(</w:t>
      </w:r>
      <w:proofErr w:type="gramEnd"/>
      <w:r w:rsidRPr="0041494F">
        <w:t>).</w:t>
      </w:r>
    </w:p>
    <w:p w14:paraId="319416C1" w14:textId="77777777" w:rsidR="0041494F" w:rsidRPr="0041494F" w:rsidRDefault="0041494F" w:rsidP="0041494F">
      <w:pPr>
        <w:numPr>
          <w:ilvl w:val="0"/>
          <w:numId w:val="14"/>
        </w:numPr>
      </w:pPr>
      <w:r w:rsidRPr="0041494F">
        <w:rPr>
          <w:b/>
          <w:bCs/>
        </w:rPr>
        <w:t>Usage</w:t>
      </w:r>
      <w:r w:rsidRPr="0041494F">
        <w:t>:</w:t>
      </w:r>
    </w:p>
    <w:p w14:paraId="1939AB61" w14:textId="77777777" w:rsidR="0041494F" w:rsidRPr="0041494F" w:rsidRDefault="0041494F" w:rsidP="0041494F">
      <w:pPr>
        <w:numPr>
          <w:ilvl w:val="1"/>
          <w:numId w:val="14"/>
        </w:numPr>
      </w:pPr>
      <w:r w:rsidRPr="0041494F">
        <w:t xml:space="preserve">Use </w:t>
      </w:r>
      <w:proofErr w:type="gramStart"/>
      <w:r w:rsidRPr="0041494F">
        <w:t>toMatchSnapshot(</w:t>
      </w:r>
      <w:proofErr w:type="gramEnd"/>
      <w:r w:rsidRPr="0041494F">
        <w:t>) to compare text or binary files instead of images.</w:t>
      </w:r>
    </w:p>
    <w:p w14:paraId="547063BB" w14:textId="77777777" w:rsidR="0041494F" w:rsidRPr="0041494F" w:rsidRDefault="0041494F" w:rsidP="0041494F">
      <w:r w:rsidRPr="0041494F">
        <w:rPr>
          <w:b/>
          <w:bCs/>
        </w:rPr>
        <w:t>Test Example (Text Snapshot)</w:t>
      </w:r>
      <w:r w:rsidRPr="0041494F">
        <w:t>:</w:t>
      </w:r>
    </w:p>
    <w:p w14:paraId="76AEDF50" w14:textId="77777777" w:rsidR="0041494F" w:rsidRPr="0041494F" w:rsidRDefault="0041494F" w:rsidP="0041494F">
      <w:r w:rsidRPr="0041494F">
        <w:t>typescript</w:t>
      </w:r>
    </w:p>
    <w:p w14:paraId="2DB9ECDC" w14:textId="77777777" w:rsidR="0041494F" w:rsidRPr="0041494F" w:rsidRDefault="0041494F" w:rsidP="0041494F">
      <w:r w:rsidRPr="0041494F">
        <w:t>Copy code</w:t>
      </w:r>
    </w:p>
    <w:p w14:paraId="50C083DF" w14:textId="77777777" w:rsidR="0041494F" w:rsidRPr="0041494F" w:rsidRDefault="0041494F" w:rsidP="0041494F">
      <w:r w:rsidRPr="0041494F">
        <w:t xml:space="preserve">await </w:t>
      </w:r>
      <w:proofErr w:type="gramStart"/>
      <w:r w:rsidRPr="0041494F">
        <w:t>page.goto</w:t>
      </w:r>
      <w:proofErr w:type="gramEnd"/>
      <w:r w:rsidRPr="0041494F">
        <w:t>('https://playwright.dev');</w:t>
      </w:r>
    </w:p>
    <w:p w14:paraId="048FD496" w14:textId="77777777" w:rsidR="0041494F" w:rsidRPr="0041494F" w:rsidRDefault="0041494F" w:rsidP="0041494F">
      <w:proofErr w:type="gramStart"/>
      <w:r w:rsidRPr="0041494F">
        <w:t>expect(</w:t>
      </w:r>
      <w:proofErr w:type="gramEnd"/>
      <w:r w:rsidRPr="0041494F">
        <w:t>await page.textContent('.hero__title')).toMatchSnapshot('hero.txt');</w:t>
      </w:r>
    </w:p>
    <w:p w14:paraId="1CDB386A" w14:textId="77777777" w:rsidR="0041494F" w:rsidRPr="0041494F" w:rsidRDefault="0041494F" w:rsidP="0041494F">
      <w:pPr>
        <w:numPr>
          <w:ilvl w:val="0"/>
          <w:numId w:val="15"/>
        </w:numPr>
      </w:pPr>
      <w:r w:rsidRPr="0041494F">
        <w:rPr>
          <w:b/>
          <w:bCs/>
        </w:rPr>
        <w:t>Snapshot Storage</w:t>
      </w:r>
      <w:r w:rsidRPr="0041494F">
        <w:t>:</w:t>
      </w:r>
    </w:p>
    <w:p w14:paraId="210FFDA5" w14:textId="77777777" w:rsidR="0041494F" w:rsidRPr="0041494F" w:rsidRDefault="0041494F" w:rsidP="0041494F">
      <w:pPr>
        <w:numPr>
          <w:ilvl w:val="1"/>
          <w:numId w:val="15"/>
        </w:numPr>
      </w:pPr>
      <w:r w:rsidRPr="0041494F">
        <w:t>Non-image snapshots, like image snapshots, are stored in a sub-directory named after the test file.</w:t>
      </w:r>
    </w:p>
    <w:p w14:paraId="7D827330" w14:textId="77777777" w:rsidR="0041494F" w:rsidRPr="0041494F" w:rsidRDefault="0041494F" w:rsidP="0041494F">
      <w:r w:rsidRPr="0041494F">
        <w:rPr>
          <w:b/>
          <w:bCs/>
        </w:rPr>
        <w:t>Example Directory</w:t>
      </w:r>
      <w:r w:rsidRPr="0041494F">
        <w:t>:</w:t>
      </w:r>
    </w:p>
    <w:p w14:paraId="1089E6E3" w14:textId="77777777" w:rsidR="0041494F" w:rsidRPr="0041494F" w:rsidRDefault="0041494F" w:rsidP="0041494F">
      <w:r w:rsidRPr="0041494F">
        <w:t>Copy code</w:t>
      </w:r>
    </w:p>
    <w:p w14:paraId="156B3C0E" w14:textId="77777777" w:rsidR="0041494F" w:rsidRPr="0041494F" w:rsidRDefault="0041494F" w:rsidP="0041494F">
      <w:proofErr w:type="gramStart"/>
      <w:r w:rsidRPr="0041494F">
        <w:t>my.spec</w:t>
      </w:r>
      <w:proofErr w:type="gramEnd"/>
      <w:r w:rsidRPr="0041494F">
        <w:t>.ts</w:t>
      </w:r>
    </w:p>
    <w:p w14:paraId="4DEB914B" w14:textId="77777777" w:rsidR="0041494F" w:rsidRPr="0041494F" w:rsidRDefault="0041494F" w:rsidP="0041494F">
      <w:proofErr w:type="gramStart"/>
      <w:r w:rsidRPr="0041494F">
        <w:t>my.spec</w:t>
      </w:r>
      <w:proofErr w:type="gramEnd"/>
      <w:r w:rsidRPr="0041494F">
        <w:t>.ts-snapshots/</w:t>
      </w:r>
    </w:p>
    <w:p w14:paraId="6131CA87" w14:textId="77777777" w:rsidR="0041494F" w:rsidRPr="0041494F" w:rsidRDefault="0041494F" w:rsidP="0041494F">
      <w:r w:rsidRPr="0041494F">
        <w:t xml:space="preserve">  └── hero.txt</w:t>
      </w:r>
    </w:p>
    <w:p w14:paraId="4E33868B" w14:textId="77777777" w:rsidR="0041494F" w:rsidRPr="0041494F" w:rsidRDefault="0041494F" w:rsidP="0041494F">
      <w:pPr>
        <w:numPr>
          <w:ilvl w:val="0"/>
          <w:numId w:val="16"/>
        </w:numPr>
      </w:pPr>
      <w:r w:rsidRPr="0041494F">
        <w:rPr>
          <w:b/>
          <w:bCs/>
        </w:rPr>
        <w:t>Best Practices</w:t>
      </w:r>
      <w:r w:rsidRPr="0041494F">
        <w:t>:</w:t>
      </w:r>
    </w:p>
    <w:p w14:paraId="29BD52BF" w14:textId="77777777" w:rsidR="0041494F" w:rsidRPr="0041494F" w:rsidRDefault="0041494F" w:rsidP="0041494F">
      <w:pPr>
        <w:numPr>
          <w:ilvl w:val="1"/>
          <w:numId w:val="16"/>
        </w:numPr>
      </w:pPr>
      <w:r w:rsidRPr="0041494F">
        <w:t>Commit snapshot files to version control (e.g., Git).</w:t>
      </w:r>
    </w:p>
    <w:p w14:paraId="5F1C3177" w14:textId="77777777" w:rsidR="0041494F" w:rsidRPr="0041494F" w:rsidRDefault="0041494F" w:rsidP="0041494F">
      <w:pPr>
        <w:numPr>
          <w:ilvl w:val="1"/>
          <w:numId w:val="16"/>
        </w:numPr>
      </w:pPr>
      <w:r w:rsidRPr="0041494F">
        <w:t>Review any snapshot changes during code reviews to ensure intentional updates.</w:t>
      </w:r>
    </w:p>
    <w:p w14:paraId="57A29864" w14:textId="77777777" w:rsidR="0041494F" w:rsidRPr="0041494F" w:rsidRDefault="00000000" w:rsidP="0041494F">
      <w:r>
        <w:pict w14:anchorId="63C8B080">
          <v:rect id="_x0000_i1030" style="width:0;height:1.5pt" o:hralign="center" o:hrstd="t" o:hr="t" fillcolor="#a0a0a0" stroked="f"/>
        </w:pict>
      </w:r>
    </w:p>
    <w:p w14:paraId="13BD1F54" w14:textId="77777777" w:rsidR="0041494F" w:rsidRPr="0041494F" w:rsidRDefault="0041494F" w:rsidP="0041494F">
      <w:pPr>
        <w:rPr>
          <w:b/>
          <w:bCs/>
        </w:rPr>
      </w:pPr>
      <w:r w:rsidRPr="0041494F">
        <w:rPr>
          <w:b/>
          <w:bCs/>
        </w:rPr>
        <w:t>Conclusion</w:t>
      </w:r>
    </w:p>
    <w:p w14:paraId="59679BAD" w14:textId="77777777" w:rsidR="0041494F" w:rsidRPr="0041494F" w:rsidRDefault="0041494F" w:rsidP="0041494F">
      <w:r w:rsidRPr="0041494F">
        <w:t>Visual comparisons in Playwright provide a robust way to test UI changes by comparing screenshots or other file types. By using various options like maxDiffPixels and stylePath, you can fine-tune your visual tests to ensure consistency and catch unexpected changes. Snapshots, whether images or other data, can be updated and customized to suit the needs of your project.</w:t>
      </w:r>
    </w:p>
    <w:p w14:paraId="24D41EE7" w14:textId="77777777" w:rsidR="00861490" w:rsidRPr="0041494F" w:rsidRDefault="00861490" w:rsidP="0041494F"/>
    <w:sectPr w:rsidR="00861490" w:rsidRPr="0041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C5AF7"/>
    <w:multiLevelType w:val="multilevel"/>
    <w:tmpl w:val="0BAA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70575"/>
    <w:multiLevelType w:val="multilevel"/>
    <w:tmpl w:val="3098A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D16D9"/>
    <w:multiLevelType w:val="multilevel"/>
    <w:tmpl w:val="5E9A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82B20"/>
    <w:multiLevelType w:val="multilevel"/>
    <w:tmpl w:val="3340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77677"/>
    <w:multiLevelType w:val="multilevel"/>
    <w:tmpl w:val="224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C50F1"/>
    <w:multiLevelType w:val="multilevel"/>
    <w:tmpl w:val="040C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E444BC"/>
    <w:multiLevelType w:val="multilevel"/>
    <w:tmpl w:val="4090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4F3687"/>
    <w:multiLevelType w:val="multilevel"/>
    <w:tmpl w:val="0CF4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ED64DC"/>
    <w:multiLevelType w:val="multilevel"/>
    <w:tmpl w:val="53B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D7637D"/>
    <w:multiLevelType w:val="multilevel"/>
    <w:tmpl w:val="0A025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8E11A9"/>
    <w:multiLevelType w:val="multilevel"/>
    <w:tmpl w:val="655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809AD"/>
    <w:multiLevelType w:val="multilevel"/>
    <w:tmpl w:val="C5E0B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154073"/>
    <w:multiLevelType w:val="multilevel"/>
    <w:tmpl w:val="5CAE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896EF9"/>
    <w:multiLevelType w:val="multilevel"/>
    <w:tmpl w:val="141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B76D82"/>
    <w:multiLevelType w:val="multilevel"/>
    <w:tmpl w:val="E564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983DCB"/>
    <w:multiLevelType w:val="multilevel"/>
    <w:tmpl w:val="88EC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945344">
    <w:abstractNumId w:val="14"/>
  </w:num>
  <w:num w:numId="2" w16cid:durableId="208490662">
    <w:abstractNumId w:val="12"/>
  </w:num>
  <w:num w:numId="3" w16cid:durableId="1551574197">
    <w:abstractNumId w:val="15"/>
  </w:num>
  <w:num w:numId="4" w16cid:durableId="971906247">
    <w:abstractNumId w:val="10"/>
  </w:num>
  <w:num w:numId="5" w16cid:durableId="1180849044">
    <w:abstractNumId w:val="0"/>
  </w:num>
  <w:num w:numId="6" w16cid:durableId="1897356160">
    <w:abstractNumId w:val="5"/>
  </w:num>
  <w:num w:numId="7" w16cid:durableId="756368134">
    <w:abstractNumId w:val="1"/>
  </w:num>
  <w:num w:numId="8" w16cid:durableId="1200898113">
    <w:abstractNumId w:val="13"/>
  </w:num>
  <w:num w:numId="9" w16cid:durableId="1313801126">
    <w:abstractNumId w:val="8"/>
  </w:num>
  <w:num w:numId="10" w16cid:durableId="1570312203">
    <w:abstractNumId w:val="11"/>
  </w:num>
  <w:num w:numId="11" w16cid:durableId="1780098063">
    <w:abstractNumId w:val="2"/>
  </w:num>
  <w:num w:numId="12" w16cid:durableId="1625192676">
    <w:abstractNumId w:val="3"/>
  </w:num>
  <w:num w:numId="13" w16cid:durableId="1387949630">
    <w:abstractNumId w:val="9"/>
  </w:num>
  <w:num w:numId="14" w16cid:durableId="572665968">
    <w:abstractNumId w:val="4"/>
  </w:num>
  <w:num w:numId="15" w16cid:durableId="1669136891">
    <w:abstractNumId w:val="6"/>
  </w:num>
  <w:num w:numId="16" w16cid:durableId="4058803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4F"/>
    <w:rsid w:val="001F00AA"/>
    <w:rsid w:val="0037703D"/>
    <w:rsid w:val="0041494F"/>
    <w:rsid w:val="008448C0"/>
    <w:rsid w:val="00861490"/>
    <w:rsid w:val="00DC2F16"/>
    <w:rsid w:val="00E9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D425"/>
  <w15:chartTrackingRefBased/>
  <w15:docId w15:val="{5308EF65-64D3-4BC2-A4BB-979B196D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4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4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7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05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7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26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3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3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8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5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55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4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9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9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0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4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1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8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2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9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2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8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3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3</cp:revision>
  <dcterms:created xsi:type="dcterms:W3CDTF">2024-10-03T04:33:00Z</dcterms:created>
  <dcterms:modified xsi:type="dcterms:W3CDTF">2024-10-04T03:49:00Z</dcterms:modified>
</cp:coreProperties>
</file>