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ДОГОВОР № 20250413</w:t>
      </w:r>
    </w:p>
    <w:p>
      <w:r>
        <w:t>Дата составления: 13.04.2025</w:t>
      </w:r>
    </w:p>
    <w:p>
      <w:r>
        <w:t>Исполнитель: ООО 'БухПрофи'</w:t>
      </w:r>
    </w:p>
    <w:p>
      <w:r>
        <w:t>Заказчик: ООО КОМП</w:t>
      </w:r>
    </w:p>
    <w:p>
      <w:pPr>
        <w:pStyle w:val="Heading1"/>
      </w:pPr>
      <w:r>
        <w:t>1. Предмет договора</w:t>
      </w:r>
    </w:p>
    <w:p>
      <w:r>
        <w:t>Исполнитель обязуется оказать услуги: Бух сопровождение</w:t>
      </w:r>
    </w:p>
    <w:p>
      <w:pPr>
        <w:pStyle w:val="Heading1"/>
      </w:pPr>
      <w:r>
        <w:t>2. Стоимость услуг</w:t>
      </w:r>
    </w:p>
    <w:p>
      <w:r>
        <w:t>Общая стоимость услуг: 100.00 руб. (НДС не облагается)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