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34655" w14:textId="0949091A" w:rsidR="00E573ED" w:rsidRPr="00E573ED" w:rsidRDefault="00E573ED" w:rsidP="007E1BF4">
      <w:pPr>
        <w:pStyle w:val="Heading1"/>
        <w:rPr>
          <w:sz w:val="32"/>
          <w:lang w:val="en-US"/>
        </w:rPr>
      </w:pPr>
      <w:r w:rsidRPr="00E573ED">
        <w:rPr>
          <w:sz w:val="32"/>
        </w:rPr>
        <w:t>Убацивање и приказ подата</w:t>
      </w:r>
      <w:r>
        <w:rPr>
          <w:sz w:val="32"/>
        </w:rPr>
        <w:t>ка</w:t>
      </w:r>
      <w:r w:rsidRPr="00E573ED">
        <w:rPr>
          <w:sz w:val="32"/>
        </w:rPr>
        <w:t xml:space="preserve"> </w:t>
      </w:r>
      <w:r w:rsidRPr="00E573ED">
        <w:rPr>
          <w:sz w:val="32"/>
          <w:lang w:val="en-US"/>
        </w:rPr>
        <w:t>QGIS</w:t>
      </w:r>
    </w:p>
    <w:p w14:paraId="0D938C19" w14:textId="17F48DDE" w:rsidR="00191021" w:rsidRDefault="00191021" w:rsidP="007E1BF4">
      <w:pPr>
        <w:pStyle w:val="Heading1"/>
        <w:rPr>
          <w:lang w:val="sr-Latn-RS"/>
        </w:rPr>
      </w:pPr>
      <w:r w:rsidRPr="00191021">
        <w:t xml:space="preserve">Учитавање података у </w:t>
      </w:r>
      <w:r w:rsidRPr="00191021">
        <w:rPr>
          <w:lang w:val="sr-Latn-RS"/>
        </w:rPr>
        <w:t>QGIS</w:t>
      </w:r>
    </w:p>
    <w:p w14:paraId="707249FC" w14:textId="77777777" w:rsidR="00191021" w:rsidRDefault="00191021" w:rsidP="007E1BF4"/>
    <w:p w14:paraId="217CE745" w14:textId="28A8EFD1" w:rsidR="00683755" w:rsidRDefault="00683755" w:rsidP="007E1BF4">
      <w:r>
        <w:t>Подаци које смо добили налазе се у</w:t>
      </w:r>
      <w:r w:rsidR="006D3B40">
        <w:t xml:space="preserve"> </w:t>
      </w:r>
      <w:r w:rsidR="006D3B40">
        <w:rPr>
          <w:lang w:val="sr-Latn-RS"/>
        </w:rPr>
        <w:t xml:space="preserve">.xls </w:t>
      </w:r>
      <w:r w:rsidR="006D3B40">
        <w:t xml:space="preserve">екстензији која је карактеристична за Microsoft Excel. </w:t>
      </w:r>
      <w:r>
        <w:t>Урадили смо</w:t>
      </w:r>
      <w:r w:rsidR="006D3B40">
        <w:t xml:space="preserve"> конверзију ових датотека у .cvs формат</w:t>
      </w:r>
      <w:r>
        <w:t xml:space="preserve"> </w:t>
      </w:r>
      <w:r w:rsidR="00F80DD1">
        <w:t>(текстуална датотека у којој су вредности одвојене зарезом)</w:t>
      </w:r>
      <w:r w:rsidR="00892540">
        <w:t>.</w:t>
      </w:r>
    </w:p>
    <w:p w14:paraId="7404E2F7" w14:textId="77777777" w:rsidR="00892540" w:rsidRDefault="00892540" w:rsidP="007E1BF4"/>
    <w:p w14:paraId="0E6A40FF" w14:textId="5D2E6A8B" w:rsidR="00892540" w:rsidRDefault="00892540" w:rsidP="007E1BF4">
      <w:pPr>
        <w:pStyle w:val="Caption"/>
        <w:jc w:val="center"/>
      </w:pPr>
      <w:r>
        <w:rPr>
          <w:noProof/>
          <w:sz w:val="24"/>
          <w:szCs w:val="24"/>
        </w:rPr>
        <w:drawing>
          <wp:inline distT="0" distB="0" distL="0" distR="0" wp14:anchorId="0350EF05" wp14:editId="586A58B8">
            <wp:extent cx="4533900" cy="1130569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373" cy="113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1CEF" w14:textId="24488D87" w:rsidR="00892540" w:rsidRPr="00892540" w:rsidRDefault="00892540" w:rsidP="007E1BF4">
      <w:pPr>
        <w:pStyle w:val="Caption"/>
        <w:jc w:val="center"/>
      </w:pPr>
      <w:r w:rsidRPr="00892540">
        <w:t>Превођење датотека из .</w:t>
      </w:r>
      <w:r w:rsidRPr="00892540">
        <w:rPr>
          <w:lang w:val="sr-Latn-RS"/>
        </w:rPr>
        <w:t xml:space="preserve">xls </w:t>
      </w:r>
      <w:r w:rsidRPr="00892540">
        <w:t>у .</w:t>
      </w:r>
      <w:r w:rsidRPr="00892540">
        <w:rPr>
          <w:lang w:val="sr-Latn-RS"/>
        </w:rPr>
        <w:t xml:space="preserve">csv </w:t>
      </w:r>
      <w:r w:rsidRPr="00892540">
        <w:t>формат</w:t>
      </w:r>
    </w:p>
    <w:p w14:paraId="509287A5" w14:textId="48C7DE15" w:rsidR="00892540" w:rsidRPr="00892540" w:rsidRDefault="00892540" w:rsidP="007E1BF4">
      <w:pPr>
        <w:rPr>
          <w:lang w:val="en-US"/>
        </w:rPr>
      </w:pPr>
    </w:p>
    <w:p w14:paraId="0B7A2572" w14:textId="1BA54587" w:rsidR="00FD155C" w:rsidRPr="002F4D91" w:rsidRDefault="001D216B" w:rsidP="007E1BF4">
      <w:pPr>
        <w:rPr>
          <w:lang w:val="en-US"/>
        </w:rPr>
      </w:pPr>
      <w:r>
        <w:t xml:space="preserve">Одлазимо у </w:t>
      </w:r>
      <w:r>
        <w:rPr>
          <w:lang w:val="sr-Latn-RS"/>
        </w:rPr>
        <w:t>QGIS</w:t>
      </w:r>
      <w:r>
        <w:t xml:space="preserve"> и </w:t>
      </w:r>
      <w:r w:rsidR="008942E3">
        <w:t xml:space="preserve">отварамо опцију </w:t>
      </w:r>
      <w:r w:rsidR="002F4D91" w:rsidRPr="002F4D91">
        <w:rPr>
          <w:i/>
          <w:iCs/>
        </w:rPr>
        <w:t>Add spreadsheet layer</w:t>
      </w:r>
      <w:r w:rsidR="002F4D91">
        <w:rPr>
          <w:i/>
          <w:iCs/>
        </w:rPr>
        <w:t>.</w:t>
      </w:r>
    </w:p>
    <w:p w14:paraId="67FB4F64" w14:textId="5F0E137A" w:rsidR="001D216B" w:rsidRDefault="002F4D91" w:rsidP="007E1BF4">
      <w:pPr>
        <w:jc w:val="center"/>
      </w:pPr>
      <w:r>
        <w:rPr>
          <w:noProof/>
        </w:rPr>
        <w:drawing>
          <wp:inline distT="0" distB="0" distL="0" distR="0" wp14:anchorId="3A0E0B2F" wp14:editId="170B91A8">
            <wp:extent cx="210122" cy="1727200"/>
            <wp:effectExtent l="0" t="0" r="0" b="0"/>
            <wp:docPr id="8" name="Picture 8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gam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09" cy="176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AC63" w14:textId="4DB824B7" w:rsidR="001D216B" w:rsidRDefault="001D216B" w:rsidP="007E1BF4">
      <w:pPr>
        <w:pStyle w:val="Caption"/>
        <w:jc w:val="center"/>
      </w:pPr>
      <w:r>
        <w:t xml:space="preserve">Иконица опције </w:t>
      </w:r>
      <w:r w:rsidRPr="000316C9">
        <w:t xml:space="preserve">Add </w:t>
      </w:r>
      <w:r w:rsidR="002F4D91">
        <w:t>Spreadsheet</w:t>
      </w:r>
      <w:r w:rsidRPr="000316C9">
        <w:t xml:space="preserve"> </w:t>
      </w:r>
      <w:r w:rsidR="002F4D91">
        <w:t>l</w:t>
      </w:r>
      <w:r w:rsidRPr="000316C9">
        <w:t>ayer</w:t>
      </w:r>
    </w:p>
    <w:p w14:paraId="39DF0B83" w14:textId="77777777" w:rsidR="001D216B" w:rsidRDefault="001D216B" w:rsidP="007E1BF4"/>
    <w:p w14:paraId="3CC9673F" w14:textId="393F6119" w:rsidR="001D216B" w:rsidRDefault="00EB741F" w:rsidP="007E1BF4">
      <w:r>
        <w:t>Кад п</w:t>
      </w:r>
      <w:r w:rsidR="001D216B" w:rsidRPr="001D216B">
        <w:t>окренемо опцију</w:t>
      </w:r>
      <w:r>
        <w:t xml:space="preserve"> о</w:t>
      </w:r>
      <w:r w:rsidR="001D216B" w:rsidRPr="001D216B">
        <w:t xml:space="preserve">твара се нови прозор. Бирамо датотеку коју желимо да убацимо у </w:t>
      </w:r>
      <w:r w:rsidR="001D216B" w:rsidRPr="001D216B">
        <w:rPr>
          <w:lang w:val="sr-Latn-RS"/>
        </w:rPr>
        <w:t xml:space="preserve">QGIS. </w:t>
      </w:r>
      <w:r w:rsidR="001D216B" w:rsidRPr="001D216B">
        <w:t>Важно је обратити пажњу на дефиницију координатног система у коме се налазе подаци које учитавамо.</w:t>
      </w:r>
    </w:p>
    <w:p w14:paraId="158AC0BE" w14:textId="77777777" w:rsidR="00FD155C" w:rsidRDefault="00FD155C" w:rsidP="007E1BF4"/>
    <w:p w14:paraId="0710FF3C" w14:textId="58A33FD2" w:rsidR="00B43F87" w:rsidRDefault="00EB741F" w:rsidP="007E1BF4">
      <w:pPr>
        <w:jc w:val="center"/>
      </w:pPr>
      <w:r>
        <w:rPr>
          <w:noProof/>
        </w:rPr>
        <w:lastRenderedPageBreak/>
        <w:drawing>
          <wp:inline distT="0" distB="0" distL="0" distR="0" wp14:anchorId="09D437D4" wp14:editId="50034D08">
            <wp:extent cx="3803650" cy="3455783"/>
            <wp:effectExtent l="0" t="0" r="635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968" cy="346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260B" w14:textId="0455E1B5" w:rsidR="00FD155C" w:rsidRPr="00FD155C" w:rsidRDefault="00B43F87" w:rsidP="007E1BF4">
      <w:pPr>
        <w:pStyle w:val="Caption"/>
        <w:jc w:val="center"/>
      </w:pPr>
      <w:r>
        <w:t>Прозор који се отвара након покретања опције</w:t>
      </w:r>
    </w:p>
    <w:p w14:paraId="7D5F3571" w14:textId="3BA85A7A" w:rsidR="00FD155C" w:rsidRPr="007E1BF4" w:rsidRDefault="00EB741F" w:rsidP="007E1BF4">
      <w:pPr>
        <w:rPr>
          <w:lang w:val="en-US"/>
        </w:rPr>
      </w:pPr>
      <w:r>
        <w:t>Учитали смо податке и</w:t>
      </w:r>
      <w:r w:rsidR="00AD018F" w:rsidRPr="00D61FB7">
        <w:t xml:space="preserve"> QGIS препознаје ове слојеве као привремене. </w:t>
      </w:r>
      <w:r w:rsidR="0042102C">
        <w:t>И</w:t>
      </w:r>
      <w:r w:rsidR="00AD018F" w:rsidRPr="00D61FB7">
        <w:t xml:space="preserve">звешћемо ове слојеве у формат </w:t>
      </w:r>
      <w:r w:rsidR="00AD018F" w:rsidRPr="00D61FB7">
        <w:rPr>
          <w:lang w:val="sr-Latn-RS"/>
        </w:rPr>
        <w:t xml:space="preserve">.shp </w:t>
      </w:r>
      <w:r w:rsidR="00AD018F" w:rsidRPr="00D61FB7">
        <w:t>датотеке</w:t>
      </w:r>
      <w:r w:rsidR="0042102C">
        <w:t xml:space="preserve"> како бисмо скратили процедуру учитавања података када поново будемо радили са њима</w:t>
      </w:r>
      <w:r w:rsidR="00AD018F" w:rsidRPr="00D61FB7">
        <w:t>.</w:t>
      </w:r>
      <w:r w:rsidR="00D61FB7" w:rsidRPr="00D61FB7">
        <w:rPr>
          <w:lang w:val="sr-Latn-RS"/>
        </w:rPr>
        <w:t xml:space="preserve"> </w:t>
      </w:r>
      <w:r w:rsidR="00D61FB7" w:rsidRPr="00D61FB7">
        <w:t xml:space="preserve">Десним кликом на слој у прозору </w:t>
      </w:r>
      <w:r w:rsidR="00D61FB7" w:rsidRPr="00D61FB7">
        <w:rPr>
          <w:i/>
          <w:lang w:val="sr-Latn-RS"/>
        </w:rPr>
        <w:t xml:space="preserve">Layers </w:t>
      </w:r>
      <w:r w:rsidR="00D61FB7" w:rsidRPr="00D61FB7">
        <w:rPr>
          <w:i/>
        </w:rPr>
        <w:t>&gt; Export &gt; Save Features As…</w:t>
      </w:r>
      <w:r w:rsidR="00D61FB7" w:rsidRPr="00D61FB7">
        <w:t xml:space="preserve"> и када нам се отвори нови прозор изаберемо формат </w:t>
      </w:r>
      <w:r w:rsidR="00D61FB7" w:rsidRPr="00D61FB7">
        <w:rPr>
          <w:lang w:val="sr-Latn-RS"/>
        </w:rPr>
        <w:t xml:space="preserve">.shp, </w:t>
      </w:r>
      <w:r w:rsidR="00D61FB7" w:rsidRPr="00D61FB7">
        <w:t>име под којим желимо да сачувамо датотеку и место у рачунару где желимо да сачувамо датотеку.</w:t>
      </w:r>
    </w:p>
    <w:p w14:paraId="48923E1D" w14:textId="6B4267F3" w:rsidR="00FD155C" w:rsidRDefault="00EB741F" w:rsidP="007E1BF4">
      <w:pPr>
        <w:jc w:val="center"/>
      </w:pPr>
      <w:r>
        <w:rPr>
          <w:noProof/>
        </w:rPr>
        <w:drawing>
          <wp:inline distT="0" distB="0" distL="0" distR="0" wp14:anchorId="6D9ABC73" wp14:editId="3F592194">
            <wp:extent cx="2549673" cy="2940050"/>
            <wp:effectExtent l="0" t="0" r="3175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88" cy="298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E0F1" w14:textId="58BA4FF4" w:rsidR="00656570" w:rsidRPr="00656570" w:rsidRDefault="00FD155C" w:rsidP="007E1BF4">
      <w:pPr>
        <w:pStyle w:val="Caption"/>
        <w:jc w:val="center"/>
      </w:pPr>
      <w:bookmarkStart w:id="0" w:name="_Hlk88255734"/>
      <w:r>
        <w:t xml:space="preserve">Чување учитаних датотека у </w:t>
      </w:r>
      <w:r>
        <w:rPr>
          <w:lang w:val="sr-Latn-RS"/>
        </w:rPr>
        <w:t xml:space="preserve">.shp </w:t>
      </w:r>
      <w:r>
        <w:t>формату</w:t>
      </w:r>
      <w:bookmarkEnd w:id="0"/>
    </w:p>
    <w:p w14:paraId="3BF37E07" w14:textId="31D2E14E" w:rsidR="00AD018F" w:rsidRDefault="00656570" w:rsidP="007E1BF4">
      <w:pPr>
        <w:pStyle w:val="Heading1"/>
      </w:pPr>
      <w:r>
        <w:lastRenderedPageBreak/>
        <w:t>Анализа података</w:t>
      </w:r>
    </w:p>
    <w:p w14:paraId="0736B6E0" w14:textId="77777777" w:rsidR="00926472" w:rsidRDefault="00926472" w:rsidP="007E1BF4"/>
    <w:p w14:paraId="11DCAFD4" w14:textId="35FDF491" w:rsidR="008324B9" w:rsidRDefault="00FA10DB" w:rsidP="007E1BF4">
      <w:r>
        <w:t xml:space="preserve">Добијене податке смо скратили на путању Лазаревац – Горњи Милановац ради боље прегледности у приказу података. </w:t>
      </w:r>
      <w:r w:rsidR="008324B9">
        <w:t>Да би</w:t>
      </w:r>
      <w:r>
        <w:t>смо визуелно приказали податке</w:t>
      </w:r>
      <w:r w:rsidR="008324B9">
        <w:t xml:space="preserve"> </w:t>
      </w:r>
      <w:r>
        <w:t>улазимо у</w:t>
      </w:r>
      <w:r w:rsidR="008324B9">
        <w:t xml:space="preserve"> </w:t>
      </w:r>
      <w:r w:rsidR="008324B9" w:rsidRPr="00A22F54">
        <w:rPr>
          <w:i/>
          <w:lang w:val="sr-Latn-RS"/>
        </w:rPr>
        <w:t>Layers</w:t>
      </w:r>
      <w:r w:rsidR="008324B9">
        <w:rPr>
          <w:lang w:val="sr-Latn-RS"/>
        </w:rPr>
        <w:t xml:space="preserve"> </w:t>
      </w:r>
      <w:r w:rsidR="008324B9">
        <w:t xml:space="preserve">и дуплим кликом на векторски слој отварамо прозор </w:t>
      </w:r>
      <w:r w:rsidR="008324B9" w:rsidRPr="00A22F54">
        <w:rPr>
          <w:i/>
          <w:lang w:val="sr-Latn-RS"/>
        </w:rPr>
        <w:t>Layers Properties</w:t>
      </w:r>
      <w:r w:rsidR="008324B9">
        <w:rPr>
          <w:lang w:val="sr-Latn-RS"/>
        </w:rPr>
        <w:t xml:space="preserve">. </w:t>
      </w:r>
      <w:r w:rsidR="008324B9">
        <w:t xml:space="preserve">Картица </w:t>
      </w:r>
      <w:r w:rsidR="008324B9" w:rsidRPr="00A22F54">
        <w:rPr>
          <w:i/>
          <w:lang w:val="sr-Latn-RS"/>
        </w:rPr>
        <w:t>Symbology</w:t>
      </w:r>
      <w:r w:rsidR="008324B9" w:rsidRPr="00A22F54">
        <w:rPr>
          <w:i/>
        </w:rPr>
        <w:t xml:space="preserve"> &gt; </w:t>
      </w:r>
      <w:r w:rsidR="00A54588">
        <w:rPr>
          <w:i/>
        </w:rPr>
        <w:t>Gradueted</w:t>
      </w:r>
      <w:r w:rsidR="008324B9" w:rsidRPr="00A22F54">
        <w:rPr>
          <w:i/>
        </w:rPr>
        <w:t xml:space="preserve">  &gt; Value</w:t>
      </w:r>
      <w:r w:rsidR="008324B9">
        <w:t xml:space="preserve">  и ту за вредност по којој ће програм приказати категорије, бирамо поље </w:t>
      </w:r>
      <w:r w:rsidR="008324B9" w:rsidRPr="00A22F54">
        <w:rPr>
          <w:i/>
          <w:lang w:val="sr-Latn-RS"/>
        </w:rPr>
        <w:t>class</w:t>
      </w:r>
      <w:r w:rsidR="008324B9">
        <w:rPr>
          <w:lang w:val="sr-Latn-RS"/>
        </w:rPr>
        <w:t xml:space="preserve">. </w:t>
      </w:r>
      <w:r w:rsidR="008324B9">
        <w:t xml:space="preserve">Идемо на </w:t>
      </w:r>
      <w:r w:rsidR="008324B9">
        <w:rPr>
          <w:lang w:val="sr-Latn-RS"/>
        </w:rPr>
        <w:t xml:space="preserve">Classify </w:t>
      </w:r>
      <w:r w:rsidR="008324B9">
        <w:t>и потврдимо избор.</w:t>
      </w:r>
    </w:p>
    <w:p w14:paraId="1709B962" w14:textId="6A9C348B" w:rsidR="00A54588" w:rsidRDefault="00A54588" w:rsidP="007E1BF4">
      <w:pPr>
        <w:jc w:val="center"/>
      </w:pPr>
      <w:r>
        <w:rPr>
          <w:noProof/>
        </w:rPr>
        <w:drawing>
          <wp:inline distT="0" distB="0" distL="0" distR="0" wp14:anchorId="3E3DBD4D" wp14:editId="5E05FF0C">
            <wp:extent cx="3054350" cy="2322089"/>
            <wp:effectExtent l="0" t="0" r="0" b="254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74" cy="232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1C27" w14:textId="655FCD90" w:rsidR="00A54588" w:rsidRDefault="00A54588" w:rsidP="007E1BF4">
      <w:pPr>
        <w:pStyle w:val="Caption"/>
        <w:jc w:val="center"/>
      </w:pPr>
      <w:r>
        <w:t>Класификација података</w:t>
      </w:r>
    </w:p>
    <w:p w14:paraId="275DF551" w14:textId="64816FB0" w:rsidR="00A54588" w:rsidRPr="004C6A35" w:rsidRDefault="00617BBC" w:rsidP="004C6A35">
      <w:pPr>
        <w:rPr>
          <w:i/>
          <w:iCs/>
          <w:lang w:val="en-US"/>
        </w:rPr>
      </w:pPr>
      <w:r>
        <w:t>Направили смо класификацију података у зависности од брзине кретања на магистралном путу.</w:t>
      </w:r>
      <w:r w:rsidR="00702762">
        <w:t xml:space="preserve"> Где је прва категорија угрожавајуће спора, друга повољне брзине и последња категорија прекограничне брзине.</w:t>
      </w:r>
      <w:r w:rsidR="00243203">
        <w:t xml:space="preserve"> Класификација података је приказана на следећим картама.</w:t>
      </w:r>
      <w:r w:rsidR="00A262B7">
        <w:t xml:space="preserve"> Ради боље прегледности направили смо нови </w:t>
      </w:r>
      <w:r w:rsidR="00A262B7">
        <w:rPr>
          <w:lang w:val="en-US"/>
        </w:rPr>
        <w:t xml:space="preserve">Shape file </w:t>
      </w:r>
      <w:r w:rsidR="00A262B7">
        <w:t>и дигитализовали смо линију правцем којим иду тачке.</w:t>
      </w:r>
      <w:r w:rsidR="004C6A35">
        <w:t xml:space="preserve"> Као подлогу смо додали </w:t>
      </w:r>
      <w:r w:rsidR="004C6A35" w:rsidRPr="004C6A35">
        <w:rPr>
          <w:i/>
          <w:iCs/>
          <w:lang w:val="en-US"/>
        </w:rPr>
        <w:t>Google road</w:t>
      </w:r>
      <w:r w:rsidR="004C6A35">
        <w:rPr>
          <w:i/>
          <w:iCs/>
        </w:rPr>
        <w:t xml:space="preserve">, </w:t>
      </w:r>
      <w:r w:rsidR="004C6A35">
        <w:t xml:space="preserve">ушли смо у картицу </w:t>
      </w:r>
      <w:r w:rsidR="004C6A35" w:rsidRPr="004C6A35">
        <w:rPr>
          <w:i/>
          <w:iCs/>
          <w:lang w:val="en-US"/>
        </w:rPr>
        <w:t xml:space="preserve">Web &gt; </w:t>
      </w:r>
      <w:proofErr w:type="spellStart"/>
      <w:r w:rsidR="004C6A35" w:rsidRPr="004C6A35">
        <w:rPr>
          <w:i/>
          <w:iCs/>
          <w:lang w:val="en-US"/>
        </w:rPr>
        <w:t>Qu</w:t>
      </w:r>
      <w:r w:rsidR="00A61F4C">
        <w:rPr>
          <w:i/>
          <w:iCs/>
          <w:lang w:val="en-US"/>
        </w:rPr>
        <w:t>i</w:t>
      </w:r>
      <w:r w:rsidR="004C6A35" w:rsidRPr="004C6A35">
        <w:rPr>
          <w:i/>
          <w:iCs/>
          <w:lang w:val="en-US"/>
        </w:rPr>
        <w:t>ckMapServices</w:t>
      </w:r>
      <w:proofErr w:type="spellEnd"/>
      <w:r w:rsidR="004C6A35" w:rsidRPr="004C6A35">
        <w:rPr>
          <w:i/>
          <w:iCs/>
          <w:lang w:val="en-US"/>
        </w:rPr>
        <w:t xml:space="preserve"> &gt; Google &gt; Google road.</w:t>
      </w:r>
    </w:p>
    <w:p w14:paraId="70AB19D5" w14:textId="77777777" w:rsidR="00AF5070" w:rsidRDefault="008A32FB" w:rsidP="00AF5070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 wp14:anchorId="507A8C47" wp14:editId="0B6866E8">
            <wp:extent cx="3403600" cy="4812945"/>
            <wp:effectExtent l="0" t="0" r="6350" b="6985"/>
            <wp:docPr id="12" name="Picture 1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ap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172" cy="484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070" w:rsidRPr="00AF5070">
        <w:t xml:space="preserve"> </w:t>
      </w:r>
    </w:p>
    <w:p w14:paraId="1CA90242" w14:textId="2CC7360E" w:rsidR="00AF5070" w:rsidRPr="00702762" w:rsidRDefault="00AF5070" w:rsidP="00AF5070">
      <w:pPr>
        <w:pStyle w:val="Caption"/>
        <w:jc w:val="center"/>
      </w:pPr>
      <w:r>
        <w:t xml:space="preserve">Карта 1 </w:t>
      </w:r>
      <w:r w:rsidR="00702762">
        <w:t>–</w:t>
      </w:r>
      <w:r>
        <w:t xml:space="preserve"> </w:t>
      </w:r>
      <w:r w:rsidR="00702762">
        <w:t>Неповољно споро кретање</w:t>
      </w:r>
    </w:p>
    <w:p w14:paraId="5EA1CEDC" w14:textId="1AC86BAE" w:rsidR="008A32FB" w:rsidRDefault="008A32FB" w:rsidP="008A32FB">
      <w:pPr>
        <w:jc w:val="center"/>
      </w:pPr>
    </w:p>
    <w:p w14:paraId="68A8C5B5" w14:textId="77777777" w:rsidR="00AF5070" w:rsidRDefault="008A32FB" w:rsidP="00AF5070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 wp14:anchorId="678EA436" wp14:editId="62A90760">
            <wp:extent cx="3439774" cy="4864100"/>
            <wp:effectExtent l="0" t="0" r="8890" b="0"/>
            <wp:docPr id="13" name="Picture 1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ap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4" cy="488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070" w:rsidRPr="00AF5070">
        <w:t xml:space="preserve"> </w:t>
      </w:r>
    </w:p>
    <w:p w14:paraId="6F0AED8C" w14:textId="03E79C92" w:rsidR="00AF5070" w:rsidRPr="00656570" w:rsidRDefault="00AF5070" w:rsidP="00AF5070">
      <w:pPr>
        <w:pStyle w:val="Caption"/>
        <w:jc w:val="center"/>
      </w:pPr>
      <w:r>
        <w:t xml:space="preserve">Карта 2 </w:t>
      </w:r>
      <w:r w:rsidR="00702762">
        <w:t>–</w:t>
      </w:r>
      <w:r>
        <w:t xml:space="preserve"> </w:t>
      </w:r>
      <w:r w:rsidR="00702762">
        <w:t>Повољно кретање</w:t>
      </w:r>
    </w:p>
    <w:p w14:paraId="25BCD44E" w14:textId="114806BA" w:rsidR="008A32FB" w:rsidRPr="00617BBC" w:rsidRDefault="008A32FB" w:rsidP="008A32FB">
      <w:pPr>
        <w:jc w:val="center"/>
      </w:pPr>
    </w:p>
    <w:p w14:paraId="6154C765" w14:textId="77777777" w:rsidR="00AF5070" w:rsidRDefault="008A32FB" w:rsidP="00AF5070">
      <w:pPr>
        <w:pStyle w:val="Caption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20A8239" wp14:editId="28D6513A">
            <wp:extent cx="3429000" cy="4848865"/>
            <wp:effectExtent l="0" t="0" r="0" b="8890"/>
            <wp:docPr id="14" name="Picture 1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ap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946" cy="485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B049" w14:textId="7A9DD397" w:rsidR="00AF5070" w:rsidRPr="00656570" w:rsidRDefault="00AF5070" w:rsidP="00AF5070">
      <w:pPr>
        <w:pStyle w:val="Caption"/>
        <w:jc w:val="center"/>
      </w:pPr>
      <w:r w:rsidRPr="00AF5070">
        <w:t xml:space="preserve"> </w:t>
      </w:r>
      <w:r>
        <w:t xml:space="preserve">Карта 3 </w:t>
      </w:r>
      <w:r w:rsidR="00702762">
        <w:t>–</w:t>
      </w:r>
      <w:r>
        <w:t xml:space="preserve"> </w:t>
      </w:r>
      <w:r w:rsidR="00702762">
        <w:t>Неповољно брзо кретање</w:t>
      </w:r>
    </w:p>
    <w:p w14:paraId="0598987C" w14:textId="2E3899D7" w:rsidR="00A54588" w:rsidRPr="00A54588" w:rsidRDefault="00A54588" w:rsidP="008A32FB">
      <w:pPr>
        <w:jc w:val="center"/>
        <w:rPr>
          <w:lang w:val="en-US"/>
        </w:rPr>
      </w:pPr>
    </w:p>
    <w:p w14:paraId="59126B2B" w14:textId="77777777" w:rsidR="00926472" w:rsidRDefault="00926472" w:rsidP="007E1BF4"/>
    <w:p w14:paraId="32A62883" w14:textId="77777777" w:rsidR="00926472" w:rsidRDefault="00926472" w:rsidP="007E1BF4"/>
    <w:p w14:paraId="2B6D05E7" w14:textId="77777777" w:rsidR="00926472" w:rsidRDefault="00926472" w:rsidP="007E1BF4"/>
    <w:p w14:paraId="1088405E" w14:textId="77777777" w:rsidR="00926472" w:rsidRDefault="00926472" w:rsidP="007E1BF4"/>
    <w:p w14:paraId="561A1AA2" w14:textId="77777777" w:rsidR="00926472" w:rsidRDefault="00926472" w:rsidP="007E1BF4"/>
    <w:p w14:paraId="427C9371" w14:textId="77777777" w:rsidR="00926472" w:rsidRDefault="00926472" w:rsidP="007E1BF4"/>
    <w:p w14:paraId="403120AE" w14:textId="77777777" w:rsidR="00926472" w:rsidRDefault="00926472" w:rsidP="007E1BF4"/>
    <w:p w14:paraId="37BF89C1" w14:textId="77777777" w:rsidR="00926472" w:rsidRDefault="00926472" w:rsidP="007E1BF4"/>
    <w:p w14:paraId="4A148316" w14:textId="77777777" w:rsidR="00926472" w:rsidRDefault="00926472" w:rsidP="007E1BF4"/>
    <w:p w14:paraId="0FF5B1E5" w14:textId="77777777" w:rsidR="001D216B" w:rsidRPr="00D61FB7" w:rsidRDefault="001D216B" w:rsidP="007E1BF4">
      <w:pPr>
        <w:rPr>
          <w:lang w:val="sr-Latn-RS"/>
        </w:rPr>
      </w:pPr>
    </w:p>
    <w:sectPr w:rsidR="001D216B" w:rsidRPr="00D61F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C95B3" w14:textId="77777777" w:rsidR="001C4616" w:rsidRDefault="001C4616" w:rsidP="007E1BF4">
      <w:r>
        <w:separator/>
      </w:r>
    </w:p>
  </w:endnote>
  <w:endnote w:type="continuationSeparator" w:id="0">
    <w:p w14:paraId="559B8F43" w14:textId="77777777" w:rsidR="001C4616" w:rsidRDefault="001C4616" w:rsidP="007E1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94E4C" w14:textId="77777777" w:rsidR="001C4616" w:rsidRDefault="001C4616" w:rsidP="007E1BF4">
      <w:r>
        <w:separator/>
      </w:r>
    </w:p>
  </w:footnote>
  <w:footnote w:type="continuationSeparator" w:id="0">
    <w:p w14:paraId="22A5D93E" w14:textId="77777777" w:rsidR="001C4616" w:rsidRDefault="001C4616" w:rsidP="007E1B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668E"/>
    <w:rsid w:val="00010CFB"/>
    <w:rsid w:val="000514EF"/>
    <w:rsid w:val="0019012E"/>
    <w:rsid w:val="00191021"/>
    <w:rsid w:val="001C4616"/>
    <w:rsid w:val="001D216B"/>
    <w:rsid w:val="001D5162"/>
    <w:rsid w:val="00243203"/>
    <w:rsid w:val="00253F70"/>
    <w:rsid w:val="002F4D91"/>
    <w:rsid w:val="0042102C"/>
    <w:rsid w:val="004C6A35"/>
    <w:rsid w:val="005448E0"/>
    <w:rsid w:val="00594E1C"/>
    <w:rsid w:val="00617BBC"/>
    <w:rsid w:val="00656570"/>
    <w:rsid w:val="00683755"/>
    <w:rsid w:val="006C0DA2"/>
    <w:rsid w:val="006D3B40"/>
    <w:rsid w:val="00702762"/>
    <w:rsid w:val="00774A1F"/>
    <w:rsid w:val="007E1BF4"/>
    <w:rsid w:val="008324B9"/>
    <w:rsid w:val="00892540"/>
    <w:rsid w:val="008942E3"/>
    <w:rsid w:val="008A32FB"/>
    <w:rsid w:val="00926472"/>
    <w:rsid w:val="00993A34"/>
    <w:rsid w:val="00A262B7"/>
    <w:rsid w:val="00A54588"/>
    <w:rsid w:val="00A61F4C"/>
    <w:rsid w:val="00AD018F"/>
    <w:rsid w:val="00AF5070"/>
    <w:rsid w:val="00B3668E"/>
    <w:rsid w:val="00B43F87"/>
    <w:rsid w:val="00BF2307"/>
    <w:rsid w:val="00C26641"/>
    <w:rsid w:val="00C8419E"/>
    <w:rsid w:val="00D61FB7"/>
    <w:rsid w:val="00E573ED"/>
    <w:rsid w:val="00EB741F"/>
    <w:rsid w:val="00EC476E"/>
    <w:rsid w:val="00F527F4"/>
    <w:rsid w:val="00F80DD1"/>
    <w:rsid w:val="00FA10DB"/>
    <w:rsid w:val="00FD1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2F2D2"/>
  <w15:chartTrackingRefBased/>
  <w15:docId w15:val="{810CF4F7-B7FE-4042-BC03-4005C5987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BF4"/>
    <w:pPr>
      <w:jc w:val="both"/>
    </w:pPr>
    <w:rPr>
      <w:rFonts w:ascii="Times New Roman" w:hAnsi="Times New Roman" w:cs="Times New Roman"/>
      <w:lang w:val="sr-Cyrl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6570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D3B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D21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16B"/>
  </w:style>
  <w:style w:type="paragraph" w:styleId="Footer">
    <w:name w:val="footer"/>
    <w:basedOn w:val="Normal"/>
    <w:link w:val="FooterChar"/>
    <w:uiPriority w:val="99"/>
    <w:unhideWhenUsed/>
    <w:rsid w:val="001D21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16B"/>
  </w:style>
  <w:style w:type="character" w:customStyle="1" w:styleId="Heading1Char">
    <w:name w:val="Heading 1 Char"/>
    <w:basedOn w:val="DefaultParagraphFont"/>
    <w:link w:val="Heading1"/>
    <w:uiPriority w:val="9"/>
    <w:rsid w:val="00656570"/>
    <w:rPr>
      <w:rFonts w:ascii="Times New Roman" w:eastAsiaTheme="majorEastAsia" w:hAnsi="Times New Roman" w:cstheme="majorBidi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C7FBD-293D-4C05-A031-01B72B5E6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Марко Мрљеш</dc:creator>
  <cp:keywords/>
  <dc:description/>
  <cp:lastModifiedBy>ticastavlic@outlook.com</cp:lastModifiedBy>
  <cp:revision>16</cp:revision>
  <dcterms:created xsi:type="dcterms:W3CDTF">2021-11-19T21:14:00Z</dcterms:created>
  <dcterms:modified xsi:type="dcterms:W3CDTF">2021-11-22T09:20:00Z</dcterms:modified>
</cp:coreProperties>
</file>