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2DB" w:rsidRPr="00CB52DB" w:rsidRDefault="00CB52DB" w:rsidP="00CB52DB">
      <w:pPr>
        <w:spacing w:before="387" w:after="54" w:line="320" w:lineRule="atLeast"/>
        <w:jc w:val="left"/>
        <w:textAlignment w:val="baseline"/>
        <w:outlineLvl w:val="1"/>
        <w:rPr>
          <w:rFonts w:ascii="inherit" w:eastAsia="Times New Roman" w:hAnsi="inherit" w:cs="Helvetica"/>
          <w:b/>
          <w:bCs/>
          <w:color w:val="2E3D49"/>
          <w:sz w:val="22"/>
          <w:lang w:eastAsia="el-GR"/>
        </w:rPr>
      </w:pPr>
      <w:r w:rsidRPr="00CB52DB">
        <w:rPr>
          <w:rFonts w:ascii="inherit" w:eastAsia="Times New Roman" w:hAnsi="inherit" w:cs="Helvetica"/>
          <w:b/>
          <w:bCs/>
          <w:color w:val="2E3D49"/>
          <w:sz w:val="22"/>
          <w:lang w:eastAsia="el-GR"/>
        </w:rPr>
        <w:t>Best-Practices for Passing Smart Pointers</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This sections contains a condensed summary of when (and when not) to use smart pointers and how to properly pass them between functions. This section is intended as a guide for your future use of this important feature in modern C++ and will hopefully encourage you not to ditch raw pointers altogether but instead to think about where your code could benefit from smart pointers - and when it would most probably not.</w:t>
      </w:r>
    </w:p>
    <w:p w:rsidR="00CB52DB" w:rsidRPr="00CB52DB" w:rsidRDefault="00CB52DB" w:rsidP="00CB52DB">
      <w:pPr>
        <w:spacing w:after="0"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The following list contains all the variations (omitting </w:t>
      </w:r>
      <w:r w:rsidRPr="00CB52DB">
        <w:rPr>
          <w:rFonts w:ascii="Consolas" w:eastAsia="Times New Roman" w:hAnsi="Consolas" w:cs="Courier New"/>
          <w:color w:val="0F2B3D"/>
          <w:sz w:val="15"/>
          <w:lang w:eastAsia="el-GR"/>
        </w:rPr>
        <w:t>const</w:t>
      </w:r>
      <w:r w:rsidRPr="00CB52DB">
        <w:rPr>
          <w:rFonts w:ascii="inherit" w:eastAsia="Times New Roman" w:hAnsi="inherit" w:cs="Helvetica"/>
          <w:color w:val="4F4F4F"/>
          <w:sz w:val="16"/>
          <w:szCs w:val="16"/>
          <w:lang w:eastAsia="el-GR"/>
        </w:rPr>
        <w:t>) of passing an object to a function:</w:t>
      </w:r>
    </w:p>
    <w:p w:rsidR="00CB52DB" w:rsidRPr="00CB52DB" w:rsidRDefault="00CB52DB" w:rsidP="00CB52DB">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nsolas" w:eastAsia="Times New Roman" w:hAnsi="Consolas" w:cs="Courier New"/>
          <w:color w:val="0F2B3D"/>
          <w:sz w:val="20"/>
          <w:lang w:eastAsia="el-GR"/>
        </w:rPr>
      </w:pPr>
      <w:r w:rsidRPr="00CB52DB">
        <w:rPr>
          <w:rFonts w:ascii="inherit" w:eastAsia="Times New Roman" w:hAnsi="inherit" w:cs="Courier New"/>
          <w:b/>
          <w:bCs/>
          <w:color w:val="333333"/>
          <w:sz w:val="20"/>
          <w:szCs w:val="20"/>
          <w:lang w:eastAsia="el-GR"/>
        </w:rPr>
        <w:t>void</w:t>
      </w:r>
      <w:r w:rsidRPr="00CB52DB">
        <w:rPr>
          <w:rFonts w:ascii="Consolas" w:eastAsia="Times New Roman" w:hAnsi="Consolas" w:cs="Courier New"/>
          <w:color w:val="0F2B3D"/>
          <w:sz w:val="20"/>
          <w:szCs w:val="20"/>
          <w:lang w:eastAsia="el-GR"/>
        </w:rPr>
        <w:t xml:space="preserve"> </w:t>
      </w:r>
      <w:r w:rsidRPr="00CB52DB">
        <w:rPr>
          <w:rFonts w:ascii="inherit" w:eastAsia="Times New Roman" w:hAnsi="inherit" w:cs="Courier New"/>
          <w:b/>
          <w:bCs/>
          <w:color w:val="990000"/>
          <w:sz w:val="20"/>
          <w:szCs w:val="20"/>
          <w:lang w:eastAsia="el-GR"/>
        </w:rPr>
        <w:t>f</w:t>
      </w:r>
      <w:r w:rsidRPr="00CB52DB">
        <w:rPr>
          <w:rFonts w:ascii="Consolas" w:eastAsia="Times New Roman" w:hAnsi="Consolas" w:cs="Courier New"/>
          <w:color w:val="0F2B3D"/>
          <w:sz w:val="20"/>
          <w:szCs w:val="20"/>
          <w:lang w:eastAsia="el-GR"/>
        </w:rPr>
        <w:t>( object* )</w:t>
      </w:r>
      <w:r w:rsidRPr="00CB52DB">
        <w:rPr>
          <w:rFonts w:ascii="Consolas" w:eastAsia="Times New Roman" w:hAnsi="Consolas" w:cs="Courier New"/>
          <w:color w:val="0F2B3D"/>
          <w:sz w:val="20"/>
          <w:lang w:eastAsia="el-GR"/>
        </w:rPr>
        <w:t xml:space="preserve">;  </w:t>
      </w:r>
      <w:r w:rsidRPr="00CB52DB">
        <w:rPr>
          <w:rFonts w:ascii="inherit" w:eastAsia="Times New Roman" w:hAnsi="inherit" w:cs="Courier New"/>
          <w:i/>
          <w:iCs/>
          <w:color w:val="999988"/>
          <w:sz w:val="20"/>
          <w:szCs w:val="20"/>
          <w:lang w:eastAsia="el-GR"/>
        </w:rPr>
        <w:t>// (a)</w:t>
      </w:r>
    </w:p>
    <w:p w:rsidR="00CB52DB" w:rsidRPr="00CB52DB" w:rsidRDefault="00CB52DB" w:rsidP="00CB52DB">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nsolas" w:eastAsia="Times New Roman" w:hAnsi="Consolas" w:cs="Courier New"/>
          <w:color w:val="0F2B3D"/>
          <w:sz w:val="20"/>
          <w:lang w:eastAsia="el-GR"/>
        </w:rPr>
      </w:pPr>
      <w:r w:rsidRPr="00CB52DB">
        <w:rPr>
          <w:rFonts w:ascii="inherit" w:eastAsia="Times New Roman" w:hAnsi="inherit" w:cs="Courier New"/>
          <w:b/>
          <w:bCs/>
          <w:color w:val="333333"/>
          <w:sz w:val="20"/>
          <w:szCs w:val="20"/>
          <w:lang w:eastAsia="el-GR"/>
        </w:rPr>
        <w:t>void</w:t>
      </w:r>
      <w:r w:rsidRPr="00CB52DB">
        <w:rPr>
          <w:rFonts w:ascii="Consolas" w:eastAsia="Times New Roman" w:hAnsi="Consolas" w:cs="Courier New"/>
          <w:color w:val="0F2B3D"/>
          <w:sz w:val="20"/>
          <w:szCs w:val="20"/>
          <w:lang w:eastAsia="el-GR"/>
        </w:rPr>
        <w:t xml:space="preserve"> </w:t>
      </w:r>
      <w:r w:rsidRPr="00CB52DB">
        <w:rPr>
          <w:rFonts w:ascii="inherit" w:eastAsia="Times New Roman" w:hAnsi="inherit" w:cs="Courier New"/>
          <w:b/>
          <w:bCs/>
          <w:color w:val="990000"/>
          <w:sz w:val="20"/>
          <w:szCs w:val="20"/>
          <w:lang w:eastAsia="el-GR"/>
        </w:rPr>
        <w:t>f</w:t>
      </w:r>
      <w:r w:rsidRPr="00CB52DB">
        <w:rPr>
          <w:rFonts w:ascii="Consolas" w:eastAsia="Times New Roman" w:hAnsi="Consolas" w:cs="Courier New"/>
          <w:color w:val="0F2B3D"/>
          <w:sz w:val="20"/>
          <w:szCs w:val="20"/>
          <w:lang w:eastAsia="el-GR"/>
        </w:rPr>
        <w:t>( object&amp; )</w:t>
      </w:r>
      <w:r w:rsidRPr="00CB52DB">
        <w:rPr>
          <w:rFonts w:ascii="Consolas" w:eastAsia="Times New Roman" w:hAnsi="Consolas" w:cs="Courier New"/>
          <w:color w:val="0F2B3D"/>
          <w:sz w:val="20"/>
          <w:lang w:eastAsia="el-GR"/>
        </w:rPr>
        <w:t xml:space="preserve">; </w:t>
      </w:r>
      <w:r w:rsidRPr="00CB52DB">
        <w:rPr>
          <w:rFonts w:ascii="inherit" w:eastAsia="Times New Roman" w:hAnsi="inherit" w:cs="Courier New"/>
          <w:i/>
          <w:iCs/>
          <w:color w:val="999988"/>
          <w:sz w:val="20"/>
          <w:szCs w:val="20"/>
          <w:lang w:eastAsia="el-GR"/>
        </w:rPr>
        <w:t>// (b)</w:t>
      </w:r>
    </w:p>
    <w:p w:rsidR="00CB52DB" w:rsidRPr="00CB52DB" w:rsidRDefault="00CB52DB" w:rsidP="00CB52DB">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nsolas" w:eastAsia="Times New Roman" w:hAnsi="Consolas" w:cs="Courier New"/>
          <w:color w:val="0F2B3D"/>
          <w:sz w:val="20"/>
          <w:lang w:eastAsia="el-GR"/>
        </w:rPr>
      </w:pPr>
      <w:r w:rsidRPr="00CB52DB">
        <w:rPr>
          <w:rFonts w:ascii="inherit" w:eastAsia="Times New Roman" w:hAnsi="inherit" w:cs="Courier New"/>
          <w:b/>
          <w:bCs/>
          <w:color w:val="333333"/>
          <w:sz w:val="20"/>
          <w:szCs w:val="20"/>
          <w:lang w:eastAsia="el-GR"/>
        </w:rPr>
        <w:t>void</w:t>
      </w:r>
      <w:r w:rsidRPr="00CB52DB">
        <w:rPr>
          <w:rFonts w:ascii="Consolas" w:eastAsia="Times New Roman" w:hAnsi="Consolas" w:cs="Courier New"/>
          <w:color w:val="0F2B3D"/>
          <w:sz w:val="20"/>
          <w:szCs w:val="20"/>
          <w:lang w:eastAsia="el-GR"/>
        </w:rPr>
        <w:t xml:space="preserve"> </w:t>
      </w:r>
      <w:r w:rsidRPr="00CB52DB">
        <w:rPr>
          <w:rFonts w:ascii="inherit" w:eastAsia="Times New Roman" w:hAnsi="inherit" w:cs="Courier New"/>
          <w:b/>
          <w:bCs/>
          <w:color w:val="990000"/>
          <w:sz w:val="20"/>
          <w:szCs w:val="20"/>
          <w:lang w:eastAsia="el-GR"/>
        </w:rPr>
        <w:t>f</w:t>
      </w:r>
      <w:r w:rsidRPr="00CB52DB">
        <w:rPr>
          <w:rFonts w:ascii="Consolas" w:eastAsia="Times New Roman" w:hAnsi="Consolas" w:cs="Courier New"/>
          <w:color w:val="0F2B3D"/>
          <w:sz w:val="20"/>
          <w:szCs w:val="20"/>
          <w:lang w:eastAsia="el-GR"/>
        </w:rPr>
        <w:t>( unique_ptr&lt;object&gt; )</w:t>
      </w:r>
      <w:r w:rsidRPr="00CB52DB">
        <w:rPr>
          <w:rFonts w:ascii="Consolas" w:eastAsia="Times New Roman" w:hAnsi="Consolas" w:cs="Courier New"/>
          <w:color w:val="0F2B3D"/>
          <w:sz w:val="20"/>
          <w:lang w:eastAsia="el-GR"/>
        </w:rPr>
        <w:t xml:space="preserve">; </w:t>
      </w:r>
      <w:r w:rsidRPr="00CB52DB">
        <w:rPr>
          <w:rFonts w:ascii="inherit" w:eastAsia="Times New Roman" w:hAnsi="inherit" w:cs="Courier New"/>
          <w:i/>
          <w:iCs/>
          <w:color w:val="999988"/>
          <w:sz w:val="20"/>
          <w:szCs w:val="20"/>
          <w:lang w:eastAsia="el-GR"/>
        </w:rPr>
        <w:t>// (c)</w:t>
      </w:r>
    </w:p>
    <w:p w:rsidR="00CB52DB" w:rsidRPr="00CB52DB" w:rsidRDefault="00CB52DB" w:rsidP="00CB52DB">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nsolas" w:eastAsia="Times New Roman" w:hAnsi="Consolas" w:cs="Courier New"/>
          <w:color w:val="0F2B3D"/>
          <w:sz w:val="20"/>
          <w:lang w:eastAsia="el-GR"/>
        </w:rPr>
      </w:pPr>
      <w:r w:rsidRPr="00CB52DB">
        <w:rPr>
          <w:rFonts w:ascii="inherit" w:eastAsia="Times New Roman" w:hAnsi="inherit" w:cs="Courier New"/>
          <w:b/>
          <w:bCs/>
          <w:color w:val="333333"/>
          <w:sz w:val="20"/>
          <w:szCs w:val="20"/>
          <w:lang w:eastAsia="el-GR"/>
        </w:rPr>
        <w:t>void</w:t>
      </w:r>
      <w:r w:rsidRPr="00CB52DB">
        <w:rPr>
          <w:rFonts w:ascii="Consolas" w:eastAsia="Times New Roman" w:hAnsi="Consolas" w:cs="Courier New"/>
          <w:color w:val="0F2B3D"/>
          <w:sz w:val="20"/>
          <w:szCs w:val="20"/>
          <w:lang w:eastAsia="el-GR"/>
        </w:rPr>
        <w:t xml:space="preserve"> </w:t>
      </w:r>
      <w:r w:rsidRPr="00CB52DB">
        <w:rPr>
          <w:rFonts w:ascii="inherit" w:eastAsia="Times New Roman" w:hAnsi="inherit" w:cs="Courier New"/>
          <w:b/>
          <w:bCs/>
          <w:color w:val="990000"/>
          <w:sz w:val="20"/>
          <w:szCs w:val="20"/>
          <w:lang w:eastAsia="el-GR"/>
        </w:rPr>
        <w:t>f</w:t>
      </w:r>
      <w:r w:rsidRPr="00CB52DB">
        <w:rPr>
          <w:rFonts w:ascii="Consolas" w:eastAsia="Times New Roman" w:hAnsi="Consolas" w:cs="Courier New"/>
          <w:color w:val="0F2B3D"/>
          <w:sz w:val="20"/>
          <w:szCs w:val="20"/>
          <w:lang w:eastAsia="el-GR"/>
        </w:rPr>
        <w:t>( unique_ptr&lt;object&gt;&amp; )</w:t>
      </w:r>
      <w:r w:rsidRPr="00CB52DB">
        <w:rPr>
          <w:rFonts w:ascii="Consolas" w:eastAsia="Times New Roman" w:hAnsi="Consolas" w:cs="Courier New"/>
          <w:color w:val="0F2B3D"/>
          <w:sz w:val="20"/>
          <w:lang w:eastAsia="el-GR"/>
        </w:rPr>
        <w:t xml:space="preserve">; </w:t>
      </w:r>
      <w:r w:rsidRPr="00CB52DB">
        <w:rPr>
          <w:rFonts w:ascii="inherit" w:eastAsia="Times New Roman" w:hAnsi="inherit" w:cs="Courier New"/>
          <w:i/>
          <w:iCs/>
          <w:color w:val="999988"/>
          <w:sz w:val="20"/>
          <w:szCs w:val="20"/>
          <w:lang w:eastAsia="el-GR"/>
        </w:rPr>
        <w:t>// (d)</w:t>
      </w:r>
    </w:p>
    <w:p w:rsidR="00CB52DB" w:rsidRPr="00CB52DB" w:rsidRDefault="00CB52DB" w:rsidP="00CB52DB">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nsolas" w:eastAsia="Times New Roman" w:hAnsi="Consolas" w:cs="Courier New"/>
          <w:color w:val="0F2B3D"/>
          <w:sz w:val="20"/>
          <w:lang w:eastAsia="el-GR"/>
        </w:rPr>
      </w:pPr>
      <w:r w:rsidRPr="00CB52DB">
        <w:rPr>
          <w:rFonts w:ascii="inherit" w:eastAsia="Times New Roman" w:hAnsi="inherit" w:cs="Courier New"/>
          <w:b/>
          <w:bCs/>
          <w:color w:val="333333"/>
          <w:sz w:val="20"/>
          <w:szCs w:val="20"/>
          <w:lang w:eastAsia="el-GR"/>
        </w:rPr>
        <w:t>void</w:t>
      </w:r>
      <w:r w:rsidRPr="00CB52DB">
        <w:rPr>
          <w:rFonts w:ascii="Consolas" w:eastAsia="Times New Roman" w:hAnsi="Consolas" w:cs="Courier New"/>
          <w:color w:val="0F2B3D"/>
          <w:sz w:val="20"/>
          <w:szCs w:val="20"/>
          <w:lang w:eastAsia="el-GR"/>
        </w:rPr>
        <w:t xml:space="preserve"> </w:t>
      </w:r>
      <w:r w:rsidRPr="00CB52DB">
        <w:rPr>
          <w:rFonts w:ascii="inherit" w:eastAsia="Times New Roman" w:hAnsi="inherit" w:cs="Courier New"/>
          <w:b/>
          <w:bCs/>
          <w:color w:val="990000"/>
          <w:sz w:val="20"/>
          <w:szCs w:val="20"/>
          <w:lang w:eastAsia="el-GR"/>
        </w:rPr>
        <w:t>f</w:t>
      </w:r>
      <w:r w:rsidRPr="00CB52DB">
        <w:rPr>
          <w:rFonts w:ascii="Consolas" w:eastAsia="Times New Roman" w:hAnsi="Consolas" w:cs="Courier New"/>
          <w:color w:val="0F2B3D"/>
          <w:sz w:val="20"/>
          <w:szCs w:val="20"/>
          <w:lang w:eastAsia="el-GR"/>
        </w:rPr>
        <w:t xml:space="preserve">( </w:t>
      </w:r>
      <w:r w:rsidRPr="00CB52DB">
        <w:rPr>
          <w:rFonts w:ascii="Consolas" w:eastAsia="Times New Roman" w:hAnsi="Consolas" w:cs="Courier New"/>
          <w:color w:val="0086B3"/>
          <w:sz w:val="20"/>
          <w:szCs w:val="20"/>
          <w:lang w:eastAsia="el-GR"/>
        </w:rPr>
        <w:t>shared_ptr</w:t>
      </w:r>
      <w:r w:rsidRPr="00CB52DB">
        <w:rPr>
          <w:rFonts w:ascii="Consolas" w:eastAsia="Times New Roman" w:hAnsi="Consolas" w:cs="Courier New"/>
          <w:color w:val="0F2B3D"/>
          <w:sz w:val="20"/>
          <w:szCs w:val="20"/>
          <w:lang w:eastAsia="el-GR"/>
        </w:rPr>
        <w:t>&lt;object&gt; )</w:t>
      </w:r>
      <w:r w:rsidRPr="00CB52DB">
        <w:rPr>
          <w:rFonts w:ascii="Consolas" w:eastAsia="Times New Roman" w:hAnsi="Consolas" w:cs="Courier New"/>
          <w:color w:val="0F2B3D"/>
          <w:sz w:val="20"/>
          <w:lang w:eastAsia="el-GR"/>
        </w:rPr>
        <w:t xml:space="preserve">; </w:t>
      </w:r>
      <w:r w:rsidRPr="00CB52DB">
        <w:rPr>
          <w:rFonts w:ascii="inherit" w:eastAsia="Times New Roman" w:hAnsi="inherit" w:cs="Courier New"/>
          <w:i/>
          <w:iCs/>
          <w:color w:val="999988"/>
          <w:sz w:val="20"/>
          <w:szCs w:val="20"/>
          <w:lang w:eastAsia="el-GR"/>
        </w:rPr>
        <w:t>// (e)</w:t>
      </w:r>
    </w:p>
    <w:p w:rsidR="00CB52DB" w:rsidRPr="00CB52DB" w:rsidRDefault="00CB52DB" w:rsidP="00CB52DB">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nsolas" w:eastAsia="Times New Roman" w:hAnsi="Consolas" w:cs="Courier New"/>
          <w:color w:val="0F2B3D"/>
          <w:sz w:val="20"/>
          <w:lang w:eastAsia="el-GR"/>
        </w:rPr>
      </w:pPr>
      <w:r w:rsidRPr="00CB52DB">
        <w:rPr>
          <w:rFonts w:ascii="inherit" w:eastAsia="Times New Roman" w:hAnsi="inherit" w:cs="Courier New"/>
          <w:b/>
          <w:bCs/>
          <w:color w:val="333333"/>
          <w:sz w:val="20"/>
          <w:szCs w:val="20"/>
          <w:lang w:eastAsia="el-GR"/>
        </w:rPr>
        <w:t>void</w:t>
      </w:r>
      <w:r w:rsidRPr="00CB52DB">
        <w:rPr>
          <w:rFonts w:ascii="Consolas" w:eastAsia="Times New Roman" w:hAnsi="Consolas" w:cs="Courier New"/>
          <w:color w:val="0F2B3D"/>
          <w:sz w:val="20"/>
          <w:szCs w:val="20"/>
          <w:lang w:eastAsia="el-GR"/>
        </w:rPr>
        <w:t xml:space="preserve"> </w:t>
      </w:r>
      <w:r w:rsidRPr="00CB52DB">
        <w:rPr>
          <w:rFonts w:ascii="inherit" w:eastAsia="Times New Roman" w:hAnsi="inherit" w:cs="Courier New"/>
          <w:b/>
          <w:bCs/>
          <w:color w:val="990000"/>
          <w:sz w:val="20"/>
          <w:szCs w:val="20"/>
          <w:lang w:eastAsia="el-GR"/>
        </w:rPr>
        <w:t>f</w:t>
      </w:r>
      <w:r w:rsidRPr="00CB52DB">
        <w:rPr>
          <w:rFonts w:ascii="Consolas" w:eastAsia="Times New Roman" w:hAnsi="Consolas" w:cs="Courier New"/>
          <w:color w:val="0F2B3D"/>
          <w:sz w:val="20"/>
          <w:szCs w:val="20"/>
          <w:lang w:eastAsia="el-GR"/>
        </w:rPr>
        <w:t xml:space="preserve">( </w:t>
      </w:r>
      <w:r w:rsidRPr="00CB52DB">
        <w:rPr>
          <w:rFonts w:ascii="Consolas" w:eastAsia="Times New Roman" w:hAnsi="Consolas" w:cs="Courier New"/>
          <w:color w:val="0086B3"/>
          <w:sz w:val="20"/>
          <w:szCs w:val="20"/>
          <w:lang w:eastAsia="el-GR"/>
        </w:rPr>
        <w:t>shared_ptr</w:t>
      </w:r>
      <w:r w:rsidRPr="00CB52DB">
        <w:rPr>
          <w:rFonts w:ascii="Consolas" w:eastAsia="Times New Roman" w:hAnsi="Consolas" w:cs="Courier New"/>
          <w:color w:val="0F2B3D"/>
          <w:sz w:val="20"/>
          <w:szCs w:val="20"/>
          <w:lang w:eastAsia="el-GR"/>
        </w:rPr>
        <w:t>&lt;object&gt;&amp; )</w:t>
      </w:r>
      <w:r w:rsidRPr="00CB52DB">
        <w:rPr>
          <w:rFonts w:ascii="Consolas" w:eastAsia="Times New Roman" w:hAnsi="Consolas" w:cs="Courier New"/>
          <w:color w:val="0F2B3D"/>
          <w:sz w:val="20"/>
          <w:lang w:eastAsia="el-GR"/>
        </w:rPr>
        <w:t xml:space="preserve">; </w:t>
      </w:r>
      <w:r w:rsidRPr="00CB52DB">
        <w:rPr>
          <w:rFonts w:ascii="inherit" w:eastAsia="Times New Roman" w:hAnsi="inherit" w:cs="Courier New"/>
          <w:i/>
          <w:iCs/>
          <w:color w:val="999988"/>
          <w:sz w:val="20"/>
          <w:szCs w:val="20"/>
          <w:lang w:eastAsia="el-GR"/>
        </w:rPr>
        <w:t>// (f)</w:t>
      </w:r>
    </w:p>
    <w:p w:rsidR="00CB52DB" w:rsidRPr="00CB52DB" w:rsidRDefault="00CB52DB" w:rsidP="00CB52DB">
      <w:pPr>
        <w:spacing w:before="301" w:after="54" w:line="320" w:lineRule="atLeast"/>
        <w:jc w:val="left"/>
        <w:textAlignment w:val="baseline"/>
        <w:outlineLvl w:val="2"/>
        <w:rPr>
          <w:rFonts w:ascii="inherit" w:eastAsia="Times New Roman" w:hAnsi="inherit" w:cs="Helvetica"/>
          <w:b/>
          <w:bCs/>
          <w:color w:val="2E3D49"/>
          <w:sz w:val="19"/>
          <w:szCs w:val="19"/>
          <w:lang w:eastAsia="el-GR"/>
        </w:rPr>
      </w:pPr>
      <w:r w:rsidRPr="00CB52DB">
        <w:rPr>
          <w:rFonts w:ascii="inherit" w:eastAsia="Times New Roman" w:hAnsi="inherit" w:cs="Helvetica"/>
          <w:b/>
          <w:bCs/>
          <w:color w:val="2E3D49"/>
          <w:sz w:val="19"/>
          <w:szCs w:val="19"/>
          <w:lang w:eastAsia="el-GR"/>
        </w:rPr>
        <w:t>The Preferred Way</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The preferred way of to pass object parameters is by using a) or b) :</w:t>
      </w:r>
    </w:p>
    <w:p w:rsidR="00CB52DB" w:rsidRPr="00CB52DB" w:rsidRDefault="00CB52DB" w:rsidP="00CB52DB">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nsolas" w:eastAsia="Times New Roman" w:hAnsi="Consolas" w:cs="Courier New"/>
          <w:color w:val="0F2B3D"/>
          <w:sz w:val="20"/>
          <w:lang w:eastAsia="el-GR"/>
        </w:rPr>
      </w:pPr>
      <w:r w:rsidRPr="00CB52DB">
        <w:rPr>
          <w:rFonts w:ascii="inherit" w:eastAsia="Times New Roman" w:hAnsi="inherit" w:cs="Courier New"/>
          <w:b/>
          <w:bCs/>
          <w:color w:val="333333"/>
          <w:sz w:val="20"/>
          <w:szCs w:val="20"/>
          <w:lang w:eastAsia="el-GR"/>
        </w:rPr>
        <w:t>void</w:t>
      </w:r>
      <w:r w:rsidRPr="00CB52DB">
        <w:rPr>
          <w:rFonts w:ascii="Consolas" w:eastAsia="Times New Roman" w:hAnsi="Consolas" w:cs="Courier New"/>
          <w:color w:val="0F2B3D"/>
          <w:sz w:val="20"/>
          <w:szCs w:val="20"/>
          <w:lang w:eastAsia="el-GR"/>
        </w:rPr>
        <w:t xml:space="preserve"> </w:t>
      </w:r>
      <w:r w:rsidRPr="00CB52DB">
        <w:rPr>
          <w:rFonts w:ascii="inherit" w:eastAsia="Times New Roman" w:hAnsi="inherit" w:cs="Courier New"/>
          <w:b/>
          <w:bCs/>
          <w:color w:val="990000"/>
          <w:sz w:val="20"/>
          <w:szCs w:val="20"/>
          <w:lang w:eastAsia="el-GR"/>
        </w:rPr>
        <w:t>f</w:t>
      </w:r>
      <w:r w:rsidRPr="00CB52DB">
        <w:rPr>
          <w:rFonts w:ascii="Consolas" w:eastAsia="Times New Roman" w:hAnsi="Consolas" w:cs="Courier New"/>
          <w:color w:val="0F2B3D"/>
          <w:sz w:val="20"/>
          <w:szCs w:val="20"/>
          <w:lang w:eastAsia="el-GR"/>
        </w:rPr>
        <w:t>( object* )</w:t>
      </w:r>
      <w:r w:rsidRPr="00CB52DB">
        <w:rPr>
          <w:rFonts w:ascii="Consolas" w:eastAsia="Times New Roman" w:hAnsi="Consolas" w:cs="Courier New"/>
          <w:color w:val="0F2B3D"/>
          <w:sz w:val="20"/>
          <w:lang w:eastAsia="el-GR"/>
        </w:rPr>
        <w:t xml:space="preserve">;             </w:t>
      </w:r>
    </w:p>
    <w:p w:rsidR="00CB52DB" w:rsidRPr="00CB52DB" w:rsidRDefault="00CB52DB" w:rsidP="00CB52DB">
      <w:pPr>
        <w:pBdr>
          <w:top w:val="single" w:sz="4" w:space="0" w:color="B4B9BD"/>
          <w:left w:val="single" w:sz="4" w:space="0" w:color="B4B9BD"/>
          <w:bottom w:val="single" w:sz="4" w:space="0" w:color="B4B9BD"/>
          <w:right w:val="single" w:sz="4"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textAlignment w:val="baseline"/>
        <w:rPr>
          <w:rFonts w:ascii="Consolas" w:eastAsia="Times New Roman" w:hAnsi="Consolas" w:cs="Courier New"/>
          <w:color w:val="0F2B3D"/>
          <w:sz w:val="20"/>
          <w:lang w:eastAsia="el-GR"/>
        </w:rPr>
      </w:pPr>
      <w:r w:rsidRPr="00CB52DB">
        <w:rPr>
          <w:rFonts w:ascii="inherit" w:eastAsia="Times New Roman" w:hAnsi="inherit" w:cs="Courier New"/>
          <w:b/>
          <w:bCs/>
          <w:color w:val="333333"/>
          <w:sz w:val="20"/>
          <w:szCs w:val="20"/>
          <w:lang w:eastAsia="el-GR"/>
        </w:rPr>
        <w:t>void</w:t>
      </w:r>
      <w:r w:rsidRPr="00CB52DB">
        <w:rPr>
          <w:rFonts w:ascii="Consolas" w:eastAsia="Times New Roman" w:hAnsi="Consolas" w:cs="Courier New"/>
          <w:color w:val="0F2B3D"/>
          <w:sz w:val="20"/>
          <w:szCs w:val="20"/>
          <w:lang w:eastAsia="el-GR"/>
        </w:rPr>
        <w:t xml:space="preserve"> </w:t>
      </w:r>
      <w:r w:rsidRPr="00CB52DB">
        <w:rPr>
          <w:rFonts w:ascii="inherit" w:eastAsia="Times New Roman" w:hAnsi="inherit" w:cs="Courier New"/>
          <w:b/>
          <w:bCs/>
          <w:color w:val="990000"/>
          <w:sz w:val="20"/>
          <w:szCs w:val="20"/>
          <w:lang w:eastAsia="el-GR"/>
        </w:rPr>
        <w:t>f</w:t>
      </w:r>
      <w:r w:rsidRPr="00CB52DB">
        <w:rPr>
          <w:rFonts w:ascii="Consolas" w:eastAsia="Times New Roman" w:hAnsi="Consolas" w:cs="Courier New"/>
          <w:color w:val="0F2B3D"/>
          <w:sz w:val="20"/>
          <w:szCs w:val="20"/>
          <w:lang w:eastAsia="el-GR"/>
        </w:rPr>
        <w:t>( object&amp; )</w:t>
      </w:r>
      <w:r w:rsidRPr="00CB52DB">
        <w:rPr>
          <w:rFonts w:ascii="Consolas" w:eastAsia="Times New Roman" w:hAnsi="Consolas" w:cs="Courier New"/>
          <w:color w:val="0F2B3D"/>
          <w:sz w:val="20"/>
          <w:lang w:eastAsia="el-GR"/>
        </w:rPr>
        <w:t xml:space="preserve">;            </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In doing so, we do not have to worry about the lifetime policy a caller might have implemented. Using a specific smart pointer in a case where we only want to observe an object or manipulate a member might be overly restrictive.</w:t>
      </w:r>
    </w:p>
    <w:p w:rsidR="00CB52DB" w:rsidRPr="00CB52DB" w:rsidRDefault="00CB52DB" w:rsidP="00CB52DB">
      <w:pPr>
        <w:spacing w:after="0"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With the non-owning raw pointer </w:t>
      </w:r>
      <w:r w:rsidRPr="00CB52DB">
        <w:rPr>
          <w:rFonts w:ascii="Consolas" w:eastAsia="Times New Roman" w:hAnsi="Consolas" w:cs="Courier New"/>
          <w:color w:val="0F2B3D"/>
          <w:sz w:val="15"/>
          <w:lang w:eastAsia="el-GR"/>
        </w:rPr>
        <w:t>*</w:t>
      </w:r>
      <w:r w:rsidRPr="00CB52DB">
        <w:rPr>
          <w:rFonts w:ascii="inherit" w:eastAsia="Times New Roman" w:hAnsi="inherit" w:cs="Helvetica"/>
          <w:color w:val="4F4F4F"/>
          <w:sz w:val="16"/>
          <w:szCs w:val="16"/>
          <w:lang w:eastAsia="el-GR"/>
        </w:rPr>
        <w:t> or the reference </w:t>
      </w:r>
      <w:r w:rsidRPr="00CB52DB">
        <w:rPr>
          <w:rFonts w:ascii="Consolas" w:eastAsia="Times New Roman" w:hAnsi="Consolas" w:cs="Courier New"/>
          <w:color w:val="0F2B3D"/>
          <w:sz w:val="15"/>
          <w:lang w:eastAsia="el-GR"/>
        </w:rPr>
        <w:t>&amp;</w:t>
      </w:r>
      <w:r w:rsidRPr="00CB52DB">
        <w:rPr>
          <w:rFonts w:ascii="inherit" w:eastAsia="Times New Roman" w:hAnsi="inherit" w:cs="Helvetica"/>
          <w:color w:val="4F4F4F"/>
          <w:sz w:val="16"/>
          <w:szCs w:val="16"/>
          <w:lang w:eastAsia="el-GR"/>
        </w:rPr>
        <w:t> we can observe an object from which we can assume that its lifetime will exceed the lifetime of the function parameter. In concurrency however, this might not be the case, but for linear code we can safely assume this.</w:t>
      </w:r>
    </w:p>
    <w:p w:rsidR="00CB52DB" w:rsidRPr="00CB52DB" w:rsidRDefault="00CB52DB" w:rsidP="00CB52DB">
      <w:pPr>
        <w:spacing w:after="0"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To decide wether a * or &amp; is more appropriate, you should think about wether you need to express that there is no object. This can only be done with pointers by passing e.g. </w:t>
      </w:r>
      <w:r w:rsidRPr="00CB52DB">
        <w:rPr>
          <w:rFonts w:ascii="Consolas" w:eastAsia="Times New Roman" w:hAnsi="Consolas" w:cs="Courier New"/>
          <w:color w:val="0F2B3D"/>
          <w:sz w:val="15"/>
          <w:lang w:eastAsia="el-GR"/>
        </w:rPr>
        <w:t>nullptr</w:t>
      </w:r>
      <w:r w:rsidRPr="00CB52DB">
        <w:rPr>
          <w:rFonts w:ascii="inherit" w:eastAsia="Times New Roman" w:hAnsi="inherit" w:cs="Helvetica"/>
          <w:color w:val="4F4F4F"/>
          <w:sz w:val="16"/>
          <w:szCs w:val="16"/>
          <w:lang w:eastAsia="el-GR"/>
        </w:rPr>
        <w:t>. In most other cases, you should use a reference instead.</w:t>
      </w:r>
    </w:p>
    <w:p w:rsidR="00CB52DB" w:rsidRPr="00CB52DB" w:rsidRDefault="00CB52DB" w:rsidP="00CB52DB">
      <w:pPr>
        <w:spacing w:before="301" w:after="54" w:line="320" w:lineRule="atLeast"/>
        <w:jc w:val="left"/>
        <w:textAlignment w:val="baseline"/>
        <w:outlineLvl w:val="2"/>
        <w:rPr>
          <w:rFonts w:ascii="inherit" w:eastAsia="Times New Roman" w:hAnsi="inherit" w:cs="Helvetica"/>
          <w:b/>
          <w:bCs/>
          <w:color w:val="2E3D49"/>
          <w:sz w:val="19"/>
          <w:szCs w:val="19"/>
          <w:lang w:eastAsia="el-GR"/>
        </w:rPr>
      </w:pPr>
      <w:r w:rsidRPr="00CB52DB">
        <w:rPr>
          <w:rFonts w:ascii="inherit" w:eastAsia="Times New Roman" w:hAnsi="inherit" w:cs="Helvetica"/>
          <w:b/>
          <w:bCs/>
          <w:color w:val="2E3D49"/>
          <w:sz w:val="19"/>
          <w:szCs w:val="19"/>
          <w:lang w:eastAsia="el-GR"/>
        </w:rPr>
        <w:t>The Object Sink</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The preferred way of passing an object to a function so that the function takes ownership of the object (or „consumes“ it) is by using method c) from the above list:</w:t>
      </w:r>
    </w:p>
    <w:p w:rsidR="00CB52DB" w:rsidRPr="00CB52DB" w:rsidRDefault="00CB52DB" w:rsidP="00CB52DB">
      <w:pPr>
        <w:spacing w:after="0" w:line="240" w:lineRule="auto"/>
        <w:jc w:val="left"/>
        <w:textAlignment w:val="baseline"/>
        <w:rPr>
          <w:rFonts w:ascii="inherit" w:eastAsia="Times New Roman" w:hAnsi="inherit" w:cs="Helvetica"/>
          <w:color w:val="4F4F4F"/>
          <w:sz w:val="16"/>
          <w:szCs w:val="16"/>
          <w:lang w:eastAsia="el-GR"/>
        </w:rPr>
      </w:pPr>
      <w:r w:rsidRPr="00CB52DB">
        <w:rPr>
          <w:rFonts w:ascii="Consolas" w:eastAsia="Times New Roman" w:hAnsi="Consolas" w:cs="Courier New"/>
          <w:color w:val="0F2B3D"/>
          <w:sz w:val="15"/>
          <w:lang w:eastAsia="el-GR"/>
        </w:rPr>
        <w:t>void f( unique_ptr&lt;object&gt; );</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In this case, we are passing a unique pointer by value from caller to function, which then takes ownership of the the pointer and the underlying object. This is only possible using move semantics as there may be only a single reference to the object managed by the unique pointer.</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After the object has been passed in this way, the caller will have an invalid unique pointer and the function to which the object now belongs may destroy it or move it somewhere else.</w:t>
      </w:r>
    </w:p>
    <w:p w:rsidR="00CB52DB" w:rsidRPr="00CB52DB" w:rsidRDefault="00CB52DB" w:rsidP="00CB52DB">
      <w:pPr>
        <w:spacing w:after="0"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Using </w:t>
      </w:r>
      <w:r w:rsidRPr="00CB52DB">
        <w:rPr>
          <w:rFonts w:ascii="Consolas" w:eastAsia="Times New Roman" w:hAnsi="Consolas" w:cs="Courier New"/>
          <w:color w:val="0F2B3D"/>
          <w:sz w:val="15"/>
          <w:lang w:eastAsia="el-GR"/>
        </w:rPr>
        <w:t>const</w:t>
      </w:r>
      <w:r w:rsidRPr="00CB52DB">
        <w:rPr>
          <w:rFonts w:ascii="inherit" w:eastAsia="Times New Roman" w:hAnsi="inherit" w:cs="Helvetica"/>
          <w:color w:val="4F4F4F"/>
          <w:sz w:val="16"/>
          <w:szCs w:val="16"/>
          <w:lang w:eastAsia="el-GR"/>
        </w:rPr>
        <w:t> with this particular call does not make sense as it models an ownership transfer so the source will be definitely modified.</w:t>
      </w:r>
    </w:p>
    <w:p w:rsidR="00CB52DB" w:rsidRPr="00CB52DB" w:rsidRDefault="00CB52DB" w:rsidP="00CB52DB">
      <w:pPr>
        <w:spacing w:before="301" w:after="54" w:line="320" w:lineRule="atLeast"/>
        <w:jc w:val="left"/>
        <w:textAlignment w:val="baseline"/>
        <w:outlineLvl w:val="2"/>
        <w:rPr>
          <w:rFonts w:ascii="inherit" w:eastAsia="Times New Roman" w:hAnsi="inherit" w:cs="Helvetica"/>
          <w:b/>
          <w:bCs/>
          <w:color w:val="2E3D49"/>
          <w:sz w:val="19"/>
          <w:szCs w:val="19"/>
          <w:lang w:eastAsia="el-GR"/>
        </w:rPr>
      </w:pPr>
      <w:r w:rsidRPr="00CB52DB">
        <w:rPr>
          <w:rFonts w:ascii="inherit" w:eastAsia="Times New Roman" w:hAnsi="inherit" w:cs="Helvetica"/>
          <w:b/>
          <w:bCs/>
          <w:color w:val="2E3D49"/>
          <w:sz w:val="19"/>
          <w:szCs w:val="19"/>
          <w:lang w:eastAsia="el-GR"/>
        </w:rPr>
        <w:t>In And Out Again 1</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In some cases, we want to modify a unique pointer (not necessarily the underlying object) and re-use it in the context of the caller. In this case, method d) from the above list might be most suitable:</w:t>
      </w:r>
    </w:p>
    <w:p w:rsidR="00CB52DB" w:rsidRPr="00CB52DB" w:rsidRDefault="00CB52DB" w:rsidP="00CB52DB">
      <w:pPr>
        <w:spacing w:after="0" w:line="240" w:lineRule="auto"/>
        <w:jc w:val="left"/>
        <w:textAlignment w:val="baseline"/>
        <w:rPr>
          <w:rFonts w:ascii="inherit" w:eastAsia="Times New Roman" w:hAnsi="inherit" w:cs="Helvetica"/>
          <w:color w:val="4F4F4F"/>
          <w:sz w:val="16"/>
          <w:szCs w:val="16"/>
          <w:lang w:eastAsia="el-GR"/>
        </w:rPr>
      </w:pPr>
      <w:r w:rsidRPr="00CB52DB">
        <w:rPr>
          <w:rFonts w:ascii="Consolas" w:eastAsia="Times New Roman" w:hAnsi="Consolas" w:cs="Courier New"/>
          <w:color w:val="0F2B3D"/>
          <w:sz w:val="15"/>
          <w:lang w:eastAsia="el-GR"/>
        </w:rPr>
        <w:t>void f( unique_ptr&lt;object&gt;&amp; );</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Using this call structure, the function states that it might modify the smart pointer, e.g. by redirecting it to another object. It is not recommended to use it for accepting an object only because we should avoid restricting ourselves unnecessarily to a particular object lifetime strategy on the caller side.</w:t>
      </w:r>
    </w:p>
    <w:p w:rsidR="00CB52DB" w:rsidRPr="00CB52DB" w:rsidRDefault="00CB52DB" w:rsidP="00CB52DB">
      <w:pPr>
        <w:spacing w:after="0"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Using </w:t>
      </w:r>
      <w:r w:rsidRPr="00CB52DB">
        <w:rPr>
          <w:rFonts w:ascii="Consolas" w:eastAsia="Times New Roman" w:hAnsi="Consolas" w:cs="Courier New"/>
          <w:color w:val="0F2B3D"/>
          <w:sz w:val="15"/>
          <w:lang w:eastAsia="el-GR"/>
        </w:rPr>
        <w:t>const</w:t>
      </w:r>
      <w:r w:rsidRPr="00CB52DB">
        <w:rPr>
          <w:rFonts w:ascii="inherit" w:eastAsia="Times New Roman" w:hAnsi="inherit" w:cs="Helvetica"/>
          <w:color w:val="4F4F4F"/>
          <w:sz w:val="16"/>
          <w:szCs w:val="16"/>
          <w:lang w:eastAsia="el-GR"/>
        </w:rPr>
        <w:t> with this call structure is not recommendable as we would not be able to modify the </w:t>
      </w:r>
      <w:r w:rsidRPr="00CB52DB">
        <w:rPr>
          <w:rFonts w:ascii="Consolas" w:eastAsia="Times New Roman" w:hAnsi="Consolas" w:cs="Courier New"/>
          <w:color w:val="0F2B3D"/>
          <w:sz w:val="15"/>
          <w:lang w:eastAsia="el-GR"/>
        </w:rPr>
        <w:t>unique_ptr</w:t>
      </w:r>
      <w:r w:rsidRPr="00CB52DB">
        <w:rPr>
          <w:rFonts w:ascii="inherit" w:eastAsia="Times New Roman" w:hAnsi="inherit" w:cs="Helvetica"/>
          <w:color w:val="4F4F4F"/>
          <w:sz w:val="16"/>
          <w:szCs w:val="16"/>
          <w:lang w:eastAsia="el-GR"/>
        </w:rPr>
        <w:t> in this case. In case you want to modify the underlying object, use method a) instead.</w:t>
      </w:r>
    </w:p>
    <w:p w:rsidR="00CB52DB" w:rsidRPr="00CB52DB" w:rsidRDefault="00CB52DB" w:rsidP="00CB52DB">
      <w:pPr>
        <w:spacing w:before="301" w:after="54" w:line="320" w:lineRule="atLeast"/>
        <w:jc w:val="left"/>
        <w:textAlignment w:val="baseline"/>
        <w:outlineLvl w:val="2"/>
        <w:rPr>
          <w:rFonts w:ascii="inherit" w:eastAsia="Times New Roman" w:hAnsi="inherit" w:cs="Helvetica"/>
          <w:b/>
          <w:bCs/>
          <w:color w:val="2E3D49"/>
          <w:sz w:val="19"/>
          <w:szCs w:val="19"/>
          <w:lang w:eastAsia="el-GR"/>
        </w:rPr>
      </w:pPr>
      <w:r w:rsidRPr="00CB52DB">
        <w:rPr>
          <w:rFonts w:ascii="inherit" w:eastAsia="Times New Roman" w:hAnsi="inherit" w:cs="Helvetica"/>
          <w:b/>
          <w:bCs/>
          <w:color w:val="2E3D49"/>
          <w:sz w:val="19"/>
          <w:szCs w:val="19"/>
          <w:lang w:eastAsia="el-GR"/>
        </w:rPr>
        <w:t>Sharing Object Ownership</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In the last examples, we have looked at strategies involving unique ownership. In this example, we want to express that a function will store and share ownership of an object on the heap. This can be achieved by using method e) from the list above:</w:t>
      </w:r>
    </w:p>
    <w:p w:rsidR="00CB52DB" w:rsidRPr="00CB52DB" w:rsidRDefault="00CB52DB" w:rsidP="00CB52DB">
      <w:pPr>
        <w:spacing w:after="0" w:line="240" w:lineRule="auto"/>
        <w:jc w:val="left"/>
        <w:textAlignment w:val="baseline"/>
        <w:rPr>
          <w:rFonts w:ascii="inherit" w:eastAsia="Times New Roman" w:hAnsi="inherit" w:cs="Helvetica"/>
          <w:color w:val="4F4F4F"/>
          <w:sz w:val="16"/>
          <w:szCs w:val="16"/>
          <w:lang w:eastAsia="el-GR"/>
        </w:rPr>
      </w:pPr>
      <w:r w:rsidRPr="00CB52DB">
        <w:rPr>
          <w:rFonts w:ascii="Consolas" w:eastAsia="Times New Roman" w:hAnsi="Consolas" w:cs="Courier New"/>
          <w:color w:val="0F2B3D"/>
          <w:sz w:val="15"/>
          <w:lang w:eastAsia="el-GR"/>
        </w:rPr>
        <w:t>void f( shared_ptr&lt;object&gt; )</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In this example, we are making a copy of the shared pointer passed to the function. In doing so, the internal reference counter within all shared pointers referring to the same heap object is incremented by one.</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lastRenderedPageBreak/>
        <w:t>This strategy can be recommended for cases where the function needs to retain a copy of the shared_ptr and thus share ownership of the object. This is of interest when we need access to smart pointer functions such as the reference count or we must make sure that the object to which the shared pointer refers is not prematurely deallocated (which might happen in concurrent programming).</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If the local scope of the function is not the final destination, a shared pointer can also be moved, which does not increase the reference count and is thus more effective.</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A disadvantage of using a shared_ptr as a function argument is that the function will be limited to using only objects that are managed by shared pointers - which limits flexibility and reusability of the code.</w:t>
      </w:r>
    </w:p>
    <w:p w:rsidR="00CB52DB" w:rsidRPr="00CB52DB" w:rsidRDefault="00CB52DB" w:rsidP="00CB52DB">
      <w:pPr>
        <w:spacing w:before="301" w:after="54" w:line="320" w:lineRule="atLeast"/>
        <w:jc w:val="left"/>
        <w:textAlignment w:val="baseline"/>
        <w:outlineLvl w:val="2"/>
        <w:rPr>
          <w:rFonts w:ascii="inherit" w:eastAsia="Times New Roman" w:hAnsi="inherit" w:cs="Helvetica"/>
          <w:b/>
          <w:bCs/>
          <w:color w:val="2E3D49"/>
          <w:sz w:val="19"/>
          <w:szCs w:val="19"/>
          <w:lang w:eastAsia="el-GR"/>
        </w:rPr>
      </w:pPr>
      <w:r w:rsidRPr="00CB52DB">
        <w:rPr>
          <w:rFonts w:ascii="inherit" w:eastAsia="Times New Roman" w:hAnsi="inherit" w:cs="Helvetica"/>
          <w:b/>
          <w:bCs/>
          <w:color w:val="2E3D49"/>
          <w:sz w:val="19"/>
          <w:szCs w:val="19"/>
          <w:lang w:eastAsia="el-GR"/>
        </w:rPr>
        <w:t>In And Out Again 2</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As with unique pointers, the need to modify shared pointers and re-use them in the context of the caller might arise. In this case, method f) might be the right choice:</w:t>
      </w:r>
    </w:p>
    <w:p w:rsidR="00CB52DB" w:rsidRPr="00CB52DB" w:rsidRDefault="00CB52DB" w:rsidP="00CB52DB">
      <w:pPr>
        <w:spacing w:after="0" w:line="240" w:lineRule="auto"/>
        <w:jc w:val="left"/>
        <w:textAlignment w:val="baseline"/>
        <w:rPr>
          <w:rFonts w:ascii="inherit" w:eastAsia="Times New Roman" w:hAnsi="inherit" w:cs="Helvetica"/>
          <w:color w:val="4F4F4F"/>
          <w:sz w:val="16"/>
          <w:szCs w:val="16"/>
          <w:lang w:eastAsia="el-GR"/>
        </w:rPr>
      </w:pPr>
      <w:r w:rsidRPr="00CB52DB">
        <w:rPr>
          <w:rFonts w:ascii="Consolas" w:eastAsia="Times New Roman" w:hAnsi="Consolas" w:cs="Courier New"/>
          <w:color w:val="0F2B3D"/>
          <w:sz w:val="15"/>
          <w:lang w:eastAsia="el-GR"/>
        </w:rPr>
        <w:t>void f( shared_ptr&lt;object&gt;&amp; );</w:t>
      </w:r>
    </w:p>
    <w:p w:rsidR="00CB52DB" w:rsidRPr="00CB52DB" w:rsidRDefault="00CB52DB" w:rsidP="00CB52DB">
      <w:pPr>
        <w:spacing w:after="161"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This particular way of passing a shared pointer expresses that the function f will modify the pointer itself. As with method e), we will be limiting the usability of the function to cases where the object is managed by a shared_ptr and nothing else.</w:t>
      </w:r>
    </w:p>
    <w:p w:rsidR="00CB52DB" w:rsidRPr="00CB52DB" w:rsidRDefault="00CB52DB" w:rsidP="00CB52DB">
      <w:pPr>
        <w:spacing w:before="387" w:after="54" w:line="320" w:lineRule="atLeast"/>
        <w:jc w:val="left"/>
        <w:textAlignment w:val="baseline"/>
        <w:outlineLvl w:val="1"/>
        <w:rPr>
          <w:rFonts w:ascii="inherit" w:eastAsia="Times New Roman" w:hAnsi="inherit" w:cs="Helvetica"/>
          <w:b/>
          <w:bCs/>
          <w:color w:val="2E3D49"/>
          <w:sz w:val="22"/>
          <w:lang w:eastAsia="el-GR"/>
        </w:rPr>
      </w:pPr>
      <w:r w:rsidRPr="00CB52DB">
        <w:rPr>
          <w:rFonts w:ascii="inherit" w:eastAsia="Times New Roman" w:hAnsi="inherit" w:cs="Helvetica"/>
          <w:b/>
          <w:bCs/>
          <w:color w:val="2E3D49"/>
          <w:sz w:val="22"/>
          <w:lang w:eastAsia="el-GR"/>
        </w:rPr>
        <w:t>Last Words</w:t>
      </w:r>
    </w:p>
    <w:p w:rsidR="00CB52DB" w:rsidRPr="00CB52DB" w:rsidRDefault="00CB52DB" w:rsidP="00CB52DB">
      <w:pPr>
        <w:spacing w:line="240" w:lineRule="auto"/>
        <w:jc w:val="left"/>
        <w:textAlignment w:val="baseline"/>
        <w:rPr>
          <w:rFonts w:ascii="inherit" w:eastAsia="Times New Roman" w:hAnsi="inherit" w:cs="Helvetica"/>
          <w:color w:val="4F4F4F"/>
          <w:sz w:val="16"/>
          <w:szCs w:val="16"/>
          <w:lang w:eastAsia="el-GR"/>
        </w:rPr>
      </w:pPr>
      <w:r w:rsidRPr="00CB52DB">
        <w:rPr>
          <w:rFonts w:ascii="inherit" w:eastAsia="Times New Roman" w:hAnsi="inherit" w:cs="Helvetica"/>
          <w:color w:val="4F4F4F"/>
          <w:sz w:val="16"/>
          <w:szCs w:val="16"/>
          <w:lang w:eastAsia="el-GR"/>
        </w:rPr>
        <w:t>The topic of smart pointers is a complex one. In this course, we have covered many basics and some of the more advanced concepts. However, for some cases there are more aspects to consider and features to use when integrating smart pointers into your code. The </w:t>
      </w:r>
      <w:hyperlink r:id="rId4" w:anchor="rsmart-smart-pointers" w:tgtFrame="_blank" w:history="1">
        <w:r w:rsidRPr="00CB52DB">
          <w:rPr>
            <w:rFonts w:ascii="inherit" w:eastAsia="Times New Roman" w:hAnsi="inherit" w:cs="Helvetica"/>
            <w:b/>
            <w:bCs/>
            <w:color w:val="02B3E4"/>
            <w:sz w:val="16"/>
            <w:lang w:eastAsia="el-GR"/>
          </w:rPr>
          <w:t>full set of smart pointer rules</w:t>
        </w:r>
      </w:hyperlink>
      <w:r w:rsidRPr="00CB52DB">
        <w:rPr>
          <w:rFonts w:ascii="inherit" w:eastAsia="Times New Roman" w:hAnsi="inherit" w:cs="Helvetica"/>
          <w:color w:val="4F4F4F"/>
          <w:sz w:val="16"/>
          <w:szCs w:val="16"/>
          <w:lang w:eastAsia="el-GR"/>
        </w:rPr>
        <w:t> in the C++ guidelines is a good start to dig deeper into one of the most powerful features of modern C++.</w:t>
      </w:r>
    </w:p>
    <w:p w:rsidR="00CB52DB" w:rsidRPr="00CB52DB" w:rsidRDefault="00CB52DB" w:rsidP="00CB52DB">
      <w:pPr>
        <w:spacing w:before="387" w:line="320" w:lineRule="atLeast"/>
        <w:jc w:val="left"/>
        <w:textAlignment w:val="baseline"/>
        <w:outlineLvl w:val="1"/>
        <w:rPr>
          <w:rFonts w:ascii="inherit" w:eastAsia="Times New Roman" w:hAnsi="inherit" w:cs="Helvetica"/>
          <w:b/>
          <w:bCs/>
          <w:color w:val="2E3D49"/>
          <w:sz w:val="22"/>
          <w:lang w:eastAsia="el-GR"/>
        </w:rPr>
      </w:pPr>
      <w:r w:rsidRPr="00CB52DB">
        <w:rPr>
          <w:rFonts w:ascii="inherit" w:eastAsia="Times New Roman" w:hAnsi="inherit" w:cs="Helvetica"/>
          <w:b/>
          <w:bCs/>
          <w:color w:val="2E3D49"/>
          <w:sz w:val="22"/>
          <w:lang w:eastAsia="el-GR"/>
        </w:rPr>
        <w:t>Outro</w:t>
      </w:r>
    </w:p>
    <w:p w:rsidR="006B52FA" w:rsidRDefault="006B52FA"/>
    <w:sectPr w:rsidR="006B52FA" w:rsidSect="006B52F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B52DB"/>
    <w:rsid w:val="002278A8"/>
    <w:rsid w:val="00253379"/>
    <w:rsid w:val="00556654"/>
    <w:rsid w:val="006B52FA"/>
    <w:rsid w:val="0098126F"/>
    <w:rsid w:val="00A46244"/>
    <w:rsid w:val="00CB52D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8"/>
        <w:szCs w:val="22"/>
        <w:lang w:val="el-GR"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2FA"/>
  </w:style>
  <w:style w:type="paragraph" w:styleId="2">
    <w:name w:val="heading 2"/>
    <w:basedOn w:val="a"/>
    <w:link w:val="2Char"/>
    <w:uiPriority w:val="9"/>
    <w:qFormat/>
    <w:rsid w:val="00CB52D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CB52DB"/>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CB52DB"/>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CB52DB"/>
    <w:rPr>
      <w:rFonts w:ascii="Times New Roman" w:eastAsia="Times New Roman" w:hAnsi="Times New Roman" w:cs="Times New Roman"/>
      <w:b/>
      <w:bCs/>
      <w:sz w:val="27"/>
      <w:szCs w:val="27"/>
      <w:lang w:eastAsia="el-GR"/>
    </w:rPr>
  </w:style>
  <w:style w:type="paragraph" w:styleId="Web">
    <w:name w:val="Normal (Web)"/>
    <w:basedOn w:val="a"/>
    <w:uiPriority w:val="99"/>
    <w:semiHidden/>
    <w:unhideWhenUsed/>
    <w:rsid w:val="00CB52DB"/>
    <w:pPr>
      <w:spacing w:before="100" w:beforeAutospacing="1" w:after="100" w:afterAutospacing="1" w:line="240" w:lineRule="auto"/>
      <w:jc w:val="left"/>
    </w:pPr>
    <w:rPr>
      <w:rFonts w:ascii="Times New Roman" w:eastAsia="Times New Roman" w:hAnsi="Times New Roman" w:cs="Times New Roman"/>
      <w:sz w:val="24"/>
      <w:szCs w:val="24"/>
      <w:lang w:eastAsia="el-GR"/>
    </w:rPr>
  </w:style>
  <w:style w:type="character" w:styleId="HTML">
    <w:name w:val="HTML Code"/>
    <w:basedOn w:val="a0"/>
    <w:uiPriority w:val="99"/>
    <w:semiHidden/>
    <w:unhideWhenUsed/>
    <w:rsid w:val="00CB52DB"/>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CB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CB52DB"/>
    <w:rPr>
      <w:rFonts w:ascii="Courier New" w:eastAsia="Times New Roman" w:hAnsi="Courier New" w:cs="Courier New"/>
      <w:sz w:val="20"/>
      <w:szCs w:val="20"/>
      <w:lang w:eastAsia="el-GR"/>
    </w:rPr>
  </w:style>
  <w:style w:type="character" w:customStyle="1" w:styleId="hljs-function">
    <w:name w:val="hljs-function"/>
    <w:basedOn w:val="a0"/>
    <w:rsid w:val="00CB52DB"/>
  </w:style>
  <w:style w:type="character" w:customStyle="1" w:styleId="hljs-keyword">
    <w:name w:val="hljs-keyword"/>
    <w:basedOn w:val="a0"/>
    <w:rsid w:val="00CB52DB"/>
  </w:style>
  <w:style w:type="character" w:customStyle="1" w:styleId="hljs-title">
    <w:name w:val="hljs-title"/>
    <w:basedOn w:val="a0"/>
    <w:rsid w:val="00CB52DB"/>
  </w:style>
  <w:style w:type="character" w:customStyle="1" w:styleId="hljs-params">
    <w:name w:val="hljs-params"/>
    <w:basedOn w:val="a0"/>
    <w:rsid w:val="00CB52DB"/>
  </w:style>
  <w:style w:type="character" w:customStyle="1" w:styleId="hljs-comment">
    <w:name w:val="hljs-comment"/>
    <w:basedOn w:val="a0"/>
    <w:rsid w:val="00CB52DB"/>
  </w:style>
  <w:style w:type="character" w:customStyle="1" w:styleId="hljs-builtin">
    <w:name w:val="hljs-built_in"/>
    <w:basedOn w:val="a0"/>
    <w:rsid w:val="00CB52DB"/>
  </w:style>
  <w:style w:type="character" w:styleId="-">
    <w:name w:val="Hyperlink"/>
    <w:basedOn w:val="a0"/>
    <w:uiPriority w:val="99"/>
    <w:semiHidden/>
    <w:unhideWhenUsed/>
    <w:rsid w:val="00CB52DB"/>
    <w:rPr>
      <w:color w:val="0000FF"/>
      <w:u w:val="single"/>
    </w:rPr>
  </w:style>
</w:styles>
</file>

<file path=word/webSettings.xml><?xml version="1.0" encoding="utf-8"?>
<w:webSettings xmlns:r="http://schemas.openxmlformats.org/officeDocument/2006/relationships" xmlns:w="http://schemas.openxmlformats.org/wordprocessingml/2006/main">
  <w:divs>
    <w:div w:id="759830956">
      <w:bodyDiv w:val="1"/>
      <w:marLeft w:val="0"/>
      <w:marRight w:val="0"/>
      <w:marTop w:val="0"/>
      <w:marBottom w:val="0"/>
      <w:divBdr>
        <w:top w:val="none" w:sz="0" w:space="0" w:color="auto"/>
        <w:left w:val="none" w:sz="0" w:space="0" w:color="auto"/>
        <w:bottom w:val="none" w:sz="0" w:space="0" w:color="auto"/>
        <w:right w:val="none" w:sz="0" w:space="0" w:color="auto"/>
      </w:divBdr>
      <w:divsChild>
        <w:div w:id="1639259429">
          <w:marLeft w:val="0"/>
          <w:marRight w:val="0"/>
          <w:marTop w:val="269"/>
          <w:marBottom w:val="269"/>
          <w:divBdr>
            <w:top w:val="none" w:sz="0" w:space="0" w:color="auto"/>
            <w:left w:val="none" w:sz="0" w:space="0" w:color="auto"/>
            <w:bottom w:val="none" w:sz="0" w:space="0" w:color="auto"/>
            <w:right w:val="none" w:sz="0" w:space="0" w:color="auto"/>
          </w:divBdr>
          <w:divsChild>
            <w:div w:id="1052266457">
              <w:marLeft w:val="0"/>
              <w:marRight w:val="0"/>
              <w:marTop w:val="0"/>
              <w:marBottom w:val="0"/>
              <w:divBdr>
                <w:top w:val="none" w:sz="0" w:space="0" w:color="auto"/>
                <w:left w:val="none" w:sz="0" w:space="0" w:color="auto"/>
                <w:bottom w:val="none" w:sz="0" w:space="0" w:color="auto"/>
                <w:right w:val="none" w:sz="0" w:space="0" w:color="auto"/>
              </w:divBdr>
              <w:divsChild>
                <w:div w:id="1178619194">
                  <w:marLeft w:val="0"/>
                  <w:marRight w:val="0"/>
                  <w:marTop w:val="0"/>
                  <w:marBottom w:val="0"/>
                  <w:divBdr>
                    <w:top w:val="none" w:sz="0" w:space="0" w:color="auto"/>
                    <w:left w:val="none" w:sz="0" w:space="0" w:color="auto"/>
                    <w:bottom w:val="none" w:sz="0" w:space="0" w:color="auto"/>
                    <w:right w:val="none" w:sz="0" w:space="0" w:color="auto"/>
                  </w:divBdr>
                  <w:divsChild>
                    <w:div w:id="13969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4059">
          <w:marLeft w:val="0"/>
          <w:marRight w:val="0"/>
          <w:marTop w:val="269"/>
          <w:marBottom w:val="269"/>
          <w:divBdr>
            <w:top w:val="none" w:sz="0" w:space="0" w:color="auto"/>
            <w:left w:val="none" w:sz="0" w:space="0" w:color="auto"/>
            <w:bottom w:val="none" w:sz="0" w:space="0" w:color="auto"/>
            <w:right w:val="none" w:sz="0" w:space="0" w:color="auto"/>
          </w:divBdr>
          <w:divsChild>
            <w:div w:id="1491481474">
              <w:marLeft w:val="0"/>
              <w:marRight w:val="0"/>
              <w:marTop w:val="0"/>
              <w:marBottom w:val="0"/>
              <w:divBdr>
                <w:top w:val="none" w:sz="0" w:space="0" w:color="auto"/>
                <w:left w:val="none" w:sz="0" w:space="0" w:color="auto"/>
                <w:bottom w:val="none" w:sz="0" w:space="0" w:color="auto"/>
                <w:right w:val="none" w:sz="0" w:space="0" w:color="auto"/>
              </w:divBdr>
              <w:divsChild>
                <w:div w:id="230428785">
                  <w:marLeft w:val="0"/>
                  <w:marRight w:val="0"/>
                  <w:marTop w:val="0"/>
                  <w:marBottom w:val="0"/>
                  <w:divBdr>
                    <w:top w:val="none" w:sz="0" w:space="0" w:color="auto"/>
                    <w:left w:val="none" w:sz="0" w:space="0" w:color="auto"/>
                    <w:bottom w:val="none" w:sz="0" w:space="0" w:color="auto"/>
                    <w:right w:val="none" w:sz="0" w:space="0" w:color="auto"/>
                  </w:divBdr>
                  <w:divsChild>
                    <w:div w:id="5752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socpp.github.io/CppCoreGuidelines/CppCoreGuideline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861</Words>
  <Characters>4654</Characters>
  <Application>Microsoft Office Word</Application>
  <DocSecurity>0</DocSecurity>
  <Lines>38</Lines>
  <Paragraphs>11</Paragraphs>
  <ScaleCrop>false</ScaleCrop>
  <Company/>
  <LinksUpToDate>false</LinksUpToDate>
  <CharactersWithSpaces>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2020-05-17T10:58:00Z</dcterms:created>
  <dcterms:modified xsi:type="dcterms:W3CDTF">2020-05-17T10:59:00Z</dcterms:modified>
</cp:coreProperties>
</file>