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E4F7D" w14:textId="59474665" w:rsidR="00291D5E" w:rsidRDefault="00291D5E" w:rsidP="00291D5E">
      <w:pPr>
        <w:shd w:val="clear" w:color="auto" w:fill="FFFFFF"/>
        <w:spacing w:after="0" w:line="240" w:lineRule="auto"/>
        <w:rPr>
          <w:rFonts w:eastAsia="Times New Roman" w:cstheme="minorHAnsi"/>
          <w:color w:val="494949"/>
          <w:sz w:val="20"/>
          <w:szCs w:val="20"/>
          <w:lang w:eastAsia="el-GR"/>
        </w:rPr>
      </w:pPr>
      <w:r>
        <w:rPr>
          <w:rFonts w:eastAsia="Times New Roman" w:cstheme="minorHAnsi"/>
          <w:color w:val="494949"/>
          <w:sz w:val="20"/>
          <w:szCs w:val="20"/>
          <w:lang w:eastAsia="el-GR"/>
        </w:rPr>
        <w:t>https://2022.ivmsp.org/</w:t>
      </w:r>
    </w:p>
    <w:p w14:paraId="6F6C4F37" w14:textId="77777777" w:rsidR="00291D5E" w:rsidRDefault="00291D5E" w:rsidP="00291D5E">
      <w:pPr>
        <w:shd w:val="clear" w:color="auto" w:fill="FFFFFF"/>
        <w:spacing w:after="0" w:line="240" w:lineRule="auto"/>
        <w:rPr>
          <w:rFonts w:eastAsia="Times New Roman" w:cstheme="minorHAnsi"/>
          <w:color w:val="494949"/>
          <w:sz w:val="20"/>
          <w:szCs w:val="20"/>
          <w:lang w:eastAsia="el-GR"/>
        </w:rPr>
      </w:pPr>
      <w:r>
        <w:rPr>
          <w:rFonts w:eastAsia="Times New Roman" w:cstheme="minorHAnsi"/>
          <w:color w:val="494949"/>
          <w:sz w:val="20"/>
          <w:szCs w:val="20"/>
          <w:lang w:eastAsia="el-GR"/>
        </w:rPr>
        <w:t>Biological and Perceptual-based Processing</w:t>
      </w:r>
    </w:p>
    <w:p w14:paraId="2927E4E5" w14:textId="5000A1E4" w:rsidR="00291D5E" w:rsidRDefault="00291D5E" w:rsidP="00291D5E">
      <w:pPr>
        <w:shd w:val="clear" w:color="auto" w:fill="FFFFFF"/>
        <w:spacing w:after="0" w:line="240" w:lineRule="auto"/>
        <w:rPr>
          <w:rFonts w:eastAsia="Times New Roman" w:cstheme="minorHAnsi"/>
          <w:color w:val="494949"/>
          <w:sz w:val="20"/>
          <w:szCs w:val="20"/>
          <w:lang w:eastAsia="el-GR"/>
        </w:rPr>
      </w:pPr>
      <w:r>
        <w:rPr>
          <w:rFonts w:eastAsia="Times New Roman" w:cstheme="minorHAnsi"/>
          <w:color w:val="494949"/>
          <w:sz w:val="20"/>
          <w:szCs w:val="20"/>
          <w:lang w:eastAsia="el-GR"/>
        </w:rPr>
        <w:t>Deep learning architectures and pipelines; Dictionary learning; Reinforcement learning; Interpretable learning; Incremental learning</w:t>
      </w:r>
    </w:p>
    <w:p w14:paraId="7A84FF07" w14:textId="03D05DA0" w:rsidR="00291D5E" w:rsidRDefault="00291D5E" w:rsidP="00291D5E">
      <w:pPr>
        <w:shd w:val="clear" w:color="auto" w:fill="FFFFFF"/>
        <w:spacing w:after="0" w:line="240" w:lineRule="auto"/>
        <w:rPr>
          <w:rFonts w:eastAsia="Times New Roman" w:cstheme="minorHAnsi"/>
          <w:color w:val="494949"/>
          <w:sz w:val="20"/>
          <w:szCs w:val="20"/>
          <w:lang w:eastAsia="el-GR"/>
        </w:rPr>
      </w:pPr>
      <w:r>
        <w:rPr>
          <w:rFonts w:eastAsia="Times New Roman" w:cstheme="minorHAnsi"/>
          <w:color w:val="494949"/>
          <w:sz w:val="20"/>
          <w:szCs w:val="20"/>
          <w:lang w:eastAsia="el-GR"/>
        </w:rPr>
        <w:t xml:space="preserve">Multi-Temporal and </w:t>
      </w:r>
      <w:proofErr w:type="spellStart"/>
      <w:r>
        <w:rPr>
          <w:rFonts w:eastAsia="Times New Roman" w:cstheme="minorHAnsi"/>
          <w:color w:val="494949"/>
          <w:sz w:val="20"/>
          <w:szCs w:val="20"/>
          <w:lang w:eastAsia="el-GR"/>
        </w:rPr>
        <w:t>Spatio</w:t>
      </w:r>
      <w:proofErr w:type="spellEnd"/>
      <w:r>
        <w:rPr>
          <w:rFonts w:eastAsia="Times New Roman" w:cstheme="minorHAnsi"/>
          <w:color w:val="494949"/>
          <w:sz w:val="20"/>
          <w:szCs w:val="20"/>
          <w:lang w:eastAsia="el-GR"/>
        </w:rPr>
        <w:t>-Temporal Processing</w:t>
      </w:r>
    </w:p>
    <w:p w14:paraId="5B38A794" w14:textId="3692A643" w:rsidR="00291D5E" w:rsidRDefault="00291D5E" w:rsidP="00291D5E">
      <w:pPr>
        <w:shd w:val="clear" w:color="auto" w:fill="FFFFFF"/>
        <w:spacing w:after="0" w:line="240" w:lineRule="auto"/>
        <w:rPr>
          <w:rFonts w:ascii="Times New Roman" w:eastAsia="Times New Roman" w:hAnsi="Times New Roman" w:cs="Times New Roman"/>
          <w:color w:val="494949"/>
          <w:sz w:val="20"/>
          <w:szCs w:val="20"/>
          <w:lang w:eastAsia="el-GR"/>
        </w:rPr>
      </w:pPr>
    </w:p>
    <w:p w14:paraId="2781B24F" w14:textId="77777777" w:rsidR="00291D5E" w:rsidRDefault="00291D5E" w:rsidP="00291D5E">
      <w:pPr>
        <w:shd w:val="clear" w:color="auto" w:fill="FFFFFF"/>
        <w:spacing w:after="0" w:line="240" w:lineRule="auto"/>
        <w:rPr>
          <w:rFonts w:ascii="Times New Roman" w:eastAsia="Times New Roman" w:hAnsi="Times New Roman" w:cs="Times New Roman"/>
          <w:color w:val="494949"/>
          <w:sz w:val="20"/>
          <w:szCs w:val="20"/>
          <w:lang w:eastAsia="el-GR"/>
        </w:rPr>
      </w:pPr>
    </w:p>
    <w:p w14:paraId="35A23680" w14:textId="77777777" w:rsidR="00291D5E" w:rsidRDefault="00291D5E" w:rsidP="00291D5E">
      <w:pPr>
        <w:shd w:val="clear" w:color="auto" w:fill="FFFFFF"/>
        <w:spacing w:after="0" w:line="240" w:lineRule="auto"/>
        <w:rPr>
          <w:rFonts w:ascii="Times New Roman" w:eastAsia="Times New Roman" w:hAnsi="Times New Roman" w:cs="Times New Roman"/>
          <w:color w:val="494949"/>
          <w:sz w:val="20"/>
          <w:szCs w:val="20"/>
          <w:lang w:eastAsia="el-GR"/>
        </w:rPr>
      </w:pPr>
    </w:p>
    <w:p w14:paraId="2B119003" w14:textId="7991D43F" w:rsidR="00291D5E" w:rsidRDefault="00291D5E" w:rsidP="00291D5E">
      <w:pPr>
        <w:jc w:val="both"/>
        <w:rPr>
          <w:rFonts w:cstheme="minorHAnsi"/>
          <w:sz w:val="28"/>
          <w:szCs w:val="28"/>
        </w:rPr>
      </w:pPr>
      <w:r>
        <w:rPr>
          <w:rFonts w:cstheme="minorHAnsi"/>
          <w:sz w:val="28"/>
          <w:szCs w:val="28"/>
        </w:rPr>
        <w:t>Abstract</w:t>
      </w:r>
    </w:p>
    <w:p w14:paraId="5BCE8FD1" w14:textId="63774438" w:rsidR="00291D5E" w:rsidRDefault="00291D5E" w:rsidP="00291D5E">
      <w:pPr>
        <w:jc w:val="both"/>
        <w:rPr>
          <w:rFonts w:cstheme="minorHAnsi"/>
        </w:rPr>
      </w:pPr>
      <w:r>
        <w:rPr>
          <w:rFonts w:cstheme="minorHAnsi"/>
        </w:rPr>
        <w:t>…</w:t>
      </w:r>
    </w:p>
    <w:p w14:paraId="1E701EC4" w14:textId="3EDCAD92" w:rsidR="00291D5E" w:rsidRDefault="00291D5E" w:rsidP="00291D5E">
      <w:pPr>
        <w:jc w:val="both"/>
        <w:rPr>
          <w:rFonts w:cstheme="minorHAnsi"/>
          <w:sz w:val="28"/>
          <w:szCs w:val="28"/>
        </w:rPr>
      </w:pPr>
      <w:r>
        <w:rPr>
          <w:rFonts w:cstheme="minorHAnsi"/>
          <w:sz w:val="28"/>
          <w:szCs w:val="28"/>
        </w:rPr>
        <w:t>1. Introduction</w:t>
      </w:r>
    </w:p>
    <w:p w14:paraId="4E5916E0" w14:textId="25A63132" w:rsidR="00291D5E" w:rsidRDefault="00291D5E" w:rsidP="00291D5E">
      <w:pPr>
        <w:jc w:val="both"/>
        <w:rPr>
          <w:rFonts w:cstheme="minorHAnsi"/>
        </w:rPr>
      </w:pPr>
      <w:r>
        <w:rPr>
          <w:rFonts w:cstheme="minorHAnsi"/>
        </w:rPr>
        <w:t>Artificial Intelligence refers to the ability of a machine being able to reproduce a person’s cognitive functionality, such as learning, designing, and decision making. Human brains processing information differently than a conventional digital computer was a key motivator for more research in Artificial Neural Networks (ANNs). In particular, by using appropriate models and recognizing various patterns it is possible to have viable solutions of complex problems.</w:t>
      </w:r>
    </w:p>
    <w:p w14:paraId="4ACF68C4" w14:textId="7E87622A" w:rsidR="00291D5E" w:rsidRDefault="00291D5E" w:rsidP="00291D5E">
      <w:pPr>
        <w:jc w:val="both"/>
        <w:rPr>
          <w:rFonts w:cstheme="minorHAnsi"/>
        </w:rPr>
      </w:pPr>
      <w:r>
        <w:rPr>
          <w:rFonts w:cstheme="minorHAnsi"/>
        </w:rPr>
        <w:t>ANNs’ models are composed of many non-linear identical units operating in parallel and arranged in patterns similar to biological neural networks. Their key element</w:t>
      </w:r>
      <w:r w:rsidR="00F27947">
        <w:rPr>
          <w:rFonts w:cstheme="minorHAnsi"/>
        </w:rPr>
        <w:t xml:space="preserve">, </w:t>
      </w:r>
      <w:r>
        <w:rPr>
          <w:rFonts w:cstheme="minorHAnsi"/>
        </w:rPr>
        <w:t>extensive parallelism, is essential for high performance speech / image recognition, decision support, as well as the diagnosis of illnesses requiring Medical Doctors’ (MDs) excessive training.</w:t>
      </w:r>
    </w:p>
    <w:p w14:paraId="11F2F56E" w14:textId="76B5038C" w:rsidR="00291D5E" w:rsidRDefault="00291D5E" w:rsidP="00291D5E">
      <w:pPr>
        <w:jc w:val="both"/>
        <w:rPr>
          <w:rFonts w:cstheme="minorHAnsi"/>
        </w:rPr>
      </w:pPr>
      <w:r>
        <w:rPr>
          <w:rFonts w:cstheme="minorHAnsi"/>
        </w:rPr>
        <w:t>Predicting breast cancer diagnosis</w:t>
      </w:r>
      <w:r w:rsidR="00BD06AC">
        <w:rPr>
          <w:rFonts w:cstheme="minorHAnsi"/>
        </w:rPr>
        <w:t>,</w:t>
      </w:r>
      <w:r>
        <w:rPr>
          <w:rFonts w:cstheme="minorHAnsi"/>
        </w:rPr>
        <w:t xml:space="preserve"> given a dataset extracted from a computed digitized image of a fine needle aspirate (FNA) of a breast mass, by means of ANNs architectures, is the topic treated in this paper. By looking at the image and the features extracted, a decision has to be made,</w:t>
      </w:r>
      <w:r>
        <w:rPr>
          <w:rFonts w:cstheme="minorHAnsi"/>
          <w:color w:val="FF0000"/>
        </w:rPr>
        <w:t xml:space="preserve"> </w:t>
      </w:r>
      <w:r>
        <w:rPr>
          <w:rFonts w:cstheme="minorHAnsi"/>
        </w:rPr>
        <w:t>either this breast mass being ‘benign (B)’ or ‘malignant (M)’, essentially making the matter to be dealt with a two-class problem.</w:t>
      </w:r>
    </w:p>
    <w:p w14:paraId="30BE48B7" w14:textId="121BFFC6" w:rsidR="00291D5E" w:rsidRDefault="00291D5E" w:rsidP="00291D5E">
      <w:pPr>
        <w:jc w:val="both"/>
        <w:rPr>
          <w:rFonts w:cstheme="minorHAnsi"/>
        </w:rPr>
      </w:pPr>
      <w:r>
        <w:rPr>
          <w:rFonts w:cstheme="minorHAnsi"/>
        </w:rPr>
        <w:t>Deep learning artificial neural networks were chosen as the appropriate experiment models. They are trained via commonly established percentages (90% to 60%) of the provided dataset features. The rest of the dataset (10% to 40%) is used as accuracy metrics in order for the ANNs to diagnose patients’ symptoms from data they were subjected to.</w:t>
      </w:r>
    </w:p>
    <w:p w14:paraId="0EF86076" w14:textId="6B261424" w:rsidR="00291D5E" w:rsidRDefault="00F27947" w:rsidP="00291D5E">
      <w:pPr>
        <w:jc w:val="both"/>
        <w:rPr>
          <w:rFonts w:cstheme="minorHAnsi"/>
        </w:rPr>
      </w:pPr>
      <w:r>
        <w:rPr>
          <w:rFonts w:cstheme="minorHAnsi"/>
        </w:rPr>
        <w:t xml:space="preserve">Data </w:t>
      </w:r>
      <w:r w:rsidR="00291D5E">
        <w:rPr>
          <w:rFonts w:cstheme="minorHAnsi"/>
        </w:rPr>
        <w:t>provided first had to undertake pre-processing in order to be mapped in patterns’ set of artificial neurons inputs / outputs</w:t>
      </w:r>
      <w:r>
        <w:rPr>
          <w:rFonts w:cstheme="minorHAnsi"/>
        </w:rPr>
        <w:t xml:space="preserve"> (I/O).</w:t>
      </w:r>
      <w:r w:rsidR="00291D5E">
        <w:rPr>
          <w:rFonts w:cstheme="minorHAnsi"/>
        </w:rPr>
        <w:t xml:space="preserve"> Also, Self-Organizing Maps, a special ANNs’ class were employed to detect possible data intra-relations.</w:t>
      </w:r>
    </w:p>
    <w:p w14:paraId="69994962" w14:textId="7968B53A" w:rsidR="00291D5E" w:rsidRPr="006E7A6D" w:rsidRDefault="00291D5E" w:rsidP="00291D5E">
      <w:pPr>
        <w:jc w:val="both"/>
        <w:rPr>
          <w:rFonts w:cstheme="minorHAnsi"/>
        </w:rPr>
      </w:pPr>
      <w:r>
        <w:rPr>
          <w:rFonts w:cstheme="minorHAnsi"/>
        </w:rPr>
        <w:t>Section 2 covers</w:t>
      </w:r>
      <w:r w:rsidR="00D9002A">
        <w:rPr>
          <w:rFonts w:cstheme="minorHAnsi"/>
        </w:rPr>
        <w:t xml:space="preserve"> </w:t>
      </w:r>
      <w:r w:rsidR="00AE54D1">
        <w:rPr>
          <w:rFonts w:cstheme="minorHAnsi"/>
        </w:rPr>
        <w:t xml:space="preserve">data preprocessing procedure </w:t>
      </w:r>
      <w:r w:rsidR="00AA636F">
        <w:rPr>
          <w:rFonts w:cstheme="minorHAnsi"/>
        </w:rPr>
        <w:t xml:space="preserve">which </w:t>
      </w:r>
      <w:r w:rsidR="00976EE8">
        <w:rPr>
          <w:rFonts w:cstheme="minorHAnsi"/>
        </w:rPr>
        <w:t xml:space="preserve">constitutes </w:t>
      </w:r>
      <w:r w:rsidR="006E7A6D">
        <w:rPr>
          <w:rFonts w:cstheme="minorHAnsi"/>
        </w:rPr>
        <w:t xml:space="preserve">a necessary process </w:t>
      </w:r>
      <w:r w:rsidR="00604CDD">
        <w:rPr>
          <w:rFonts w:cstheme="minorHAnsi"/>
        </w:rPr>
        <w:t>before trying to fit the model.</w:t>
      </w:r>
    </w:p>
    <w:p w14:paraId="38A12F7C" w14:textId="5888DD85" w:rsidR="00291D5E" w:rsidRDefault="00291D5E" w:rsidP="00291D5E">
      <w:pPr>
        <w:jc w:val="both"/>
        <w:rPr>
          <w:rFonts w:cstheme="minorHAnsi"/>
        </w:rPr>
      </w:pPr>
    </w:p>
    <w:p w14:paraId="41B2D35B" w14:textId="4DA8CC8D" w:rsidR="00280DF6" w:rsidRDefault="00291D5E" w:rsidP="00291D5E">
      <w:pPr>
        <w:jc w:val="both"/>
        <w:rPr>
          <w:rFonts w:cstheme="minorHAnsi"/>
          <w:sz w:val="28"/>
          <w:szCs w:val="28"/>
        </w:rPr>
      </w:pPr>
      <w:r>
        <w:rPr>
          <w:rFonts w:cstheme="minorHAnsi"/>
          <w:sz w:val="28"/>
          <w:szCs w:val="28"/>
        </w:rPr>
        <w:t>2.</w:t>
      </w:r>
      <w:r w:rsidR="00D9002A">
        <w:rPr>
          <w:rFonts w:cstheme="minorHAnsi"/>
          <w:sz w:val="28"/>
          <w:szCs w:val="28"/>
        </w:rPr>
        <w:t xml:space="preserve"> </w:t>
      </w:r>
      <w:r w:rsidR="00FC5810">
        <w:rPr>
          <w:rFonts w:cstheme="minorHAnsi"/>
          <w:sz w:val="28"/>
          <w:szCs w:val="28"/>
        </w:rPr>
        <w:t>Data (p</w:t>
      </w:r>
      <w:r w:rsidR="00D9002A">
        <w:rPr>
          <w:rFonts w:cstheme="minorHAnsi"/>
          <w:sz w:val="28"/>
          <w:szCs w:val="28"/>
        </w:rPr>
        <w:t>re</w:t>
      </w:r>
      <w:r w:rsidR="00F27947" w:rsidRPr="00F27947">
        <w:rPr>
          <w:rFonts w:cstheme="minorHAnsi"/>
          <w:sz w:val="28"/>
          <w:szCs w:val="28"/>
        </w:rPr>
        <w:t>-</w:t>
      </w:r>
      <w:r w:rsidR="00FC5810">
        <w:rPr>
          <w:rFonts w:cstheme="minorHAnsi"/>
          <w:sz w:val="28"/>
          <w:szCs w:val="28"/>
        </w:rPr>
        <w:t>)P</w:t>
      </w:r>
      <w:r w:rsidR="00D9002A">
        <w:rPr>
          <w:rFonts w:cstheme="minorHAnsi"/>
          <w:sz w:val="28"/>
          <w:szCs w:val="28"/>
        </w:rPr>
        <w:t>rocessing</w:t>
      </w:r>
      <w:r w:rsidR="002E043D">
        <w:rPr>
          <w:rFonts w:cstheme="minorHAnsi"/>
          <w:sz w:val="28"/>
          <w:szCs w:val="28"/>
        </w:rPr>
        <w:t xml:space="preserve"> and Model Construction</w:t>
      </w:r>
    </w:p>
    <w:p w14:paraId="4A8DDC4C" w14:textId="4114190E" w:rsidR="00DD1A32" w:rsidRDefault="00985374" w:rsidP="00291D5E">
      <w:pPr>
        <w:jc w:val="both"/>
        <w:rPr>
          <w:rFonts w:cstheme="minorHAnsi"/>
          <w:color w:val="FF0000"/>
        </w:rPr>
      </w:pPr>
      <w:r w:rsidRPr="00331F95">
        <w:rPr>
          <w:rFonts w:cstheme="minorHAnsi"/>
          <w:noProof/>
          <w:color w:val="FF0000"/>
        </w:rPr>
        <w:drawing>
          <wp:anchor distT="0" distB="0" distL="114300" distR="114300" simplePos="0" relativeHeight="251655680" behindDoc="0" locked="0" layoutInCell="1" allowOverlap="1" wp14:anchorId="65B00E6C" wp14:editId="01ADC049">
            <wp:simplePos x="0" y="0"/>
            <wp:positionH relativeFrom="column">
              <wp:posOffset>5896401</wp:posOffset>
            </wp:positionH>
            <wp:positionV relativeFrom="paragraph">
              <wp:posOffset>166370</wp:posOffset>
            </wp:positionV>
            <wp:extent cx="955675" cy="2051050"/>
            <wp:effectExtent l="0" t="0" r="0" b="6350"/>
            <wp:wrapSquare wrapText="bothSides"/>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5675" cy="2051050"/>
                    </a:xfrm>
                    <a:prstGeom prst="rect">
                      <a:avLst/>
                    </a:prstGeom>
                  </pic:spPr>
                </pic:pic>
              </a:graphicData>
            </a:graphic>
            <wp14:sizeRelH relativeFrom="margin">
              <wp14:pctWidth>0</wp14:pctWidth>
            </wp14:sizeRelH>
            <wp14:sizeRelV relativeFrom="margin">
              <wp14:pctHeight>0</wp14:pctHeight>
            </wp14:sizeRelV>
          </wp:anchor>
        </w:drawing>
      </w:r>
      <w:r w:rsidR="00F27947">
        <w:rPr>
          <w:rFonts w:cstheme="minorHAnsi"/>
        </w:rPr>
        <w:t>I</w:t>
      </w:r>
      <w:r w:rsidR="009F0C1F">
        <w:rPr>
          <w:rFonts w:cstheme="minorHAnsi"/>
        </w:rPr>
        <w:t>n order to</w:t>
      </w:r>
      <w:r w:rsidR="00701339">
        <w:rPr>
          <w:rFonts w:cstheme="minorHAnsi"/>
        </w:rPr>
        <w:t xml:space="preserve"> fit </w:t>
      </w:r>
      <w:r w:rsidR="00F27947">
        <w:rPr>
          <w:rFonts w:cstheme="minorHAnsi"/>
        </w:rPr>
        <w:t xml:space="preserve">to </w:t>
      </w:r>
      <w:r w:rsidR="00701339">
        <w:rPr>
          <w:rFonts w:cstheme="minorHAnsi"/>
        </w:rPr>
        <w:t xml:space="preserve">the model, </w:t>
      </w:r>
      <w:r w:rsidR="0081531E">
        <w:rPr>
          <w:rFonts w:cstheme="minorHAnsi"/>
        </w:rPr>
        <w:t>understanding</w:t>
      </w:r>
      <w:r w:rsidR="000C3843">
        <w:rPr>
          <w:rFonts w:cstheme="minorHAnsi"/>
        </w:rPr>
        <w:t xml:space="preserve"> how the data </w:t>
      </w:r>
      <w:r w:rsidR="00F27947">
        <w:rPr>
          <w:rFonts w:cstheme="minorHAnsi"/>
        </w:rPr>
        <w:t>are mapped as I/O patterns</w:t>
      </w:r>
      <w:r w:rsidR="000C3843">
        <w:rPr>
          <w:rFonts w:cstheme="minorHAnsi"/>
        </w:rPr>
        <w:t xml:space="preserve"> is a key factor</w:t>
      </w:r>
      <w:r w:rsidR="00EA648D">
        <w:rPr>
          <w:rFonts w:cstheme="minorHAnsi"/>
        </w:rPr>
        <w:t>.</w:t>
      </w:r>
      <w:r w:rsidR="0066322E">
        <w:rPr>
          <w:rFonts w:cstheme="minorHAnsi"/>
        </w:rPr>
        <w:t xml:space="preserve"> </w:t>
      </w:r>
      <w:r w:rsidR="00501855" w:rsidRPr="00CE344E">
        <w:rPr>
          <w:rFonts w:cstheme="minorHAnsi"/>
          <w:color w:val="4472C4" w:themeColor="accent1"/>
        </w:rPr>
        <w:t>Basic</w:t>
      </w:r>
      <w:r w:rsidR="0066322E" w:rsidRPr="00CE344E">
        <w:rPr>
          <w:rFonts w:cstheme="minorHAnsi"/>
          <w:color w:val="4472C4" w:themeColor="accent1"/>
        </w:rPr>
        <w:t xml:space="preserve"> python libraries were put to use, such as </w:t>
      </w:r>
      <w:r w:rsidR="00104439" w:rsidRPr="00CE344E">
        <w:rPr>
          <w:rFonts w:cstheme="minorHAnsi"/>
          <w:color w:val="4472C4" w:themeColor="accent1"/>
        </w:rPr>
        <w:t>“</w:t>
      </w:r>
      <w:r w:rsidR="0066322E" w:rsidRPr="00CE344E">
        <w:rPr>
          <w:rFonts w:cstheme="minorHAnsi"/>
          <w:color w:val="4472C4" w:themeColor="accent1"/>
        </w:rPr>
        <w:t>pandas</w:t>
      </w:r>
      <w:r w:rsidR="00104439" w:rsidRPr="00CE344E">
        <w:rPr>
          <w:rFonts w:cstheme="minorHAnsi"/>
          <w:color w:val="4472C4" w:themeColor="accent1"/>
        </w:rPr>
        <w:t>”</w:t>
      </w:r>
      <w:r w:rsidR="0066322E" w:rsidRPr="00CE344E">
        <w:rPr>
          <w:rFonts w:cstheme="minorHAnsi"/>
          <w:color w:val="4472C4" w:themeColor="accent1"/>
        </w:rPr>
        <w:t xml:space="preserve">, </w:t>
      </w:r>
      <w:r w:rsidR="00104439" w:rsidRPr="00CE344E">
        <w:rPr>
          <w:rFonts w:cstheme="minorHAnsi"/>
          <w:color w:val="4472C4" w:themeColor="accent1"/>
        </w:rPr>
        <w:t>“</w:t>
      </w:r>
      <w:r w:rsidR="0066322E" w:rsidRPr="00CE344E">
        <w:rPr>
          <w:rFonts w:cstheme="minorHAnsi"/>
          <w:color w:val="4472C4" w:themeColor="accent1"/>
        </w:rPr>
        <w:t>numpy</w:t>
      </w:r>
      <w:r w:rsidR="00104439" w:rsidRPr="00CE344E">
        <w:rPr>
          <w:rFonts w:cstheme="minorHAnsi"/>
          <w:color w:val="4472C4" w:themeColor="accent1"/>
        </w:rPr>
        <w:t>”</w:t>
      </w:r>
      <w:r w:rsidR="0066322E" w:rsidRPr="00CE344E">
        <w:rPr>
          <w:rFonts w:cstheme="minorHAnsi"/>
          <w:color w:val="4472C4" w:themeColor="accent1"/>
        </w:rPr>
        <w:t xml:space="preserve">, </w:t>
      </w:r>
      <w:r w:rsidR="00104439" w:rsidRPr="00CE344E">
        <w:rPr>
          <w:rFonts w:cstheme="minorHAnsi"/>
          <w:color w:val="4472C4" w:themeColor="accent1"/>
        </w:rPr>
        <w:t>“</w:t>
      </w:r>
      <w:r w:rsidR="0066322E" w:rsidRPr="00CE344E">
        <w:rPr>
          <w:rFonts w:cstheme="minorHAnsi"/>
          <w:color w:val="4472C4" w:themeColor="accent1"/>
        </w:rPr>
        <w:t>seaborn</w:t>
      </w:r>
      <w:r w:rsidR="00104439" w:rsidRPr="00CE344E">
        <w:rPr>
          <w:rFonts w:cstheme="minorHAnsi"/>
          <w:color w:val="4472C4" w:themeColor="accent1"/>
        </w:rPr>
        <w:t>”</w:t>
      </w:r>
      <w:r w:rsidR="0066322E" w:rsidRPr="00CE344E">
        <w:rPr>
          <w:rFonts w:cstheme="minorHAnsi"/>
          <w:color w:val="4472C4" w:themeColor="accent1"/>
        </w:rPr>
        <w:t xml:space="preserve">, </w:t>
      </w:r>
      <w:r w:rsidR="00104439" w:rsidRPr="00CE344E">
        <w:rPr>
          <w:rFonts w:cstheme="minorHAnsi"/>
          <w:color w:val="4472C4" w:themeColor="accent1"/>
        </w:rPr>
        <w:t>“</w:t>
      </w:r>
      <w:r w:rsidR="0066322E" w:rsidRPr="00CE344E">
        <w:rPr>
          <w:rFonts w:cstheme="minorHAnsi"/>
          <w:color w:val="4472C4" w:themeColor="accent1"/>
        </w:rPr>
        <w:t>matplotlib</w:t>
      </w:r>
      <w:r w:rsidR="00104439" w:rsidRPr="00CE344E">
        <w:rPr>
          <w:rFonts w:cstheme="minorHAnsi"/>
          <w:color w:val="4472C4" w:themeColor="accent1"/>
        </w:rPr>
        <w:t>”,</w:t>
      </w:r>
      <w:r w:rsidR="0066322E" w:rsidRPr="00CE344E">
        <w:rPr>
          <w:rFonts w:cstheme="minorHAnsi"/>
          <w:color w:val="4472C4" w:themeColor="accent1"/>
        </w:rPr>
        <w:t xml:space="preserve"> </w:t>
      </w:r>
      <w:r w:rsidR="00104439" w:rsidRPr="00CE344E">
        <w:rPr>
          <w:rFonts w:cstheme="minorHAnsi"/>
          <w:color w:val="4472C4" w:themeColor="accent1"/>
        </w:rPr>
        <w:t>&lt;</w:t>
      </w:r>
      <w:r w:rsidR="0066322E" w:rsidRPr="00CE344E">
        <w:rPr>
          <w:rFonts w:cstheme="minorHAnsi"/>
          <w:color w:val="4472C4" w:themeColor="accent1"/>
        </w:rPr>
        <w:t>sklearn’s</w:t>
      </w:r>
      <w:r w:rsidR="00104439" w:rsidRPr="00CE344E">
        <w:rPr>
          <w:rFonts w:cstheme="minorHAnsi"/>
          <w:color w:val="4472C4" w:themeColor="accent1"/>
        </w:rPr>
        <w:t>&gt;</w:t>
      </w:r>
      <w:r w:rsidR="0066322E" w:rsidRPr="00CE344E">
        <w:rPr>
          <w:rFonts w:cstheme="minorHAnsi"/>
          <w:color w:val="4472C4" w:themeColor="accent1"/>
        </w:rPr>
        <w:t xml:space="preserve"> </w:t>
      </w:r>
      <w:r w:rsidR="00104439" w:rsidRPr="00CE344E">
        <w:rPr>
          <w:rFonts w:cstheme="minorHAnsi"/>
          <w:color w:val="4472C4" w:themeColor="accent1"/>
        </w:rPr>
        <w:t>“</w:t>
      </w:r>
      <w:r w:rsidR="0066322E" w:rsidRPr="00CE344E">
        <w:rPr>
          <w:rFonts w:cstheme="minorHAnsi"/>
          <w:color w:val="4472C4" w:themeColor="accent1"/>
        </w:rPr>
        <w:t>preprocessing</w:t>
      </w:r>
      <w:r w:rsidR="00104439" w:rsidRPr="00CE344E">
        <w:rPr>
          <w:rFonts w:cstheme="minorHAnsi"/>
          <w:color w:val="4472C4" w:themeColor="accent1"/>
        </w:rPr>
        <w:t>”</w:t>
      </w:r>
      <w:r w:rsidR="0066322E" w:rsidRPr="00CE344E">
        <w:rPr>
          <w:rFonts w:cstheme="minorHAnsi"/>
          <w:color w:val="4472C4" w:themeColor="accent1"/>
        </w:rPr>
        <w:t xml:space="preserve"> and </w:t>
      </w:r>
      <w:r w:rsidR="00104439" w:rsidRPr="00CE344E">
        <w:rPr>
          <w:rFonts w:cstheme="minorHAnsi"/>
          <w:color w:val="4472C4" w:themeColor="accent1"/>
        </w:rPr>
        <w:t>“</w:t>
      </w:r>
      <w:r w:rsidR="0066322E" w:rsidRPr="00CE344E">
        <w:rPr>
          <w:rFonts w:cstheme="minorHAnsi"/>
          <w:color w:val="4472C4" w:themeColor="accent1"/>
        </w:rPr>
        <w:t>model_selection</w:t>
      </w:r>
      <w:r w:rsidR="00104439" w:rsidRPr="00CE344E">
        <w:rPr>
          <w:rFonts w:cstheme="minorHAnsi"/>
          <w:color w:val="4472C4" w:themeColor="accent1"/>
        </w:rPr>
        <w:t>”</w:t>
      </w:r>
      <w:r w:rsidR="0066322E" w:rsidRPr="00CE344E">
        <w:rPr>
          <w:rFonts w:cstheme="minorHAnsi"/>
          <w:color w:val="4472C4" w:themeColor="accent1"/>
        </w:rPr>
        <w:t xml:space="preserve"> </w:t>
      </w:r>
      <w:r w:rsidR="00104439" w:rsidRPr="00CE344E">
        <w:rPr>
          <w:rFonts w:cstheme="minorHAnsi"/>
          <w:color w:val="4472C4" w:themeColor="accent1"/>
        </w:rPr>
        <w:t xml:space="preserve">for visualization </w:t>
      </w:r>
      <w:r w:rsidR="00DD1A32" w:rsidRPr="00CE344E">
        <w:rPr>
          <w:rFonts w:cstheme="minorHAnsi"/>
          <w:color w:val="4472C4" w:themeColor="accent1"/>
        </w:rPr>
        <w:t>and data</w:t>
      </w:r>
      <w:r w:rsidR="00104439" w:rsidRPr="00CE344E">
        <w:rPr>
          <w:rFonts w:cstheme="minorHAnsi"/>
          <w:color w:val="4472C4" w:themeColor="accent1"/>
        </w:rPr>
        <w:t xml:space="preserve"> handling </w:t>
      </w:r>
      <w:r w:rsidR="0066322E" w:rsidRPr="00CE344E">
        <w:rPr>
          <w:rFonts w:cstheme="minorHAnsi"/>
          <w:color w:val="4472C4" w:themeColor="accent1"/>
        </w:rPr>
        <w:t xml:space="preserve">while </w:t>
      </w:r>
      <w:r w:rsidR="00104439" w:rsidRPr="00CE344E">
        <w:rPr>
          <w:rFonts w:cstheme="minorHAnsi"/>
          <w:color w:val="4472C4" w:themeColor="accent1"/>
        </w:rPr>
        <w:t>&lt;keras’&gt; “models” and “layers” for model construction, compiling and finally fitting</w:t>
      </w:r>
      <w:r w:rsidR="0066322E" w:rsidRPr="00CE344E">
        <w:rPr>
          <w:rFonts w:cstheme="minorHAnsi"/>
          <w:color w:val="4472C4" w:themeColor="accent1"/>
        </w:rPr>
        <w:t>.</w:t>
      </w:r>
      <w:r w:rsidR="00EA648D" w:rsidRPr="0066322E">
        <w:rPr>
          <w:rFonts w:cstheme="minorHAnsi"/>
          <w:color w:val="FF0000"/>
        </w:rPr>
        <w:t xml:space="preserve"> </w:t>
      </w:r>
    </w:p>
    <w:p w14:paraId="29F0F643" w14:textId="1804BDD0" w:rsidR="00F27947" w:rsidRPr="005656BD" w:rsidRDefault="00F27947" w:rsidP="00291D5E">
      <w:pPr>
        <w:jc w:val="both"/>
        <w:rPr>
          <w:rFonts w:cstheme="minorHAnsi"/>
          <w:color w:val="FF0000"/>
        </w:rPr>
      </w:pPr>
      <w:r w:rsidRPr="0066322E">
        <w:rPr>
          <w:rFonts w:cstheme="minorHAnsi"/>
        </w:rPr>
        <w:t>Firstly, intra-relations have to be sought out.</w:t>
      </w:r>
      <w:commentRangeStart w:id="0"/>
      <w:commentRangeEnd w:id="0"/>
      <w:r w:rsidRPr="0066322E">
        <w:rPr>
          <w:rStyle w:val="a4"/>
        </w:rPr>
        <w:commentReference w:id="0"/>
      </w:r>
      <w:r w:rsidR="007536A8" w:rsidRPr="0066322E">
        <w:rPr>
          <w:rFonts w:cstheme="minorHAnsi"/>
        </w:rPr>
        <w:t xml:space="preserve">  </w:t>
      </w:r>
      <w:r w:rsidR="005656BD" w:rsidRPr="00CE344E">
        <w:rPr>
          <w:rFonts w:cstheme="minorHAnsi"/>
          <w:color w:val="4472C4" w:themeColor="accent1"/>
        </w:rPr>
        <w:t>Achieving that, Kohonen’s algorithm about self-organizing maps was put to use.</w:t>
      </w:r>
      <w:r w:rsidR="005656BD">
        <w:rPr>
          <w:rFonts w:cstheme="minorHAnsi"/>
          <w:color w:val="FF0000"/>
        </w:rPr>
        <w:t xml:space="preserve"> </w:t>
      </w:r>
    </w:p>
    <w:p w14:paraId="49D7FE2B" w14:textId="05E537F0" w:rsidR="0014447A" w:rsidRDefault="00DD1A32" w:rsidP="00291D5E">
      <w:pPr>
        <w:jc w:val="both"/>
        <w:rPr>
          <w:rFonts w:cstheme="minorHAnsi"/>
        </w:rPr>
      </w:pPr>
      <w:r>
        <w:rPr>
          <w:noProof/>
        </w:rPr>
        <mc:AlternateContent>
          <mc:Choice Requires="wps">
            <w:drawing>
              <wp:anchor distT="0" distB="0" distL="114300" distR="114300" simplePos="0" relativeHeight="251656704" behindDoc="0" locked="0" layoutInCell="1" allowOverlap="1" wp14:anchorId="6C1EC6FF" wp14:editId="09B0D6FE">
                <wp:simplePos x="0" y="0"/>
                <wp:positionH relativeFrom="column">
                  <wp:posOffset>5873115</wp:posOffset>
                </wp:positionH>
                <wp:positionV relativeFrom="paragraph">
                  <wp:posOffset>969010</wp:posOffset>
                </wp:positionV>
                <wp:extent cx="863600" cy="279400"/>
                <wp:effectExtent l="0" t="0" r="0" b="6350"/>
                <wp:wrapSquare wrapText="bothSides"/>
                <wp:docPr id="7" name="Text Box 7"/>
                <wp:cNvGraphicFramePr/>
                <a:graphic xmlns:a="http://schemas.openxmlformats.org/drawingml/2006/main">
                  <a:graphicData uri="http://schemas.microsoft.com/office/word/2010/wordprocessingShape">
                    <wps:wsp>
                      <wps:cNvSpPr txBox="1"/>
                      <wps:spPr>
                        <a:xfrm>
                          <a:off x="0" y="0"/>
                          <a:ext cx="863600" cy="279400"/>
                        </a:xfrm>
                        <a:prstGeom prst="rect">
                          <a:avLst/>
                        </a:prstGeom>
                        <a:solidFill>
                          <a:prstClr val="white"/>
                        </a:solidFill>
                        <a:ln>
                          <a:noFill/>
                        </a:ln>
                      </wps:spPr>
                      <wps:txbx>
                        <w:txbxContent>
                          <w:p w14:paraId="56F8F162" w14:textId="14936F7B" w:rsidR="00331F95" w:rsidRPr="0092518B" w:rsidRDefault="00331F95" w:rsidP="007B0417">
                            <w:pPr>
                              <w:pStyle w:val="a3"/>
                              <w:jc w:val="center"/>
                              <w:rPr>
                                <w:rFonts w:cstheme="minorHAnsi"/>
                                <w:color w:val="FF0000"/>
                              </w:rPr>
                            </w:pPr>
                            <w:r>
                              <w:t>Tra</w:t>
                            </w:r>
                            <w:r w:rsidR="00013BDE">
                              <w:t>c</w:t>
                            </w:r>
                            <w:r>
                              <w:t>ing missing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1EC6FF" id="_x0000_t202" coordsize="21600,21600" o:spt="202" path="m,l,21600r21600,l21600,xe">
                <v:stroke joinstyle="miter"/>
                <v:path gradientshapeok="t" o:connecttype="rect"/>
              </v:shapetype>
              <v:shape id="Text Box 7" o:spid="_x0000_s1026" type="#_x0000_t202" style="position:absolute;left:0;text-align:left;margin-left:462.45pt;margin-top:76.3pt;width:68pt;height:2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" stroked="f">
                <v:textbox inset="0,0,0,0">
                  <w:txbxContent>
                    <w:p w14:paraId="56F8F162" w14:textId="14936F7B" w:rsidR="00331F95" w:rsidRPr="0092518B" w:rsidRDefault="00331F95" w:rsidP="007B0417">
                      <w:pPr>
                        <w:pStyle w:val="a3"/>
                        <w:jc w:val="center"/>
                        <w:rPr>
                          <w:rFonts w:cstheme="minorHAnsi"/>
                          <w:color w:val="FF0000"/>
                        </w:rPr>
                      </w:pPr>
                      <w:r>
                        <w:t>Tra</w:t>
                      </w:r>
                      <w:r w:rsidR="00013BDE">
                        <w:t>c</w:t>
                      </w:r>
                      <w:r>
                        <w:t>ing missing values.</w:t>
                      </w:r>
                    </w:p>
                  </w:txbxContent>
                </v:textbox>
                <w10:wrap type="square"/>
              </v:shape>
            </w:pict>
          </mc:Fallback>
        </mc:AlternateContent>
      </w:r>
      <w:r w:rsidR="00F27947">
        <w:rPr>
          <w:rFonts w:cstheme="minorHAnsi"/>
        </w:rPr>
        <w:t xml:space="preserve">Having the aforementioned results, </w:t>
      </w:r>
      <w:r w:rsidR="00007B58">
        <w:rPr>
          <w:rFonts w:cstheme="minorHAnsi"/>
        </w:rPr>
        <w:t xml:space="preserve">handling I/O </w:t>
      </w:r>
      <w:r w:rsidR="00F27947">
        <w:rPr>
          <w:rFonts w:cstheme="minorHAnsi"/>
        </w:rPr>
        <w:t xml:space="preserve">patterns’ </w:t>
      </w:r>
      <w:r w:rsidR="00290454">
        <w:rPr>
          <w:rFonts w:cstheme="minorHAnsi"/>
        </w:rPr>
        <w:t xml:space="preserve">missing values </w:t>
      </w:r>
      <w:r w:rsidR="00F27947">
        <w:rPr>
          <w:rFonts w:cstheme="minorHAnsi"/>
        </w:rPr>
        <w:t xml:space="preserve">is also crucial since </w:t>
      </w:r>
      <w:r w:rsidR="00007B58">
        <w:rPr>
          <w:rFonts w:cstheme="minorHAnsi"/>
        </w:rPr>
        <w:t xml:space="preserve">when </w:t>
      </w:r>
      <w:r w:rsidR="00AC665C">
        <w:rPr>
          <w:rFonts w:cstheme="minorHAnsi"/>
        </w:rPr>
        <w:t>dealing with structured data</w:t>
      </w:r>
      <w:r w:rsidR="003728CB">
        <w:rPr>
          <w:rFonts w:cstheme="minorHAnsi"/>
        </w:rPr>
        <w:t xml:space="preserve">, missing </w:t>
      </w:r>
      <w:r w:rsidR="00911169">
        <w:rPr>
          <w:rFonts w:cstheme="minorHAnsi"/>
        </w:rPr>
        <w:t>values</w:t>
      </w:r>
      <w:r w:rsidR="003728CB">
        <w:rPr>
          <w:rFonts w:cstheme="minorHAnsi"/>
        </w:rPr>
        <w:t xml:space="preserve"> </w:t>
      </w:r>
      <w:r w:rsidR="00007B58">
        <w:rPr>
          <w:rFonts w:cstheme="minorHAnsi"/>
        </w:rPr>
        <w:t>are</w:t>
      </w:r>
      <w:r w:rsidR="003728CB">
        <w:rPr>
          <w:rFonts w:cstheme="minorHAnsi"/>
        </w:rPr>
        <w:t xml:space="preserve"> an inevitable </w:t>
      </w:r>
      <w:r w:rsidR="00F27947">
        <w:rPr>
          <w:rFonts w:cstheme="minorHAnsi"/>
        </w:rPr>
        <w:t>occurrence.</w:t>
      </w:r>
      <w:r w:rsidR="003728CB">
        <w:rPr>
          <w:rFonts w:cstheme="minorHAnsi"/>
        </w:rPr>
        <w:t xml:space="preserve"> </w:t>
      </w:r>
      <w:r w:rsidR="00143A9D" w:rsidRPr="00CE344E">
        <w:rPr>
          <w:rFonts w:cstheme="minorHAnsi"/>
          <w:color w:val="4472C4" w:themeColor="accent1"/>
        </w:rPr>
        <w:t>However,</w:t>
      </w:r>
      <w:r w:rsidR="00143A9D">
        <w:rPr>
          <w:rFonts w:cstheme="minorHAnsi"/>
        </w:rPr>
        <w:t xml:space="preserve"> t</w:t>
      </w:r>
      <w:r w:rsidR="00CB645F">
        <w:rPr>
          <w:rFonts w:cstheme="minorHAnsi"/>
        </w:rPr>
        <w:t xml:space="preserve">wo commonly </w:t>
      </w:r>
      <w:r w:rsidR="00F27947">
        <w:rPr>
          <w:rFonts w:cstheme="minorHAnsi"/>
        </w:rPr>
        <w:t xml:space="preserve">applied </w:t>
      </w:r>
      <w:r w:rsidR="00CB645F">
        <w:rPr>
          <w:rFonts w:cstheme="minorHAnsi"/>
        </w:rPr>
        <w:t>methods</w:t>
      </w:r>
      <w:r w:rsidR="00F27947">
        <w:rPr>
          <w:rFonts w:cstheme="minorHAnsi"/>
        </w:rPr>
        <w:t xml:space="preserve"> comprise</w:t>
      </w:r>
      <w:r w:rsidR="003728CB">
        <w:rPr>
          <w:rFonts w:cstheme="minorHAnsi"/>
        </w:rPr>
        <w:t xml:space="preserve"> </w:t>
      </w:r>
      <w:r w:rsidR="0052104B">
        <w:rPr>
          <w:rFonts w:cstheme="minorHAnsi"/>
        </w:rPr>
        <w:t>either dropping th</w:t>
      </w:r>
      <w:r w:rsidR="00A358EC">
        <w:rPr>
          <w:rFonts w:cstheme="minorHAnsi"/>
        </w:rPr>
        <w:t>e</w:t>
      </w:r>
      <w:r w:rsidR="0052104B">
        <w:rPr>
          <w:rFonts w:cstheme="minorHAnsi"/>
        </w:rPr>
        <w:t>s</w:t>
      </w:r>
      <w:r w:rsidR="00A358EC">
        <w:rPr>
          <w:rFonts w:cstheme="minorHAnsi"/>
        </w:rPr>
        <w:t>e</w:t>
      </w:r>
      <w:r w:rsidR="0052104B">
        <w:rPr>
          <w:rFonts w:cstheme="minorHAnsi"/>
        </w:rPr>
        <w:t xml:space="preserve"> values or </w:t>
      </w:r>
      <w:r w:rsidR="00F27947">
        <w:rPr>
          <w:rFonts w:cstheme="minorHAnsi"/>
        </w:rPr>
        <w:t>forwarding</w:t>
      </w:r>
      <w:r w:rsidR="0052104B">
        <w:rPr>
          <w:rFonts w:cstheme="minorHAnsi"/>
        </w:rPr>
        <w:t xml:space="preserve"> </w:t>
      </w:r>
      <w:r w:rsidR="00007B58">
        <w:rPr>
          <w:rFonts w:cstheme="minorHAnsi"/>
        </w:rPr>
        <w:t xml:space="preserve">suitable </w:t>
      </w:r>
      <w:r w:rsidR="00F27947">
        <w:rPr>
          <w:rFonts w:cstheme="minorHAnsi"/>
        </w:rPr>
        <w:t>ones</w:t>
      </w:r>
      <w:r w:rsidR="0014447A">
        <w:rPr>
          <w:rFonts w:cstheme="minorHAnsi"/>
        </w:rPr>
        <w:t xml:space="preserve">. </w:t>
      </w:r>
      <w:r w:rsidR="005656BD" w:rsidRPr="00CE344E">
        <w:rPr>
          <w:rFonts w:cstheme="minorHAnsi"/>
          <w:color w:val="4472C4" w:themeColor="accent1"/>
        </w:rPr>
        <w:t xml:space="preserve">One of the most </w:t>
      </w:r>
      <w:r w:rsidR="0014447A" w:rsidRPr="00CE344E">
        <w:rPr>
          <w:rFonts w:cstheme="minorHAnsi"/>
          <w:color w:val="4472C4" w:themeColor="accent1"/>
        </w:rPr>
        <w:t xml:space="preserve">general used </w:t>
      </w:r>
      <w:r w:rsidR="00EC6587" w:rsidRPr="00CE344E">
        <w:rPr>
          <w:rFonts w:cstheme="minorHAnsi"/>
          <w:color w:val="4472C4" w:themeColor="accent1"/>
        </w:rPr>
        <w:t xml:space="preserve">formulas, in case of </w:t>
      </w:r>
      <w:r w:rsidR="00B3303F" w:rsidRPr="00CE344E">
        <w:rPr>
          <w:rFonts w:cstheme="minorHAnsi"/>
          <w:color w:val="4472C4" w:themeColor="accent1"/>
        </w:rPr>
        <w:t>the second one</w:t>
      </w:r>
      <w:r w:rsidR="00EC6587" w:rsidRPr="00CE344E">
        <w:rPr>
          <w:rFonts w:cstheme="minorHAnsi"/>
          <w:color w:val="4472C4" w:themeColor="accent1"/>
        </w:rPr>
        <w:t>,</w:t>
      </w:r>
      <w:r w:rsidR="0014447A" w:rsidRPr="00CE344E">
        <w:rPr>
          <w:rFonts w:cstheme="minorHAnsi"/>
          <w:color w:val="4472C4" w:themeColor="accent1"/>
        </w:rPr>
        <w:t xml:space="preserve"> is described below.</w:t>
      </w:r>
    </w:p>
    <w:p w14:paraId="32D3DE3C" w14:textId="6ACD976A" w:rsidR="0014447A" w:rsidRPr="00CE344E" w:rsidRDefault="00EA33E2" w:rsidP="00291D5E">
      <w:pPr>
        <w:jc w:val="both"/>
        <w:rPr>
          <w:rFonts w:cstheme="minorHAnsi"/>
          <w:color w:val="4472C4" w:themeColor="accent1"/>
        </w:rPr>
      </w:pPr>
      <m:oMathPara>
        <m:oMath>
          <m:r>
            <w:rPr>
              <w:rFonts w:ascii="Cambria Math" w:hAnsi="Cambria Math" w:cstheme="minorHAnsi"/>
              <w:color w:val="4472C4" w:themeColor="accent1"/>
            </w:rPr>
            <m:t>Forwarded Value=</m:t>
          </m:r>
          <m:f>
            <m:fPr>
              <m:ctrlPr>
                <w:rPr>
                  <w:rFonts w:ascii="Cambria Math" w:hAnsi="Cambria Math" w:cstheme="minorHAnsi"/>
                  <w:i/>
                  <w:color w:val="4472C4" w:themeColor="accent1"/>
                </w:rPr>
              </m:ctrlPr>
            </m:fPr>
            <m:num>
              <m:r>
                <w:rPr>
                  <w:rFonts w:ascii="Cambria Math" w:hAnsi="Cambria Math" w:cstheme="minorHAnsi"/>
                  <w:color w:val="4472C4" w:themeColor="accent1"/>
                </w:rPr>
                <m:t>1</m:t>
              </m:r>
            </m:num>
            <m:den>
              <m:r>
                <w:rPr>
                  <w:rFonts w:ascii="Cambria Math" w:hAnsi="Cambria Math" w:cstheme="minorHAnsi"/>
                  <w:color w:val="4472C4" w:themeColor="accent1"/>
                </w:rPr>
                <m:t>2</m:t>
              </m:r>
            </m:den>
          </m:f>
          <m:r>
            <w:rPr>
              <w:rFonts w:ascii="Cambria Math" w:hAnsi="Cambria Math" w:cstheme="minorHAnsi"/>
              <w:color w:val="4472C4" w:themeColor="accent1"/>
            </w:rPr>
            <m:t>{len(valu</m:t>
          </m:r>
          <m:sSup>
            <m:sSupPr>
              <m:ctrlPr>
                <w:rPr>
                  <w:rFonts w:ascii="Cambria Math" w:hAnsi="Cambria Math" w:cstheme="minorHAnsi"/>
                  <w:i/>
                  <w:color w:val="4472C4" w:themeColor="accent1"/>
                </w:rPr>
              </m:ctrlPr>
            </m:sSupPr>
            <m:e>
              <m:r>
                <w:rPr>
                  <w:rFonts w:ascii="Cambria Math" w:hAnsi="Cambria Math" w:cstheme="minorHAnsi"/>
                  <w:color w:val="4472C4" w:themeColor="accent1"/>
                </w:rPr>
                <m:t>e</m:t>
              </m:r>
            </m:e>
            <m:sup>
              <m:r>
                <w:rPr>
                  <w:rFonts w:ascii="Cambria Math" w:hAnsi="Cambria Math" w:cstheme="minorHAnsi"/>
                  <w:color w:val="4472C4" w:themeColor="accent1"/>
                </w:rPr>
                <m:t>'</m:t>
              </m:r>
            </m:sup>
          </m:sSup>
          <m:r>
            <w:rPr>
              <w:rFonts w:ascii="Cambria Math" w:hAnsi="Cambria Math" w:cstheme="minorHAnsi"/>
              <w:color w:val="4472C4" w:themeColor="accent1"/>
            </w:rPr>
            <m:t>s feature scale)}</m:t>
          </m:r>
        </m:oMath>
      </m:oMathPara>
    </w:p>
    <w:p w14:paraId="79DDE423" w14:textId="77288D48" w:rsidR="009F0C1F" w:rsidRPr="00213070" w:rsidRDefault="00F35DA0" w:rsidP="00291D5E">
      <w:pPr>
        <w:jc w:val="both"/>
        <w:rPr>
          <w:rFonts w:cstheme="minorHAnsi"/>
        </w:rPr>
      </w:pPr>
      <w:r w:rsidRPr="00CE344E">
        <w:rPr>
          <w:rFonts w:cstheme="minorHAnsi"/>
          <w:color w:val="4472C4" w:themeColor="accent1"/>
        </w:rPr>
        <w:lastRenderedPageBreak/>
        <w:t xml:space="preserve"> </w:t>
      </w:r>
      <w:r w:rsidR="004708F7" w:rsidRPr="00CE344E">
        <w:rPr>
          <w:rFonts w:cstheme="minorHAnsi"/>
          <w:color w:val="4472C4" w:themeColor="accent1"/>
        </w:rPr>
        <w:t xml:space="preserve">After </w:t>
      </w:r>
      <w:r w:rsidR="00C841D8" w:rsidRPr="00CE344E">
        <w:rPr>
          <w:rFonts w:cstheme="minorHAnsi"/>
          <w:color w:val="4472C4" w:themeColor="accent1"/>
        </w:rPr>
        <w:t>database</w:t>
      </w:r>
      <w:r w:rsidRPr="00CE344E">
        <w:rPr>
          <w:rFonts w:cstheme="minorHAnsi"/>
          <w:color w:val="4472C4" w:themeColor="accent1"/>
        </w:rPr>
        <w:t xml:space="preserve"> was loaded on the script as a </w:t>
      </w:r>
      <w:r w:rsidR="00C841D8" w:rsidRPr="00CE344E">
        <w:rPr>
          <w:rFonts w:cstheme="minorHAnsi"/>
          <w:color w:val="4472C4" w:themeColor="accent1"/>
        </w:rPr>
        <w:t>“</w:t>
      </w:r>
      <w:r w:rsidRPr="00CE344E">
        <w:rPr>
          <w:rFonts w:cstheme="minorHAnsi"/>
          <w:color w:val="4472C4" w:themeColor="accent1"/>
        </w:rPr>
        <w:t>data</w:t>
      </w:r>
      <w:r w:rsidR="00C841D8" w:rsidRPr="00CE344E">
        <w:rPr>
          <w:rFonts w:cstheme="minorHAnsi"/>
          <w:color w:val="4472C4" w:themeColor="accent1"/>
        </w:rPr>
        <w:t>f</w:t>
      </w:r>
      <w:r w:rsidRPr="00CE344E">
        <w:rPr>
          <w:rFonts w:cstheme="minorHAnsi"/>
          <w:color w:val="4472C4" w:themeColor="accent1"/>
        </w:rPr>
        <w:t>rame</w:t>
      </w:r>
      <w:r w:rsidR="00C841D8" w:rsidRPr="00CE344E">
        <w:rPr>
          <w:rFonts w:cstheme="minorHAnsi"/>
          <w:color w:val="4472C4" w:themeColor="accent1"/>
        </w:rPr>
        <w:t>”</w:t>
      </w:r>
      <w:r w:rsidR="009D79CE" w:rsidRPr="00CE344E">
        <w:rPr>
          <w:rFonts w:cstheme="minorHAnsi"/>
          <w:color w:val="4472C4" w:themeColor="accent1"/>
        </w:rPr>
        <w:t>,</w:t>
      </w:r>
      <w:r w:rsidR="004708F7" w:rsidRPr="00CE344E">
        <w:rPr>
          <w:rFonts w:cstheme="minorHAnsi"/>
          <w:color w:val="4472C4" w:themeColor="accent1"/>
        </w:rPr>
        <w:t xml:space="preserve"> via “pandas” library,</w:t>
      </w:r>
      <w:r w:rsidR="00EE659C">
        <w:rPr>
          <w:rFonts w:cstheme="minorHAnsi"/>
          <w:color w:val="FF0000"/>
        </w:rPr>
        <w:t xml:space="preserve"> </w:t>
      </w:r>
      <w:r w:rsidR="00C841D8">
        <w:rPr>
          <w:rFonts w:cstheme="minorHAnsi"/>
        </w:rPr>
        <w:t>no</w:t>
      </w:r>
      <w:r w:rsidR="00AD1567">
        <w:rPr>
          <w:rFonts w:cstheme="minorHAnsi"/>
        </w:rPr>
        <w:t xml:space="preserve"> </w:t>
      </w:r>
      <w:r w:rsidR="00F27947">
        <w:rPr>
          <w:rFonts w:cstheme="minorHAnsi"/>
        </w:rPr>
        <w:t>such values</w:t>
      </w:r>
      <w:r w:rsidR="00007B58">
        <w:rPr>
          <w:rFonts w:cstheme="minorHAnsi"/>
        </w:rPr>
        <w:t xml:space="preserve"> were found</w:t>
      </w:r>
      <w:r w:rsidR="00976C1E">
        <w:rPr>
          <w:rFonts w:cstheme="minorHAnsi"/>
        </w:rPr>
        <w:t xml:space="preserve"> </w:t>
      </w:r>
      <w:r w:rsidR="00976C1E" w:rsidRPr="00CE344E">
        <w:rPr>
          <w:rFonts w:cstheme="minorHAnsi"/>
          <w:color w:val="4472C4" w:themeColor="accent1"/>
        </w:rPr>
        <w:t>at all</w:t>
      </w:r>
      <w:r w:rsidR="004B0729" w:rsidRPr="00CE344E">
        <w:rPr>
          <w:rFonts w:cstheme="minorHAnsi"/>
          <w:color w:val="4472C4" w:themeColor="accent1"/>
        </w:rPr>
        <w:t xml:space="preserve"> </w:t>
      </w:r>
      <w:r w:rsidR="00331F95" w:rsidRPr="00CE344E">
        <w:rPr>
          <w:rFonts w:cstheme="minorHAnsi"/>
          <w:color w:val="4472C4" w:themeColor="accent1"/>
        </w:rPr>
        <w:t>(Tracing missing values)</w:t>
      </w:r>
      <w:r w:rsidR="00C841D8" w:rsidRPr="00CE344E">
        <w:rPr>
          <w:rFonts w:cstheme="minorHAnsi"/>
          <w:color w:val="4472C4" w:themeColor="accent1"/>
        </w:rPr>
        <w:t>.</w:t>
      </w:r>
    </w:p>
    <w:p w14:paraId="2336F61D" w14:textId="0D03AF46" w:rsidR="000855B9" w:rsidRDefault="00AF1B4F" w:rsidP="00291D5E">
      <w:pPr>
        <w:jc w:val="both"/>
        <w:rPr>
          <w:noProof/>
        </w:rPr>
      </w:pPr>
      <w:r>
        <w:rPr>
          <w:noProof/>
        </w:rPr>
        <mc:AlternateContent>
          <mc:Choice Requires="wps">
            <w:drawing>
              <wp:anchor distT="0" distB="0" distL="114300" distR="114300" simplePos="0" relativeHeight="251660800" behindDoc="0" locked="0" layoutInCell="1" allowOverlap="1" wp14:anchorId="4632CF2B" wp14:editId="603471B6">
                <wp:simplePos x="0" y="0"/>
                <wp:positionH relativeFrom="column">
                  <wp:posOffset>5524500</wp:posOffset>
                </wp:positionH>
                <wp:positionV relativeFrom="paragraph">
                  <wp:posOffset>945515</wp:posOffset>
                </wp:positionV>
                <wp:extent cx="1416685" cy="123825"/>
                <wp:effectExtent l="0" t="0" r="0" b="9525"/>
                <wp:wrapSquare wrapText="bothSides"/>
                <wp:docPr id="2" name="Πλαίσιο κειμένου 2"/>
                <wp:cNvGraphicFramePr/>
                <a:graphic xmlns:a="http://schemas.openxmlformats.org/drawingml/2006/main">
                  <a:graphicData uri="http://schemas.microsoft.com/office/word/2010/wordprocessingShape">
                    <wps:wsp>
                      <wps:cNvSpPr txBox="1"/>
                      <wps:spPr>
                        <a:xfrm>
                          <a:off x="0" y="0"/>
                          <a:ext cx="1416685" cy="123825"/>
                        </a:xfrm>
                        <a:prstGeom prst="rect">
                          <a:avLst/>
                        </a:prstGeom>
                        <a:solidFill>
                          <a:prstClr val="white"/>
                        </a:solidFill>
                        <a:ln>
                          <a:noFill/>
                        </a:ln>
                      </wps:spPr>
                      <wps:txbx>
                        <w:txbxContent>
                          <w:p w14:paraId="51FEA333" w14:textId="06F40C70" w:rsidR="00AF1B4F" w:rsidRPr="00306327" w:rsidRDefault="00AF1B4F" w:rsidP="00AF1B4F">
                            <w:pPr>
                              <w:pStyle w:val="a3"/>
                              <w:jc w:val="center"/>
                              <w:rPr>
                                <w:rFonts w:cstheme="minorHAnsi"/>
                                <w:noProof/>
                                <w:color w:val="70AD47" w:themeColor="accent6"/>
                              </w:rPr>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32CF2B" id="Πλαίσιο κειμένου 2" o:spid="_x0000_s1027" type="#_x0000_t202" style="position:absolute;left:0;text-align:left;margin-left:435pt;margin-top:74.45pt;width:111.55pt;height:9.7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" stroked="f">
                <v:textbox inset="0,0,0,0">
                  <w:txbxContent>
                    <w:p w14:paraId="51FEA333" w14:textId="06F40C70" w:rsidR="00AF1B4F" w:rsidRPr="00306327" w:rsidRDefault="00AF1B4F" w:rsidP="00AF1B4F">
                      <w:pPr>
                        <w:pStyle w:val="a3"/>
                        <w:jc w:val="center"/>
                        <w:rPr>
                          <w:rFonts w:cstheme="minorHAnsi"/>
                          <w:noProof/>
                          <w:color w:val="70AD47" w:themeColor="accent6"/>
                        </w:rPr>
                      </w:pPr>
                      <w:r>
                        <w:t>Figure 1.</w:t>
                      </w:r>
                    </w:p>
                  </w:txbxContent>
                </v:textbox>
                <w10:wrap type="square"/>
              </v:shape>
            </w:pict>
          </mc:Fallback>
        </mc:AlternateContent>
      </w:r>
      <w:r w:rsidR="00BA0645" w:rsidRPr="00337A86">
        <w:rPr>
          <w:rFonts w:cstheme="minorHAnsi"/>
          <w:noProof/>
          <w:color w:val="70AD47" w:themeColor="accent6"/>
        </w:rPr>
        <w:drawing>
          <wp:anchor distT="0" distB="0" distL="114300" distR="114300" simplePos="0" relativeHeight="251659776" behindDoc="0" locked="0" layoutInCell="1" allowOverlap="1" wp14:anchorId="45BE9C6C" wp14:editId="56FB5019">
            <wp:simplePos x="0" y="0"/>
            <wp:positionH relativeFrom="column">
              <wp:posOffset>5465445</wp:posOffset>
            </wp:positionH>
            <wp:positionV relativeFrom="paragraph">
              <wp:posOffset>2540</wp:posOffset>
            </wp:positionV>
            <wp:extent cx="1416685" cy="955675"/>
            <wp:effectExtent l="0" t="0" r="0" b="0"/>
            <wp:wrapSquare wrapText="bothSides"/>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16685" cy="955675"/>
                    </a:xfrm>
                    <a:prstGeom prst="rect">
                      <a:avLst/>
                    </a:prstGeom>
                  </pic:spPr>
                </pic:pic>
              </a:graphicData>
            </a:graphic>
            <wp14:sizeRelH relativeFrom="margin">
              <wp14:pctWidth>0</wp14:pctWidth>
            </wp14:sizeRelH>
            <wp14:sizeRelV relativeFrom="margin">
              <wp14:pctHeight>0</wp14:pctHeight>
            </wp14:sizeRelV>
          </wp:anchor>
        </w:drawing>
      </w:r>
      <w:r w:rsidR="00007B58" w:rsidRPr="00337A86">
        <w:rPr>
          <w:rFonts w:cstheme="minorHAnsi"/>
          <w:color w:val="70AD47" w:themeColor="accent6"/>
        </w:rPr>
        <w:t>Mapping data</w:t>
      </w:r>
      <w:r w:rsidR="0050022D" w:rsidRPr="00337A86">
        <w:rPr>
          <w:rFonts w:cstheme="minorHAnsi"/>
          <w:color w:val="70AD47" w:themeColor="accent6"/>
        </w:rPr>
        <w:t xml:space="preserve">, </w:t>
      </w:r>
      <w:r w:rsidR="00C943EE" w:rsidRPr="00337A86">
        <w:rPr>
          <w:rFonts w:cstheme="minorHAnsi"/>
          <w:color w:val="70AD47" w:themeColor="accent6"/>
        </w:rPr>
        <w:t>floating point</w:t>
      </w:r>
      <w:r w:rsidR="00C80464" w:rsidRPr="00337A86">
        <w:rPr>
          <w:rFonts w:cstheme="minorHAnsi"/>
          <w:color w:val="70AD47" w:themeColor="accent6"/>
        </w:rPr>
        <w:t xml:space="preserve"> number</w:t>
      </w:r>
      <w:r w:rsidR="00007B58" w:rsidRPr="00337A86">
        <w:rPr>
          <w:rFonts w:cstheme="minorHAnsi"/>
          <w:color w:val="70AD47" w:themeColor="accent6"/>
        </w:rPr>
        <w:t>s</w:t>
      </w:r>
      <w:r w:rsidR="00C80464" w:rsidRPr="00337A86">
        <w:rPr>
          <w:rFonts w:cstheme="minorHAnsi"/>
          <w:color w:val="70AD47" w:themeColor="accent6"/>
        </w:rPr>
        <w:t xml:space="preserve"> </w:t>
      </w:r>
      <w:r w:rsidR="00007B58" w:rsidRPr="00337A86">
        <w:rPr>
          <w:rFonts w:cstheme="minorHAnsi"/>
          <w:color w:val="70AD47" w:themeColor="accent6"/>
        </w:rPr>
        <w:t xml:space="preserve">were given to every feature type with the </w:t>
      </w:r>
      <w:r w:rsidR="00C80464" w:rsidRPr="00337A86">
        <w:rPr>
          <w:rFonts w:cstheme="minorHAnsi"/>
          <w:color w:val="70AD47" w:themeColor="accent6"/>
        </w:rPr>
        <w:t>except</w:t>
      </w:r>
      <w:r w:rsidR="00007B58" w:rsidRPr="00337A86">
        <w:rPr>
          <w:rFonts w:cstheme="minorHAnsi"/>
          <w:color w:val="70AD47" w:themeColor="accent6"/>
        </w:rPr>
        <w:t>ion</w:t>
      </w:r>
      <w:r w:rsidR="00C80464" w:rsidRPr="00337A86">
        <w:rPr>
          <w:rFonts w:cstheme="minorHAnsi"/>
          <w:color w:val="70AD47" w:themeColor="accent6"/>
        </w:rPr>
        <w:t xml:space="preserve"> </w:t>
      </w:r>
      <w:commentRangeStart w:id="1"/>
      <w:r w:rsidR="00007B58" w:rsidRPr="00337A86">
        <w:rPr>
          <w:rFonts w:cstheme="minorHAnsi"/>
          <w:color w:val="70AD47" w:themeColor="accent6"/>
        </w:rPr>
        <w:t>of</w:t>
      </w:r>
      <w:commentRangeEnd w:id="1"/>
      <w:r w:rsidR="00C64BD3" w:rsidRPr="00337A86">
        <w:rPr>
          <w:rStyle w:val="a4"/>
          <w:color w:val="70AD47" w:themeColor="accent6"/>
        </w:rPr>
        <w:commentReference w:id="1"/>
      </w:r>
      <w:r w:rsidR="00007B58" w:rsidRPr="00337A86">
        <w:rPr>
          <w:rFonts w:cstheme="minorHAnsi"/>
          <w:color w:val="70AD47" w:themeColor="accent6"/>
        </w:rPr>
        <w:t xml:space="preserve"> </w:t>
      </w:r>
      <w:r w:rsidR="00C80464" w:rsidRPr="00337A86">
        <w:rPr>
          <w:rFonts w:cstheme="minorHAnsi"/>
          <w:color w:val="70AD47" w:themeColor="accent6"/>
        </w:rPr>
        <w:t xml:space="preserve">the </w:t>
      </w:r>
      <w:r w:rsidR="00007B58" w:rsidRPr="00337A86">
        <w:rPr>
          <w:rFonts w:cstheme="minorHAnsi"/>
          <w:color w:val="70AD47" w:themeColor="accent6"/>
        </w:rPr>
        <w:t>output</w:t>
      </w:r>
      <w:r w:rsidR="00007B58" w:rsidRPr="00337A86">
        <w:rPr>
          <w:rFonts w:cstheme="minorHAnsi"/>
        </w:rPr>
        <w:t>; it was handled as binary</w:t>
      </w:r>
      <w:r w:rsidR="002D2F51" w:rsidRPr="00337A86">
        <w:rPr>
          <w:rFonts w:cstheme="minorHAnsi"/>
        </w:rPr>
        <w:t>, because it</w:t>
      </w:r>
      <w:r w:rsidR="00007B58" w:rsidRPr="00337A86">
        <w:rPr>
          <w:rFonts w:cstheme="minorHAnsi"/>
        </w:rPr>
        <w:t xml:space="preserve"> could only be</w:t>
      </w:r>
      <w:r w:rsidR="002D2F51" w:rsidRPr="00337A86">
        <w:rPr>
          <w:rFonts w:cstheme="minorHAnsi"/>
        </w:rPr>
        <w:t xml:space="preserve"> either</w:t>
      </w:r>
      <w:r w:rsidR="00FD5934" w:rsidRPr="00337A86">
        <w:rPr>
          <w:rFonts w:cstheme="minorHAnsi"/>
        </w:rPr>
        <w:t xml:space="preserve"> ‘benign (B)’ or ‘malignant (M)’</w:t>
      </w:r>
      <w:r w:rsidR="00FC5810" w:rsidRPr="00337A86">
        <w:rPr>
          <w:rFonts w:cstheme="minorHAnsi"/>
        </w:rPr>
        <w:t>,</w:t>
      </w:r>
      <w:r w:rsidR="00552798" w:rsidRPr="00337A86">
        <w:rPr>
          <w:rFonts w:cstheme="minorHAnsi"/>
        </w:rPr>
        <w:t xml:space="preserve"> </w:t>
      </w:r>
      <w:r w:rsidR="00FC5810" w:rsidRPr="00337A86">
        <w:rPr>
          <w:rFonts w:cstheme="minorHAnsi"/>
        </w:rPr>
        <w:t>easily utilizing &lt;Label Encoder&gt; from sklearn’s preprocessing library</w:t>
      </w:r>
      <w:r w:rsidR="004A6B98" w:rsidRPr="00337A86">
        <w:rPr>
          <w:rFonts w:cstheme="minorHAnsi"/>
        </w:rPr>
        <w:t>.</w:t>
      </w:r>
      <w:r w:rsidR="00FC5810" w:rsidRPr="00337A86">
        <w:rPr>
          <w:rFonts w:cstheme="minorHAnsi"/>
        </w:rPr>
        <w:t xml:space="preserve"> Also, </w:t>
      </w:r>
      <w:r w:rsidR="001E13F7" w:rsidRPr="00337A86">
        <w:rPr>
          <w:rFonts w:cstheme="minorHAnsi"/>
        </w:rPr>
        <w:t xml:space="preserve">there </w:t>
      </w:r>
      <w:r w:rsidR="00FC5810" w:rsidRPr="00337A86">
        <w:rPr>
          <w:rFonts w:cstheme="minorHAnsi"/>
        </w:rPr>
        <w:t>wa</w:t>
      </w:r>
      <w:r w:rsidR="001E13F7" w:rsidRPr="00337A86">
        <w:rPr>
          <w:rFonts w:cstheme="minorHAnsi"/>
        </w:rPr>
        <w:t>s no</w:t>
      </w:r>
      <w:r w:rsidR="00E6004E" w:rsidRPr="00337A86">
        <w:rPr>
          <w:rFonts w:cstheme="minorHAnsi"/>
        </w:rPr>
        <w:t xml:space="preserve"> need</w:t>
      </w:r>
      <w:r w:rsidR="00F57F4E" w:rsidRPr="00337A86">
        <w:rPr>
          <w:rFonts w:cstheme="minorHAnsi"/>
        </w:rPr>
        <w:t xml:space="preserve"> f</w:t>
      </w:r>
      <w:r w:rsidR="00FC5810" w:rsidRPr="00337A86">
        <w:rPr>
          <w:rFonts w:cstheme="minorHAnsi"/>
        </w:rPr>
        <w:t>or</w:t>
      </w:r>
      <w:r w:rsidR="00F57F4E" w:rsidRPr="00337A86">
        <w:rPr>
          <w:rFonts w:cstheme="minorHAnsi"/>
        </w:rPr>
        <w:t xml:space="preserve"> balancing</w:t>
      </w:r>
      <w:r w:rsidR="00E6004E" w:rsidRPr="00337A86">
        <w:rPr>
          <w:rFonts w:cstheme="minorHAnsi"/>
        </w:rPr>
        <w:t xml:space="preserve"> them</w:t>
      </w:r>
      <w:r w:rsidR="00FC5810" w:rsidRPr="00337A86">
        <w:rPr>
          <w:rFonts w:cstheme="minorHAnsi"/>
        </w:rPr>
        <w:t xml:space="preserve"> the I/O patterns according to the ‘B’ / “M’ percentages, as shown in</w:t>
      </w:r>
      <w:r w:rsidR="00BA0645" w:rsidRPr="00337A86">
        <w:rPr>
          <w:rFonts w:cstheme="minorHAnsi"/>
        </w:rPr>
        <w:t xml:space="preserve"> </w:t>
      </w:r>
      <w:r w:rsidR="00FC5810" w:rsidRPr="00337A86">
        <w:rPr>
          <w:rFonts w:cstheme="minorHAnsi"/>
        </w:rPr>
        <w:t>the Fig. 1”</w:t>
      </w:r>
      <w:r w:rsidR="00552798" w:rsidRPr="00337A86">
        <w:rPr>
          <w:rFonts w:cstheme="minorHAnsi"/>
        </w:rPr>
        <w:t>.</w:t>
      </w:r>
      <w:r w:rsidR="00985374" w:rsidRPr="00337A86">
        <w:rPr>
          <w:noProof/>
        </w:rPr>
        <w:t xml:space="preserve"> </w:t>
      </w:r>
    </w:p>
    <w:p w14:paraId="27D340C8" w14:textId="5BC41919" w:rsidR="00F87F06" w:rsidRPr="006838B1" w:rsidRDefault="006838B1" w:rsidP="00291D5E">
      <w:pPr>
        <w:jc w:val="both"/>
        <w:rPr>
          <w:noProof/>
          <w:color w:val="4472C4" w:themeColor="accent1"/>
        </w:rPr>
      </w:pPr>
      <w:r>
        <w:rPr>
          <w:noProof/>
          <w:color w:val="4472C4" w:themeColor="accent1"/>
        </w:rPr>
        <w:t>&lt;</w:t>
      </w:r>
      <w:r w:rsidR="004460D9">
        <w:rPr>
          <w:noProof/>
          <w:color w:val="4472C4" w:themeColor="accent1"/>
        </w:rPr>
        <w:t>a</w:t>
      </w:r>
      <w:r w:rsidR="001430B1">
        <w:rPr>
          <w:noProof/>
          <w:color w:val="4472C4" w:themeColor="accent1"/>
        </w:rPr>
        <w:t>&gt;</w:t>
      </w:r>
    </w:p>
    <w:p w14:paraId="0ADA40AE" w14:textId="432B00B3" w:rsidR="00F87F06" w:rsidRPr="00F32366" w:rsidRDefault="00AF1B4F" w:rsidP="00291D5E">
      <w:pPr>
        <w:jc w:val="both"/>
        <w:rPr>
          <w:noProof/>
          <w:color w:val="4472C4" w:themeColor="accent1"/>
        </w:rPr>
      </w:pPr>
      <w:r w:rsidRPr="0063273F">
        <w:rPr>
          <w:rFonts w:cstheme="minorHAnsi"/>
          <w:noProof/>
          <w:lang w:val="el-GR" w:eastAsia="el-GR"/>
        </w:rPr>
        <w:drawing>
          <wp:anchor distT="0" distB="0" distL="114300" distR="114300" simplePos="0" relativeHeight="251653632" behindDoc="0" locked="0" layoutInCell="1" allowOverlap="1" wp14:anchorId="5F891483" wp14:editId="023CA807">
            <wp:simplePos x="0" y="0"/>
            <wp:positionH relativeFrom="margin">
              <wp:posOffset>4975225</wp:posOffset>
            </wp:positionH>
            <wp:positionV relativeFrom="paragraph">
              <wp:posOffset>10795</wp:posOffset>
            </wp:positionV>
            <wp:extent cx="1880870" cy="2168525"/>
            <wp:effectExtent l="0" t="0" r="5080" b="3175"/>
            <wp:wrapSquare wrapText="bothSides"/>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80870" cy="2168525"/>
                    </a:xfrm>
                    <a:prstGeom prst="rect">
                      <a:avLst/>
                    </a:prstGeom>
                  </pic:spPr>
                </pic:pic>
              </a:graphicData>
            </a:graphic>
            <wp14:sizeRelH relativeFrom="margin">
              <wp14:pctWidth>0</wp14:pctWidth>
            </wp14:sizeRelH>
            <wp14:sizeRelV relativeFrom="margin">
              <wp14:pctHeight>0</wp14:pctHeight>
            </wp14:sizeRelV>
          </wp:anchor>
        </w:drawing>
      </w:r>
      <w:r w:rsidR="00F87F06" w:rsidRPr="00F32366">
        <w:rPr>
          <w:rFonts w:cstheme="minorHAnsi"/>
          <w:color w:val="4472C4" w:themeColor="accent1"/>
        </w:rPr>
        <w:t xml:space="preserve">Looking at the object types, there was noticed that every feature’s type was a </w:t>
      </w:r>
      <w:proofErr w:type="gramStart"/>
      <w:r w:rsidR="00F87F06" w:rsidRPr="00F32366">
        <w:rPr>
          <w:rFonts w:cstheme="minorHAnsi"/>
          <w:color w:val="4472C4" w:themeColor="accent1"/>
        </w:rPr>
        <w:t>floating point</w:t>
      </w:r>
      <w:proofErr w:type="gramEnd"/>
      <w:r w:rsidR="00F87F06" w:rsidRPr="00F32366">
        <w:rPr>
          <w:rFonts w:cstheme="minorHAnsi"/>
          <w:color w:val="4472C4" w:themeColor="accent1"/>
        </w:rPr>
        <w:t xml:space="preserve"> number with the exception of the output (label), which was an object but it was handled as binary, because it could only be either ‘benign (B)’ or ‘malignant (M)’, easily utilizing &lt;Label Encoder&gt; from sklearn’s preprocessing library. Also, there was no need for balancing them the I/O patterns according to the ‘B’ / “M’ percentages, as shown in the Fig. 1”.</w:t>
      </w:r>
    </w:p>
    <w:p w14:paraId="7EA40731" w14:textId="61519296" w:rsidR="00F87F06" w:rsidRPr="006838B1" w:rsidRDefault="001430B1" w:rsidP="00291D5E">
      <w:pPr>
        <w:jc w:val="both"/>
        <w:rPr>
          <w:rFonts w:cstheme="minorHAnsi"/>
          <w:color w:val="4472C4" w:themeColor="accent1"/>
        </w:rPr>
      </w:pPr>
      <w:r>
        <w:rPr>
          <w:noProof/>
          <w:color w:val="4472C4" w:themeColor="accent1"/>
        </w:rPr>
        <w:t>&lt;a</w:t>
      </w:r>
      <w:r w:rsidR="001D41F0">
        <w:rPr>
          <w:noProof/>
          <w:color w:val="4472C4" w:themeColor="accent1"/>
        </w:rPr>
        <w:t>/</w:t>
      </w:r>
      <w:r w:rsidR="006838B1">
        <w:rPr>
          <w:noProof/>
          <w:color w:val="4472C4" w:themeColor="accent1"/>
        </w:rPr>
        <w:t>&gt;</w:t>
      </w:r>
    </w:p>
    <w:p w14:paraId="77B22215" w14:textId="63C6A66C" w:rsidR="001617BF" w:rsidRPr="00684B11" w:rsidRDefault="004F687E" w:rsidP="00291D5E">
      <w:pPr>
        <w:jc w:val="both"/>
        <w:rPr>
          <w:rFonts w:cstheme="minorHAnsi"/>
        </w:rPr>
      </w:pPr>
      <w:r>
        <w:rPr>
          <w:noProof/>
        </w:rPr>
        <mc:AlternateContent>
          <mc:Choice Requires="wps">
            <w:drawing>
              <wp:anchor distT="0" distB="0" distL="114300" distR="114300" simplePos="0" relativeHeight="251661824" behindDoc="0" locked="0" layoutInCell="1" allowOverlap="1" wp14:anchorId="09F0BB67" wp14:editId="6C06B8F5">
                <wp:simplePos x="0" y="0"/>
                <wp:positionH relativeFrom="column">
                  <wp:posOffset>4972050</wp:posOffset>
                </wp:positionH>
                <wp:positionV relativeFrom="paragraph">
                  <wp:posOffset>755650</wp:posOffset>
                </wp:positionV>
                <wp:extent cx="1880870" cy="152400"/>
                <wp:effectExtent l="0" t="0" r="5080" b="0"/>
                <wp:wrapSquare wrapText="bothSides"/>
                <wp:docPr id="4" name="Πλαίσιο κειμένου 4"/>
                <wp:cNvGraphicFramePr/>
                <a:graphic xmlns:a="http://schemas.openxmlformats.org/drawingml/2006/main">
                  <a:graphicData uri="http://schemas.microsoft.com/office/word/2010/wordprocessingShape">
                    <wps:wsp>
                      <wps:cNvSpPr txBox="1"/>
                      <wps:spPr>
                        <a:xfrm>
                          <a:off x="0" y="0"/>
                          <a:ext cx="1880870" cy="152400"/>
                        </a:xfrm>
                        <a:prstGeom prst="rect">
                          <a:avLst/>
                        </a:prstGeom>
                        <a:solidFill>
                          <a:prstClr val="white"/>
                        </a:solidFill>
                        <a:ln>
                          <a:noFill/>
                        </a:ln>
                      </wps:spPr>
                      <wps:txbx>
                        <w:txbxContent>
                          <w:p w14:paraId="0F3E7EF7" w14:textId="1E933B46" w:rsidR="004F687E" w:rsidRPr="00E61331" w:rsidRDefault="00587B55" w:rsidP="004F687E">
                            <w:pPr>
                              <w:pStyle w:val="a3"/>
                              <w:jc w:val="center"/>
                              <w:rPr>
                                <w:rFonts w:cstheme="minorHAnsi"/>
                                <w:noProof/>
                                <w:lang w:val="el-GR" w:eastAsia="el-GR"/>
                              </w:rPr>
                            </w:pPr>
                            <w:r>
                              <w:t>Unscaled values.</w:t>
                            </w:r>
                          </w:p>
                          <w:p w14:paraId="3AA4BA5F" w14:textId="77777777" w:rsidR="00587B55" w:rsidRDefault="00587B5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F0BB67" id="Πλαίσιο κειμένου 4" o:spid="_x0000_s1028" type="#_x0000_t202" style="position:absolute;left:0;text-align:left;margin-left:391.5pt;margin-top:59.5pt;width:148.1pt;height:12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" stroked="f">
                <v:textbox inset="0,0,0,0">
                  <w:txbxContent>
                    <w:p w14:paraId="0F3E7EF7" w14:textId="1E933B46" w:rsidR="004F687E" w:rsidRPr="00E61331" w:rsidRDefault="00587B55" w:rsidP="004F687E">
                      <w:pPr>
                        <w:pStyle w:val="a3"/>
                        <w:jc w:val="center"/>
                        <w:rPr>
                          <w:rFonts w:cstheme="minorHAnsi"/>
                          <w:noProof/>
                          <w:lang w:val="el-GR" w:eastAsia="el-GR"/>
                        </w:rPr>
                      </w:pPr>
                      <w:r>
                        <w:t>Unscaled values.</w:t>
                      </w:r>
                    </w:p>
                    <w:p w14:paraId="3AA4BA5F" w14:textId="77777777" w:rsidR="00587B55" w:rsidRDefault="00587B55"/>
                  </w:txbxContent>
                </v:textbox>
                <w10:wrap type="square"/>
              </v:shape>
            </w:pict>
          </mc:Fallback>
        </mc:AlternateContent>
      </w:r>
      <w:r w:rsidR="00C67417">
        <w:rPr>
          <w:rFonts w:cstheme="minorHAnsi"/>
        </w:rPr>
        <w:t>T</w:t>
      </w:r>
      <w:r w:rsidR="00372435">
        <w:rPr>
          <w:rFonts w:cstheme="minorHAnsi"/>
        </w:rPr>
        <w:t xml:space="preserve">he data’s </w:t>
      </w:r>
      <w:r w:rsidR="00C67417">
        <w:rPr>
          <w:rFonts w:cstheme="minorHAnsi"/>
        </w:rPr>
        <w:t>representation was then dealt</w:t>
      </w:r>
      <w:r w:rsidR="00372435">
        <w:rPr>
          <w:rFonts w:cstheme="minorHAnsi"/>
        </w:rPr>
        <w:t>.</w:t>
      </w:r>
      <w:r w:rsidR="0063273F" w:rsidRPr="0063273F">
        <w:t xml:space="preserve"> </w:t>
      </w:r>
      <w:r w:rsidR="00FC5810">
        <w:t>Some values are in &lt;</w:t>
      </w:r>
      <w:r w:rsidR="00FC4FFC">
        <w:t>tens</w:t>
      </w:r>
      <w:r w:rsidR="00FC5810">
        <w:t>&gt;</w:t>
      </w:r>
      <w:r w:rsidR="00FC4FFC">
        <w:t xml:space="preserve">, some </w:t>
      </w:r>
      <w:r w:rsidR="00F76BBD">
        <w:t xml:space="preserve">other </w:t>
      </w:r>
      <w:r w:rsidR="00FC4FFC">
        <w:t xml:space="preserve">in </w:t>
      </w:r>
      <w:r w:rsidR="00FC5810">
        <w:t>&lt;</w:t>
      </w:r>
      <w:r w:rsidR="00FC4FFC">
        <w:t>hundreds</w:t>
      </w:r>
      <w:r w:rsidR="00FC5810">
        <w:t>&gt; and some in &lt;</w:t>
      </w:r>
      <w:r w:rsidR="00126BEC">
        <w:t>one-tenth</w:t>
      </w:r>
      <w:r w:rsidR="00FC5810">
        <w:t>&gt;</w:t>
      </w:r>
      <w:r w:rsidR="00126BEC">
        <w:t xml:space="preserve"> or </w:t>
      </w:r>
      <w:r w:rsidR="00FC5810">
        <w:t>&lt;</w:t>
      </w:r>
      <w:r w:rsidR="00126BEC">
        <w:t>one-hundredth</w:t>
      </w:r>
      <w:r w:rsidR="00FC5810">
        <w:t>&gt;</w:t>
      </w:r>
      <w:r w:rsidR="00505F57">
        <w:t xml:space="preserve">, </w:t>
      </w:r>
      <w:r w:rsidR="00FC5810">
        <w:t xml:space="preserve">some </w:t>
      </w:r>
      <w:r w:rsidR="00D37356">
        <w:t xml:space="preserve">wide </w:t>
      </w:r>
      <w:r w:rsidR="00971E9A">
        <w:t>scale</w:t>
      </w:r>
      <w:r w:rsidR="000E52C5">
        <w:t xml:space="preserve"> </w:t>
      </w:r>
      <w:r w:rsidR="00447209">
        <w:t>value</w:t>
      </w:r>
      <w:r w:rsidR="00FC5810">
        <w:t>s</w:t>
      </w:r>
      <w:r w:rsidR="00447209">
        <w:t>.</w:t>
      </w:r>
      <w:r w:rsidR="00E65FDB" w:rsidRPr="00E65FDB">
        <w:t xml:space="preserve"> </w:t>
      </w:r>
      <w:r w:rsidR="00E65FDB">
        <w:t>Th</w:t>
      </w:r>
      <w:r w:rsidR="00FC5810">
        <w:t>us,</w:t>
      </w:r>
      <w:r w:rsidR="00E65FDB">
        <w:t xml:space="preserve"> </w:t>
      </w:r>
      <w:r w:rsidR="00FC5810">
        <w:t xml:space="preserve">values were </w:t>
      </w:r>
      <w:r w:rsidR="00D450D5">
        <w:t>normaliz</w:t>
      </w:r>
      <w:r w:rsidR="00FC5810">
        <w:t>ed</w:t>
      </w:r>
      <w:r w:rsidR="00376FD4">
        <w:t xml:space="preserve"> to fit</w:t>
      </w:r>
      <w:r w:rsidR="00D450D5">
        <w:t xml:space="preserve"> </w:t>
      </w:r>
      <w:r w:rsidR="00376FD4" w:rsidRPr="006C49D2">
        <w:rPr>
          <w:color w:val="4472C4" w:themeColor="accent1"/>
        </w:rPr>
        <w:t>utilizing &lt;MixMaxScaler&gt; from sklearn’s preprocessing library</w:t>
      </w:r>
      <w:r w:rsidR="00D450D5" w:rsidRPr="006C49D2">
        <w:rPr>
          <w:color w:val="4472C4" w:themeColor="accent1"/>
        </w:rPr>
        <w:t>.</w:t>
      </w:r>
      <w:r w:rsidR="00C835B8">
        <w:t xml:space="preserve"> As the name suggests, </w:t>
      </w:r>
      <w:r w:rsidR="00FC5810">
        <w:t>‘</w:t>
      </w:r>
      <w:r w:rsidR="007F2939">
        <w:t>S</w:t>
      </w:r>
      <w:r w:rsidR="00C835B8">
        <w:t>ca</w:t>
      </w:r>
      <w:r w:rsidR="00FC5810">
        <w:t>l</w:t>
      </w:r>
      <w:r w:rsidR="00C835B8">
        <w:t>ing</w:t>
      </w:r>
      <w:r w:rsidR="00FC5810">
        <w:t xml:space="preserve">’ </w:t>
      </w:r>
      <w:r w:rsidR="003934C6">
        <w:t>rece</w:t>
      </w:r>
      <w:r w:rsidR="00FC5810">
        <w:t>i</w:t>
      </w:r>
      <w:r w:rsidR="003934C6">
        <w:t xml:space="preserve">ves a minimum and a maximum value </w:t>
      </w:r>
      <w:r w:rsidR="008264F5">
        <w:t>from a certain range</w:t>
      </w:r>
      <w:r w:rsidR="002E39E2">
        <w:t xml:space="preserve"> of numbers</w:t>
      </w:r>
      <w:r w:rsidR="008264F5">
        <w:t xml:space="preserve"> and </w:t>
      </w:r>
      <w:r w:rsidR="007539B7">
        <w:t>transforms</w:t>
      </w:r>
      <w:r w:rsidR="002E39E2">
        <w:t xml:space="preserve"> </w:t>
      </w:r>
      <w:r w:rsidR="00FC5810">
        <w:t>them</w:t>
      </w:r>
      <w:r w:rsidR="002E39E2">
        <w:t xml:space="preserve"> in </w:t>
      </w:r>
      <w:r w:rsidR="007539B7">
        <w:t>a</w:t>
      </w:r>
      <w:r w:rsidR="004B4DC3">
        <w:t xml:space="preserve"> </w:t>
      </w:r>
      <w:r w:rsidR="00FC5810">
        <w:t xml:space="preserve">ratio </w:t>
      </w:r>
      <w:r w:rsidR="004B4DC3">
        <w:t>between ‘zero (0)’ and ‘one</w:t>
      </w:r>
      <w:r w:rsidR="003F7351">
        <w:t xml:space="preserve"> (1)’</w:t>
      </w:r>
      <w:r w:rsidR="004B4DC3">
        <w:t>.</w:t>
      </w:r>
    </w:p>
    <w:p w14:paraId="3AE149E6" w14:textId="6F128280" w:rsidR="00E60998" w:rsidRDefault="00A64360" w:rsidP="00A40EA4">
      <w:pPr>
        <w:jc w:val="both"/>
        <w:rPr>
          <w:rFonts w:cstheme="minorHAnsi"/>
        </w:rPr>
      </w:pPr>
      <w:r>
        <w:rPr>
          <w:noProof/>
          <w:lang w:val="el-GR" w:eastAsia="el-GR"/>
        </w:rPr>
        <mc:AlternateContent>
          <mc:Choice Requires="wps">
            <w:drawing>
              <wp:anchor distT="0" distB="0" distL="114300" distR="114300" simplePos="0" relativeHeight="251657728" behindDoc="0" locked="0" layoutInCell="1" allowOverlap="1" wp14:anchorId="540CC86E" wp14:editId="58F2737C">
                <wp:simplePos x="0" y="0"/>
                <wp:positionH relativeFrom="margin">
                  <wp:posOffset>3581400</wp:posOffset>
                </wp:positionH>
                <wp:positionV relativeFrom="paragraph">
                  <wp:posOffset>885190</wp:posOffset>
                </wp:positionV>
                <wp:extent cx="3246120" cy="1143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246120" cy="114300"/>
                        </a:xfrm>
                        <a:prstGeom prst="rect">
                          <a:avLst/>
                        </a:prstGeom>
                        <a:solidFill>
                          <a:prstClr val="white"/>
                        </a:solidFill>
                        <a:ln>
                          <a:noFill/>
                        </a:ln>
                      </wps:spPr>
                      <wps:txbx>
                        <w:txbxContent>
                          <w:p w14:paraId="53CAF82A" w14:textId="32D78BBD" w:rsidR="00742D1B" w:rsidRPr="00710B5F" w:rsidRDefault="00742D1B" w:rsidP="00742D1B">
                            <w:pPr>
                              <w:pStyle w:val="a3"/>
                              <w:jc w:val="center"/>
                            </w:pPr>
                            <w:r>
                              <w:t>Scaled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0CC86E" id="Text Box 6" o:spid="_x0000_s1029" type="#_x0000_t202" style="position:absolute;left:0;text-align:left;margin-left:282pt;margin-top:69.7pt;width:255.6pt;height:9pt;z-index:2516577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" stroked="f">
                <v:textbox inset="0,0,0,0">
                  <w:txbxContent>
                    <w:p w14:paraId="53CAF82A" w14:textId="32D78BBD" w:rsidR="00742D1B" w:rsidRPr="00710B5F" w:rsidRDefault="00742D1B" w:rsidP="00742D1B">
                      <w:pPr>
                        <w:pStyle w:val="a3"/>
                        <w:jc w:val="center"/>
                      </w:pPr>
                      <w:r>
                        <w:t>Scaled values.</w:t>
                      </w:r>
                    </w:p>
                  </w:txbxContent>
                </v:textbox>
                <w10:wrap type="square" anchorx="margin"/>
              </v:shape>
            </w:pict>
          </mc:Fallback>
        </mc:AlternateContent>
      </w:r>
      <w:r w:rsidRPr="00742D1B">
        <w:rPr>
          <w:noProof/>
          <w:lang w:val="el-GR" w:eastAsia="el-GR"/>
        </w:rPr>
        <w:drawing>
          <wp:anchor distT="0" distB="0" distL="114300" distR="114300" simplePos="0" relativeHeight="251654656" behindDoc="0" locked="0" layoutInCell="1" allowOverlap="1" wp14:anchorId="153949F6" wp14:editId="68453CC7">
            <wp:simplePos x="0" y="0"/>
            <wp:positionH relativeFrom="margin">
              <wp:posOffset>3606800</wp:posOffset>
            </wp:positionH>
            <wp:positionV relativeFrom="paragraph">
              <wp:posOffset>4445</wp:posOffset>
            </wp:positionV>
            <wp:extent cx="3246120" cy="904875"/>
            <wp:effectExtent l="0" t="0" r="0" b="9525"/>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46120" cy="904875"/>
                    </a:xfrm>
                    <a:prstGeom prst="rect">
                      <a:avLst/>
                    </a:prstGeom>
                  </pic:spPr>
                </pic:pic>
              </a:graphicData>
            </a:graphic>
            <wp14:sizeRelV relativeFrom="margin">
              <wp14:pctHeight>0</wp14:pctHeight>
            </wp14:sizeRelV>
          </wp:anchor>
        </w:drawing>
      </w:r>
      <w:r w:rsidR="002B4800">
        <w:rPr>
          <w:rFonts w:cstheme="minorHAnsi"/>
        </w:rPr>
        <w:t xml:space="preserve">The final step </w:t>
      </w:r>
      <w:r w:rsidR="00C67417">
        <w:rPr>
          <w:rFonts w:cstheme="minorHAnsi"/>
        </w:rPr>
        <w:t xml:space="preserve">was </w:t>
      </w:r>
      <w:r w:rsidR="002B4800">
        <w:rPr>
          <w:rFonts w:cstheme="minorHAnsi"/>
        </w:rPr>
        <w:t xml:space="preserve">splitting the </w:t>
      </w:r>
      <w:r w:rsidR="00683745">
        <w:rPr>
          <w:rFonts w:cstheme="minorHAnsi"/>
        </w:rPr>
        <w:t>given dataset in t</w:t>
      </w:r>
      <w:r w:rsidR="005D0E74">
        <w:rPr>
          <w:rFonts w:cstheme="minorHAnsi"/>
        </w:rPr>
        <w:t>w</w:t>
      </w:r>
      <w:r w:rsidR="00683745">
        <w:rPr>
          <w:rFonts w:cstheme="minorHAnsi"/>
        </w:rPr>
        <w:t>o, a training and a testing set</w:t>
      </w:r>
      <w:r w:rsidR="00904FEB">
        <w:rPr>
          <w:rFonts w:cstheme="minorHAnsi"/>
        </w:rPr>
        <w:t>.</w:t>
      </w:r>
      <w:r w:rsidR="0064778D">
        <w:rPr>
          <w:rFonts w:cstheme="minorHAnsi"/>
        </w:rPr>
        <w:t xml:space="preserve"> </w:t>
      </w:r>
      <w:r w:rsidR="00C67417">
        <w:rPr>
          <w:rFonts w:cstheme="minorHAnsi"/>
        </w:rPr>
        <w:t xml:space="preserve">With the first set </w:t>
      </w:r>
      <w:r w:rsidR="0064778D">
        <w:rPr>
          <w:rFonts w:cstheme="minorHAnsi"/>
        </w:rPr>
        <w:t xml:space="preserve">the model </w:t>
      </w:r>
      <w:r w:rsidR="00C67417">
        <w:rPr>
          <w:rFonts w:cstheme="minorHAnsi"/>
        </w:rPr>
        <w:t>wa</w:t>
      </w:r>
      <w:r w:rsidR="0064778D">
        <w:rPr>
          <w:rFonts w:cstheme="minorHAnsi"/>
        </w:rPr>
        <w:t xml:space="preserve">s to be trained with </w:t>
      </w:r>
      <w:r w:rsidR="009C2899">
        <w:rPr>
          <w:rFonts w:cstheme="minorHAnsi"/>
        </w:rPr>
        <w:t>while</w:t>
      </w:r>
      <w:r w:rsidR="0064778D">
        <w:rPr>
          <w:rFonts w:cstheme="minorHAnsi"/>
        </w:rPr>
        <w:t xml:space="preserve"> </w:t>
      </w:r>
      <w:r w:rsidR="00C67417">
        <w:rPr>
          <w:rFonts w:cstheme="minorHAnsi"/>
        </w:rPr>
        <w:t xml:space="preserve">by the latter, </w:t>
      </w:r>
      <w:r w:rsidR="00E97FDF">
        <w:rPr>
          <w:rFonts w:cstheme="minorHAnsi"/>
        </w:rPr>
        <w:t>constitut</w:t>
      </w:r>
      <w:r w:rsidR="00C67417">
        <w:rPr>
          <w:rFonts w:cstheme="minorHAnsi"/>
        </w:rPr>
        <w:t>ing a</w:t>
      </w:r>
      <w:r w:rsidR="00E97FDF">
        <w:rPr>
          <w:rFonts w:cstheme="minorHAnsi"/>
        </w:rPr>
        <w:t xml:space="preserve"> set of features </w:t>
      </w:r>
      <w:r w:rsidR="00C67417">
        <w:rPr>
          <w:rFonts w:cstheme="minorHAnsi"/>
        </w:rPr>
        <w:t xml:space="preserve">ANNs were </w:t>
      </w:r>
      <w:r w:rsidR="004E10C4">
        <w:rPr>
          <w:rFonts w:cstheme="minorHAnsi"/>
        </w:rPr>
        <w:t>never exposed to</w:t>
      </w:r>
      <w:r w:rsidR="00C67417">
        <w:rPr>
          <w:rFonts w:cstheme="minorHAnsi"/>
        </w:rPr>
        <w:t>,</w:t>
      </w:r>
      <w:r w:rsidR="004E10C4">
        <w:rPr>
          <w:rFonts w:cstheme="minorHAnsi"/>
        </w:rPr>
        <w:t xml:space="preserve"> </w:t>
      </w:r>
      <w:r w:rsidR="00C67417">
        <w:rPr>
          <w:rFonts w:cstheme="minorHAnsi"/>
        </w:rPr>
        <w:t>wa</w:t>
      </w:r>
      <w:r w:rsidR="000E52C5">
        <w:rPr>
          <w:rFonts w:cstheme="minorHAnsi"/>
        </w:rPr>
        <w:t>s</w:t>
      </w:r>
      <w:r w:rsidR="004E10C4">
        <w:rPr>
          <w:rFonts w:cstheme="minorHAnsi"/>
        </w:rPr>
        <w:t xml:space="preserve"> going to be used </w:t>
      </w:r>
      <w:r w:rsidR="006D0827">
        <w:rPr>
          <w:rFonts w:cstheme="minorHAnsi"/>
        </w:rPr>
        <w:t>for</w:t>
      </w:r>
      <w:r w:rsidR="004E10C4">
        <w:rPr>
          <w:rFonts w:cstheme="minorHAnsi"/>
        </w:rPr>
        <w:t xml:space="preserve"> measur</w:t>
      </w:r>
      <w:r w:rsidR="006D0827">
        <w:rPr>
          <w:rFonts w:cstheme="minorHAnsi"/>
        </w:rPr>
        <w:t>ing</w:t>
      </w:r>
      <w:r w:rsidR="004E10C4">
        <w:rPr>
          <w:rFonts w:cstheme="minorHAnsi"/>
        </w:rPr>
        <w:t xml:space="preserve"> the model’s </w:t>
      </w:r>
      <w:r w:rsidR="00C67417">
        <w:rPr>
          <w:rFonts w:cstheme="minorHAnsi"/>
        </w:rPr>
        <w:t>‘</w:t>
      </w:r>
      <w:r w:rsidR="004E10C4">
        <w:rPr>
          <w:rFonts w:cstheme="minorHAnsi"/>
        </w:rPr>
        <w:t>accuracy</w:t>
      </w:r>
      <w:r w:rsidR="00C67417">
        <w:rPr>
          <w:rFonts w:cstheme="minorHAnsi"/>
        </w:rPr>
        <w:t>’</w:t>
      </w:r>
      <w:r w:rsidR="004E10C4">
        <w:rPr>
          <w:rFonts w:cstheme="minorHAnsi"/>
        </w:rPr>
        <w:t>.</w:t>
      </w:r>
    </w:p>
    <w:p w14:paraId="20AC17D4" w14:textId="2C29F4F3" w:rsidR="00A64360" w:rsidRDefault="00400395" w:rsidP="00A40EA4">
      <w:pPr>
        <w:jc w:val="both"/>
        <w:rPr>
          <w:rFonts w:cstheme="minorHAnsi"/>
          <w:color w:val="4472C4" w:themeColor="accent1"/>
        </w:rPr>
      </w:pPr>
      <w:r>
        <w:rPr>
          <w:rFonts w:cstheme="minorHAnsi"/>
          <w:noProof/>
        </w:rPr>
        <w:drawing>
          <wp:anchor distT="0" distB="0" distL="114300" distR="114300" simplePos="0" relativeHeight="251658240" behindDoc="0" locked="0" layoutInCell="1" allowOverlap="1" wp14:anchorId="11B691BC" wp14:editId="48EE3912">
            <wp:simplePos x="0" y="0"/>
            <wp:positionH relativeFrom="column">
              <wp:posOffset>4724400</wp:posOffset>
            </wp:positionH>
            <wp:positionV relativeFrom="paragraph">
              <wp:posOffset>498151</wp:posOffset>
            </wp:positionV>
            <wp:extent cx="2129155" cy="2148205"/>
            <wp:effectExtent l="0" t="0" r="4445" b="4445"/>
            <wp:wrapSquare wrapText="bothSides"/>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29155" cy="2148205"/>
                    </a:xfrm>
                    <a:prstGeom prst="rect">
                      <a:avLst/>
                    </a:prstGeom>
                  </pic:spPr>
                </pic:pic>
              </a:graphicData>
            </a:graphic>
          </wp:anchor>
        </w:drawing>
      </w:r>
      <w:r w:rsidR="00373A88" w:rsidRPr="006C49D2">
        <w:rPr>
          <w:rFonts w:cstheme="minorHAnsi"/>
          <w:color w:val="4472C4" w:themeColor="accent1"/>
        </w:rPr>
        <w:t xml:space="preserve">Subsequently, </w:t>
      </w:r>
      <w:r w:rsidR="001F1B44" w:rsidRPr="006C49D2">
        <w:rPr>
          <w:rFonts w:cstheme="minorHAnsi"/>
          <w:color w:val="4472C4" w:themeColor="accent1"/>
        </w:rPr>
        <w:t>model construction</w:t>
      </w:r>
      <w:r w:rsidR="00373A88" w:rsidRPr="006C49D2">
        <w:rPr>
          <w:rFonts w:cstheme="minorHAnsi"/>
          <w:color w:val="4472C4" w:themeColor="accent1"/>
        </w:rPr>
        <w:t xml:space="preserve"> procedure gets going</w:t>
      </w:r>
      <w:r w:rsidR="00811846" w:rsidRPr="006C49D2">
        <w:rPr>
          <w:rFonts w:cstheme="minorHAnsi"/>
          <w:color w:val="4472C4" w:themeColor="accent1"/>
        </w:rPr>
        <w:t xml:space="preserve"> importing</w:t>
      </w:r>
      <w:r w:rsidR="00B22311" w:rsidRPr="006C49D2">
        <w:rPr>
          <w:rFonts w:cstheme="minorHAnsi"/>
          <w:color w:val="4472C4" w:themeColor="accent1"/>
        </w:rPr>
        <w:t xml:space="preserve"> the</w:t>
      </w:r>
      <w:r w:rsidR="00811846" w:rsidRPr="006C49D2">
        <w:rPr>
          <w:rFonts w:cstheme="minorHAnsi"/>
          <w:color w:val="4472C4" w:themeColor="accent1"/>
        </w:rPr>
        <w:t xml:space="preserve"> Sequential model</w:t>
      </w:r>
      <w:r w:rsidR="00B22311" w:rsidRPr="006C49D2">
        <w:rPr>
          <w:rFonts w:cstheme="minorHAnsi"/>
          <w:color w:val="4472C4" w:themeColor="accent1"/>
        </w:rPr>
        <w:t xml:space="preserve"> type</w:t>
      </w:r>
      <w:r w:rsidR="00811846" w:rsidRPr="006C49D2">
        <w:rPr>
          <w:rFonts w:cstheme="minorHAnsi"/>
          <w:color w:val="4472C4" w:themeColor="accent1"/>
        </w:rPr>
        <w:t xml:space="preserve"> from keras’ &lt;models&gt; library.</w:t>
      </w:r>
      <w:r w:rsidR="00373A88" w:rsidRPr="006C49D2">
        <w:rPr>
          <w:rFonts w:cstheme="minorHAnsi"/>
          <w:color w:val="4472C4" w:themeColor="accent1"/>
        </w:rPr>
        <w:t xml:space="preserve"> </w:t>
      </w:r>
      <w:r w:rsidR="00A77F3A" w:rsidRPr="006C49D2">
        <w:rPr>
          <w:rFonts w:cstheme="minorHAnsi"/>
          <w:color w:val="4472C4" w:themeColor="accent1"/>
        </w:rPr>
        <w:t xml:space="preserve"> </w:t>
      </w:r>
      <w:r w:rsidR="00336AF6" w:rsidRPr="006C49D2">
        <w:rPr>
          <w:rFonts w:cstheme="minorHAnsi"/>
          <w:color w:val="4472C4" w:themeColor="accent1"/>
        </w:rPr>
        <w:t xml:space="preserve">As the input consists of </w:t>
      </w:r>
      <w:r w:rsidR="002D4B64" w:rsidRPr="006C49D2">
        <w:rPr>
          <w:rFonts w:cstheme="minorHAnsi"/>
          <w:color w:val="4472C4" w:themeColor="accent1"/>
        </w:rPr>
        <w:t xml:space="preserve">thirty </w:t>
      </w:r>
      <w:r w:rsidR="00336AF6" w:rsidRPr="006C49D2">
        <w:rPr>
          <w:rFonts w:cstheme="minorHAnsi"/>
          <w:color w:val="4472C4" w:themeColor="accent1"/>
        </w:rPr>
        <w:t>features</w:t>
      </w:r>
      <w:r w:rsidR="00A77F3A" w:rsidRPr="006C49D2">
        <w:rPr>
          <w:rFonts w:cstheme="minorHAnsi"/>
          <w:color w:val="4472C4" w:themeColor="accent1"/>
        </w:rPr>
        <w:t>, net’s input layer needs to be consisted from</w:t>
      </w:r>
      <w:r w:rsidR="002D4B64" w:rsidRPr="006C49D2">
        <w:rPr>
          <w:rFonts w:cstheme="minorHAnsi"/>
          <w:color w:val="4472C4" w:themeColor="accent1"/>
        </w:rPr>
        <w:t xml:space="preserve"> thirty</w:t>
      </w:r>
      <w:r w:rsidR="00A77F3A" w:rsidRPr="006C49D2">
        <w:rPr>
          <w:rFonts w:cstheme="minorHAnsi"/>
          <w:color w:val="4472C4" w:themeColor="accent1"/>
        </w:rPr>
        <w:t xml:space="preserve"> units, at least</w:t>
      </w:r>
      <w:r w:rsidR="002D4B64" w:rsidRPr="006C49D2">
        <w:rPr>
          <w:rFonts w:cstheme="minorHAnsi"/>
          <w:color w:val="4472C4" w:themeColor="accent1"/>
        </w:rPr>
        <w:t xml:space="preserve">. These units consist the first layer of the network, known as </w:t>
      </w:r>
      <w:r w:rsidR="00EC55A4">
        <w:rPr>
          <w:rFonts w:cstheme="minorHAnsi"/>
          <w:color w:val="4472C4" w:themeColor="accent1"/>
        </w:rPr>
        <w:t>&lt;I</w:t>
      </w:r>
      <w:r w:rsidR="002D4B64" w:rsidRPr="006C49D2">
        <w:rPr>
          <w:rFonts w:cstheme="minorHAnsi"/>
          <w:color w:val="4472C4" w:themeColor="accent1"/>
        </w:rPr>
        <w:t xml:space="preserve">nput </w:t>
      </w:r>
      <w:r w:rsidR="00EC55A4">
        <w:rPr>
          <w:rFonts w:cstheme="minorHAnsi"/>
          <w:color w:val="4472C4" w:themeColor="accent1"/>
        </w:rPr>
        <w:t>L</w:t>
      </w:r>
      <w:r w:rsidR="002D4B64" w:rsidRPr="006C49D2">
        <w:rPr>
          <w:rFonts w:cstheme="minorHAnsi"/>
          <w:color w:val="4472C4" w:themeColor="accent1"/>
        </w:rPr>
        <w:t>ayer</w:t>
      </w:r>
      <w:r w:rsidR="00EC55A4">
        <w:rPr>
          <w:rFonts w:cstheme="minorHAnsi"/>
          <w:color w:val="4472C4" w:themeColor="accent1"/>
        </w:rPr>
        <w:t>&gt;</w:t>
      </w:r>
      <w:r w:rsidR="002D4B64" w:rsidRPr="006C49D2">
        <w:rPr>
          <w:rFonts w:cstheme="minorHAnsi"/>
          <w:color w:val="4472C4" w:themeColor="accent1"/>
        </w:rPr>
        <w:t xml:space="preserve">, and </w:t>
      </w:r>
      <w:r w:rsidR="00EC55A4">
        <w:rPr>
          <w:rFonts w:cstheme="minorHAnsi"/>
          <w:color w:val="4472C4" w:themeColor="accent1"/>
        </w:rPr>
        <w:t>its</w:t>
      </w:r>
      <w:r w:rsidR="002D4B64" w:rsidRPr="006C49D2">
        <w:rPr>
          <w:rFonts w:cstheme="minorHAnsi"/>
          <w:color w:val="4472C4" w:themeColor="accent1"/>
        </w:rPr>
        <w:t xml:space="preserve"> output feeds directly </w:t>
      </w:r>
      <w:r w:rsidR="00EC55A4">
        <w:rPr>
          <w:rFonts w:cstheme="minorHAnsi"/>
          <w:color w:val="4472C4" w:themeColor="accent1"/>
        </w:rPr>
        <w:t>the</w:t>
      </w:r>
      <w:r w:rsidR="002D4B64" w:rsidRPr="006C49D2">
        <w:rPr>
          <w:rFonts w:cstheme="minorHAnsi"/>
          <w:color w:val="4472C4" w:themeColor="accent1"/>
        </w:rPr>
        <w:t xml:space="preserve"> </w:t>
      </w:r>
      <w:r w:rsidR="00EC55A4">
        <w:rPr>
          <w:rFonts w:cstheme="minorHAnsi"/>
          <w:color w:val="4472C4" w:themeColor="accent1"/>
        </w:rPr>
        <w:t>consecutive</w:t>
      </w:r>
      <w:r w:rsidR="002D4B64" w:rsidRPr="006C49D2">
        <w:rPr>
          <w:rFonts w:cstheme="minorHAnsi"/>
          <w:color w:val="4472C4" w:themeColor="accent1"/>
        </w:rPr>
        <w:t xml:space="preserve"> </w:t>
      </w:r>
      <w:r w:rsidR="00EC55A4">
        <w:rPr>
          <w:rFonts w:cstheme="minorHAnsi"/>
          <w:color w:val="4472C4" w:themeColor="accent1"/>
        </w:rPr>
        <w:t>one</w:t>
      </w:r>
      <w:r w:rsidR="002D4B64" w:rsidRPr="006C49D2">
        <w:rPr>
          <w:rFonts w:cstheme="minorHAnsi"/>
          <w:color w:val="4472C4" w:themeColor="accent1"/>
        </w:rPr>
        <w:t xml:space="preserve">, called </w:t>
      </w:r>
      <w:r w:rsidR="00EC55A4">
        <w:rPr>
          <w:rFonts w:cstheme="minorHAnsi"/>
          <w:color w:val="4472C4" w:themeColor="accent1"/>
        </w:rPr>
        <w:t>&lt;H</w:t>
      </w:r>
      <w:r w:rsidR="002D4B64" w:rsidRPr="006C49D2">
        <w:rPr>
          <w:rFonts w:cstheme="minorHAnsi"/>
          <w:color w:val="4472C4" w:themeColor="accent1"/>
        </w:rPr>
        <w:t xml:space="preserve">idden </w:t>
      </w:r>
      <w:r w:rsidR="00EC55A4">
        <w:rPr>
          <w:rFonts w:cstheme="minorHAnsi"/>
          <w:color w:val="4472C4" w:themeColor="accent1"/>
        </w:rPr>
        <w:t>L</w:t>
      </w:r>
      <w:r w:rsidR="002D4B64" w:rsidRPr="006C49D2">
        <w:rPr>
          <w:rFonts w:cstheme="minorHAnsi"/>
          <w:color w:val="4472C4" w:themeColor="accent1"/>
        </w:rPr>
        <w:t>ayer</w:t>
      </w:r>
      <w:r w:rsidR="00EC55A4">
        <w:rPr>
          <w:rFonts w:cstheme="minorHAnsi"/>
          <w:color w:val="4472C4" w:themeColor="accent1"/>
        </w:rPr>
        <w:t>&gt;</w:t>
      </w:r>
      <w:r w:rsidR="001B56C8">
        <w:rPr>
          <w:rFonts w:cstheme="minorHAnsi"/>
          <w:color w:val="4472C4" w:themeColor="accent1"/>
        </w:rPr>
        <w:t xml:space="preserve">. Every unit (neuron), except input ones, is composed of some weighted inputs, a transformation function and an activation function, corresponding to the biological neuron’s axon. </w:t>
      </w:r>
      <w:r w:rsidR="003A1AFF">
        <w:rPr>
          <w:rFonts w:cstheme="minorHAnsi"/>
          <w:color w:val="4472C4" w:themeColor="accent1"/>
        </w:rPr>
        <w:t>T</w:t>
      </w:r>
      <w:r w:rsidR="002A0777" w:rsidRPr="006C49D2">
        <w:rPr>
          <w:rFonts w:cstheme="minorHAnsi"/>
          <w:color w:val="4472C4" w:themeColor="accent1"/>
        </w:rPr>
        <w:t>he</w:t>
      </w:r>
      <w:r w:rsidR="003A1AFF">
        <w:rPr>
          <w:rFonts w:cstheme="minorHAnsi"/>
          <w:color w:val="4472C4" w:themeColor="accent1"/>
        </w:rPr>
        <w:t xml:space="preserve"> main</w:t>
      </w:r>
      <w:r w:rsidR="002A0777" w:rsidRPr="006C49D2">
        <w:rPr>
          <w:rFonts w:cstheme="minorHAnsi"/>
          <w:color w:val="4472C4" w:themeColor="accent1"/>
        </w:rPr>
        <w:t xml:space="preserve"> idea</w:t>
      </w:r>
      <w:r w:rsidR="00EC55A4">
        <w:rPr>
          <w:rFonts w:cstheme="minorHAnsi"/>
          <w:color w:val="4472C4" w:themeColor="accent1"/>
        </w:rPr>
        <w:t xml:space="preserve"> of this architecture</w:t>
      </w:r>
      <w:r w:rsidR="002A0777" w:rsidRPr="006C49D2">
        <w:rPr>
          <w:rFonts w:cstheme="minorHAnsi"/>
          <w:color w:val="4472C4" w:themeColor="accent1"/>
        </w:rPr>
        <w:t xml:space="preserve"> could </w:t>
      </w:r>
      <w:r w:rsidR="006C49D2" w:rsidRPr="006C49D2">
        <w:rPr>
          <w:rFonts w:cstheme="minorHAnsi"/>
          <w:color w:val="4472C4" w:themeColor="accent1"/>
        </w:rPr>
        <w:t>be likened</w:t>
      </w:r>
      <w:r w:rsidR="002A0777" w:rsidRPr="006C49D2">
        <w:rPr>
          <w:rFonts w:cstheme="minorHAnsi"/>
          <w:color w:val="4472C4" w:themeColor="accent1"/>
        </w:rPr>
        <w:t xml:space="preserve"> as the one of a black </w:t>
      </w:r>
      <w:proofErr w:type="gramStart"/>
      <w:r w:rsidR="002A0777" w:rsidRPr="006C49D2">
        <w:rPr>
          <w:rFonts w:cstheme="minorHAnsi"/>
          <w:color w:val="4472C4" w:themeColor="accent1"/>
        </w:rPr>
        <w:t>box</w:t>
      </w:r>
      <w:proofErr w:type="gramEnd"/>
      <w:r w:rsidR="00C45329">
        <w:rPr>
          <w:rFonts w:cstheme="minorHAnsi"/>
          <w:color w:val="4472C4" w:themeColor="accent1"/>
        </w:rPr>
        <w:t>.</w:t>
      </w:r>
      <w:r w:rsidR="002A0777" w:rsidRPr="006C49D2">
        <w:rPr>
          <w:rFonts w:cstheme="minorHAnsi"/>
          <w:color w:val="4472C4" w:themeColor="accent1"/>
        </w:rPr>
        <w:t xml:space="preserve"> </w:t>
      </w:r>
      <w:r w:rsidR="00C45329">
        <w:rPr>
          <w:rFonts w:cstheme="minorHAnsi"/>
          <w:color w:val="4472C4" w:themeColor="accent1"/>
        </w:rPr>
        <w:t>T</w:t>
      </w:r>
      <w:r w:rsidR="002A0777" w:rsidRPr="006C49D2">
        <w:rPr>
          <w:rFonts w:cstheme="minorHAnsi"/>
          <w:color w:val="4472C4" w:themeColor="accent1"/>
        </w:rPr>
        <w:t xml:space="preserve">he only think visible to the observer is the input fed and the </w:t>
      </w:r>
      <w:r w:rsidR="00040290">
        <w:rPr>
          <w:rFonts w:cstheme="minorHAnsi"/>
          <w:color w:val="4472C4" w:themeColor="accent1"/>
        </w:rPr>
        <w:t>given</w:t>
      </w:r>
      <w:r w:rsidR="00314270" w:rsidRPr="00314270">
        <w:rPr>
          <w:rFonts w:cstheme="minorHAnsi"/>
          <w:color w:val="FF0000"/>
        </w:rPr>
        <w:t xml:space="preserve"> </w:t>
      </w:r>
      <w:r w:rsidR="002A0777" w:rsidRPr="006C49D2">
        <w:rPr>
          <w:rFonts w:cstheme="minorHAnsi"/>
          <w:color w:val="4472C4" w:themeColor="accent1"/>
        </w:rPr>
        <w:t>output</w:t>
      </w:r>
      <w:r w:rsidR="00EF0512" w:rsidRPr="006C49D2">
        <w:rPr>
          <w:rFonts w:cstheme="minorHAnsi"/>
          <w:color w:val="4472C4" w:themeColor="accent1"/>
        </w:rPr>
        <w:t xml:space="preserve"> while</w:t>
      </w:r>
      <w:r w:rsidR="008645E6">
        <w:rPr>
          <w:rFonts w:cstheme="minorHAnsi"/>
          <w:color w:val="4472C4" w:themeColor="accent1"/>
        </w:rPr>
        <w:t xml:space="preserve"> content </w:t>
      </w:r>
      <w:r w:rsidR="006C49D2" w:rsidRPr="006C49D2">
        <w:rPr>
          <w:rFonts w:cstheme="minorHAnsi"/>
          <w:color w:val="4472C4" w:themeColor="accent1"/>
        </w:rPr>
        <w:t>inside</w:t>
      </w:r>
      <w:r w:rsidR="002A0777" w:rsidRPr="006C49D2">
        <w:rPr>
          <w:rFonts w:cstheme="minorHAnsi"/>
          <w:color w:val="4472C4" w:themeColor="accent1"/>
        </w:rPr>
        <w:t xml:space="preserve"> can</w:t>
      </w:r>
      <w:r w:rsidR="00EF0512" w:rsidRPr="006C49D2">
        <w:rPr>
          <w:rFonts w:cstheme="minorHAnsi"/>
          <w:color w:val="4472C4" w:themeColor="accent1"/>
        </w:rPr>
        <w:t>’</w:t>
      </w:r>
      <w:r w:rsidR="002A0777" w:rsidRPr="006C49D2">
        <w:rPr>
          <w:rFonts w:cstheme="minorHAnsi"/>
          <w:color w:val="4472C4" w:themeColor="accent1"/>
        </w:rPr>
        <w:t>t be viewed.</w:t>
      </w:r>
      <w:r w:rsidR="00936304" w:rsidRPr="006C49D2">
        <w:rPr>
          <w:rFonts w:cstheme="minorHAnsi"/>
          <w:color w:val="4472C4" w:themeColor="accent1"/>
        </w:rPr>
        <w:t xml:space="preserve"> </w:t>
      </w:r>
      <w:r w:rsidR="006C49D2">
        <w:rPr>
          <w:rFonts w:cstheme="minorHAnsi"/>
          <w:color w:val="4472C4" w:themeColor="accent1"/>
        </w:rPr>
        <w:t xml:space="preserve">Between </w:t>
      </w:r>
      <w:r w:rsidR="00AF67B5">
        <w:rPr>
          <w:rFonts w:cstheme="minorHAnsi"/>
          <w:color w:val="4472C4" w:themeColor="accent1"/>
        </w:rPr>
        <w:t>I</w:t>
      </w:r>
      <w:r w:rsidR="006C49D2">
        <w:rPr>
          <w:rFonts w:cstheme="minorHAnsi"/>
          <w:color w:val="4472C4" w:themeColor="accent1"/>
        </w:rPr>
        <w:t>nput</w:t>
      </w:r>
      <w:r w:rsidR="00FF3020">
        <w:rPr>
          <w:rFonts w:cstheme="minorHAnsi"/>
          <w:color w:val="4472C4" w:themeColor="accent1"/>
        </w:rPr>
        <w:t xml:space="preserve"> layer</w:t>
      </w:r>
      <w:r w:rsidR="006C49D2">
        <w:rPr>
          <w:rFonts w:cstheme="minorHAnsi"/>
          <w:color w:val="4472C4" w:themeColor="accent1"/>
        </w:rPr>
        <w:t xml:space="preserve"> and </w:t>
      </w:r>
      <w:r w:rsidR="00AF67B5">
        <w:rPr>
          <w:rFonts w:cstheme="minorHAnsi"/>
          <w:color w:val="4472C4" w:themeColor="accent1"/>
        </w:rPr>
        <w:t>H</w:t>
      </w:r>
      <w:r w:rsidR="006C49D2">
        <w:rPr>
          <w:rFonts w:cstheme="minorHAnsi"/>
          <w:color w:val="4472C4" w:themeColor="accent1"/>
        </w:rPr>
        <w:t>idden</w:t>
      </w:r>
      <w:r w:rsidR="00AF67B5">
        <w:rPr>
          <w:rFonts w:cstheme="minorHAnsi"/>
          <w:color w:val="4472C4" w:themeColor="accent1"/>
        </w:rPr>
        <w:t xml:space="preserve"> </w:t>
      </w:r>
      <w:r w:rsidR="00FF3020">
        <w:rPr>
          <w:rFonts w:cstheme="minorHAnsi"/>
          <w:color w:val="4472C4" w:themeColor="accent1"/>
        </w:rPr>
        <w:t xml:space="preserve">layer </w:t>
      </w:r>
      <w:r w:rsidR="00AF67B5">
        <w:rPr>
          <w:rFonts w:cstheme="minorHAnsi"/>
          <w:color w:val="4472C4" w:themeColor="accent1"/>
        </w:rPr>
        <w:t>(</w:t>
      </w:r>
      <w:r w:rsidR="00AF67B5">
        <w:rPr>
          <w:rFonts w:cstheme="minorHAnsi"/>
          <w:color w:val="4472C4" w:themeColor="accent1"/>
        </w:rPr>
        <w:t>or as called &lt;Dense&gt;</w:t>
      </w:r>
      <w:r w:rsidR="00FF3020">
        <w:rPr>
          <w:rFonts w:cstheme="minorHAnsi"/>
          <w:color w:val="4472C4" w:themeColor="accent1"/>
        </w:rPr>
        <w:t xml:space="preserve"> layer</w:t>
      </w:r>
      <w:r w:rsidR="00AF67B5">
        <w:rPr>
          <w:rFonts w:cstheme="minorHAnsi"/>
          <w:color w:val="4472C4" w:themeColor="accent1"/>
        </w:rPr>
        <w:t>)</w:t>
      </w:r>
      <w:r w:rsidR="006C49D2">
        <w:rPr>
          <w:rFonts w:cstheme="minorHAnsi"/>
          <w:color w:val="4472C4" w:themeColor="accent1"/>
        </w:rPr>
        <w:t xml:space="preserve"> </w:t>
      </w:r>
      <w:r w:rsidR="00426B21">
        <w:rPr>
          <w:rFonts w:cstheme="minorHAnsi"/>
          <w:color w:val="4472C4" w:themeColor="accent1"/>
        </w:rPr>
        <w:t xml:space="preserve">there is </w:t>
      </w:r>
      <w:r w:rsidR="006C49D2">
        <w:rPr>
          <w:rFonts w:cstheme="minorHAnsi"/>
          <w:color w:val="4472C4" w:themeColor="accent1"/>
        </w:rPr>
        <w:t xml:space="preserve">a </w:t>
      </w:r>
      <w:r w:rsidR="00426B21">
        <w:rPr>
          <w:rFonts w:cstheme="minorHAnsi"/>
          <w:color w:val="4472C4" w:themeColor="accent1"/>
        </w:rPr>
        <w:t xml:space="preserve">random </w:t>
      </w:r>
      <w:r w:rsidR="00EC55A4">
        <w:rPr>
          <w:rFonts w:cstheme="minorHAnsi"/>
          <w:color w:val="4472C4" w:themeColor="accent1"/>
        </w:rPr>
        <w:t xml:space="preserve">twenty percent </w:t>
      </w:r>
      <w:r w:rsidR="00970A83">
        <w:rPr>
          <w:rFonts w:cstheme="minorHAnsi"/>
          <w:color w:val="4472C4" w:themeColor="accent1"/>
        </w:rPr>
        <w:t>(</w:t>
      </w:r>
      <w:r w:rsidR="006C49D2">
        <w:rPr>
          <w:rFonts w:cstheme="minorHAnsi"/>
          <w:color w:val="4472C4" w:themeColor="accent1"/>
        </w:rPr>
        <w:t>20%</w:t>
      </w:r>
      <w:r w:rsidR="00970A83">
        <w:rPr>
          <w:rFonts w:cstheme="minorHAnsi"/>
          <w:color w:val="4472C4" w:themeColor="accent1"/>
        </w:rPr>
        <w:t>)</w:t>
      </w:r>
      <w:r w:rsidR="006C49D2">
        <w:rPr>
          <w:rFonts w:cstheme="minorHAnsi"/>
          <w:color w:val="4472C4" w:themeColor="accent1"/>
        </w:rPr>
        <w:t xml:space="preserve"> </w:t>
      </w:r>
      <w:r w:rsidR="00426B21">
        <w:rPr>
          <w:rFonts w:cstheme="minorHAnsi"/>
          <w:color w:val="4472C4" w:themeColor="accent1"/>
        </w:rPr>
        <w:t>drop of the connections</w:t>
      </w:r>
      <w:r w:rsidR="00970A83">
        <w:rPr>
          <w:rFonts w:cstheme="minorHAnsi"/>
          <w:color w:val="4472C4" w:themeColor="accent1"/>
        </w:rPr>
        <w:t>,</w:t>
      </w:r>
      <w:r w:rsidR="00426B21">
        <w:rPr>
          <w:rFonts w:cstheme="minorHAnsi"/>
          <w:color w:val="4472C4" w:themeColor="accent1"/>
        </w:rPr>
        <w:t xml:space="preserve"> avoiding overfitting issues. This </w:t>
      </w:r>
      <w:r w:rsidR="00AD7E5C">
        <w:rPr>
          <w:rFonts w:cstheme="minorHAnsi"/>
          <w:color w:val="4472C4" w:themeColor="accent1"/>
        </w:rPr>
        <w:t xml:space="preserve">is </w:t>
      </w:r>
      <w:r w:rsidR="00426B21">
        <w:rPr>
          <w:rFonts w:cstheme="minorHAnsi"/>
          <w:color w:val="4472C4" w:themeColor="accent1"/>
        </w:rPr>
        <w:t>a good technique of generalizing the model.</w:t>
      </w:r>
      <w:r w:rsidRPr="00400395">
        <w:rPr>
          <w:rFonts w:cstheme="minorHAnsi"/>
          <w:color w:val="4472C4" w:themeColor="accent1"/>
        </w:rPr>
        <w:t xml:space="preserve"> </w:t>
      </w:r>
      <w:r>
        <w:rPr>
          <w:rFonts w:cstheme="minorHAnsi"/>
          <w:color w:val="4472C4" w:themeColor="accent1"/>
        </w:rPr>
        <w:t>Going on,</w:t>
      </w:r>
      <w:r w:rsidR="00B04CA4">
        <w:rPr>
          <w:rFonts w:cstheme="minorHAnsi"/>
          <w:color w:val="4472C4" w:themeColor="accent1"/>
        </w:rPr>
        <w:t xml:space="preserve"> there is not a specific rule of choosing the number of hidden layers </w:t>
      </w:r>
      <w:r w:rsidR="004D02EF">
        <w:rPr>
          <w:rFonts w:cstheme="minorHAnsi"/>
          <w:color w:val="4472C4" w:themeColor="accent1"/>
        </w:rPr>
        <w:t>or</w:t>
      </w:r>
      <w:r w:rsidR="00B04CA4">
        <w:rPr>
          <w:rFonts w:cstheme="minorHAnsi"/>
          <w:color w:val="4472C4" w:themeColor="accent1"/>
        </w:rPr>
        <w:t xml:space="preserve"> the number of units consisted of but in this case, there is just one</w:t>
      </w:r>
      <w:r>
        <w:rPr>
          <w:rFonts w:cstheme="minorHAnsi"/>
          <w:color w:val="4472C4" w:themeColor="accent1"/>
        </w:rPr>
        <w:t xml:space="preserve"> </w:t>
      </w:r>
      <w:r w:rsidR="00B04CA4">
        <w:rPr>
          <w:rFonts w:cstheme="minorHAnsi"/>
          <w:color w:val="4472C4" w:themeColor="accent1"/>
        </w:rPr>
        <w:t>l</w:t>
      </w:r>
      <w:r>
        <w:rPr>
          <w:rFonts w:cstheme="minorHAnsi"/>
          <w:color w:val="4472C4" w:themeColor="accent1"/>
        </w:rPr>
        <w:t>ayer</w:t>
      </w:r>
      <w:r w:rsidR="00B04CA4">
        <w:rPr>
          <w:rFonts w:cstheme="minorHAnsi"/>
          <w:color w:val="4472C4" w:themeColor="accent1"/>
        </w:rPr>
        <w:t>,</w:t>
      </w:r>
      <w:r w:rsidR="00614DAF">
        <w:rPr>
          <w:rFonts w:cstheme="minorHAnsi"/>
          <w:color w:val="4472C4" w:themeColor="accent1"/>
        </w:rPr>
        <w:t xml:space="preserve"> </w:t>
      </w:r>
      <w:proofErr w:type="gramStart"/>
      <w:r w:rsidR="00614DAF">
        <w:rPr>
          <w:rFonts w:cstheme="minorHAnsi"/>
          <w:color w:val="4472C4" w:themeColor="accent1"/>
        </w:rPr>
        <w:t xml:space="preserve">a </w:t>
      </w:r>
      <w:r w:rsidR="00614DAF">
        <w:rPr>
          <w:rFonts w:cstheme="minorHAnsi"/>
          <w:color w:val="4472C4" w:themeColor="accent1"/>
        </w:rPr>
        <w:t xml:space="preserve"> &lt;</w:t>
      </w:r>
      <w:proofErr w:type="gramEnd"/>
      <w:r w:rsidR="00614DAF">
        <w:rPr>
          <w:rFonts w:cstheme="minorHAnsi"/>
          <w:color w:val="4472C4" w:themeColor="accent1"/>
        </w:rPr>
        <w:t>Dense&gt;</w:t>
      </w:r>
      <w:r w:rsidR="00614DAF">
        <w:rPr>
          <w:rFonts w:cstheme="minorHAnsi"/>
          <w:color w:val="4472C4" w:themeColor="accent1"/>
        </w:rPr>
        <w:t>,</w:t>
      </w:r>
      <w:r w:rsidR="00B04CA4">
        <w:rPr>
          <w:rFonts w:cstheme="minorHAnsi"/>
          <w:color w:val="4472C4" w:themeColor="accent1"/>
        </w:rPr>
        <w:t xml:space="preserve"> which is plenty enough</w:t>
      </w:r>
      <w:r w:rsidR="004D02EF">
        <w:rPr>
          <w:rFonts w:cstheme="minorHAnsi"/>
          <w:color w:val="4472C4" w:themeColor="accent1"/>
        </w:rPr>
        <w:t>,</w:t>
      </w:r>
      <w:r w:rsidR="00B04CA4">
        <w:rPr>
          <w:rFonts w:cstheme="minorHAnsi"/>
          <w:color w:val="4472C4" w:themeColor="accent1"/>
        </w:rPr>
        <w:t xml:space="preserve"> </w:t>
      </w:r>
      <w:r>
        <w:rPr>
          <w:rFonts w:cstheme="minorHAnsi"/>
          <w:color w:val="4472C4" w:themeColor="accent1"/>
        </w:rPr>
        <w:t>consist</w:t>
      </w:r>
      <w:r w:rsidR="00B04CA4">
        <w:rPr>
          <w:rFonts w:cstheme="minorHAnsi"/>
          <w:color w:val="4472C4" w:themeColor="accent1"/>
        </w:rPr>
        <w:t>ed</w:t>
      </w:r>
      <w:r>
        <w:rPr>
          <w:rFonts w:cstheme="minorHAnsi"/>
          <w:color w:val="4472C4" w:themeColor="accent1"/>
        </w:rPr>
        <w:t xml:space="preserve"> of 16 units</w:t>
      </w:r>
      <w:r w:rsidR="004B5DEB">
        <w:rPr>
          <w:rFonts w:cstheme="minorHAnsi"/>
          <w:color w:val="4472C4" w:themeColor="accent1"/>
        </w:rPr>
        <w:t xml:space="preserve"> (neurons)</w:t>
      </w:r>
      <w:r w:rsidR="00B04CA4">
        <w:rPr>
          <w:rFonts w:cstheme="minorHAnsi"/>
          <w:color w:val="4472C4" w:themeColor="accent1"/>
        </w:rPr>
        <w:t>.</w:t>
      </w:r>
      <w:r w:rsidR="006468DE">
        <w:rPr>
          <w:rFonts w:cstheme="minorHAnsi"/>
          <w:color w:val="4472C4" w:themeColor="accent1"/>
        </w:rPr>
        <w:t xml:space="preserve"> </w:t>
      </w:r>
      <w:r w:rsidR="00DE12C3">
        <w:rPr>
          <w:rFonts w:cstheme="minorHAnsi"/>
          <w:color w:val="4472C4" w:themeColor="accent1"/>
        </w:rPr>
        <w:t>Finally, comes the last layer of units (neurons) that produces</w:t>
      </w:r>
      <w:r w:rsidR="00B26E46">
        <w:rPr>
          <w:rFonts w:cstheme="minorHAnsi"/>
          <w:color w:val="4472C4" w:themeColor="accent1"/>
        </w:rPr>
        <w:t xml:space="preserve"> the</w:t>
      </w:r>
      <w:r w:rsidR="00DE12C3">
        <w:rPr>
          <w:rFonts w:cstheme="minorHAnsi"/>
          <w:color w:val="4472C4" w:themeColor="accent1"/>
        </w:rPr>
        <w:t xml:space="preserve"> given output</w:t>
      </w:r>
      <w:r w:rsidR="00604817">
        <w:rPr>
          <w:rFonts w:cstheme="minorHAnsi"/>
          <w:color w:val="4472C4" w:themeColor="accent1"/>
        </w:rPr>
        <w:t>s</w:t>
      </w:r>
      <w:r w:rsidR="00BA2AED">
        <w:rPr>
          <w:rFonts w:cstheme="minorHAnsi"/>
          <w:color w:val="4472C4" w:themeColor="accent1"/>
        </w:rPr>
        <w:t xml:space="preserve">, </w:t>
      </w:r>
      <w:r w:rsidR="00936344">
        <w:rPr>
          <w:rFonts w:cstheme="minorHAnsi"/>
          <w:color w:val="4472C4" w:themeColor="accent1"/>
        </w:rPr>
        <w:t>or as called</w:t>
      </w:r>
      <w:r w:rsidR="00BA2AED">
        <w:rPr>
          <w:rFonts w:cstheme="minorHAnsi"/>
          <w:color w:val="4472C4" w:themeColor="accent1"/>
        </w:rPr>
        <w:t xml:space="preserve"> the &lt;Output Layer&gt;.</w:t>
      </w:r>
      <w:r w:rsidR="003A70BE">
        <w:rPr>
          <w:rFonts w:cstheme="minorHAnsi"/>
          <w:color w:val="4472C4" w:themeColor="accent1"/>
        </w:rPr>
        <w:t xml:space="preserve"> </w:t>
      </w:r>
      <w:r w:rsidR="00BA2AED">
        <w:rPr>
          <w:rFonts w:cstheme="minorHAnsi"/>
          <w:color w:val="4472C4" w:themeColor="accent1"/>
        </w:rPr>
        <w:t xml:space="preserve"> </w:t>
      </w:r>
      <w:r w:rsidR="00882781">
        <w:rPr>
          <w:rFonts w:cstheme="minorHAnsi"/>
          <w:color w:val="4472C4" w:themeColor="accent1"/>
        </w:rPr>
        <w:t>This layer’s neurons may be built in a different way given the ones described above</w:t>
      </w:r>
      <w:r w:rsidR="006E50C9">
        <w:rPr>
          <w:rFonts w:cstheme="minorHAnsi"/>
          <w:color w:val="4472C4" w:themeColor="accent1"/>
        </w:rPr>
        <w:t>,</w:t>
      </w:r>
      <w:r w:rsidR="00882781">
        <w:rPr>
          <w:rFonts w:cstheme="minorHAnsi"/>
          <w:color w:val="4472C4" w:themeColor="accent1"/>
        </w:rPr>
        <w:t xml:space="preserve"> in order to streamline and improve the end results.</w:t>
      </w:r>
      <w:r w:rsidR="00103909">
        <w:rPr>
          <w:rFonts w:cstheme="minorHAnsi"/>
          <w:color w:val="4472C4" w:themeColor="accent1"/>
        </w:rPr>
        <w:t xml:space="preserve"> Due to problem’s nature, just one neuron is enough to describe the output which is either </w:t>
      </w:r>
      <w:r w:rsidR="00283BEB">
        <w:rPr>
          <w:rFonts w:cstheme="minorHAnsi"/>
          <w:color w:val="4472C4" w:themeColor="accent1"/>
        </w:rPr>
        <w:t>‘</w:t>
      </w:r>
      <w:r w:rsidR="00103909">
        <w:rPr>
          <w:rFonts w:cstheme="minorHAnsi"/>
          <w:color w:val="4472C4" w:themeColor="accent1"/>
        </w:rPr>
        <w:t>&lt;M&gt;</w:t>
      </w:r>
      <w:r w:rsidR="0003759A">
        <w:rPr>
          <w:rFonts w:cstheme="minorHAnsi"/>
          <w:color w:val="4472C4" w:themeColor="accent1"/>
        </w:rPr>
        <w:t>’</w:t>
      </w:r>
      <w:r w:rsidR="00103909">
        <w:rPr>
          <w:rFonts w:cstheme="minorHAnsi"/>
          <w:color w:val="4472C4" w:themeColor="accent1"/>
        </w:rPr>
        <w:t xml:space="preserve"> or ‘&lt;B&gt;’</w:t>
      </w:r>
      <w:r w:rsidR="002D7404">
        <w:rPr>
          <w:rFonts w:cstheme="minorHAnsi"/>
          <w:color w:val="4472C4" w:themeColor="accent1"/>
        </w:rPr>
        <w:t xml:space="preserve">. </w:t>
      </w:r>
    </w:p>
    <w:p w14:paraId="2549438A" w14:textId="77777777" w:rsidR="0068547E" w:rsidRDefault="0068547E" w:rsidP="00A40EA4">
      <w:pPr>
        <w:jc w:val="both"/>
        <w:rPr>
          <w:rFonts w:cstheme="minorHAnsi"/>
          <w:color w:val="4472C4" w:themeColor="accent1"/>
        </w:rPr>
      </w:pPr>
    </w:p>
    <w:p w14:paraId="61B2A5F3" w14:textId="51280BC9" w:rsidR="005366A9" w:rsidRDefault="005366A9" w:rsidP="00A40EA4">
      <w:pPr>
        <w:jc w:val="both"/>
        <w:rPr>
          <w:rFonts w:cstheme="minorHAnsi"/>
          <w:sz w:val="28"/>
          <w:szCs w:val="28"/>
        </w:rPr>
      </w:pPr>
    </w:p>
    <w:p w14:paraId="0858FD8F" w14:textId="77777777" w:rsidR="004E1BE6" w:rsidRDefault="004E1BE6" w:rsidP="00A40EA4">
      <w:pPr>
        <w:jc w:val="both"/>
        <w:rPr>
          <w:rFonts w:cstheme="minorHAnsi"/>
          <w:sz w:val="28"/>
          <w:szCs w:val="28"/>
        </w:rPr>
      </w:pPr>
    </w:p>
    <w:p w14:paraId="02B8B3D4" w14:textId="7060BC9B" w:rsidR="005366A9" w:rsidRPr="007727A5" w:rsidRDefault="004E1BE6" w:rsidP="00A40EA4">
      <w:pPr>
        <w:jc w:val="both"/>
        <w:rPr>
          <w:rFonts w:cstheme="minorHAnsi"/>
          <w:color w:val="7F7F7F" w:themeColor="text1" w:themeTint="80"/>
          <w:lang w:val="el-GR"/>
        </w:rPr>
      </w:pPr>
      <w:r w:rsidRPr="007727A5">
        <w:rPr>
          <w:rFonts w:cstheme="minorHAnsi"/>
          <w:color w:val="7F7F7F" w:themeColor="text1" w:themeTint="80"/>
          <w:lang w:val="el-GR"/>
        </w:rPr>
        <w:t>&lt;</w:t>
      </w:r>
      <w:r w:rsidRPr="007727A5">
        <w:rPr>
          <w:rFonts w:cstheme="minorHAnsi"/>
          <w:color w:val="7F7F7F" w:themeColor="text1" w:themeTint="80"/>
        </w:rPr>
        <w:t>a</w:t>
      </w:r>
      <w:r w:rsidRPr="007727A5">
        <w:rPr>
          <w:rFonts w:cstheme="minorHAnsi"/>
          <w:color w:val="7F7F7F" w:themeColor="text1" w:themeTint="80"/>
          <w:lang w:val="el-GR"/>
        </w:rPr>
        <w:t>&gt;</w:t>
      </w:r>
    </w:p>
    <w:p w14:paraId="08FB86E4" w14:textId="3DC59C6A" w:rsidR="00437300" w:rsidRPr="007727A5" w:rsidRDefault="00437300" w:rsidP="006468DE">
      <w:pPr>
        <w:pStyle w:val="ab"/>
        <w:numPr>
          <w:ilvl w:val="0"/>
          <w:numId w:val="2"/>
        </w:numPr>
        <w:jc w:val="both"/>
        <w:rPr>
          <w:rFonts w:cstheme="minorHAnsi"/>
          <w:color w:val="7F7F7F" w:themeColor="text1" w:themeTint="80"/>
        </w:rPr>
      </w:pPr>
      <w:r w:rsidRPr="007727A5">
        <w:rPr>
          <w:rFonts w:cstheme="minorHAnsi"/>
          <w:color w:val="7F7F7F" w:themeColor="text1" w:themeTint="80"/>
        </w:rPr>
        <w:t>https://link.springer.com/article/10.1007/s00500-018-3203-0#Abs1</w:t>
      </w:r>
    </w:p>
    <w:p w14:paraId="7B3FC7BC" w14:textId="52C5CAA2" w:rsidR="0024107C" w:rsidRPr="007727A5" w:rsidRDefault="0024107C" w:rsidP="006468DE">
      <w:pPr>
        <w:pStyle w:val="ab"/>
        <w:numPr>
          <w:ilvl w:val="0"/>
          <w:numId w:val="2"/>
        </w:numPr>
        <w:jc w:val="both"/>
        <w:rPr>
          <w:rFonts w:cstheme="minorHAnsi"/>
          <w:color w:val="7F7F7F" w:themeColor="text1" w:themeTint="80"/>
        </w:rPr>
      </w:pPr>
      <w:r w:rsidRPr="007727A5">
        <w:rPr>
          <w:rFonts w:cstheme="minorHAnsi"/>
          <w:color w:val="7F7F7F" w:themeColor="text1" w:themeTint="80"/>
        </w:rPr>
        <w:t>https://stats.stackexchange.com/questions/181/how-to-choose-the-number-of-hidden-layers-and-nodes-in-a-feedforward-neural-netw</w:t>
      </w:r>
    </w:p>
    <w:p w14:paraId="1745A1CA" w14:textId="6B1E0F59" w:rsidR="0024107C" w:rsidRPr="007727A5" w:rsidRDefault="0024107C" w:rsidP="006468DE">
      <w:pPr>
        <w:pStyle w:val="ab"/>
        <w:numPr>
          <w:ilvl w:val="0"/>
          <w:numId w:val="2"/>
        </w:numPr>
        <w:jc w:val="both"/>
        <w:rPr>
          <w:rFonts w:cstheme="minorHAnsi"/>
          <w:color w:val="7F7F7F" w:themeColor="text1" w:themeTint="80"/>
        </w:rPr>
      </w:pPr>
      <w:r w:rsidRPr="007727A5">
        <w:rPr>
          <w:rFonts w:cstheme="minorHAnsi"/>
          <w:color w:val="7F7F7F" w:themeColor="text1" w:themeTint="80"/>
        </w:rPr>
        <w:t>https://www.techopedia.com/definition/33263/output-layer-neural-networks</w:t>
      </w:r>
    </w:p>
    <w:p w14:paraId="21E0C3D4" w14:textId="4C5941FF" w:rsidR="005366A9" w:rsidRPr="007727A5" w:rsidRDefault="006468DE" w:rsidP="006468DE">
      <w:pPr>
        <w:pStyle w:val="ab"/>
        <w:numPr>
          <w:ilvl w:val="0"/>
          <w:numId w:val="2"/>
        </w:numPr>
        <w:jc w:val="both"/>
        <w:rPr>
          <w:rStyle w:val="ac"/>
          <w:rFonts w:cstheme="minorHAnsi"/>
          <w:i w:val="0"/>
          <w:iCs w:val="0"/>
          <w:color w:val="7F7F7F" w:themeColor="text1" w:themeTint="80"/>
        </w:rPr>
      </w:pPr>
      <w:r w:rsidRPr="007727A5">
        <w:rPr>
          <w:rFonts w:cstheme="minorHAnsi"/>
          <w:color w:val="7F7F7F" w:themeColor="text1" w:themeTint="80"/>
          <w:shd w:val="clear" w:color="auto" w:fill="FFFFFF"/>
        </w:rPr>
        <w:t>Jeff Heaton</w:t>
      </w:r>
      <w:r w:rsidRPr="007727A5">
        <w:rPr>
          <w:rFonts w:cstheme="minorHAnsi"/>
          <w:color w:val="7F7F7F" w:themeColor="text1" w:themeTint="80"/>
          <w:shd w:val="clear" w:color="auto" w:fill="FFFFFF"/>
        </w:rPr>
        <w:t xml:space="preserve"> mentioned that «</w:t>
      </w:r>
      <w:r w:rsidRPr="007727A5">
        <w:rPr>
          <w:rStyle w:val="ac"/>
          <w:rFonts w:cstheme="minorHAnsi"/>
          <w:color w:val="7F7F7F" w:themeColor="text1" w:themeTint="80"/>
          <w:bdr w:val="none" w:sz="0" w:space="0" w:color="auto" w:frame="1"/>
          <w:shd w:val="clear" w:color="auto" w:fill="FFFFFF"/>
        </w:rPr>
        <w:t>the optimal size of the hidden layer is usually between the size of the input and size of the output layers</w:t>
      </w:r>
      <w:r w:rsidRPr="007727A5">
        <w:rPr>
          <w:rStyle w:val="ac"/>
          <w:rFonts w:cstheme="minorHAnsi"/>
          <w:color w:val="7F7F7F" w:themeColor="text1" w:themeTint="80"/>
          <w:bdr w:val="none" w:sz="0" w:space="0" w:color="auto" w:frame="1"/>
          <w:shd w:val="clear" w:color="auto" w:fill="FFFFFF"/>
        </w:rPr>
        <w:t>»</w:t>
      </w:r>
    </w:p>
    <w:p w14:paraId="1715DE93" w14:textId="203DE521" w:rsidR="006468DE" w:rsidRPr="007727A5" w:rsidRDefault="006468DE" w:rsidP="006468DE">
      <w:pPr>
        <w:pStyle w:val="ab"/>
        <w:numPr>
          <w:ilvl w:val="0"/>
          <w:numId w:val="2"/>
        </w:numPr>
        <w:jc w:val="both"/>
        <w:rPr>
          <w:rFonts w:cstheme="minorHAnsi"/>
          <w:color w:val="7F7F7F" w:themeColor="text1" w:themeTint="80"/>
        </w:rPr>
      </w:pPr>
      <w:r w:rsidRPr="007727A5">
        <w:rPr>
          <w:rFonts w:cstheme="minorHAnsi"/>
          <w:color w:val="7F7F7F" w:themeColor="text1" w:themeTint="80"/>
          <w:shd w:val="clear" w:color="auto" w:fill="FFFFFF"/>
        </w:rPr>
        <w:t>There is a general formula in choosing the number of hidden layer neurons:</w:t>
      </w:r>
    </w:p>
    <w:p w14:paraId="018BE11C" w14:textId="50B42910" w:rsidR="006468DE" w:rsidRPr="007727A5" w:rsidRDefault="006468DE" w:rsidP="006468DE">
      <w:pPr>
        <w:pStyle w:val="ab"/>
        <w:jc w:val="both"/>
        <w:rPr>
          <w:rFonts w:eastAsiaTheme="minorEastAsia" w:cstheme="minorHAnsi"/>
          <w:color w:val="7F7F7F" w:themeColor="text1" w:themeTint="80"/>
        </w:rPr>
      </w:pPr>
      <m:oMathPara>
        <m:oMath>
          <m:r>
            <w:rPr>
              <w:rFonts w:ascii="Cambria Math" w:hAnsi="Cambria Math" w:cstheme="minorHAnsi"/>
              <w:color w:val="7F7F7F" w:themeColor="text1" w:themeTint="80"/>
            </w:rPr>
            <m:t>#</m:t>
          </m:r>
          <m:r>
            <w:rPr>
              <w:rFonts w:ascii="Cambria Math" w:hAnsi="Cambria Math" w:cstheme="minorHAnsi"/>
              <w:color w:val="7F7F7F" w:themeColor="text1" w:themeTint="80"/>
            </w:rPr>
            <m:t>ofNeurons=</m:t>
          </m:r>
          <m:d>
            <m:dPr>
              <m:ctrlPr>
                <w:rPr>
                  <w:rFonts w:ascii="Cambria Math" w:hAnsi="Cambria Math" w:cstheme="minorHAnsi"/>
                  <w:i/>
                  <w:color w:val="7F7F7F" w:themeColor="text1" w:themeTint="80"/>
                </w:rPr>
              </m:ctrlPr>
            </m:dPr>
            <m:e>
              <m:r>
                <w:rPr>
                  <w:rFonts w:ascii="Cambria Math" w:hAnsi="Cambria Math" w:cstheme="minorHAnsi"/>
                  <w:color w:val="7F7F7F" w:themeColor="text1" w:themeTint="80"/>
                </w:rPr>
                <m:t>input</m:t>
              </m:r>
              <m:r>
                <w:rPr>
                  <w:rFonts w:ascii="Cambria Math" w:eastAsiaTheme="minorEastAsia" w:hAnsi="Cambria Math" w:cstheme="minorHAnsi"/>
                  <w:color w:val="7F7F7F" w:themeColor="text1" w:themeTint="80"/>
                </w:rPr>
                <m:t xml:space="preserve"> size</m:t>
              </m:r>
              <m:ctrlPr>
                <w:rPr>
                  <w:rFonts w:ascii="Cambria Math" w:eastAsiaTheme="minorEastAsia" w:hAnsi="Cambria Math" w:cstheme="minorHAnsi"/>
                  <w:i/>
                  <w:color w:val="7F7F7F" w:themeColor="text1" w:themeTint="80"/>
                </w:rPr>
              </m:ctrlPr>
            </m:e>
          </m:d>
          <m:f>
            <m:fPr>
              <m:ctrlPr>
                <w:rPr>
                  <w:rFonts w:ascii="Cambria Math" w:eastAsiaTheme="minorEastAsia" w:hAnsi="Cambria Math" w:cstheme="minorHAnsi"/>
                  <w:i/>
                  <w:color w:val="7F7F7F" w:themeColor="text1" w:themeTint="80"/>
                </w:rPr>
              </m:ctrlPr>
            </m:fPr>
            <m:num>
              <m:r>
                <w:rPr>
                  <w:rFonts w:ascii="Cambria Math" w:eastAsiaTheme="minorEastAsia" w:hAnsi="Cambria Math" w:cstheme="minorHAnsi"/>
                  <w:color w:val="7F7F7F" w:themeColor="text1" w:themeTint="80"/>
                </w:rPr>
                <m:t>2</m:t>
              </m:r>
            </m:num>
            <m:den>
              <m:r>
                <w:rPr>
                  <w:rFonts w:ascii="Cambria Math" w:eastAsiaTheme="minorEastAsia" w:hAnsi="Cambria Math" w:cstheme="minorHAnsi"/>
                  <w:color w:val="7F7F7F" w:themeColor="text1" w:themeTint="80"/>
                </w:rPr>
                <m:t>3</m:t>
              </m:r>
            </m:den>
          </m:f>
          <m:r>
            <w:rPr>
              <w:rFonts w:ascii="Cambria Math" w:eastAsiaTheme="minorEastAsia" w:hAnsi="Cambria Math" w:cstheme="minorHAnsi"/>
              <w:color w:val="7F7F7F" w:themeColor="text1" w:themeTint="80"/>
            </w:rPr>
            <m:t>+(#ofOutputs)</m:t>
          </m:r>
        </m:oMath>
      </m:oMathPara>
    </w:p>
    <w:p w14:paraId="1B36908E" w14:textId="7B7972F0" w:rsidR="005366A9" w:rsidRPr="007727A5" w:rsidRDefault="00D331CD" w:rsidP="00D331CD">
      <w:pPr>
        <w:pStyle w:val="ab"/>
        <w:numPr>
          <w:ilvl w:val="0"/>
          <w:numId w:val="2"/>
        </w:numPr>
        <w:jc w:val="both"/>
        <w:rPr>
          <w:rFonts w:cstheme="minorHAnsi"/>
          <w:i/>
          <w:iCs/>
          <w:color w:val="7F7F7F" w:themeColor="text1" w:themeTint="80"/>
        </w:rPr>
      </w:pPr>
      <w:r w:rsidRPr="007727A5">
        <w:rPr>
          <w:rFonts w:cstheme="minorHAnsi"/>
          <w:i/>
          <w:iCs/>
          <w:color w:val="7F7F7F" w:themeColor="text1" w:themeTint="80"/>
          <w:shd w:val="clear" w:color="auto" w:fill="FCFCFC"/>
        </w:rPr>
        <w:t>«</w:t>
      </w:r>
      <w:r w:rsidRPr="007727A5">
        <w:rPr>
          <w:rFonts w:cstheme="minorHAnsi"/>
          <w:i/>
          <w:iCs/>
          <w:color w:val="7F7F7F" w:themeColor="text1" w:themeTint="80"/>
          <w:shd w:val="clear" w:color="auto" w:fill="FCFCFC"/>
        </w:rPr>
        <w:t xml:space="preserve">The training mechanism of traditional neural networks is that all the internal parameters need to be iteratively fine-tuned by using a gradient descent technique (Hinton and </w:t>
      </w:r>
      <w:proofErr w:type="spellStart"/>
      <w:r w:rsidRPr="007727A5">
        <w:rPr>
          <w:rFonts w:cstheme="minorHAnsi"/>
          <w:i/>
          <w:iCs/>
          <w:color w:val="7F7F7F" w:themeColor="text1" w:themeTint="80"/>
          <w:shd w:val="clear" w:color="auto" w:fill="FCFCFC"/>
        </w:rPr>
        <w:t>Salakhutdinov</w:t>
      </w:r>
      <w:proofErr w:type="spellEnd"/>
      <w:r w:rsidRPr="007727A5">
        <w:rPr>
          <w:rFonts w:cstheme="minorHAnsi"/>
          <w:i/>
          <w:iCs/>
          <w:color w:val="7F7F7F" w:themeColor="text1" w:themeTint="80"/>
          <w:shd w:val="clear" w:color="auto" w:fill="FCFCFC"/>
        </w:rPr>
        <w:t> </w:t>
      </w:r>
      <w:hyperlink r:id="rId17" w:anchor="ref-CR4" w:tooltip="Hinton GE, Salakhutdinov RR (2006) Reducing the dimensionality of data with neural networks. Science 313(5786):504–507" w:history="1">
        <w:r w:rsidRPr="007727A5">
          <w:rPr>
            <w:rStyle w:val="-"/>
            <w:rFonts w:cstheme="minorHAnsi"/>
            <w:i/>
            <w:iCs/>
            <w:color w:val="7F7F7F" w:themeColor="text1" w:themeTint="80"/>
            <w:shd w:val="clear" w:color="auto" w:fill="FCFCFC"/>
          </w:rPr>
          <w:t>2006</w:t>
        </w:r>
      </w:hyperlink>
      <w:r w:rsidRPr="007727A5">
        <w:rPr>
          <w:rFonts w:cstheme="minorHAnsi"/>
          <w:i/>
          <w:iCs/>
          <w:color w:val="7F7F7F" w:themeColor="text1" w:themeTint="80"/>
          <w:shd w:val="clear" w:color="auto" w:fill="FCFCFC"/>
        </w:rPr>
        <w:t xml:space="preserve">; </w:t>
      </w:r>
      <w:proofErr w:type="spellStart"/>
      <w:r w:rsidRPr="007727A5">
        <w:rPr>
          <w:rFonts w:cstheme="minorHAnsi"/>
          <w:i/>
          <w:iCs/>
          <w:color w:val="7F7F7F" w:themeColor="text1" w:themeTint="80"/>
          <w:shd w:val="clear" w:color="auto" w:fill="FCFCFC"/>
        </w:rPr>
        <w:t>Bengio</w:t>
      </w:r>
      <w:proofErr w:type="spellEnd"/>
      <w:r w:rsidRPr="007727A5">
        <w:rPr>
          <w:rFonts w:cstheme="minorHAnsi"/>
          <w:i/>
          <w:iCs/>
          <w:color w:val="7F7F7F" w:themeColor="text1" w:themeTint="80"/>
          <w:shd w:val="clear" w:color="auto" w:fill="FCFCFC"/>
        </w:rPr>
        <w:t xml:space="preserve"> et al. </w:t>
      </w:r>
      <w:hyperlink r:id="rId18" w:anchor="ref-CR1" w:tooltip="Bengio Y, Courville A, Vincent P (2013) Representation learning: a review and new perspectives. IEEE Trans Pattern Anal Mach Intell 35(8):1798–1828" w:history="1">
        <w:r w:rsidRPr="007727A5">
          <w:rPr>
            <w:rStyle w:val="-"/>
            <w:rFonts w:cstheme="minorHAnsi"/>
            <w:i/>
            <w:iCs/>
            <w:color w:val="7F7F7F" w:themeColor="text1" w:themeTint="80"/>
            <w:shd w:val="clear" w:color="auto" w:fill="FCFCFC"/>
          </w:rPr>
          <w:t>2013</w:t>
        </w:r>
      </w:hyperlink>
      <w:r w:rsidRPr="007727A5">
        <w:rPr>
          <w:rFonts w:cstheme="minorHAnsi"/>
          <w:i/>
          <w:iCs/>
          <w:color w:val="7F7F7F" w:themeColor="text1" w:themeTint="80"/>
          <w:shd w:val="clear" w:color="auto" w:fill="FCFCFC"/>
        </w:rPr>
        <w:t xml:space="preserve">). During the training process, the derivatives of the loss function are continually back propagated to each hidden layer to guide the parameter adjustment until the difference between the model prediction and real observation is small </w:t>
      </w:r>
      <w:proofErr w:type="gramStart"/>
      <w:r w:rsidRPr="007727A5">
        <w:rPr>
          <w:rFonts w:cstheme="minorHAnsi"/>
          <w:i/>
          <w:iCs/>
          <w:color w:val="7F7F7F" w:themeColor="text1" w:themeTint="80"/>
          <w:shd w:val="clear" w:color="auto" w:fill="FCFCFC"/>
        </w:rPr>
        <w:t>enough.</w:t>
      </w:r>
      <w:r w:rsidRPr="007727A5">
        <w:rPr>
          <w:rFonts w:cstheme="minorHAnsi"/>
          <w:i/>
          <w:iCs/>
          <w:color w:val="7F7F7F" w:themeColor="text1" w:themeTint="80"/>
          <w:shd w:val="clear" w:color="auto" w:fill="FCFCFC"/>
        </w:rPr>
        <w:t>»</w:t>
      </w:r>
      <w:proofErr w:type="gramEnd"/>
    </w:p>
    <w:p w14:paraId="5DD23D22" w14:textId="77777777" w:rsidR="00245C42" w:rsidRPr="007727A5" w:rsidRDefault="00245C42" w:rsidP="004E1BE6">
      <w:pPr>
        <w:ind w:left="360"/>
        <w:jc w:val="both"/>
        <w:rPr>
          <w:rFonts w:cstheme="minorHAnsi"/>
          <w:color w:val="7F7F7F" w:themeColor="text1" w:themeTint="80"/>
          <w:lang w:val="el-GR"/>
        </w:rPr>
      </w:pPr>
    </w:p>
    <w:p w14:paraId="4E481468" w14:textId="11BB69B0" w:rsidR="004E1BE6" w:rsidRPr="007727A5" w:rsidRDefault="004E1BE6" w:rsidP="004E1BE6">
      <w:pPr>
        <w:ind w:left="360"/>
        <w:jc w:val="both"/>
        <w:rPr>
          <w:rFonts w:cstheme="minorHAnsi"/>
          <w:color w:val="7F7F7F" w:themeColor="text1" w:themeTint="80"/>
          <w:lang w:val="el-GR"/>
        </w:rPr>
      </w:pPr>
      <w:r w:rsidRPr="007727A5">
        <w:rPr>
          <w:rFonts w:cstheme="minorHAnsi"/>
          <w:color w:val="7F7F7F" w:themeColor="text1" w:themeTint="80"/>
          <w:lang w:val="el-GR"/>
        </w:rPr>
        <w:t>&lt;</w:t>
      </w:r>
      <w:r w:rsidRPr="007727A5">
        <w:rPr>
          <w:rFonts w:cstheme="minorHAnsi"/>
          <w:color w:val="7F7F7F" w:themeColor="text1" w:themeTint="80"/>
        </w:rPr>
        <w:t>a</w:t>
      </w:r>
      <w:r w:rsidRPr="007727A5">
        <w:rPr>
          <w:rFonts w:cstheme="minorHAnsi"/>
          <w:color w:val="7F7F7F" w:themeColor="text1" w:themeTint="80"/>
        </w:rPr>
        <w:t>/</w:t>
      </w:r>
      <w:r w:rsidRPr="007727A5">
        <w:rPr>
          <w:rFonts w:cstheme="minorHAnsi"/>
          <w:color w:val="7F7F7F" w:themeColor="text1" w:themeTint="80"/>
          <w:lang w:val="el-GR"/>
        </w:rPr>
        <w:t>&gt;</w:t>
      </w:r>
    </w:p>
    <w:p w14:paraId="20DDFA36" w14:textId="16A5F855" w:rsidR="005366A9" w:rsidRPr="00D331CD" w:rsidRDefault="005366A9" w:rsidP="00A40EA4">
      <w:pPr>
        <w:jc w:val="both"/>
        <w:rPr>
          <w:rFonts w:cstheme="minorHAnsi"/>
        </w:rPr>
      </w:pPr>
    </w:p>
    <w:p w14:paraId="413909BF" w14:textId="77777777" w:rsidR="005366A9" w:rsidRPr="00D331CD" w:rsidRDefault="005366A9" w:rsidP="00A40EA4">
      <w:pPr>
        <w:jc w:val="both"/>
        <w:rPr>
          <w:rFonts w:cstheme="minorHAnsi"/>
        </w:rPr>
      </w:pPr>
    </w:p>
    <w:p w14:paraId="2BD3EE5C" w14:textId="77777777" w:rsidR="005366A9" w:rsidRPr="00D331CD" w:rsidRDefault="005366A9" w:rsidP="00A40EA4">
      <w:pPr>
        <w:jc w:val="both"/>
        <w:rPr>
          <w:rFonts w:cstheme="minorHAnsi"/>
        </w:rPr>
      </w:pPr>
    </w:p>
    <w:p w14:paraId="0EE529EA" w14:textId="4437CD83" w:rsidR="00A40EA4" w:rsidRDefault="00A40EA4" w:rsidP="00A40EA4">
      <w:pPr>
        <w:jc w:val="both"/>
        <w:rPr>
          <w:rFonts w:cstheme="minorHAnsi"/>
          <w:sz w:val="28"/>
          <w:szCs w:val="28"/>
        </w:rPr>
      </w:pPr>
      <w:r>
        <w:rPr>
          <w:rFonts w:cstheme="minorHAnsi"/>
          <w:sz w:val="28"/>
          <w:szCs w:val="28"/>
        </w:rPr>
        <w:t>3.</w:t>
      </w:r>
      <w:r w:rsidR="002E043D">
        <w:rPr>
          <w:rFonts w:cstheme="minorHAnsi"/>
          <w:sz w:val="28"/>
          <w:szCs w:val="28"/>
        </w:rPr>
        <w:t xml:space="preserve"> Discussion</w:t>
      </w:r>
    </w:p>
    <w:p w14:paraId="2CFFD96C" w14:textId="7726542D" w:rsidR="00280DF6" w:rsidRDefault="00280DF6" w:rsidP="00A40EA4">
      <w:pPr>
        <w:jc w:val="both"/>
        <w:rPr>
          <w:rFonts w:cstheme="minorHAnsi"/>
          <w:sz w:val="28"/>
          <w:szCs w:val="28"/>
        </w:rPr>
      </w:pPr>
      <w:r>
        <w:rPr>
          <w:rFonts w:cstheme="minorHAnsi"/>
          <w:sz w:val="28"/>
          <w:szCs w:val="28"/>
        </w:rPr>
        <w:t>…</w:t>
      </w:r>
    </w:p>
    <w:p w14:paraId="0885A4D7" w14:textId="6F0657C1" w:rsidR="00A40EA4" w:rsidRDefault="00A40EA4" w:rsidP="00A40EA4">
      <w:pPr>
        <w:jc w:val="both"/>
        <w:rPr>
          <w:rFonts w:cstheme="minorHAnsi"/>
          <w:sz w:val="28"/>
          <w:szCs w:val="28"/>
        </w:rPr>
      </w:pPr>
      <w:r>
        <w:rPr>
          <w:rFonts w:cstheme="minorHAnsi"/>
          <w:sz w:val="28"/>
          <w:szCs w:val="28"/>
        </w:rPr>
        <w:t xml:space="preserve">4. </w:t>
      </w:r>
      <w:r w:rsidR="00280DF6">
        <w:rPr>
          <w:rFonts w:cstheme="minorHAnsi"/>
          <w:sz w:val="28"/>
          <w:szCs w:val="28"/>
        </w:rPr>
        <w:t>Conclusions</w:t>
      </w:r>
    </w:p>
    <w:p w14:paraId="439437C3" w14:textId="6C0E4364" w:rsidR="00280DF6" w:rsidRDefault="00280DF6" w:rsidP="00A40EA4">
      <w:pPr>
        <w:jc w:val="both"/>
        <w:rPr>
          <w:rFonts w:cstheme="minorHAnsi"/>
          <w:sz w:val="28"/>
          <w:szCs w:val="28"/>
        </w:rPr>
      </w:pPr>
      <w:r>
        <w:rPr>
          <w:rFonts w:cstheme="minorHAnsi"/>
          <w:sz w:val="28"/>
          <w:szCs w:val="28"/>
        </w:rPr>
        <w:t>…</w:t>
      </w:r>
    </w:p>
    <w:p w14:paraId="1AA77DB1" w14:textId="7B58D617" w:rsidR="00291D5E" w:rsidRDefault="00291D5E" w:rsidP="00291D5E">
      <w:pPr>
        <w:jc w:val="both"/>
        <w:rPr>
          <w:rFonts w:cstheme="minorHAnsi"/>
          <w:sz w:val="28"/>
          <w:szCs w:val="28"/>
        </w:rPr>
      </w:pPr>
    </w:p>
    <w:p w14:paraId="268DBA61" w14:textId="208B1DB2" w:rsidR="00291D5E" w:rsidRDefault="00291D5E" w:rsidP="00291D5E">
      <w:pPr>
        <w:jc w:val="both"/>
      </w:pPr>
    </w:p>
    <w:p w14:paraId="072974C0" w14:textId="15F3A212" w:rsidR="00684766" w:rsidRDefault="00684766"/>
    <w:p w14:paraId="405CBA13" w14:textId="18C4D6CD" w:rsidR="0066688B" w:rsidRDefault="0066688B"/>
    <w:p w14:paraId="05863FF0" w14:textId="7B81D89C" w:rsidR="0066688B" w:rsidRDefault="0066688B"/>
    <w:p w14:paraId="26A77F34" w14:textId="534746C9" w:rsidR="0066688B" w:rsidRDefault="0066688B"/>
    <w:p w14:paraId="40D0F5F3" w14:textId="7D54AC66" w:rsidR="0066688B" w:rsidRDefault="0066688B"/>
    <w:p w14:paraId="3DE6F0C2" w14:textId="363B65C6" w:rsidR="0066688B" w:rsidRDefault="0066688B"/>
    <w:p w14:paraId="1F586121" w14:textId="1CD6873C" w:rsidR="00583C64" w:rsidRDefault="00583C64" w:rsidP="00767459">
      <w:pPr>
        <w:jc w:val="both"/>
      </w:pPr>
    </w:p>
    <w:sectPr w:rsidR="00583C64" w:rsidSect="00291D5E">
      <w:footerReference w:type="default" r:id="rId1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PE" w:date="2022-03-22T01:40:00Z" w:initials="G">
    <w:p w14:paraId="38ED0137" w14:textId="0578BD80" w:rsidR="00F27947" w:rsidRPr="00F27947" w:rsidRDefault="00F27947">
      <w:pPr>
        <w:pStyle w:val="a5"/>
        <w:rPr>
          <w:lang w:val="el-GR"/>
        </w:rPr>
      </w:pPr>
      <w:r>
        <w:rPr>
          <w:rStyle w:val="a4"/>
        </w:rPr>
        <w:annotationRef/>
      </w:r>
      <w:r>
        <w:rPr>
          <w:lang w:val="el-GR"/>
        </w:rPr>
        <w:t xml:space="preserve">Αναφορά, αποτελέσματα, γραφικές παραστάσεις με </w:t>
      </w:r>
      <w:r>
        <w:t>S</w:t>
      </w:r>
      <w:r>
        <w:rPr>
          <w:lang w:val="el-GR"/>
        </w:rPr>
        <w:t>.</w:t>
      </w:r>
      <w:r>
        <w:t>O</w:t>
      </w:r>
      <w:r>
        <w:rPr>
          <w:lang w:val="el-GR"/>
        </w:rPr>
        <w:t>.</w:t>
      </w:r>
      <w:r>
        <w:t>M</w:t>
      </w:r>
      <w:r>
        <w:rPr>
          <w:lang w:val="el-GR"/>
        </w:rPr>
        <w:t>.</w:t>
      </w:r>
    </w:p>
  </w:comment>
  <w:comment w:id="1" w:author="ΑΛΕΞΙΟΥ ΣΤΑΥΡΟΣ" w:date="2022-03-23T16:10:00Z" w:initials="ΑΣ">
    <w:p w14:paraId="370A7DA3" w14:textId="2E768DA7" w:rsidR="00D054AB" w:rsidRDefault="00C64BD3">
      <w:pPr>
        <w:pStyle w:val="a5"/>
        <w:rPr>
          <w:lang w:val="el-GR"/>
        </w:rPr>
      </w:pPr>
      <w:r>
        <w:rPr>
          <w:rStyle w:val="a4"/>
        </w:rPr>
        <w:annotationRef/>
      </w:r>
      <w:r w:rsidR="00337A86">
        <w:rPr>
          <w:lang w:val="el-GR"/>
        </w:rPr>
        <w:t xml:space="preserve">Το κομμάτι </w:t>
      </w:r>
      <w:r>
        <w:rPr>
          <w:lang w:val="el-GR"/>
        </w:rPr>
        <w:t xml:space="preserve">με το πράσινο δεν αντιπροσωπεύει την διαδικασία που περιγράφω στην προηγούμενη έκδοση του </w:t>
      </w:r>
      <w:r>
        <w:t>paper</w:t>
      </w:r>
      <w:r w:rsidRPr="00C64BD3">
        <w:rPr>
          <w:lang w:val="el-GR"/>
        </w:rPr>
        <w:t xml:space="preserve">. </w:t>
      </w:r>
    </w:p>
    <w:p w14:paraId="23085B61" w14:textId="07F86995" w:rsidR="00C64BD3" w:rsidRDefault="00C64BD3" w:rsidP="00D054AB">
      <w:pPr>
        <w:pStyle w:val="a5"/>
        <w:numPr>
          <w:ilvl w:val="0"/>
          <w:numId w:val="1"/>
        </w:numPr>
        <w:rPr>
          <w:lang w:val="el-GR"/>
        </w:rPr>
      </w:pPr>
      <w:r>
        <w:t>Mapping</w:t>
      </w:r>
      <w:r w:rsidRPr="00D054AB">
        <w:rPr>
          <w:lang w:val="el-GR"/>
        </w:rPr>
        <w:t xml:space="preserve"> </w:t>
      </w:r>
      <w:r>
        <w:rPr>
          <w:lang w:val="el-GR"/>
        </w:rPr>
        <w:t>στην τελική δεν έγινε ποτέ</w:t>
      </w:r>
      <w:r w:rsidR="00D054AB">
        <w:rPr>
          <w:lang w:val="el-GR"/>
        </w:rPr>
        <w:t xml:space="preserve"> στο </w:t>
      </w:r>
      <w:r w:rsidR="00D054AB">
        <w:t>dataset</w:t>
      </w:r>
      <w:r w:rsidR="00D054AB" w:rsidRPr="00D054AB">
        <w:rPr>
          <w:lang w:val="el-GR"/>
        </w:rPr>
        <w:t xml:space="preserve"> </w:t>
      </w:r>
      <w:r w:rsidR="00D054AB">
        <w:rPr>
          <w:lang w:val="el-GR"/>
        </w:rPr>
        <w:t>που χρησιμοποιούμε τώρα</w:t>
      </w:r>
      <w:r w:rsidR="003D5BAF" w:rsidRPr="003D5BAF">
        <w:rPr>
          <w:lang w:val="el-GR"/>
        </w:rPr>
        <w:t>,</w:t>
      </w:r>
      <w:r w:rsidR="00337A86">
        <w:rPr>
          <w:lang w:val="el-GR"/>
        </w:rPr>
        <w:t xml:space="preserve"> αφού ήταν ήδη έτοιμο μόνο με αριθμούς κινητής υποδιαστολής.</w:t>
      </w:r>
    </w:p>
    <w:p w14:paraId="3E00DEB2" w14:textId="098614A5" w:rsidR="00D054AB" w:rsidRPr="00887A6C" w:rsidRDefault="00D054AB" w:rsidP="007D3E4D">
      <w:pPr>
        <w:pStyle w:val="a5"/>
        <w:numPr>
          <w:ilvl w:val="0"/>
          <w:numId w:val="1"/>
        </w:numPr>
        <w:rPr>
          <w:lang w:val="el-GR"/>
        </w:rPr>
      </w:pPr>
      <w:r w:rsidRPr="00887A6C">
        <w:rPr>
          <w:lang w:val="el-GR"/>
        </w:rPr>
        <w:t xml:space="preserve">Το </w:t>
      </w:r>
      <w:r>
        <w:t>data</w:t>
      </w:r>
      <w:r w:rsidRPr="00887A6C">
        <w:rPr>
          <w:lang w:val="el-GR"/>
        </w:rPr>
        <w:t>.</w:t>
      </w:r>
      <w:r>
        <w:t>csv</w:t>
      </w:r>
      <w:r w:rsidRPr="00887A6C">
        <w:rPr>
          <w:lang w:val="el-GR"/>
        </w:rPr>
        <w:t xml:space="preserve"> (το </w:t>
      </w:r>
      <w:r>
        <w:t>dataset</w:t>
      </w:r>
      <w:r w:rsidRPr="00887A6C">
        <w:rPr>
          <w:lang w:val="el-GR"/>
        </w:rPr>
        <w:t>) που χρησιμοποιούμε το οποίο παράχθηκε από εικόνες (ουσιαστικά μαστογραφίες) είναι συμπληρωμένο στη μορφή που θα δείτ</w:t>
      </w:r>
      <w:r w:rsidR="00887A6C" w:rsidRPr="00887A6C">
        <w:rPr>
          <w:lang w:val="el-GR"/>
        </w:rPr>
        <w:t>ε.</w:t>
      </w:r>
    </w:p>
    <w:p w14:paraId="49957250" w14:textId="77777777" w:rsidR="0044280C" w:rsidRDefault="0044280C" w:rsidP="0044280C">
      <w:pPr>
        <w:pStyle w:val="a5"/>
        <w:rPr>
          <w:lang w:val="el-GR"/>
        </w:rPr>
      </w:pPr>
    </w:p>
    <w:p w14:paraId="5B1B20D7" w14:textId="77777777" w:rsidR="00E80D8B" w:rsidRDefault="0044280C" w:rsidP="0044280C">
      <w:pPr>
        <w:pStyle w:val="a5"/>
        <w:rPr>
          <w:lang w:val="el-GR"/>
        </w:rPr>
      </w:pPr>
      <w:r>
        <w:rPr>
          <w:lang w:val="el-GR"/>
        </w:rPr>
        <w:t>Ε</w:t>
      </w:r>
      <w:r w:rsidR="006B6B6A">
        <w:rPr>
          <w:lang w:val="el-GR"/>
        </w:rPr>
        <w:t xml:space="preserve">πομένως </w:t>
      </w:r>
      <w:r w:rsidR="003D5BAF">
        <w:rPr>
          <w:lang w:val="el-GR"/>
        </w:rPr>
        <w:t>το κομμάτι</w:t>
      </w:r>
      <w:r w:rsidR="006B6B6A">
        <w:rPr>
          <w:lang w:val="el-GR"/>
        </w:rPr>
        <w:t xml:space="preserve"> αυτ</w:t>
      </w:r>
      <w:r w:rsidR="003D5BAF">
        <w:rPr>
          <w:lang w:val="el-GR"/>
        </w:rPr>
        <w:t>ό</w:t>
      </w:r>
      <w:r w:rsidR="006B6B6A">
        <w:rPr>
          <w:lang w:val="el-GR"/>
        </w:rPr>
        <w:t xml:space="preserve"> θα πρέπει να αλλάξει. </w:t>
      </w:r>
    </w:p>
    <w:p w14:paraId="4BEC1B8E" w14:textId="5EBB8646" w:rsidR="0044280C" w:rsidRPr="0044280C" w:rsidRDefault="006B6B6A" w:rsidP="0044280C">
      <w:pPr>
        <w:pStyle w:val="a5"/>
        <w:rPr>
          <w:lang w:val="el-GR"/>
        </w:rPr>
      </w:pPr>
      <w:r>
        <w:rPr>
          <w:lang w:val="el-GR"/>
        </w:rPr>
        <w:t xml:space="preserve">Κάνω </w:t>
      </w:r>
      <w:r w:rsidR="00A33BD2">
        <w:rPr>
          <w:lang w:val="el-GR"/>
        </w:rPr>
        <w:t>μ</w:t>
      </w:r>
      <w:r>
        <w:rPr>
          <w:lang w:val="el-GR"/>
        </w:rPr>
        <w:t>ια πρ</w:t>
      </w:r>
      <w:r w:rsidR="00A33BD2">
        <w:rPr>
          <w:lang w:val="el-GR"/>
        </w:rPr>
        <w:t>όταση</w:t>
      </w:r>
      <w:r>
        <w:rPr>
          <w:lang w:val="el-GR"/>
        </w:rPr>
        <w:t xml:space="preserve"> για αλλαγή με μπλε χρώμα</w:t>
      </w:r>
      <w:r w:rsidR="00E9456A">
        <w:rPr>
          <w:lang w:val="el-GR"/>
        </w:rPr>
        <w:t xml:space="preserve"> ακριβώς από κάτω.</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ED0137" w15:done="0"/>
  <w15:commentEx w15:paraId="4BEC1B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45107" w16cex:dateUtc="2022-03-21T23:40:00Z"/>
  <w16cex:commentExtensible w16cex:durableId="25E5C4EB" w16cex:dateUtc="2022-03-23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ED0137" w16cid:durableId="25E45107"/>
  <w16cid:commentId w16cid:paraId="4BEC1B8E" w16cid:durableId="25E5C4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56796" w14:textId="77777777" w:rsidR="00A7358D" w:rsidRDefault="00A7358D" w:rsidP="00A7358D">
      <w:pPr>
        <w:spacing w:after="0" w:line="240" w:lineRule="auto"/>
      </w:pPr>
      <w:r>
        <w:separator/>
      </w:r>
    </w:p>
  </w:endnote>
  <w:endnote w:type="continuationSeparator" w:id="0">
    <w:p w14:paraId="29ED9D26" w14:textId="77777777" w:rsidR="00A7358D" w:rsidRDefault="00A7358D" w:rsidP="00A73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3497737"/>
      <w:docPartObj>
        <w:docPartGallery w:val="Page Numbers (Bottom of Page)"/>
        <w:docPartUnique/>
      </w:docPartObj>
    </w:sdtPr>
    <w:sdtContent>
      <w:p w14:paraId="1F9DD49A" w14:textId="4D54A60A" w:rsidR="00A7358D" w:rsidRDefault="00A7358D">
        <w:pPr>
          <w:pStyle w:val="aa"/>
          <w:jc w:val="center"/>
        </w:pPr>
        <w:r>
          <w:fldChar w:fldCharType="begin"/>
        </w:r>
        <w:r>
          <w:instrText>PAGE   \* MERGEFORMAT</w:instrText>
        </w:r>
        <w:r>
          <w:fldChar w:fldCharType="separate"/>
        </w:r>
        <w:r>
          <w:rPr>
            <w:lang w:val="el-GR"/>
          </w:rPr>
          <w:t>2</w:t>
        </w:r>
        <w:r>
          <w:fldChar w:fldCharType="end"/>
        </w:r>
      </w:p>
    </w:sdtContent>
  </w:sdt>
  <w:p w14:paraId="66DB9A69" w14:textId="77777777" w:rsidR="00A7358D" w:rsidRDefault="00A7358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B7913" w14:textId="77777777" w:rsidR="00A7358D" w:rsidRDefault="00A7358D" w:rsidP="00A7358D">
      <w:pPr>
        <w:spacing w:after="0" w:line="240" w:lineRule="auto"/>
      </w:pPr>
      <w:r>
        <w:separator/>
      </w:r>
    </w:p>
  </w:footnote>
  <w:footnote w:type="continuationSeparator" w:id="0">
    <w:p w14:paraId="640C43F0" w14:textId="77777777" w:rsidR="00A7358D" w:rsidRDefault="00A7358D" w:rsidP="00A735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42F16"/>
    <w:multiLevelType w:val="hybridMultilevel"/>
    <w:tmpl w:val="A4E442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D4F2B"/>
    <w:multiLevelType w:val="hybridMultilevel"/>
    <w:tmpl w:val="97203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ΑΛΕΞΙΟΥ ΣΤΑΥΡΟΣ">
    <w15:presenceInfo w15:providerId="None" w15:userId="ΑΛΕΞΙΟΥ ΣΤΑΥΡΟΣ"/>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1D5E"/>
    <w:rsid w:val="00004BE3"/>
    <w:rsid w:val="00007B58"/>
    <w:rsid w:val="000105E9"/>
    <w:rsid w:val="00010F17"/>
    <w:rsid w:val="00011EFD"/>
    <w:rsid w:val="00013BDE"/>
    <w:rsid w:val="0003759A"/>
    <w:rsid w:val="00040290"/>
    <w:rsid w:val="0004155B"/>
    <w:rsid w:val="000855B9"/>
    <w:rsid w:val="0009749D"/>
    <w:rsid w:val="000A7F7F"/>
    <w:rsid w:val="000B1BDC"/>
    <w:rsid w:val="000C3843"/>
    <w:rsid w:val="000E19CA"/>
    <w:rsid w:val="000E52C5"/>
    <w:rsid w:val="000F13EA"/>
    <w:rsid w:val="00101FDD"/>
    <w:rsid w:val="00103909"/>
    <w:rsid w:val="00104439"/>
    <w:rsid w:val="00126BEC"/>
    <w:rsid w:val="001430B1"/>
    <w:rsid w:val="00143A9D"/>
    <w:rsid w:val="0014447A"/>
    <w:rsid w:val="0015431E"/>
    <w:rsid w:val="001617BF"/>
    <w:rsid w:val="001669D9"/>
    <w:rsid w:val="001750EF"/>
    <w:rsid w:val="00192D48"/>
    <w:rsid w:val="001A09A0"/>
    <w:rsid w:val="001A5408"/>
    <w:rsid w:val="001A797B"/>
    <w:rsid w:val="001B56C8"/>
    <w:rsid w:val="001C6ED2"/>
    <w:rsid w:val="001D2FFF"/>
    <w:rsid w:val="001D41F0"/>
    <w:rsid w:val="001E13F7"/>
    <w:rsid w:val="001E5EA8"/>
    <w:rsid w:val="001F1B44"/>
    <w:rsid w:val="0020177C"/>
    <w:rsid w:val="00213070"/>
    <w:rsid w:val="002315C5"/>
    <w:rsid w:val="002326B8"/>
    <w:rsid w:val="0024107C"/>
    <w:rsid w:val="00245C42"/>
    <w:rsid w:val="00257943"/>
    <w:rsid w:val="00280DF6"/>
    <w:rsid w:val="00280EC0"/>
    <w:rsid w:val="00283BEB"/>
    <w:rsid w:val="00290454"/>
    <w:rsid w:val="00291D5E"/>
    <w:rsid w:val="00292A7B"/>
    <w:rsid w:val="002A0777"/>
    <w:rsid w:val="002A23E8"/>
    <w:rsid w:val="002A5241"/>
    <w:rsid w:val="002B4800"/>
    <w:rsid w:val="002D118A"/>
    <w:rsid w:val="002D2F51"/>
    <w:rsid w:val="002D4B64"/>
    <w:rsid w:val="002D7404"/>
    <w:rsid w:val="002E043D"/>
    <w:rsid w:val="002E39E2"/>
    <w:rsid w:val="003006FC"/>
    <w:rsid w:val="00313C39"/>
    <w:rsid w:val="00314270"/>
    <w:rsid w:val="00331F95"/>
    <w:rsid w:val="0033236C"/>
    <w:rsid w:val="00336AF6"/>
    <w:rsid w:val="00337A86"/>
    <w:rsid w:val="003667BA"/>
    <w:rsid w:val="00372435"/>
    <w:rsid w:val="003728CB"/>
    <w:rsid w:val="00373A88"/>
    <w:rsid w:val="00376FD4"/>
    <w:rsid w:val="003934C6"/>
    <w:rsid w:val="00394A3C"/>
    <w:rsid w:val="003A1AFF"/>
    <w:rsid w:val="003A70BE"/>
    <w:rsid w:val="003B62C1"/>
    <w:rsid w:val="003D5BAF"/>
    <w:rsid w:val="003E7D1D"/>
    <w:rsid w:val="003F7351"/>
    <w:rsid w:val="00400395"/>
    <w:rsid w:val="00421493"/>
    <w:rsid w:val="00426B21"/>
    <w:rsid w:val="00437300"/>
    <w:rsid w:val="0044280C"/>
    <w:rsid w:val="004460D9"/>
    <w:rsid w:val="00447209"/>
    <w:rsid w:val="00454A2B"/>
    <w:rsid w:val="004708F7"/>
    <w:rsid w:val="00470939"/>
    <w:rsid w:val="00485BD7"/>
    <w:rsid w:val="004954B4"/>
    <w:rsid w:val="004A4043"/>
    <w:rsid w:val="004A6B98"/>
    <w:rsid w:val="004B0729"/>
    <w:rsid w:val="004B4DC3"/>
    <w:rsid w:val="004B5DEB"/>
    <w:rsid w:val="004C4D48"/>
    <w:rsid w:val="004D02EF"/>
    <w:rsid w:val="004D1316"/>
    <w:rsid w:val="004E10C4"/>
    <w:rsid w:val="004E1BE6"/>
    <w:rsid w:val="004F687E"/>
    <w:rsid w:val="0050022D"/>
    <w:rsid w:val="00501855"/>
    <w:rsid w:val="00505F57"/>
    <w:rsid w:val="005203E2"/>
    <w:rsid w:val="0052104B"/>
    <w:rsid w:val="005366A9"/>
    <w:rsid w:val="00552798"/>
    <w:rsid w:val="00553C3F"/>
    <w:rsid w:val="005656BD"/>
    <w:rsid w:val="00583C64"/>
    <w:rsid w:val="00585B7F"/>
    <w:rsid w:val="00587B55"/>
    <w:rsid w:val="00590951"/>
    <w:rsid w:val="00596B8C"/>
    <w:rsid w:val="005A32A1"/>
    <w:rsid w:val="005A5057"/>
    <w:rsid w:val="005D0E74"/>
    <w:rsid w:val="005F085C"/>
    <w:rsid w:val="00604817"/>
    <w:rsid w:val="00604CDD"/>
    <w:rsid w:val="00614DAF"/>
    <w:rsid w:val="0063273F"/>
    <w:rsid w:val="006468DE"/>
    <w:rsid w:val="0064778D"/>
    <w:rsid w:val="0066322E"/>
    <w:rsid w:val="0066688B"/>
    <w:rsid w:val="006703DA"/>
    <w:rsid w:val="00673C0C"/>
    <w:rsid w:val="00677687"/>
    <w:rsid w:val="00683745"/>
    <w:rsid w:val="006838B1"/>
    <w:rsid w:val="00684766"/>
    <w:rsid w:val="00684B11"/>
    <w:rsid w:val="0068547E"/>
    <w:rsid w:val="006869E3"/>
    <w:rsid w:val="0069332C"/>
    <w:rsid w:val="00695345"/>
    <w:rsid w:val="006B6B6A"/>
    <w:rsid w:val="006B770F"/>
    <w:rsid w:val="006C01B5"/>
    <w:rsid w:val="006C49D2"/>
    <w:rsid w:val="006C63D0"/>
    <w:rsid w:val="006D0827"/>
    <w:rsid w:val="006E50C9"/>
    <w:rsid w:val="006E7A6D"/>
    <w:rsid w:val="006F0E5F"/>
    <w:rsid w:val="00701339"/>
    <w:rsid w:val="007078A7"/>
    <w:rsid w:val="00742D1B"/>
    <w:rsid w:val="007524B3"/>
    <w:rsid w:val="007536A8"/>
    <w:rsid w:val="007539B7"/>
    <w:rsid w:val="00767459"/>
    <w:rsid w:val="007727A5"/>
    <w:rsid w:val="00785B9F"/>
    <w:rsid w:val="007940CF"/>
    <w:rsid w:val="007A4327"/>
    <w:rsid w:val="007B0417"/>
    <w:rsid w:val="007E26E4"/>
    <w:rsid w:val="007F2939"/>
    <w:rsid w:val="008020F4"/>
    <w:rsid w:val="00811846"/>
    <w:rsid w:val="0081531E"/>
    <w:rsid w:val="008264F5"/>
    <w:rsid w:val="008438B7"/>
    <w:rsid w:val="00853242"/>
    <w:rsid w:val="008645E6"/>
    <w:rsid w:val="00882781"/>
    <w:rsid w:val="00887A6C"/>
    <w:rsid w:val="008A41C6"/>
    <w:rsid w:val="008E2841"/>
    <w:rsid w:val="008E6357"/>
    <w:rsid w:val="00904FEB"/>
    <w:rsid w:val="00905318"/>
    <w:rsid w:val="009059BB"/>
    <w:rsid w:val="00907A44"/>
    <w:rsid w:val="00911169"/>
    <w:rsid w:val="009208D5"/>
    <w:rsid w:val="00933EC8"/>
    <w:rsid w:val="00936304"/>
    <w:rsid w:val="00936344"/>
    <w:rsid w:val="009373DC"/>
    <w:rsid w:val="00941957"/>
    <w:rsid w:val="00970A83"/>
    <w:rsid w:val="00971E9A"/>
    <w:rsid w:val="00976C1E"/>
    <w:rsid w:val="00976EE8"/>
    <w:rsid w:val="00985374"/>
    <w:rsid w:val="009B39B5"/>
    <w:rsid w:val="009B699E"/>
    <w:rsid w:val="009C2899"/>
    <w:rsid w:val="009D79CE"/>
    <w:rsid w:val="009F0C1F"/>
    <w:rsid w:val="009F1A08"/>
    <w:rsid w:val="009F6613"/>
    <w:rsid w:val="00A33BD2"/>
    <w:rsid w:val="00A358EC"/>
    <w:rsid w:val="00A40EA4"/>
    <w:rsid w:val="00A64360"/>
    <w:rsid w:val="00A7358D"/>
    <w:rsid w:val="00A77F3A"/>
    <w:rsid w:val="00AA636F"/>
    <w:rsid w:val="00AC665C"/>
    <w:rsid w:val="00AD1567"/>
    <w:rsid w:val="00AD7E5C"/>
    <w:rsid w:val="00AE54D1"/>
    <w:rsid w:val="00AF1B4F"/>
    <w:rsid w:val="00AF1D67"/>
    <w:rsid w:val="00AF67B5"/>
    <w:rsid w:val="00B02482"/>
    <w:rsid w:val="00B04CA4"/>
    <w:rsid w:val="00B22311"/>
    <w:rsid w:val="00B256C4"/>
    <w:rsid w:val="00B26E46"/>
    <w:rsid w:val="00B3303F"/>
    <w:rsid w:val="00B47FD1"/>
    <w:rsid w:val="00B84A45"/>
    <w:rsid w:val="00BA0645"/>
    <w:rsid w:val="00BA2AED"/>
    <w:rsid w:val="00BB5580"/>
    <w:rsid w:val="00BD06AC"/>
    <w:rsid w:val="00BD0FBF"/>
    <w:rsid w:val="00BE31BC"/>
    <w:rsid w:val="00BF1156"/>
    <w:rsid w:val="00BF4C81"/>
    <w:rsid w:val="00C13FCC"/>
    <w:rsid w:val="00C17025"/>
    <w:rsid w:val="00C23B97"/>
    <w:rsid w:val="00C31945"/>
    <w:rsid w:val="00C45329"/>
    <w:rsid w:val="00C46D32"/>
    <w:rsid w:val="00C6151D"/>
    <w:rsid w:val="00C64BD3"/>
    <w:rsid w:val="00C67417"/>
    <w:rsid w:val="00C75E86"/>
    <w:rsid w:val="00C80464"/>
    <w:rsid w:val="00C835B8"/>
    <w:rsid w:val="00C841D8"/>
    <w:rsid w:val="00C943EE"/>
    <w:rsid w:val="00CB0839"/>
    <w:rsid w:val="00CB3EB4"/>
    <w:rsid w:val="00CB645F"/>
    <w:rsid w:val="00CD46C4"/>
    <w:rsid w:val="00CE344E"/>
    <w:rsid w:val="00CE5A5E"/>
    <w:rsid w:val="00CF30EC"/>
    <w:rsid w:val="00CF5D17"/>
    <w:rsid w:val="00D054AB"/>
    <w:rsid w:val="00D07AD0"/>
    <w:rsid w:val="00D107A5"/>
    <w:rsid w:val="00D331CD"/>
    <w:rsid w:val="00D37356"/>
    <w:rsid w:val="00D450D5"/>
    <w:rsid w:val="00D7662D"/>
    <w:rsid w:val="00D87851"/>
    <w:rsid w:val="00D9002A"/>
    <w:rsid w:val="00DA3808"/>
    <w:rsid w:val="00DD1A32"/>
    <w:rsid w:val="00DD1F29"/>
    <w:rsid w:val="00DD5A0C"/>
    <w:rsid w:val="00DE12C3"/>
    <w:rsid w:val="00DE296B"/>
    <w:rsid w:val="00E23F1D"/>
    <w:rsid w:val="00E51BD7"/>
    <w:rsid w:val="00E6004E"/>
    <w:rsid w:val="00E60998"/>
    <w:rsid w:val="00E65FDB"/>
    <w:rsid w:val="00E80D8B"/>
    <w:rsid w:val="00E9456A"/>
    <w:rsid w:val="00E97FDF"/>
    <w:rsid w:val="00EA26E8"/>
    <w:rsid w:val="00EA33E2"/>
    <w:rsid w:val="00EA3A88"/>
    <w:rsid w:val="00EA648D"/>
    <w:rsid w:val="00EC437E"/>
    <w:rsid w:val="00EC55A4"/>
    <w:rsid w:val="00EC656B"/>
    <w:rsid w:val="00EC6587"/>
    <w:rsid w:val="00EE659C"/>
    <w:rsid w:val="00EF0512"/>
    <w:rsid w:val="00F2003B"/>
    <w:rsid w:val="00F27947"/>
    <w:rsid w:val="00F32366"/>
    <w:rsid w:val="00F35DA0"/>
    <w:rsid w:val="00F57F4E"/>
    <w:rsid w:val="00F65E67"/>
    <w:rsid w:val="00F7267B"/>
    <w:rsid w:val="00F76BBD"/>
    <w:rsid w:val="00F77D9A"/>
    <w:rsid w:val="00F87F06"/>
    <w:rsid w:val="00F9001E"/>
    <w:rsid w:val="00F925DA"/>
    <w:rsid w:val="00FC2651"/>
    <w:rsid w:val="00FC4FFC"/>
    <w:rsid w:val="00FC5810"/>
    <w:rsid w:val="00FD5934"/>
    <w:rsid w:val="00FD5E18"/>
    <w:rsid w:val="00FE4E7A"/>
    <w:rsid w:val="00FF3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170EF"/>
  <w15:docId w15:val="{F4C83BCB-3113-4FD4-988F-66D3CB214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1D5E"/>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F57F4E"/>
    <w:pPr>
      <w:spacing w:after="200" w:line="240" w:lineRule="auto"/>
    </w:pPr>
    <w:rPr>
      <w:i/>
      <w:iCs/>
      <w:color w:val="44546A" w:themeColor="text2"/>
      <w:sz w:val="18"/>
      <w:szCs w:val="18"/>
    </w:rPr>
  </w:style>
  <w:style w:type="character" w:styleId="a4">
    <w:name w:val="annotation reference"/>
    <w:basedOn w:val="a0"/>
    <w:uiPriority w:val="99"/>
    <w:semiHidden/>
    <w:unhideWhenUsed/>
    <w:rsid w:val="00F27947"/>
    <w:rPr>
      <w:sz w:val="16"/>
      <w:szCs w:val="16"/>
    </w:rPr>
  </w:style>
  <w:style w:type="paragraph" w:styleId="a5">
    <w:name w:val="annotation text"/>
    <w:basedOn w:val="a"/>
    <w:link w:val="Char"/>
    <w:uiPriority w:val="99"/>
    <w:unhideWhenUsed/>
    <w:rsid w:val="00F27947"/>
    <w:pPr>
      <w:spacing w:line="240" w:lineRule="auto"/>
    </w:pPr>
    <w:rPr>
      <w:sz w:val="20"/>
      <w:szCs w:val="20"/>
    </w:rPr>
  </w:style>
  <w:style w:type="character" w:customStyle="1" w:styleId="Char">
    <w:name w:val="Κείμενο σχολίου Char"/>
    <w:basedOn w:val="a0"/>
    <w:link w:val="a5"/>
    <w:uiPriority w:val="99"/>
    <w:rsid w:val="00F27947"/>
    <w:rPr>
      <w:sz w:val="20"/>
      <w:szCs w:val="20"/>
    </w:rPr>
  </w:style>
  <w:style w:type="paragraph" w:styleId="a6">
    <w:name w:val="annotation subject"/>
    <w:basedOn w:val="a5"/>
    <w:next w:val="a5"/>
    <w:link w:val="Char0"/>
    <w:uiPriority w:val="99"/>
    <w:semiHidden/>
    <w:unhideWhenUsed/>
    <w:rsid w:val="00F27947"/>
    <w:rPr>
      <w:b/>
      <w:bCs/>
    </w:rPr>
  </w:style>
  <w:style w:type="character" w:customStyle="1" w:styleId="Char0">
    <w:name w:val="Θέμα σχολίου Char"/>
    <w:basedOn w:val="Char"/>
    <w:link w:val="a6"/>
    <w:uiPriority w:val="99"/>
    <w:semiHidden/>
    <w:rsid w:val="00F27947"/>
    <w:rPr>
      <w:b/>
      <w:bCs/>
      <w:sz w:val="20"/>
      <w:szCs w:val="20"/>
    </w:rPr>
  </w:style>
  <w:style w:type="paragraph" w:styleId="a7">
    <w:name w:val="Balloon Text"/>
    <w:basedOn w:val="a"/>
    <w:link w:val="Char1"/>
    <w:uiPriority w:val="99"/>
    <w:semiHidden/>
    <w:unhideWhenUsed/>
    <w:rsid w:val="00F27947"/>
    <w:pPr>
      <w:spacing w:after="0" w:line="240" w:lineRule="auto"/>
    </w:pPr>
    <w:rPr>
      <w:rFonts w:ascii="Tahoma" w:hAnsi="Tahoma" w:cs="Tahoma"/>
      <w:sz w:val="16"/>
      <w:szCs w:val="16"/>
    </w:rPr>
  </w:style>
  <w:style w:type="character" w:customStyle="1" w:styleId="Char1">
    <w:name w:val="Κείμενο πλαισίου Char"/>
    <w:basedOn w:val="a0"/>
    <w:link w:val="a7"/>
    <w:uiPriority w:val="99"/>
    <w:semiHidden/>
    <w:rsid w:val="00F27947"/>
    <w:rPr>
      <w:rFonts w:ascii="Tahoma" w:hAnsi="Tahoma" w:cs="Tahoma"/>
      <w:sz w:val="16"/>
      <w:szCs w:val="16"/>
    </w:rPr>
  </w:style>
  <w:style w:type="character" w:styleId="a8">
    <w:name w:val="Placeholder Text"/>
    <w:basedOn w:val="a0"/>
    <w:uiPriority w:val="99"/>
    <w:semiHidden/>
    <w:rsid w:val="0014447A"/>
    <w:rPr>
      <w:color w:val="808080"/>
    </w:rPr>
  </w:style>
  <w:style w:type="paragraph" w:styleId="a9">
    <w:name w:val="header"/>
    <w:basedOn w:val="a"/>
    <w:link w:val="Char2"/>
    <w:uiPriority w:val="99"/>
    <w:unhideWhenUsed/>
    <w:rsid w:val="00A7358D"/>
    <w:pPr>
      <w:tabs>
        <w:tab w:val="center" w:pos="4680"/>
        <w:tab w:val="right" w:pos="9360"/>
      </w:tabs>
      <w:spacing w:after="0" w:line="240" w:lineRule="auto"/>
    </w:pPr>
  </w:style>
  <w:style w:type="character" w:customStyle="1" w:styleId="Char2">
    <w:name w:val="Κεφαλίδα Char"/>
    <w:basedOn w:val="a0"/>
    <w:link w:val="a9"/>
    <w:uiPriority w:val="99"/>
    <w:rsid w:val="00A7358D"/>
  </w:style>
  <w:style w:type="paragraph" w:styleId="aa">
    <w:name w:val="footer"/>
    <w:basedOn w:val="a"/>
    <w:link w:val="Char3"/>
    <w:uiPriority w:val="99"/>
    <w:unhideWhenUsed/>
    <w:rsid w:val="00A7358D"/>
    <w:pPr>
      <w:tabs>
        <w:tab w:val="center" w:pos="4680"/>
        <w:tab w:val="right" w:pos="9360"/>
      </w:tabs>
      <w:spacing w:after="0" w:line="240" w:lineRule="auto"/>
    </w:pPr>
  </w:style>
  <w:style w:type="character" w:customStyle="1" w:styleId="Char3">
    <w:name w:val="Υποσέλιδο Char"/>
    <w:basedOn w:val="a0"/>
    <w:link w:val="aa"/>
    <w:uiPriority w:val="99"/>
    <w:rsid w:val="00A7358D"/>
  </w:style>
  <w:style w:type="paragraph" w:styleId="ab">
    <w:name w:val="List Paragraph"/>
    <w:basedOn w:val="a"/>
    <w:uiPriority w:val="34"/>
    <w:qFormat/>
    <w:rsid w:val="006468DE"/>
    <w:pPr>
      <w:ind w:left="720"/>
      <w:contextualSpacing/>
    </w:pPr>
  </w:style>
  <w:style w:type="character" w:styleId="ac">
    <w:name w:val="Emphasis"/>
    <w:basedOn w:val="a0"/>
    <w:uiPriority w:val="20"/>
    <w:qFormat/>
    <w:rsid w:val="006468DE"/>
    <w:rPr>
      <w:i/>
      <w:iCs/>
    </w:rPr>
  </w:style>
  <w:style w:type="character" w:styleId="-">
    <w:name w:val="Hyperlink"/>
    <w:basedOn w:val="a0"/>
    <w:uiPriority w:val="99"/>
    <w:semiHidden/>
    <w:unhideWhenUsed/>
    <w:rsid w:val="00D331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37550">
      <w:bodyDiv w:val="1"/>
      <w:marLeft w:val="0"/>
      <w:marRight w:val="0"/>
      <w:marTop w:val="0"/>
      <w:marBottom w:val="0"/>
      <w:divBdr>
        <w:top w:val="none" w:sz="0" w:space="0" w:color="auto"/>
        <w:left w:val="none" w:sz="0" w:space="0" w:color="auto"/>
        <w:bottom w:val="none" w:sz="0" w:space="0" w:color="auto"/>
        <w:right w:val="none" w:sz="0" w:space="0" w:color="auto"/>
      </w:divBdr>
    </w:div>
    <w:div w:id="80970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link.springer.com/article/10.1007/s00500-018-3203-0"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link.springer.com/article/10.1007/s00500-018-3203-0"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919B8-9F07-49B8-BBDD-785179B02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4</Pages>
  <Words>1195</Words>
  <Characters>6816</Characters>
  <Application>Microsoft Office Word</Application>
  <DocSecurity>0</DocSecurity>
  <Lines>56</Lines>
  <Paragraphs>15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ΑΛΕΞΙΟΥ ΣΤΑΥΡΟΣ</dc:creator>
  <cp:keywords/>
  <dc:description/>
  <cp:lastModifiedBy>ΑΛΕΞΙΟΥ ΣΤΑΥΡΟΣ</cp:lastModifiedBy>
  <cp:revision>237</cp:revision>
  <dcterms:created xsi:type="dcterms:W3CDTF">2022-03-21T11:09:00Z</dcterms:created>
  <dcterms:modified xsi:type="dcterms:W3CDTF">2022-03-24T19:45:00Z</dcterms:modified>
</cp:coreProperties>
</file>