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9398" w14:textId="77777777" w:rsidR="00FE09C9" w:rsidRDefault="00000000">
      <w:pPr>
        <w:spacing w:before="1400"/>
        <w:jc w:val="center"/>
      </w:pPr>
      <w:r>
        <w:rPr>
          <w:b/>
          <w:color w:val="17365D"/>
          <w:sz w:val="60"/>
        </w:rPr>
        <w:t>WEBSOCKETS IN C# / .NET</w:t>
      </w:r>
    </w:p>
    <w:p w14:paraId="70ABF2DA" w14:textId="77777777" w:rsidR="00FE09C9" w:rsidRDefault="00000000">
      <w:pPr>
        <w:jc w:val="center"/>
      </w:pPr>
      <w:r>
        <w:rPr>
          <w:color w:val="2F5597"/>
          <w:sz w:val="36"/>
        </w:rPr>
        <w:t>A Beginner-to-Production Complete Learning Guide</w:t>
      </w:r>
    </w:p>
    <w:p w14:paraId="0F907DB9" w14:textId="77777777" w:rsidR="00FE09C9" w:rsidRDefault="00000000">
      <w:pPr>
        <w:spacing w:before="500"/>
        <w:jc w:val="center"/>
      </w:pPr>
      <w:r>
        <w:rPr>
          <w:b/>
        </w:rPr>
        <w:t>Concepts  |  HTTP overhead  |  Raw WebSockets  |  SignalR  |  Scaling  |  Production scenarios</w:t>
      </w:r>
    </w:p>
    <w:tbl>
      <w:tblPr>
        <w:tblW w:w="0" w:type="auto"/>
        <w:jc w:val="center"/>
        <w:tblLook w:val="04A0" w:firstRow="1" w:lastRow="0" w:firstColumn="1" w:lastColumn="0" w:noHBand="0" w:noVBand="1"/>
      </w:tblPr>
      <w:tblGrid>
        <w:gridCol w:w="9878"/>
      </w:tblGrid>
      <w:tr w:rsidR="00FE09C9" w14:paraId="22D85262" w14:textId="77777777">
        <w:trPr>
          <w:cantSplit/>
          <w:jc w:val="center"/>
        </w:trPr>
        <w:tc>
          <w:tcPr>
            <w:tcW w:w="9878" w:type="dxa"/>
            <w:shd w:val="clear" w:color="auto" w:fill="DDEBF7"/>
            <w:tcMar>
              <w:top w:w="130" w:type="dxa"/>
              <w:left w:w="150" w:type="dxa"/>
              <w:bottom w:w="130" w:type="dxa"/>
              <w:right w:w="150" w:type="dxa"/>
            </w:tcMar>
          </w:tcPr>
          <w:p w14:paraId="3533E4AB" w14:textId="77777777" w:rsidR="00FE09C9" w:rsidRDefault="00000000">
            <w:r>
              <w:rPr>
                <w:b/>
                <w:color w:val="17365D"/>
              </w:rPr>
              <w:t xml:space="preserve">Learning goal:  </w:t>
            </w:r>
            <w:r>
              <w:t>Understand not only what WebSockets are, but how connections are created, tracked, authenticated, kept alive, reconnected, broadcast, scaled, monitored, and safely operated in production.</w:t>
            </w:r>
          </w:p>
        </w:tc>
      </w:tr>
    </w:tbl>
    <w:p w14:paraId="5FDD4068" w14:textId="77777777" w:rsidR="00FE09C9" w:rsidRDefault="00FE09C9">
      <w:pPr>
        <w:spacing w:after="20"/>
      </w:pPr>
    </w:p>
    <w:p w14:paraId="45FCC892" w14:textId="77777777" w:rsidR="00FE09C9" w:rsidRDefault="00000000">
      <w:pPr>
        <w:jc w:val="center"/>
      </w:pPr>
      <w:r>
        <w:br/>
        <w:t>Prepared for future learning and interview revision</w:t>
      </w:r>
    </w:p>
    <w:p w14:paraId="0DA76D5F" w14:textId="77777777" w:rsidR="00FE09C9" w:rsidRDefault="00000000">
      <w:r>
        <w:br w:type="page"/>
      </w:r>
    </w:p>
    <w:p w14:paraId="6B1B914D" w14:textId="77777777" w:rsidR="00FE09C9" w:rsidRDefault="00000000">
      <w:pPr>
        <w:pStyle w:val="Heading1"/>
      </w:pPr>
      <w:r>
        <w:lastRenderedPageBreak/>
        <w:t>How to Use This Guide</w:t>
      </w:r>
    </w:p>
    <w:p w14:paraId="1BA2353B" w14:textId="77777777" w:rsidR="00FE09C9" w:rsidRDefault="00000000">
      <w:r>
        <w:t>Read Chapters 1 to 4 first if you know nothing about networking. Then run the working example in Chapter 6. Chapters 8 to 15 explain the responsibilities hidden behind phrases such as “maximum control,” “high performance,” and “manage connections.” The production chapters show why a demonstration that works for one browser is not yet production-ready.</w:t>
      </w:r>
    </w:p>
    <w:tbl>
      <w:tblPr>
        <w:tblW w:w="0" w:type="auto"/>
        <w:jc w:val="center"/>
        <w:tblLook w:val="04A0" w:firstRow="1" w:lastRow="0" w:firstColumn="1" w:lastColumn="0" w:noHBand="0" w:noVBand="1"/>
      </w:tblPr>
      <w:tblGrid>
        <w:gridCol w:w="9878"/>
      </w:tblGrid>
      <w:tr w:rsidR="00FE09C9" w14:paraId="235D36EC" w14:textId="77777777">
        <w:trPr>
          <w:cantSplit/>
          <w:jc w:val="center"/>
        </w:trPr>
        <w:tc>
          <w:tcPr>
            <w:tcW w:w="9878" w:type="dxa"/>
            <w:shd w:val="clear" w:color="auto" w:fill="EAF2F8"/>
            <w:tcMar>
              <w:top w:w="130" w:type="dxa"/>
              <w:left w:w="150" w:type="dxa"/>
              <w:bottom w:w="130" w:type="dxa"/>
              <w:right w:w="150" w:type="dxa"/>
            </w:tcMar>
          </w:tcPr>
          <w:p w14:paraId="38E0CE75" w14:textId="77777777" w:rsidR="00FE09C9" w:rsidRDefault="00000000">
            <w:r>
              <w:rPr>
                <w:b/>
                <w:color w:val="17365D"/>
              </w:rPr>
              <w:t xml:space="preserve">Core mental model:  </w:t>
            </w:r>
            <w:r>
              <w:t>HTTP is primarily request-response. WebSocket begins with an HTTP upgrade handshake, then becomes a persistent, message-oriented, full-duplex channel over the same underlying connection.</w:t>
            </w:r>
          </w:p>
        </w:tc>
      </w:tr>
    </w:tbl>
    <w:p w14:paraId="4A10BC19" w14:textId="77777777" w:rsidR="00FE09C9" w:rsidRDefault="00FE09C9">
      <w:pPr>
        <w:spacing w:after="20"/>
      </w:pPr>
    </w:p>
    <w:p w14:paraId="7F0CE60B" w14:textId="77777777" w:rsidR="00FE09C9" w:rsidRDefault="00000000">
      <w:pPr>
        <w:pStyle w:val="Heading2"/>
      </w:pPr>
      <w:r>
        <w:t>Contents</w:t>
      </w:r>
    </w:p>
    <w:p w14:paraId="2CE22178" w14:textId="77777777" w:rsidR="00FE09C9" w:rsidRDefault="00000000">
      <w:pPr>
        <w:pStyle w:val="ListNumber"/>
      </w:pPr>
      <w:r>
        <w:t>1. Networking foundation</w:t>
      </w:r>
    </w:p>
    <w:p w14:paraId="7A2ABA9A" w14:textId="77777777" w:rsidR="00FE09C9" w:rsidRDefault="00000000">
      <w:pPr>
        <w:pStyle w:val="ListNumber"/>
      </w:pPr>
      <w:r>
        <w:t>2. HTTP request-response and header overhead</w:t>
      </w:r>
    </w:p>
    <w:p w14:paraId="5445A71F" w14:textId="77777777" w:rsidR="00FE09C9" w:rsidRDefault="00000000">
      <w:pPr>
        <w:pStyle w:val="ListNumber"/>
      </w:pPr>
      <w:r>
        <w:t>3. WebSocket concept and full-duplex communication</w:t>
      </w:r>
    </w:p>
    <w:p w14:paraId="0F292FCC" w14:textId="77777777" w:rsidR="00FE09C9" w:rsidRDefault="00000000">
      <w:pPr>
        <w:pStyle w:val="ListNumber"/>
      </w:pPr>
      <w:r>
        <w:t>4. WebSocket handshake and internal framing</w:t>
      </w:r>
    </w:p>
    <w:p w14:paraId="3A1B6F4A" w14:textId="77777777" w:rsidR="00FE09C9" w:rsidRDefault="00000000">
      <w:pPr>
        <w:pStyle w:val="ListNumber"/>
      </w:pPr>
      <w:r>
        <w:t>5. Lifecycle and connection states</w:t>
      </w:r>
    </w:p>
    <w:p w14:paraId="49893CFA" w14:textId="77777777" w:rsidR="00FE09C9" w:rsidRDefault="00000000">
      <w:pPr>
        <w:pStyle w:val="ListNumber"/>
      </w:pPr>
      <w:r>
        <w:t>6. Small working ASP.NET Core implementation</w:t>
      </w:r>
    </w:p>
    <w:p w14:paraId="30F52D85" w14:textId="77777777" w:rsidR="00FE09C9" w:rsidRDefault="00000000">
      <w:pPr>
        <w:pStyle w:val="ListNumber"/>
      </w:pPr>
      <w:r>
        <w:t>7. Browser and C# clients</w:t>
      </w:r>
    </w:p>
    <w:p w14:paraId="48E013F8" w14:textId="77777777" w:rsidR="00FE09C9" w:rsidRDefault="00000000">
      <w:pPr>
        <w:pStyle w:val="ListNumber"/>
      </w:pPr>
      <w:r>
        <w:t>8. Connection management</w:t>
      </w:r>
    </w:p>
    <w:p w14:paraId="576AE3F7" w14:textId="77777777" w:rsidR="00FE09C9" w:rsidRDefault="00000000">
      <w:pPr>
        <w:pStyle w:val="ListNumber"/>
      </w:pPr>
      <w:r>
        <w:t>9. Reconnection and missed messages</w:t>
      </w:r>
    </w:p>
    <w:p w14:paraId="3AB85086" w14:textId="77777777" w:rsidR="00FE09C9" w:rsidRDefault="00000000">
      <w:pPr>
        <w:pStyle w:val="ListNumber"/>
      </w:pPr>
      <w:r>
        <w:t>10. Broadcast, groups, slow clients, and backpressure</w:t>
      </w:r>
    </w:p>
    <w:p w14:paraId="4BF5FDB2" w14:textId="77777777" w:rsidR="00FE09C9" w:rsidRDefault="00000000">
      <w:pPr>
        <w:pStyle w:val="ListNumber"/>
      </w:pPr>
      <w:r>
        <w:t>11. High performance explained accurately</w:t>
      </w:r>
    </w:p>
    <w:p w14:paraId="37126769" w14:textId="77777777" w:rsidR="00FE09C9" w:rsidRDefault="00000000">
      <w:pPr>
        <w:pStyle w:val="ListNumber"/>
      </w:pPr>
      <w:r>
        <w:t>12. Scaling across multiple servers</w:t>
      </w:r>
    </w:p>
    <w:p w14:paraId="58160780" w14:textId="77777777" w:rsidR="00FE09C9" w:rsidRDefault="00000000">
      <w:pPr>
        <w:pStyle w:val="ListNumber"/>
      </w:pPr>
      <w:r>
        <w:t>13. Authentication, authorization, and security</w:t>
      </w:r>
    </w:p>
    <w:p w14:paraId="602AA9F7" w14:textId="77777777" w:rsidR="00FE09C9" w:rsidRDefault="00000000">
      <w:pPr>
        <w:pStyle w:val="ListNumber"/>
      </w:pPr>
      <w:r>
        <w:t>14. Heartbeats, timeouts, graceful shutdown, and deployment</w:t>
      </w:r>
    </w:p>
    <w:p w14:paraId="5FC75B38" w14:textId="77777777" w:rsidR="00FE09C9" w:rsidRDefault="00000000">
      <w:pPr>
        <w:pStyle w:val="ListNumber"/>
      </w:pPr>
      <w:r>
        <w:t>15. Production scenarios and solved problems</w:t>
      </w:r>
    </w:p>
    <w:p w14:paraId="7E036229" w14:textId="77777777" w:rsidR="00FE09C9" w:rsidRDefault="00000000">
      <w:pPr>
        <w:pStyle w:val="ListNumber"/>
      </w:pPr>
      <w:r>
        <w:t>16. Raw WebSocket versus SignalR</w:t>
      </w:r>
    </w:p>
    <w:p w14:paraId="62D9B188" w14:textId="77777777" w:rsidR="00FE09C9" w:rsidRDefault="00000000">
      <w:pPr>
        <w:pStyle w:val="ListNumber"/>
      </w:pPr>
      <w:r>
        <w:t>17. When to use and when not to use</w:t>
      </w:r>
    </w:p>
    <w:p w14:paraId="547CAB50" w14:textId="77777777" w:rsidR="00FE09C9" w:rsidRDefault="00000000">
      <w:pPr>
        <w:pStyle w:val="ListNumber"/>
      </w:pPr>
      <w:r>
        <w:t>18. Trade-offs and interview answers</w:t>
      </w:r>
    </w:p>
    <w:p w14:paraId="4DC4EE09" w14:textId="77777777" w:rsidR="00FE09C9" w:rsidRDefault="00000000">
      <w:pPr>
        <w:pStyle w:val="ListNumber"/>
      </w:pPr>
      <w:r>
        <w:t>19. Production readiness checklist</w:t>
      </w:r>
    </w:p>
    <w:p w14:paraId="16EC9E2C" w14:textId="77777777" w:rsidR="00FE09C9" w:rsidRDefault="00000000">
      <w:pPr>
        <w:pStyle w:val="ListNumber"/>
      </w:pPr>
      <w:r>
        <w:t>20. Glossary and learning exercises</w:t>
      </w:r>
    </w:p>
    <w:p w14:paraId="0E7CBBBB" w14:textId="77777777" w:rsidR="00FE09C9" w:rsidRDefault="00000000">
      <w:r>
        <w:br w:type="page"/>
      </w:r>
    </w:p>
    <w:p w14:paraId="623A9BD2" w14:textId="77777777" w:rsidR="00FE09C9" w:rsidRDefault="00000000">
      <w:pPr>
        <w:pStyle w:val="Heading1"/>
      </w:pPr>
      <w:r>
        <w:lastRenderedPageBreak/>
        <w:t>1. Networking Foundation</w:t>
      </w:r>
    </w:p>
    <w:p w14:paraId="7D78AB8A" w14:textId="77777777" w:rsidR="00FE09C9" w:rsidRDefault="00000000">
      <w:pPr>
        <w:pStyle w:val="Heading2"/>
      </w:pPr>
      <w:r>
        <w:t>1.1 Client, server, and connection</w:t>
      </w:r>
    </w:p>
    <w:p w14:paraId="1959CEB0" w14:textId="77777777" w:rsidR="00FE09C9" w:rsidRDefault="00000000">
      <w:r>
        <w:t>A client is software that initiates communication, such as a browser, mobile application, desktop application, or another backend service. A server listens for incoming communication, processes requests or messages, and returns or pushes data.</w:t>
      </w:r>
    </w:p>
    <w:tbl>
      <w:tblPr>
        <w:tblW w:w="0" w:type="auto"/>
        <w:jc w:val="center"/>
        <w:tblLook w:val="04A0" w:firstRow="1" w:lastRow="0" w:firstColumn="1" w:lastColumn="0" w:noHBand="0" w:noVBand="1"/>
      </w:tblPr>
      <w:tblGrid>
        <w:gridCol w:w="9878"/>
      </w:tblGrid>
      <w:tr w:rsidR="00FE09C9" w14:paraId="2C0F954D" w14:textId="77777777">
        <w:trPr>
          <w:cantSplit/>
          <w:jc w:val="center"/>
        </w:trPr>
        <w:tc>
          <w:tcPr>
            <w:tcW w:w="9878" w:type="dxa"/>
            <w:shd w:val="clear" w:color="auto" w:fill="F3F6F9"/>
            <w:tcMar>
              <w:top w:w="120" w:type="dxa"/>
              <w:left w:w="145" w:type="dxa"/>
              <w:bottom w:w="120" w:type="dxa"/>
              <w:right w:w="145" w:type="dxa"/>
            </w:tcMar>
          </w:tcPr>
          <w:p w14:paraId="255AEBAA" w14:textId="77777777" w:rsidR="00FE09C9" w:rsidRDefault="00000000">
            <w:pPr>
              <w:pStyle w:val="CodeBlock"/>
              <w:rPr>
                <w:rFonts w:hint="eastAsia"/>
              </w:rPr>
            </w:pPr>
            <w:r>
              <w:t>Client application  &lt;==== network connection ====&gt;  Server application</w:t>
            </w:r>
          </w:p>
        </w:tc>
      </w:tr>
    </w:tbl>
    <w:p w14:paraId="6CDF7BD1" w14:textId="77777777" w:rsidR="00FE09C9" w:rsidRDefault="00FE09C9">
      <w:pPr>
        <w:spacing w:after="20"/>
      </w:pPr>
    </w:p>
    <w:p w14:paraId="549E00C1" w14:textId="77777777" w:rsidR="00FE09C9" w:rsidRDefault="00000000">
      <w:r>
        <w:t>A network connection is a communication path between two endpoints. For common web communication, the operating system provides a TCP connection. TCP offers an ordered, reliable byte stream. HTTP and WebSocket are application-level protocols that use this transport.</w:t>
      </w:r>
    </w:p>
    <w:p w14:paraId="4C8FC175" w14:textId="77777777" w:rsidR="00FE09C9" w:rsidRDefault="00000000">
      <w:pPr>
        <w:pStyle w:val="Heading2"/>
      </w:pPr>
      <w:r>
        <w:t>1.2 Protocol layers</w:t>
      </w:r>
    </w:p>
    <w:tbl>
      <w:tblPr>
        <w:tblW w:w="0" w:type="auto"/>
        <w:jc w:val="center"/>
        <w:tblLook w:val="04A0" w:firstRow="1" w:lastRow="0" w:firstColumn="1" w:lastColumn="0" w:noHBand="0" w:noVBand="1"/>
      </w:tblPr>
      <w:tblGrid>
        <w:gridCol w:w="9878"/>
      </w:tblGrid>
      <w:tr w:rsidR="00FE09C9" w14:paraId="34674C03" w14:textId="77777777">
        <w:trPr>
          <w:cantSplit/>
          <w:jc w:val="center"/>
        </w:trPr>
        <w:tc>
          <w:tcPr>
            <w:tcW w:w="9878" w:type="dxa"/>
            <w:shd w:val="clear" w:color="auto" w:fill="F3F6F9"/>
            <w:tcMar>
              <w:top w:w="120" w:type="dxa"/>
              <w:left w:w="145" w:type="dxa"/>
              <w:bottom w:w="120" w:type="dxa"/>
              <w:right w:w="145" w:type="dxa"/>
            </w:tcMar>
          </w:tcPr>
          <w:p w14:paraId="41FD7B12" w14:textId="77777777" w:rsidR="00FE09C9" w:rsidRDefault="00000000">
            <w:pPr>
              <w:pStyle w:val="CodeBlock"/>
              <w:rPr>
                <w:rFonts w:hint="eastAsia"/>
              </w:rPr>
            </w:pPr>
            <w:r>
              <w:t>Application data</w:t>
            </w:r>
            <w:r>
              <w:br/>
              <w:t xml:space="preserve">    |</w:t>
            </w:r>
            <w:r>
              <w:br/>
              <w:t>HTTP message or WebSocket frame</w:t>
            </w:r>
            <w:r>
              <w:br/>
              <w:t xml:space="preserve">    |</w:t>
            </w:r>
            <w:r>
              <w:br/>
              <w:t>TLS encryption when using HTTPS/WSS</w:t>
            </w:r>
            <w:r>
              <w:br/>
              <w:t xml:space="preserve">    |</w:t>
            </w:r>
            <w:r>
              <w:br/>
              <w:t>TCP</w:t>
            </w:r>
            <w:r>
              <w:br/>
              <w:t xml:space="preserve">    |</w:t>
            </w:r>
            <w:r>
              <w:br/>
              <w:t>IP</w:t>
            </w:r>
            <w:r>
              <w:br/>
              <w:t xml:space="preserve">    |</w:t>
            </w:r>
            <w:r>
              <w:br/>
              <w:t>Ethernet / Wi-Fi</w:t>
            </w:r>
          </w:p>
        </w:tc>
      </w:tr>
    </w:tbl>
    <w:p w14:paraId="79DBED32" w14:textId="77777777" w:rsidR="00FE09C9" w:rsidRDefault="00FE09C9">
      <w:pPr>
        <w:spacing w:after="20"/>
      </w:pPr>
    </w:p>
    <w:p w14:paraId="05279CC4" w14:textId="77777777" w:rsidR="00FE09C9" w:rsidRDefault="00000000">
      <w:r>
        <w:t>When people compare HTTP overhead with WebSocket overhead, they normally compare the application-protocol metadata. Both protocols still have lower-layer TCP, IP, TLS, and network-frame overhead.</w:t>
      </w:r>
    </w:p>
    <w:p w14:paraId="5BB5B995" w14:textId="77777777" w:rsidR="00FE09C9" w:rsidRDefault="00000000">
      <w:pPr>
        <w:pStyle w:val="Heading2"/>
      </w:pPr>
      <w:r>
        <w:t>1.3 TCP is a byte stream, not an application message system</w:t>
      </w:r>
    </w:p>
    <w:p w14:paraId="659D73AD" w14:textId="77777777" w:rsidR="00FE09C9" w:rsidRDefault="00000000">
      <w:r>
        <w:t>TCP delivers bytes in order, but it does not preserve your application message boundaries. A sender may write one logical message and the receiver may observe it in multiple reads. WebSocket adds framing so both sides can identify text, binary, continuation, close, ping, and pong frames.</w:t>
      </w:r>
    </w:p>
    <w:tbl>
      <w:tblPr>
        <w:tblW w:w="0" w:type="auto"/>
        <w:jc w:val="center"/>
        <w:tblLook w:val="04A0" w:firstRow="1" w:lastRow="0" w:firstColumn="1" w:lastColumn="0" w:noHBand="0" w:noVBand="1"/>
      </w:tblPr>
      <w:tblGrid>
        <w:gridCol w:w="9878"/>
      </w:tblGrid>
      <w:tr w:rsidR="00FE09C9" w14:paraId="0ED69737" w14:textId="77777777">
        <w:trPr>
          <w:cantSplit/>
          <w:jc w:val="center"/>
        </w:trPr>
        <w:tc>
          <w:tcPr>
            <w:tcW w:w="9878" w:type="dxa"/>
            <w:shd w:val="clear" w:color="auto" w:fill="EAF2F8"/>
            <w:tcMar>
              <w:top w:w="130" w:type="dxa"/>
              <w:left w:w="150" w:type="dxa"/>
              <w:bottom w:w="130" w:type="dxa"/>
              <w:right w:w="150" w:type="dxa"/>
            </w:tcMar>
          </w:tcPr>
          <w:p w14:paraId="646B98ED" w14:textId="77777777" w:rsidR="00FE09C9" w:rsidRDefault="00000000">
            <w:r>
              <w:rPr>
                <w:b/>
                <w:color w:val="17365D"/>
              </w:rPr>
              <w:t xml:space="preserve">Important:  </w:t>
            </w:r>
            <w:r>
              <w:t>One ReceiveAsync call is not guaranteed to contain the entire logical WebSocket message. Production code must continue receiving until EndOfMessage is true.</w:t>
            </w:r>
          </w:p>
        </w:tc>
      </w:tr>
    </w:tbl>
    <w:p w14:paraId="5973C7A9" w14:textId="77777777" w:rsidR="00FE09C9" w:rsidRDefault="00FE09C9">
      <w:pPr>
        <w:spacing w:after="20"/>
      </w:pPr>
    </w:p>
    <w:p w14:paraId="49BF7E74" w14:textId="77777777" w:rsidR="00FE09C9" w:rsidRDefault="00000000">
      <w:pPr>
        <w:pStyle w:val="Heading1"/>
      </w:pPr>
      <w:r>
        <w:t>2. HTTP Request-Response and Header Overhead</w:t>
      </w:r>
    </w:p>
    <w:p w14:paraId="5262FCBC" w14:textId="77777777" w:rsidR="00FE09C9" w:rsidRDefault="00000000">
      <w:pPr>
        <w:pStyle w:val="Heading2"/>
      </w:pPr>
      <w:r>
        <w:t>2.1 Basic HTTP/1.1 request</w:t>
      </w:r>
    </w:p>
    <w:p w14:paraId="3A8694E9" w14:textId="77777777" w:rsidR="00FE09C9" w:rsidRDefault="00000000">
      <w:r>
        <w:t>Suppose a client sends the five-byte UTF-8 body Hello to an API. A simplified HTTP/1.1 request looks like this:</w:t>
      </w:r>
    </w:p>
    <w:tbl>
      <w:tblPr>
        <w:tblW w:w="0" w:type="auto"/>
        <w:jc w:val="center"/>
        <w:tblLook w:val="04A0" w:firstRow="1" w:lastRow="0" w:firstColumn="1" w:lastColumn="0" w:noHBand="0" w:noVBand="1"/>
      </w:tblPr>
      <w:tblGrid>
        <w:gridCol w:w="9878"/>
      </w:tblGrid>
      <w:tr w:rsidR="00FE09C9" w14:paraId="4AAB6F4F" w14:textId="77777777">
        <w:trPr>
          <w:cantSplit/>
          <w:jc w:val="center"/>
        </w:trPr>
        <w:tc>
          <w:tcPr>
            <w:tcW w:w="9878" w:type="dxa"/>
            <w:shd w:val="clear" w:color="auto" w:fill="F3F6F9"/>
            <w:tcMar>
              <w:top w:w="120" w:type="dxa"/>
              <w:left w:w="145" w:type="dxa"/>
              <w:bottom w:w="120" w:type="dxa"/>
              <w:right w:w="145" w:type="dxa"/>
            </w:tcMar>
          </w:tcPr>
          <w:p w14:paraId="580B759A" w14:textId="77777777" w:rsidR="00FE09C9" w:rsidRDefault="00000000">
            <w:pPr>
              <w:pStyle w:val="CodeBlock"/>
              <w:rPr>
                <w:rFonts w:hint="eastAsia"/>
              </w:rPr>
            </w:pPr>
            <w:r>
              <w:lastRenderedPageBreak/>
              <w:t>POST /api/messages HTTP/1.1</w:t>
            </w:r>
            <w:r>
              <w:br/>
              <w:t>Host: example.com</w:t>
            </w:r>
            <w:r>
              <w:br/>
              <w:t>Content-Type: text/plain; charset=utf-8</w:t>
            </w:r>
            <w:r>
              <w:br/>
              <w:t>Content-Length: 5</w:t>
            </w:r>
            <w:r>
              <w:br/>
              <w:t>Authorization: Bearer eyJhbGciOi...</w:t>
            </w:r>
            <w:r>
              <w:br/>
              <w:t>User-Agent: Mozilla/5.0</w:t>
            </w:r>
            <w:r>
              <w:br/>
              <w:t>Accept: application/json</w:t>
            </w:r>
            <w:r>
              <w:br/>
              <w:t>Connection: keep-alive</w:t>
            </w:r>
            <w:r>
              <w:br/>
            </w:r>
            <w:r>
              <w:br/>
              <w:t>Hello</w:t>
            </w:r>
          </w:p>
        </w:tc>
      </w:tr>
    </w:tbl>
    <w:p w14:paraId="2DDA05CA" w14:textId="77777777" w:rsidR="00FE09C9" w:rsidRDefault="00FE09C9">
      <w:pPr>
        <w:spacing w:after="20"/>
      </w:pPr>
    </w:p>
    <w:p w14:paraId="201CD2ED" w14:textId="77777777" w:rsidR="00FE09C9" w:rsidRDefault="00000000">
      <w:r>
        <w:t>The first line is the request line. The following lines are headers. A blank line separates headers from the body. The business payload is only Hello, but the complete HTTP message includes routing, content, authentication, client, and connection metadata.</w:t>
      </w:r>
    </w:p>
    <w:p w14:paraId="0CD49EF3" w14:textId="77777777" w:rsidR="00FE09C9" w:rsidRDefault="00000000">
      <w:pPr>
        <w:pStyle w:val="Heading3"/>
      </w:pPr>
      <w:r>
        <w:t>What common HTTP headers mean</w:t>
      </w:r>
    </w:p>
    <w:tbl>
      <w:tblPr>
        <w:tblStyle w:val="TableGrid"/>
        <w:tblW w:w="0" w:type="auto"/>
        <w:jc w:val="center"/>
        <w:tblLook w:val="04A0" w:firstRow="1" w:lastRow="0" w:firstColumn="1" w:lastColumn="0" w:noHBand="0" w:noVBand="1"/>
      </w:tblPr>
      <w:tblGrid>
        <w:gridCol w:w="1800"/>
        <w:gridCol w:w="3960"/>
        <w:gridCol w:w="3672"/>
      </w:tblGrid>
      <w:tr w:rsidR="00FE09C9" w14:paraId="041E055C" w14:textId="77777777">
        <w:trPr>
          <w:cantSplit/>
          <w:jc w:val="center"/>
        </w:trPr>
        <w:tc>
          <w:tcPr>
            <w:tcW w:w="1800" w:type="dxa"/>
            <w:shd w:val="clear" w:color="auto" w:fill="1F4E79"/>
            <w:tcMar>
              <w:top w:w="90" w:type="dxa"/>
              <w:left w:w="110" w:type="dxa"/>
              <w:bottom w:w="90" w:type="dxa"/>
              <w:right w:w="110" w:type="dxa"/>
            </w:tcMar>
            <w:vAlign w:val="center"/>
          </w:tcPr>
          <w:p w14:paraId="53E28361" w14:textId="77777777" w:rsidR="00FE09C9" w:rsidRDefault="00000000">
            <w:r>
              <w:rPr>
                <w:b/>
                <w:color w:val="FFFFFF"/>
              </w:rPr>
              <w:t>Header</w:t>
            </w:r>
          </w:p>
        </w:tc>
        <w:tc>
          <w:tcPr>
            <w:tcW w:w="3960" w:type="dxa"/>
            <w:shd w:val="clear" w:color="auto" w:fill="1F4E79"/>
            <w:tcMar>
              <w:top w:w="90" w:type="dxa"/>
              <w:left w:w="110" w:type="dxa"/>
              <w:bottom w:w="90" w:type="dxa"/>
              <w:right w:w="110" w:type="dxa"/>
            </w:tcMar>
            <w:vAlign w:val="center"/>
          </w:tcPr>
          <w:p w14:paraId="33D6F56F" w14:textId="77777777" w:rsidR="00FE09C9" w:rsidRDefault="00000000">
            <w:r>
              <w:rPr>
                <w:b/>
                <w:color w:val="FFFFFF"/>
              </w:rPr>
              <w:t>Purpose</w:t>
            </w:r>
          </w:p>
        </w:tc>
        <w:tc>
          <w:tcPr>
            <w:tcW w:w="3672" w:type="dxa"/>
            <w:shd w:val="clear" w:color="auto" w:fill="1F4E79"/>
            <w:tcMar>
              <w:top w:w="90" w:type="dxa"/>
              <w:left w:w="110" w:type="dxa"/>
              <w:bottom w:w="90" w:type="dxa"/>
              <w:right w:w="110" w:type="dxa"/>
            </w:tcMar>
            <w:vAlign w:val="center"/>
          </w:tcPr>
          <w:p w14:paraId="58926AF4" w14:textId="77777777" w:rsidR="00FE09C9" w:rsidRDefault="00000000">
            <w:r>
              <w:rPr>
                <w:b/>
                <w:color w:val="FFFFFF"/>
              </w:rPr>
              <w:t>Why it adds overhead</w:t>
            </w:r>
          </w:p>
        </w:tc>
      </w:tr>
      <w:tr w:rsidR="00FE09C9" w14:paraId="745F2A9F" w14:textId="77777777">
        <w:trPr>
          <w:cantSplit/>
          <w:jc w:val="center"/>
        </w:trPr>
        <w:tc>
          <w:tcPr>
            <w:tcW w:w="1800" w:type="dxa"/>
            <w:tcMar>
              <w:top w:w="90" w:type="dxa"/>
              <w:left w:w="110" w:type="dxa"/>
              <w:bottom w:w="90" w:type="dxa"/>
              <w:right w:w="110" w:type="dxa"/>
            </w:tcMar>
            <w:vAlign w:val="center"/>
          </w:tcPr>
          <w:p w14:paraId="0EC0516C" w14:textId="77777777" w:rsidR="00FE09C9" w:rsidRDefault="00000000">
            <w:r>
              <w:t>Host</w:t>
            </w:r>
          </w:p>
        </w:tc>
        <w:tc>
          <w:tcPr>
            <w:tcW w:w="3960" w:type="dxa"/>
            <w:tcMar>
              <w:top w:w="90" w:type="dxa"/>
              <w:left w:w="110" w:type="dxa"/>
              <w:bottom w:w="90" w:type="dxa"/>
              <w:right w:w="110" w:type="dxa"/>
            </w:tcMar>
            <w:vAlign w:val="center"/>
          </w:tcPr>
          <w:p w14:paraId="03005C27" w14:textId="77777777" w:rsidR="00FE09C9" w:rsidRDefault="00000000">
            <w:r>
              <w:t>Identifies the target host or virtual application.</w:t>
            </w:r>
          </w:p>
        </w:tc>
        <w:tc>
          <w:tcPr>
            <w:tcW w:w="3672" w:type="dxa"/>
            <w:tcMar>
              <w:top w:w="90" w:type="dxa"/>
              <w:left w:w="110" w:type="dxa"/>
              <w:bottom w:w="90" w:type="dxa"/>
              <w:right w:w="110" w:type="dxa"/>
            </w:tcMar>
            <w:vAlign w:val="center"/>
          </w:tcPr>
          <w:p w14:paraId="3FDBF552" w14:textId="77777777" w:rsidR="00FE09C9" w:rsidRDefault="00000000">
            <w:r>
              <w:t>Repeated metadata in HTTP/1.1 requests.</w:t>
            </w:r>
          </w:p>
        </w:tc>
      </w:tr>
      <w:tr w:rsidR="00FE09C9" w14:paraId="5B6BF9CD" w14:textId="77777777">
        <w:trPr>
          <w:cantSplit/>
          <w:jc w:val="center"/>
        </w:trPr>
        <w:tc>
          <w:tcPr>
            <w:tcW w:w="1800" w:type="dxa"/>
            <w:shd w:val="clear" w:color="auto" w:fill="F6F8FA"/>
            <w:tcMar>
              <w:top w:w="90" w:type="dxa"/>
              <w:left w:w="110" w:type="dxa"/>
              <w:bottom w:w="90" w:type="dxa"/>
              <w:right w:w="110" w:type="dxa"/>
            </w:tcMar>
            <w:vAlign w:val="center"/>
          </w:tcPr>
          <w:p w14:paraId="01F312D2" w14:textId="77777777" w:rsidR="00FE09C9" w:rsidRDefault="00000000">
            <w:r>
              <w:t>Content-Type</w:t>
            </w:r>
          </w:p>
        </w:tc>
        <w:tc>
          <w:tcPr>
            <w:tcW w:w="3960" w:type="dxa"/>
            <w:shd w:val="clear" w:color="auto" w:fill="F6F8FA"/>
            <w:tcMar>
              <w:top w:w="90" w:type="dxa"/>
              <w:left w:w="110" w:type="dxa"/>
              <w:bottom w:w="90" w:type="dxa"/>
              <w:right w:w="110" w:type="dxa"/>
            </w:tcMar>
            <w:vAlign w:val="center"/>
          </w:tcPr>
          <w:p w14:paraId="6525BBE8" w14:textId="77777777" w:rsidR="00FE09C9" w:rsidRDefault="00000000">
            <w:r>
              <w:t>Explains how to interpret the body.</w:t>
            </w:r>
          </w:p>
        </w:tc>
        <w:tc>
          <w:tcPr>
            <w:tcW w:w="3672" w:type="dxa"/>
            <w:shd w:val="clear" w:color="auto" w:fill="F6F8FA"/>
            <w:tcMar>
              <w:top w:w="90" w:type="dxa"/>
              <w:left w:w="110" w:type="dxa"/>
              <w:bottom w:w="90" w:type="dxa"/>
              <w:right w:w="110" w:type="dxa"/>
            </w:tcMar>
            <w:vAlign w:val="center"/>
          </w:tcPr>
          <w:p w14:paraId="73A6A745" w14:textId="77777777" w:rsidR="00FE09C9" w:rsidRDefault="00000000">
            <w:r>
              <w:t>The name and value are transmitted.</w:t>
            </w:r>
          </w:p>
        </w:tc>
      </w:tr>
      <w:tr w:rsidR="00FE09C9" w14:paraId="35257BBD" w14:textId="77777777">
        <w:trPr>
          <w:cantSplit/>
          <w:jc w:val="center"/>
        </w:trPr>
        <w:tc>
          <w:tcPr>
            <w:tcW w:w="1800" w:type="dxa"/>
            <w:tcMar>
              <w:top w:w="90" w:type="dxa"/>
              <w:left w:w="110" w:type="dxa"/>
              <w:bottom w:w="90" w:type="dxa"/>
              <w:right w:w="110" w:type="dxa"/>
            </w:tcMar>
            <w:vAlign w:val="center"/>
          </w:tcPr>
          <w:p w14:paraId="585B1180" w14:textId="77777777" w:rsidR="00FE09C9" w:rsidRDefault="00000000">
            <w:r>
              <w:t>Content-Length</w:t>
            </w:r>
          </w:p>
        </w:tc>
        <w:tc>
          <w:tcPr>
            <w:tcW w:w="3960" w:type="dxa"/>
            <w:tcMar>
              <w:top w:w="90" w:type="dxa"/>
              <w:left w:w="110" w:type="dxa"/>
              <w:bottom w:w="90" w:type="dxa"/>
              <w:right w:w="110" w:type="dxa"/>
            </w:tcMar>
            <w:vAlign w:val="center"/>
          </w:tcPr>
          <w:p w14:paraId="38BB4826" w14:textId="77777777" w:rsidR="00FE09C9" w:rsidRDefault="00000000">
            <w:r>
              <w:t>States body length in bytes.</w:t>
            </w:r>
          </w:p>
        </w:tc>
        <w:tc>
          <w:tcPr>
            <w:tcW w:w="3672" w:type="dxa"/>
            <w:tcMar>
              <w:top w:w="90" w:type="dxa"/>
              <w:left w:w="110" w:type="dxa"/>
              <w:bottom w:w="90" w:type="dxa"/>
              <w:right w:w="110" w:type="dxa"/>
            </w:tcMar>
            <w:vAlign w:val="center"/>
          </w:tcPr>
          <w:p w14:paraId="03CB9BD2" w14:textId="77777777" w:rsidR="00FE09C9" w:rsidRDefault="00000000">
            <w:r>
              <w:t>Required framing information in many messages.</w:t>
            </w:r>
          </w:p>
        </w:tc>
      </w:tr>
      <w:tr w:rsidR="00FE09C9" w14:paraId="09031441" w14:textId="77777777">
        <w:trPr>
          <w:cantSplit/>
          <w:jc w:val="center"/>
        </w:trPr>
        <w:tc>
          <w:tcPr>
            <w:tcW w:w="1800" w:type="dxa"/>
            <w:shd w:val="clear" w:color="auto" w:fill="F6F8FA"/>
            <w:tcMar>
              <w:top w:w="90" w:type="dxa"/>
              <w:left w:w="110" w:type="dxa"/>
              <w:bottom w:w="90" w:type="dxa"/>
              <w:right w:w="110" w:type="dxa"/>
            </w:tcMar>
            <w:vAlign w:val="center"/>
          </w:tcPr>
          <w:p w14:paraId="7A08E131" w14:textId="77777777" w:rsidR="00FE09C9" w:rsidRDefault="00000000">
            <w:r>
              <w:t>Authorization</w:t>
            </w:r>
          </w:p>
        </w:tc>
        <w:tc>
          <w:tcPr>
            <w:tcW w:w="3960" w:type="dxa"/>
            <w:shd w:val="clear" w:color="auto" w:fill="F6F8FA"/>
            <w:tcMar>
              <w:top w:w="90" w:type="dxa"/>
              <w:left w:w="110" w:type="dxa"/>
              <w:bottom w:w="90" w:type="dxa"/>
              <w:right w:w="110" w:type="dxa"/>
            </w:tcMar>
            <w:vAlign w:val="center"/>
          </w:tcPr>
          <w:p w14:paraId="41B40558" w14:textId="77777777" w:rsidR="00FE09C9" w:rsidRDefault="00000000">
            <w:r>
              <w:t>Carries credentials such as a bearer token.</w:t>
            </w:r>
          </w:p>
        </w:tc>
        <w:tc>
          <w:tcPr>
            <w:tcW w:w="3672" w:type="dxa"/>
            <w:shd w:val="clear" w:color="auto" w:fill="F6F8FA"/>
            <w:tcMar>
              <w:top w:w="90" w:type="dxa"/>
              <w:left w:w="110" w:type="dxa"/>
              <w:bottom w:w="90" w:type="dxa"/>
              <w:right w:w="110" w:type="dxa"/>
            </w:tcMar>
            <w:vAlign w:val="center"/>
          </w:tcPr>
          <w:p w14:paraId="323DD437" w14:textId="77777777" w:rsidR="00FE09C9" w:rsidRDefault="00000000">
            <w:r>
              <w:t>Tokens may be hundreds or thousands of characters.</w:t>
            </w:r>
          </w:p>
        </w:tc>
      </w:tr>
      <w:tr w:rsidR="00FE09C9" w14:paraId="31DA8AE0" w14:textId="77777777">
        <w:trPr>
          <w:cantSplit/>
          <w:jc w:val="center"/>
        </w:trPr>
        <w:tc>
          <w:tcPr>
            <w:tcW w:w="1800" w:type="dxa"/>
            <w:tcMar>
              <w:top w:w="90" w:type="dxa"/>
              <w:left w:w="110" w:type="dxa"/>
              <w:bottom w:w="90" w:type="dxa"/>
              <w:right w:w="110" w:type="dxa"/>
            </w:tcMar>
            <w:vAlign w:val="center"/>
          </w:tcPr>
          <w:p w14:paraId="562CC606" w14:textId="77777777" w:rsidR="00FE09C9" w:rsidRDefault="00000000">
            <w:r>
              <w:t>Cookie</w:t>
            </w:r>
          </w:p>
        </w:tc>
        <w:tc>
          <w:tcPr>
            <w:tcW w:w="3960" w:type="dxa"/>
            <w:tcMar>
              <w:top w:w="90" w:type="dxa"/>
              <w:left w:w="110" w:type="dxa"/>
              <w:bottom w:w="90" w:type="dxa"/>
              <w:right w:w="110" w:type="dxa"/>
            </w:tcMar>
            <w:vAlign w:val="center"/>
          </w:tcPr>
          <w:p w14:paraId="0EB5A7CE" w14:textId="77777777" w:rsidR="00FE09C9" w:rsidRDefault="00000000">
            <w:r>
              <w:t>Carries browser session and preference data.</w:t>
            </w:r>
          </w:p>
        </w:tc>
        <w:tc>
          <w:tcPr>
            <w:tcW w:w="3672" w:type="dxa"/>
            <w:tcMar>
              <w:top w:w="90" w:type="dxa"/>
              <w:left w:w="110" w:type="dxa"/>
              <w:bottom w:w="90" w:type="dxa"/>
              <w:right w:w="110" w:type="dxa"/>
            </w:tcMar>
            <w:vAlign w:val="center"/>
          </w:tcPr>
          <w:p w14:paraId="69F33238" w14:textId="77777777" w:rsidR="00FE09C9" w:rsidRDefault="00000000">
            <w:r>
              <w:t>Real cookie headers can become large.</w:t>
            </w:r>
          </w:p>
        </w:tc>
      </w:tr>
      <w:tr w:rsidR="00FE09C9" w14:paraId="35D3C9EA" w14:textId="77777777">
        <w:trPr>
          <w:cantSplit/>
          <w:jc w:val="center"/>
        </w:trPr>
        <w:tc>
          <w:tcPr>
            <w:tcW w:w="1800" w:type="dxa"/>
            <w:shd w:val="clear" w:color="auto" w:fill="F6F8FA"/>
            <w:tcMar>
              <w:top w:w="90" w:type="dxa"/>
              <w:left w:w="110" w:type="dxa"/>
              <w:bottom w:w="90" w:type="dxa"/>
              <w:right w:w="110" w:type="dxa"/>
            </w:tcMar>
            <w:vAlign w:val="center"/>
          </w:tcPr>
          <w:p w14:paraId="280E88DF" w14:textId="77777777" w:rsidR="00FE09C9" w:rsidRDefault="00000000">
            <w:r>
              <w:t>Accept</w:t>
            </w:r>
          </w:p>
        </w:tc>
        <w:tc>
          <w:tcPr>
            <w:tcW w:w="3960" w:type="dxa"/>
            <w:shd w:val="clear" w:color="auto" w:fill="F6F8FA"/>
            <w:tcMar>
              <w:top w:w="90" w:type="dxa"/>
              <w:left w:w="110" w:type="dxa"/>
              <w:bottom w:w="90" w:type="dxa"/>
              <w:right w:w="110" w:type="dxa"/>
            </w:tcMar>
            <w:vAlign w:val="center"/>
          </w:tcPr>
          <w:p w14:paraId="50A59027" w14:textId="77777777" w:rsidR="00FE09C9" w:rsidRDefault="00000000">
            <w:r>
              <w:t>Indicates acceptable response formats.</w:t>
            </w:r>
          </w:p>
        </w:tc>
        <w:tc>
          <w:tcPr>
            <w:tcW w:w="3672" w:type="dxa"/>
            <w:shd w:val="clear" w:color="auto" w:fill="F6F8FA"/>
            <w:tcMar>
              <w:top w:w="90" w:type="dxa"/>
              <w:left w:w="110" w:type="dxa"/>
              <w:bottom w:w="90" w:type="dxa"/>
              <w:right w:w="110" w:type="dxa"/>
            </w:tcMar>
            <w:vAlign w:val="center"/>
          </w:tcPr>
          <w:p w14:paraId="7A980A65" w14:textId="77777777" w:rsidR="00FE09C9" w:rsidRDefault="00000000">
            <w:r>
              <w:t>Content negotiation metadata.</w:t>
            </w:r>
          </w:p>
        </w:tc>
      </w:tr>
      <w:tr w:rsidR="00FE09C9" w14:paraId="10412EC9" w14:textId="77777777">
        <w:trPr>
          <w:cantSplit/>
          <w:jc w:val="center"/>
        </w:trPr>
        <w:tc>
          <w:tcPr>
            <w:tcW w:w="1800" w:type="dxa"/>
            <w:tcMar>
              <w:top w:w="90" w:type="dxa"/>
              <w:left w:w="110" w:type="dxa"/>
              <w:bottom w:w="90" w:type="dxa"/>
              <w:right w:w="110" w:type="dxa"/>
            </w:tcMar>
            <w:vAlign w:val="center"/>
          </w:tcPr>
          <w:p w14:paraId="18F5EE5A" w14:textId="77777777" w:rsidR="00FE09C9" w:rsidRDefault="00000000">
            <w:r>
              <w:t>Traceparent</w:t>
            </w:r>
          </w:p>
        </w:tc>
        <w:tc>
          <w:tcPr>
            <w:tcW w:w="3960" w:type="dxa"/>
            <w:tcMar>
              <w:top w:w="90" w:type="dxa"/>
              <w:left w:w="110" w:type="dxa"/>
              <w:bottom w:w="90" w:type="dxa"/>
              <w:right w:w="110" w:type="dxa"/>
            </w:tcMar>
            <w:vAlign w:val="center"/>
          </w:tcPr>
          <w:p w14:paraId="2DC5AC18" w14:textId="77777777" w:rsidR="00FE09C9" w:rsidRDefault="00000000">
            <w:r>
              <w:t>Carries distributed tracing context.</w:t>
            </w:r>
          </w:p>
        </w:tc>
        <w:tc>
          <w:tcPr>
            <w:tcW w:w="3672" w:type="dxa"/>
            <w:tcMar>
              <w:top w:w="90" w:type="dxa"/>
              <w:left w:w="110" w:type="dxa"/>
              <w:bottom w:w="90" w:type="dxa"/>
              <w:right w:w="110" w:type="dxa"/>
            </w:tcMar>
            <w:vAlign w:val="center"/>
          </w:tcPr>
          <w:p w14:paraId="1367CD71" w14:textId="77777777" w:rsidR="00FE09C9" w:rsidRDefault="00000000">
            <w:r>
              <w:t>Useful operational metadata, but extra bytes.</w:t>
            </w:r>
          </w:p>
        </w:tc>
      </w:tr>
    </w:tbl>
    <w:p w14:paraId="2FAC9A7B" w14:textId="77777777" w:rsidR="00FE09C9" w:rsidRDefault="00FE09C9">
      <w:pPr>
        <w:spacing w:after="20"/>
      </w:pPr>
    </w:p>
    <w:p w14:paraId="0BAF22C6" w14:textId="77777777" w:rsidR="00FE09C9" w:rsidRDefault="00000000">
      <w:pPr>
        <w:pStyle w:val="Heading2"/>
      </w:pPr>
      <w:r>
        <w:t>2.2 Basic HTTP response</w:t>
      </w:r>
    </w:p>
    <w:tbl>
      <w:tblPr>
        <w:tblW w:w="0" w:type="auto"/>
        <w:jc w:val="center"/>
        <w:tblLook w:val="04A0" w:firstRow="1" w:lastRow="0" w:firstColumn="1" w:lastColumn="0" w:noHBand="0" w:noVBand="1"/>
      </w:tblPr>
      <w:tblGrid>
        <w:gridCol w:w="9878"/>
      </w:tblGrid>
      <w:tr w:rsidR="00FE09C9" w14:paraId="1B674EBF" w14:textId="77777777">
        <w:trPr>
          <w:cantSplit/>
          <w:jc w:val="center"/>
        </w:trPr>
        <w:tc>
          <w:tcPr>
            <w:tcW w:w="9878" w:type="dxa"/>
            <w:shd w:val="clear" w:color="auto" w:fill="F3F6F9"/>
            <w:tcMar>
              <w:top w:w="120" w:type="dxa"/>
              <w:left w:w="145" w:type="dxa"/>
              <w:bottom w:w="120" w:type="dxa"/>
              <w:right w:w="145" w:type="dxa"/>
            </w:tcMar>
          </w:tcPr>
          <w:p w14:paraId="58D5C159" w14:textId="77777777" w:rsidR="00FE09C9" w:rsidRDefault="00000000">
            <w:pPr>
              <w:pStyle w:val="CodeBlock"/>
              <w:rPr>
                <w:rFonts w:hint="eastAsia"/>
              </w:rPr>
            </w:pPr>
            <w:r>
              <w:t>HTTP/1.1 200 OK</w:t>
            </w:r>
            <w:r>
              <w:br/>
              <w:t>Content-Type: application/json; charset=utf-8</w:t>
            </w:r>
            <w:r>
              <w:br/>
              <w:t>Content-Length: 29</w:t>
            </w:r>
            <w:r>
              <w:br/>
              <w:t>Date: Fri, 14 Aug 2026 10:39:00 GMT</w:t>
            </w:r>
            <w:r>
              <w:br/>
              <w:t>Server: Kestrel</w:t>
            </w:r>
            <w:r>
              <w:br/>
              <w:t>Connection: keep-alive</w:t>
            </w:r>
            <w:r>
              <w:br/>
            </w:r>
            <w:r>
              <w:br/>
              <w:t>{"status":"Message received"}</w:t>
            </w:r>
          </w:p>
        </w:tc>
      </w:tr>
    </w:tbl>
    <w:p w14:paraId="6544BFF0" w14:textId="77777777" w:rsidR="00FE09C9" w:rsidRDefault="00FE09C9">
      <w:pPr>
        <w:spacing w:after="20"/>
      </w:pPr>
    </w:p>
    <w:p w14:paraId="19845021" w14:textId="77777777" w:rsidR="00FE09C9" w:rsidRDefault="00000000">
      <w:r>
        <w:t>The response also has a status line, headers, a blank line, and a body. Therefore, a tiny operation can carry much more metadata than business data.</w:t>
      </w:r>
    </w:p>
    <w:p w14:paraId="0402B1B9" w14:textId="77777777" w:rsidR="00FE09C9" w:rsidRDefault="00000000">
      <w:pPr>
        <w:pStyle w:val="Heading2"/>
      </w:pPr>
      <w:r>
        <w:t>2.3 Approximate overhead example</w:t>
      </w:r>
    </w:p>
    <w:tbl>
      <w:tblPr>
        <w:tblStyle w:val="TableGrid"/>
        <w:tblW w:w="0" w:type="auto"/>
        <w:jc w:val="center"/>
        <w:tblLook w:val="04A0" w:firstRow="1" w:lastRow="0" w:firstColumn="1" w:lastColumn="0" w:noHBand="0" w:noVBand="1"/>
      </w:tblPr>
      <w:tblGrid>
        <w:gridCol w:w="5472"/>
        <w:gridCol w:w="3168"/>
      </w:tblGrid>
      <w:tr w:rsidR="00FE09C9" w14:paraId="082D14DD" w14:textId="77777777">
        <w:trPr>
          <w:cantSplit/>
          <w:jc w:val="center"/>
        </w:trPr>
        <w:tc>
          <w:tcPr>
            <w:tcW w:w="5472" w:type="dxa"/>
            <w:shd w:val="clear" w:color="auto" w:fill="1F4E79"/>
            <w:tcMar>
              <w:top w:w="90" w:type="dxa"/>
              <w:left w:w="110" w:type="dxa"/>
              <w:bottom w:w="90" w:type="dxa"/>
              <w:right w:w="110" w:type="dxa"/>
            </w:tcMar>
            <w:vAlign w:val="center"/>
          </w:tcPr>
          <w:p w14:paraId="7668AE5E" w14:textId="77777777" w:rsidR="00FE09C9" w:rsidRDefault="00000000">
            <w:r>
              <w:rPr>
                <w:b/>
                <w:color w:val="FFFFFF"/>
              </w:rPr>
              <w:t>Component</w:t>
            </w:r>
          </w:p>
        </w:tc>
        <w:tc>
          <w:tcPr>
            <w:tcW w:w="3168" w:type="dxa"/>
            <w:shd w:val="clear" w:color="auto" w:fill="1F4E79"/>
            <w:tcMar>
              <w:top w:w="90" w:type="dxa"/>
              <w:left w:w="110" w:type="dxa"/>
              <w:bottom w:w="90" w:type="dxa"/>
              <w:right w:w="110" w:type="dxa"/>
            </w:tcMar>
            <w:vAlign w:val="center"/>
          </w:tcPr>
          <w:p w14:paraId="28F633C7" w14:textId="77777777" w:rsidR="00FE09C9" w:rsidRDefault="00000000">
            <w:r>
              <w:rPr>
                <w:b/>
                <w:color w:val="FFFFFF"/>
              </w:rPr>
              <w:t>Illustrative size</w:t>
            </w:r>
          </w:p>
        </w:tc>
      </w:tr>
      <w:tr w:rsidR="00FE09C9" w14:paraId="57993958" w14:textId="77777777">
        <w:trPr>
          <w:cantSplit/>
          <w:jc w:val="center"/>
        </w:trPr>
        <w:tc>
          <w:tcPr>
            <w:tcW w:w="5472" w:type="dxa"/>
            <w:tcMar>
              <w:top w:w="90" w:type="dxa"/>
              <w:left w:w="110" w:type="dxa"/>
              <w:bottom w:w="90" w:type="dxa"/>
              <w:right w:w="110" w:type="dxa"/>
            </w:tcMar>
            <w:vAlign w:val="center"/>
          </w:tcPr>
          <w:p w14:paraId="44862545" w14:textId="77777777" w:rsidR="00FE09C9" w:rsidRDefault="00000000">
            <w:r>
              <w:t>HTTP request metadata</w:t>
            </w:r>
          </w:p>
        </w:tc>
        <w:tc>
          <w:tcPr>
            <w:tcW w:w="3168" w:type="dxa"/>
            <w:tcMar>
              <w:top w:w="90" w:type="dxa"/>
              <w:left w:w="110" w:type="dxa"/>
              <w:bottom w:w="90" w:type="dxa"/>
              <w:right w:w="110" w:type="dxa"/>
            </w:tcMar>
            <w:vAlign w:val="center"/>
          </w:tcPr>
          <w:p w14:paraId="6950B0BD" w14:textId="77777777" w:rsidR="00FE09C9" w:rsidRDefault="00000000">
            <w:r>
              <w:t>about 120 bytes</w:t>
            </w:r>
          </w:p>
        </w:tc>
      </w:tr>
      <w:tr w:rsidR="00FE09C9" w14:paraId="1DB3682B" w14:textId="77777777">
        <w:trPr>
          <w:cantSplit/>
          <w:jc w:val="center"/>
        </w:trPr>
        <w:tc>
          <w:tcPr>
            <w:tcW w:w="5472" w:type="dxa"/>
            <w:shd w:val="clear" w:color="auto" w:fill="F6F8FA"/>
            <w:tcMar>
              <w:top w:w="90" w:type="dxa"/>
              <w:left w:w="110" w:type="dxa"/>
              <w:bottom w:w="90" w:type="dxa"/>
              <w:right w:w="110" w:type="dxa"/>
            </w:tcMar>
            <w:vAlign w:val="center"/>
          </w:tcPr>
          <w:p w14:paraId="2C39DA62" w14:textId="77777777" w:rsidR="00FE09C9" w:rsidRDefault="00000000">
            <w:r>
              <w:t>Request body: Hello</w:t>
            </w:r>
          </w:p>
        </w:tc>
        <w:tc>
          <w:tcPr>
            <w:tcW w:w="3168" w:type="dxa"/>
            <w:shd w:val="clear" w:color="auto" w:fill="F6F8FA"/>
            <w:tcMar>
              <w:top w:w="90" w:type="dxa"/>
              <w:left w:w="110" w:type="dxa"/>
              <w:bottom w:w="90" w:type="dxa"/>
              <w:right w:w="110" w:type="dxa"/>
            </w:tcMar>
            <w:vAlign w:val="center"/>
          </w:tcPr>
          <w:p w14:paraId="427BAD48" w14:textId="77777777" w:rsidR="00FE09C9" w:rsidRDefault="00000000">
            <w:r>
              <w:t>5 bytes</w:t>
            </w:r>
          </w:p>
        </w:tc>
      </w:tr>
      <w:tr w:rsidR="00FE09C9" w14:paraId="09A3CC37" w14:textId="77777777">
        <w:trPr>
          <w:cantSplit/>
          <w:jc w:val="center"/>
        </w:trPr>
        <w:tc>
          <w:tcPr>
            <w:tcW w:w="5472" w:type="dxa"/>
            <w:tcMar>
              <w:top w:w="90" w:type="dxa"/>
              <w:left w:w="110" w:type="dxa"/>
              <w:bottom w:w="90" w:type="dxa"/>
              <w:right w:w="110" w:type="dxa"/>
            </w:tcMar>
            <w:vAlign w:val="center"/>
          </w:tcPr>
          <w:p w14:paraId="06AFF844" w14:textId="77777777" w:rsidR="00FE09C9" w:rsidRDefault="00000000">
            <w:r>
              <w:t>HTTP response metadata</w:t>
            </w:r>
          </w:p>
        </w:tc>
        <w:tc>
          <w:tcPr>
            <w:tcW w:w="3168" w:type="dxa"/>
            <w:tcMar>
              <w:top w:w="90" w:type="dxa"/>
              <w:left w:w="110" w:type="dxa"/>
              <w:bottom w:w="90" w:type="dxa"/>
              <w:right w:w="110" w:type="dxa"/>
            </w:tcMar>
            <w:vAlign w:val="center"/>
          </w:tcPr>
          <w:p w14:paraId="27D3F67C" w14:textId="77777777" w:rsidR="00FE09C9" w:rsidRDefault="00000000">
            <w:r>
              <w:t>about 65 bytes</w:t>
            </w:r>
          </w:p>
        </w:tc>
      </w:tr>
      <w:tr w:rsidR="00FE09C9" w14:paraId="63DBC235" w14:textId="77777777">
        <w:trPr>
          <w:cantSplit/>
          <w:jc w:val="center"/>
        </w:trPr>
        <w:tc>
          <w:tcPr>
            <w:tcW w:w="5472" w:type="dxa"/>
            <w:shd w:val="clear" w:color="auto" w:fill="F6F8FA"/>
            <w:tcMar>
              <w:top w:w="90" w:type="dxa"/>
              <w:left w:w="110" w:type="dxa"/>
              <w:bottom w:w="90" w:type="dxa"/>
              <w:right w:w="110" w:type="dxa"/>
            </w:tcMar>
            <w:vAlign w:val="center"/>
          </w:tcPr>
          <w:p w14:paraId="6BDE134C" w14:textId="77777777" w:rsidR="00FE09C9" w:rsidRDefault="00000000">
            <w:r>
              <w:t>Response body: OK</w:t>
            </w:r>
          </w:p>
        </w:tc>
        <w:tc>
          <w:tcPr>
            <w:tcW w:w="3168" w:type="dxa"/>
            <w:shd w:val="clear" w:color="auto" w:fill="F6F8FA"/>
            <w:tcMar>
              <w:top w:w="90" w:type="dxa"/>
              <w:left w:w="110" w:type="dxa"/>
              <w:bottom w:w="90" w:type="dxa"/>
              <w:right w:w="110" w:type="dxa"/>
            </w:tcMar>
            <w:vAlign w:val="center"/>
          </w:tcPr>
          <w:p w14:paraId="41974917" w14:textId="77777777" w:rsidR="00FE09C9" w:rsidRDefault="00000000">
            <w:r>
              <w:t>2 bytes</w:t>
            </w:r>
          </w:p>
        </w:tc>
      </w:tr>
      <w:tr w:rsidR="00FE09C9" w14:paraId="357EB907" w14:textId="77777777">
        <w:trPr>
          <w:cantSplit/>
          <w:jc w:val="center"/>
        </w:trPr>
        <w:tc>
          <w:tcPr>
            <w:tcW w:w="5472" w:type="dxa"/>
            <w:tcMar>
              <w:top w:w="90" w:type="dxa"/>
              <w:left w:w="110" w:type="dxa"/>
              <w:bottom w:w="90" w:type="dxa"/>
              <w:right w:w="110" w:type="dxa"/>
            </w:tcMar>
            <w:vAlign w:val="center"/>
          </w:tcPr>
          <w:p w14:paraId="00B656B5" w14:textId="77777777" w:rsidR="00FE09C9" w:rsidRDefault="00000000">
            <w:r>
              <w:t>Total</w:t>
            </w:r>
          </w:p>
        </w:tc>
        <w:tc>
          <w:tcPr>
            <w:tcW w:w="3168" w:type="dxa"/>
            <w:tcMar>
              <w:top w:w="90" w:type="dxa"/>
              <w:left w:w="110" w:type="dxa"/>
              <w:bottom w:w="90" w:type="dxa"/>
              <w:right w:w="110" w:type="dxa"/>
            </w:tcMar>
            <w:vAlign w:val="center"/>
          </w:tcPr>
          <w:p w14:paraId="6E28FCFF" w14:textId="77777777" w:rsidR="00FE09C9" w:rsidRDefault="00000000">
            <w:r>
              <w:t>about 192 bytes</w:t>
            </w:r>
          </w:p>
        </w:tc>
      </w:tr>
    </w:tbl>
    <w:p w14:paraId="598D0042" w14:textId="77777777" w:rsidR="00FE09C9" w:rsidRDefault="00FE09C9">
      <w:pPr>
        <w:spacing w:after="20"/>
      </w:pPr>
    </w:p>
    <w:p w14:paraId="114FBF18" w14:textId="77777777" w:rsidR="00FE09C9" w:rsidRDefault="00000000">
      <w:r>
        <w:t>These are illustrative numbers, not a universal benchmark. Real sizes depend on the HTTP version, token size, cookies, tracing headers, compression, proxy behavior, and client. The point is the ratio: for tiny and frequent payloads, repeated metadata can dominate useful data.</w:t>
      </w:r>
    </w:p>
    <w:p w14:paraId="3B62AA66" w14:textId="77777777" w:rsidR="00FE09C9" w:rsidRDefault="00000000">
      <w:pPr>
        <w:pStyle w:val="Heading2"/>
      </w:pPr>
      <w:r>
        <w:t>2.4 HTTP does not always create a new TCP connection</w:t>
      </w:r>
    </w:p>
    <w:p w14:paraId="532FEB1D" w14:textId="77777777" w:rsidR="00FE09C9" w:rsidRDefault="00000000">
      <w:r>
        <w:t>HTTP/1.1 supports keep-alive, so multiple requests can reuse one TCP connection. HTTP/2 and HTTP/3 go further with binary framing, multiplexing, and header compression. Therefore, “HTTP closes the TCP connection after every response” is not generally correct.</w:t>
      </w:r>
    </w:p>
    <w:tbl>
      <w:tblPr>
        <w:tblW w:w="0" w:type="auto"/>
        <w:jc w:val="center"/>
        <w:tblLook w:val="04A0" w:firstRow="1" w:lastRow="0" w:firstColumn="1" w:lastColumn="0" w:noHBand="0" w:noVBand="1"/>
      </w:tblPr>
      <w:tblGrid>
        <w:gridCol w:w="9878"/>
      </w:tblGrid>
      <w:tr w:rsidR="00FE09C9" w14:paraId="031BAA9B" w14:textId="77777777">
        <w:trPr>
          <w:cantSplit/>
          <w:jc w:val="center"/>
        </w:trPr>
        <w:tc>
          <w:tcPr>
            <w:tcW w:w="9878" w:type="dxa"/>
            <w:shd w:val="clear" w:color="auto" w:fill="F3F6F9"/>
            <w:tcMar>
              <w:top w:w="120" w:type="dxa"/>
              <w:left w:w="145" w:type="dxa"/>
              <w:bottom w:w="120" w:type="dxa"/>
              <w:right w:w="145" w:type="dxa"/>
            </w:tcMar>
          </w:tcPr>
          <w:p w14:paraId="705B8C20" w14:textId="77777777" w:rsidR="00FE09C9" w:rsidRDefault="00000000">
            <w:pPr>
              <w:pStyle w:val="CodeBlock"/>
              <w:rPr>
                <w:rFonts w:hint="eastAsia"/>
              </w:rPr>
            </w:pPr>
            <w:r>
              <w:t>One reused connection</w:t>
            </w:r>
            <w:r>
              <w:br/>
              <w:t xml:space="preserve">  +-- HTTP request 1 / response 1</w:t>
            </w:r>
            <w:r>
              <w:br/>
              <w:t xml:space="preserve">  +-- HTTP request 2 / response 2</w:t>
            </w:r>
            <w:r>
              <w:br/>
              <w:t xml:space="preserve">  +-- HTTP request 3 / response 3</w:t>
            </w:r>
          </w:p>
        </w:tc>
      </w:tr>
    </w:tbl>
    <w:p w14:paraId="576C9CE7" w14:textId="77777777" w:rsidR="00FE09C9" w:rsidRDefault="00FE09C9">
      <w:pPr>
        <w:spacing w:after="20"/>
      </w:pPr>
    </w:p>
    <w:p w14:paraId="7CCC2448" w14:textId="77777777" w:rsidR="00FE09C9" w:rsidRDefault="00000000">
      <w:r>
        <w:t>Even when the transport connection is reused, ordinary HTTP communication remains organized around requests and responses. WebSocket changes the application communication model to a long-lived, bidirectional message channel.</w:t>
      </w:r>
    </w:p>
    <w:p w14:paraId="3E98D13F" w14:textId="77777777" w:rsidR="00FE09C9" w:rsidRDefault="00000000">
      <w:pPr>
        <w:pStyle w:val="Heading2"/>
      </w:pPr>
      <w:r>
        <w:t>2.5 Polling overhead</w:t>
      </w:r>
    </w:p>
    <w:p w14:paraId="07A037BB" w14:textId="77777777" w:rsidR="00FE09C9" w:rsidRDefault="00000000">
      <w:r>
        <w:t>In polling, a client repeatedly asks whether new data exists. Ten thousand clients polling every two seconds create approximately 5,000 requests per second, even if most responses contain no new data. WebSocket can keep the connections open and send an application message only when an event occurs.</w:t>
      </w:r>
    </w:p>
    <w:p w14:paraId="2886AC3E" w14:textId="77777777" w:rsidR="00FE09C9" w:rsidRDefault="00000000">
      <w:pPr>
        <w:pStyle w:val="Heading1"/>
      </w:pPr>
      <w:r>
        <w:lastRenderedPageBreak/>
        <w:t>3. WebSocket Concept and Full-Duplex Communication</w:t>
      </w:r>
    </w:p>
    <w:p w14:paraId="518A9FEA" w14:textId="77777777" w:rsidR="00FE09C9" w:rsidRDefault="00000000">
      <w:pPr>
        <w:pStyle w:val="Heading2"/>
      </w:pPr>
      <w:r>
        <w:t>3.1 Definition</w:t>
      </w:r>
    </w:p>
    <w:p w14:paraId="4E25A23B" w14:textId="77777777" w:rsidR="00FE09C9" w:rsidRDefault="00000000">
      <w:r>
        <w:t>WebSocket is a protocol for persistent, full-duplex communication between client and server. Persistent means the channel remains open across many messages. Full duplex means both sides can send independently, without requiring one side to wait for a new request from the other.</w:t>
      </w:r>
    </w:p>
    <w:tbl>
      <w:tblPr>
        <w:tblW w:w="0" w:type="auto"/>
        <w:jc w:val="center"/>
        <w:tblLook w:val="04A0" w:firstRow="1" w:lastRow="0" w:firstColumn="1" w:lastColumn="0" w:noHBand="0" w:noVBand="1"/>
      </w:tblPr>
      <w:tblGrid>
        <w:gridCol w:w="9878"/>
      </w:tblGrid>
      <w:tr w:rsidR="00FE09C9" w14:paraId="30082434" w14:textId="77777777">
        <w:trPr>
          <w:cantSplit/>
          <w:jc w:val="center"/>
        </w:trPr>
        <w:tc>
          <w:tcPr>
            <w:tcW w:w="9878" w:type="dxa"/>
            <w:shd w:val="clear" w:color="auto" w:fill="F3F6F9"/>
            <w:tcMar>
              <w:top w:w="120" w:type="dxa"/>
              <w:left w:w="145" w:type="dxa"/>
              <w:bottom w:w="120" w:type="dxa"/>
              <w:right w:w="145" w:type="dxa"/>
            </w:tcMar>
          </w:tcPr>
          <w:p w14:paraId="14CDA38D" w14:textId="77777777" w:rsidR="00FE09C9" w:rsidRDefault="00000000">
            <w:pPr>
              <w:pStyle w:val="CodeBlock"/>
              <w:rPr>
                <w:rFonts w:hint="eastAsia"/>
              </w:rPr>
            </w:pPr>
            <w:r>
              <w:t>Client                         Server</w:t>
            </w:r>
            <w:r>
              <w:br/>
              <w:t xml:space="preserve">   |----- HTTP upgrade request ----&gt;|</w:t>
            </w:r>
            <w:r>
              <w:br/>
              <w:t xml:space="preserve">   |&lt;---- 101 Switching Protocols --|</w:t>
            </w:r>
            <w:r>
              <w:br/>
              <w:t xml:space="preserve">   |------ chat message -----------&gt;|</w:t>
            </w:r>
            <w:r>
              <w:br/>
              <w:t xml:space="preserve">   |&lt;----- notification ------------|</w:t>
            </w:r>
            <w:r>
              <w:br/>
              <w:t xml:space="preserve">   |&lt;----- price update -------------|</w:t>
            </w:r>
            <w:r>
              <w:br/>
              <w:t xml:space="preserve">   |------ acknowledgement --------&gt;|</w:t>
            </w:r>
            <w:r>
              <w:br/>
              <w:t xml:space="preserve">   |------ close -------------------&gt;|</w:t>
            </w:r>
          </w:p>
        </w:tc>
      </w:tr>
    </w:tbl>
    <w:p w14:paraId="43619969" w14:textId="77777777" w:rsidR="00FE09C9" w:rsidRDefault="00FE09C9">
      <w:pPr>
        <w:spacing w:after="20"/>
      </w:pPr>
    </w:p>
    <w:p w14:paraId="124725AB" w14:textId="77777777" w:rsidR="00FE09C9" w:rsidRDefault="00000000">
      <w:pPr>
        <w:pStyle w:val="Heading2"/>
      </w:pPr>
      <w:r>
        <w:t>3.2 Phone-call analogy</w:t>
      </w:r>
    </w:p>
    <w:p w14:paraId="4E7CC066" w14:textId="77777777" w:rsidR="00FE09C9" w:rsidRDefault="00000000">
      <w:r>
        <w:t>HTTP request-response resembles making a short call for one question and receiving one answer. WebSocket resembles keeping the call active so either participant can speak when information becomes available. The analogy is useful, but remember that software must still define message structure, identity, authorization, reliability, and failure behavior.</w:t>
      </w:r>
    </w:p>
    <w:p w14:paraId="22EDFA80" w14:textId="77777777" w:rsidR="00FE09C9" w:rsidRDefault="00000000">
      <w:pPr>
        <w:pStyle w:val="Heading2"/>
      </w:pPr>
      <w:r>
        <w:t>3.3 What WebSocket provides and does not provide</w:t>
      </w:r>
    </w:p>
    <w:tbl>
      <w:tblPr>
        <w:tblStyle w:val="TableGrid"/>
        <w:tblW w:w="0" w:type="auto"/>
        <w:jc w:val="center"/>
        <w:tblLook w:val="04A0" w:firstRow="1" w:lastRow="0" w:firstColumn="1" w:lastColumn="0" w:noHBand="0" w:noVBand="1"/>
      </w:tblPr>
      <w:tblGrid>
        <w:gridCol w:w="4464"/>
        <w:gridCol w:w="4896"/>
      </w:tblGrid>
      <w:tr w:rsidR="00FE09C9" w14:paraId="2BBB41F2" w14:textId="77777777">
        <w:trPr>
          <w:cantSplit/>
          <w:jc w:val="center"/>
        </w:trPr>
        <w:tc>
          <w:tcPr>
            <w:tcW w:w="4464" w:type="dxa"/>
            <w:shd w:val="clear" w:color="auto" w:fill="1F4E79"/>
            <w:tcMar>
              <w:top w:w="90" w:type="dxa"/>
              <w:left w:w="110" w:type="dxa"/>
              <w:bottom w:w="90" w:type="dxa"/>
              <w:right w:w="110" w:type="dxa"/>
            </w:tcMar>
            <w:vAlign w:val="center"/>
          </w:tcPr>
          <w:p w14:paraId="1EAFB421" w14:textId="77777777" w:rsidR="00FE09C9" w:rsidRDefault="00000000">
            <w:r>
              <w:rPr>
                <w:b/>
                <w:color w:val="FFFFFF"/>
              </w:rPr>
              <w:t>WebSocket provides</w:t>
            </w:r>
          </w:p>
        </w:tc>
        <w:tc>
          <w:tcPr>
            <w:tcW w:w="4896" w:type="dxa"/>
            <w:shd w:val="clear" w:color="auto" w:fill="1F4E79"/>
            <w:tcMar>
              <w:top w:w="90" w:type="dxa"/>
              <w:left w:w="110" w:type="dxa"/>
              <w:bottom w:w="90" w:type="dxa"/>
              <w:right w:w="110" w:type="dxa"/>
            </w:tcMar>
            <w:vAlign w:val="center"/>
          </w:tcPr>
          <w:p w14:paraId="559E0F3C" w14:textId="77777777" w:rsidR="00FE09C9" w:rsidRDefault="00000000">
            <w:r>
              <w:rPr>
                <w:b/>
                <w:color w:val="FFFFFF"/>
              </w:rPr>
              <w:t>Your application must design</w:t>
            </w:r>
          </w:p>
        </w:tc>
      </w:tr>
      <w:tr w:rsidR="00FE09C9" w14:paraId="2CE9B144" w14:textId="77777777">
        <w:trPr>
          <w:cantSplit/>
          <w:jc w:val="center"/>
        </w:trPr>
        <w:tc>
          <w:tcPr>
            <w:tcW w:w="4464" w:type="dxa"/>
            <w:tcMar>
              <w:top w:w="90" w:type="dxa"/>
              <w:left w:w="110" w:type="dxa"/>
              <w:bottom w:w="90" w:type="dxa"/>
              <w:right w:w="110" w:type="dxa"/>
            </w:tcMar>
            <w:vAlign w:val="center"/>
          </w:tcPr>
          <w:p w14:paraId="49DDAFE3" w14:textId="77777777" w:rsidR="00FE09C9" w:rsidRDefault="00000000">
            <w:r>
              <w:t>Persistent bidirectional channel</w:t>
            </w:r>
          </w:p>
        </w:tc>
        <w:tc>
          <w:tcPr>
            <w:tcW w:w="4896" w:type="dxa"/>
            <w:tcMar>
              <w:top w:w="90" w:type="dxa"/>
              <w:left w:w="110" w:type="dxa"/>
              <w:bottom w:w="90" w:type="dxa"/>
              <w:right w:w="110" w:type="dxa"/>
            </w:tcMar>
            <w:vAlign w:val="center"/>
          </w:tcPr>
          <w:p w14:paraId="58B18289" w14:textId="77777777" w:rsidR="00FE09C9" w:rsidRDefault="00000000">
            <w:r>
              <w:t>User identity and permissions</w:t>
            </w:r>
          </w:p>
        </w:tc>
      </w:tr>
      <w:tr w:rsidR="00FE09C9" w14:paraId="0309B040" w14:textId="77777777">
        <w:trPr>
          <w:cantSplit/>
          <w:jc w:val="center"/>
        </w:trPr>
        <w:tc>
          <w:tcPr>
            <w:tcW w:w="4464" w:type="dxa"/>
            <w:shd w:val="clear" w:color="auto" w:fill="F6F8FA"/>
            <w:tcMar>
              <w:top w:w="90" w:type="dxa"/>
              <w:left w:w="110" w:type="dxa"/>
              <w:bottom w:w="90" w:type="dxa"/>
              <w:right w:w="110" w:type="dxa"/>
            </w:tcMar>
            <w:vAlign w:val="center"/>
          </w:tcPr>
          <w:p w14:paraId="1C423BF9" w14:textId="77777777" w:rsidR="00FE09C9" w:rsidRDefault="00000000">
            <w:r>
              <w:t>Text and binary messages</w:t>
            </w:r>
          </w:p>
        </w:tc>
        <w:tc>
          <w:tcPr>
            <w:tcW w:w="4896" w:type="dxa"/>
            <w:shd w:val="clear" w:color="auto" w:fill="F6F8FA"/>
            <w:tcMar>
              <w:top w:w="90" w:type="dxa"/>
              <w:left w:w="110" w:type="dxa"/>
              <w:bottom w:w="90" w:type="dxa"/>
              <w:right w:w="110" w:type="dxa"/>
            </w:tcMar>
            <w:vAlign w:val="center"/>
          </w:tcPr>
          <w:p w14:paraId="340370C3" w14:textId="77777777" w:rsidR="00FE09C9" w:rsidRDefault="00000000">
            <w:r>
              <w:t>Business message schema</w:t>
            </w:r>
          </w:p>
        </w:tc>
      </w:tr>
      <w:tr w:rsidR="00FE09C9" w14:paraId="778AFE1E" w14:textId="77777777">
        <w:trPr>
          <w:cantSplit/>
          <w:jc w:val="center"/>
        </w:trPr>
        <w:tc>
          <w:tcPr>
            <w:tcW w:w="4464" w:type="dxa"/>
            <w:tcMar>
              <w:top w:w="90" w:type="dxa"/>
              <w:left w:w="110" w:type="dxa"/>
              <w:bottom w:w="90" w:type="dxa"/>
              <w:right w:w="110" w:type="dxa"/>
            </w:tcMar>
            <w:vAlign w:val="center"/>
          </w:tcPr>
          <w:p w14:paraId="25BB3EB3" w14:textId="77777777" w:rsidR="00FE09C9" w:rsidRDefault="00000000">
            <w:r>
              <w:t>Frame boundaries and control frames</w:t>
            </w:r>
          </w:p>
        </w:tc>
        <w:tc>
          <w:tcPr>
            <w:tcW w:w="4896" w:type="dxa"/>
            <w:tcMar>
              <w:top w:w="90" w:type="dxa"/>
              <w:left w:w="110" w:type="dxa"/>
              <w:bottom w:w="90" w:type="dxa"/>
              <w:right w:w="110" w:type="dxa"/>
            </w:tcMar>
            <w:vAlign w:val="center"/>
          </w:tcPr>
          <w:p w14:paraId="1B611C65" w14:textId="77777777" w:rsidR="00FE09C9" w:rsidRDefault="00000000">
            <w:r>
              <w:t>Connection registry and groups</w:t>
            </w:r>
          </w:p>
        </w:tc>
      </w:tr>
      <w:tr w:rsidR="00FE09C9" w14:paraId="60EDF37D" w14:textId="77777777">
        <w:trPr>
          <w:cantSplit/>
          <w:jc w:val="center"/>
        </w:trPr>
        <w:tc>
          <w:tcPr>
            <w:tcW w:w="4464" w:type="dxa"/>
            <w:shd w:val="clear" w:color="auto" w:fill="F6F8FA"/>
            <w:tcMar>
              <w:top w:w="90" w:type="dxa"/>
              <w:left w:w="110" w:type="dxa"/>
              <w:bottom w:w="90" w:type="dxa"/>
              <w:right w:w="110" w:type="dxa"/>
            </w:tcMar>
            <w:vAlign w:val="center"/>
          </w:tcPr>
          <w:p w14:paraId="2A43C447" w14:textId="77777777" w:rsidR="00FE09C9" w:rsidRDefault="00000000">
            <w:r>
              <w:t>Close, ping, and pong concepts</w:t>
            </w:r>
          </w:p>
        </w:tc>
        <w:tc>
          <w:tcPr>
            <w:tcW w:w="4896" w:type="dxa"/>
            <w:shd w:val="clear" w:color="auto" w:fill="F6F8FA"/>
            <w:tcMar>
              <w:top w:w="90" w:type="dxa"/>
              <w:left w:w="110" w:type="dxa"/>
              <w:bottom w:w="90" w:type="dxa"/>
              <w:right w:w="110" w:type="dxa"/>
            </w:tcMar>
            <w:vAlign w:val="center"/>
          </w:tcPr>
          <w:p w14:paraId="04CDA98B" w14:textId="77777777" w:rsidR="00FE09C9" w:rsidRDefault="00000000">
            <w:r>
              <w:t>Retries, acknowledgements, replay</w:t>
            </w:r>
          </w:p>
        </w:tc>
      </w:tr>
      <w:tr w:rsidR="00FE09C9" w14:paraId="381FA61B" w14:textId="77777777">
        <w:trPr>
          <w:cantSplit/>
          <w:jc w:val="center"/>
        </w:trPr>
        <w:tc>
          <w:tcPr>
            <w:tcW w:w="4464" w:type="dxa"/>
            <w:tcMar>
              <w:top w:w="90" w:type="dxa"/>
              <w:left w:w="110" w:type="dxa"/>
              <w:bottom w:w="90" w:type="dxa"/>
              <w:right w:w="110" w:type="dxa"/>
            </w:tcMar>
            <w:vAlign w:val="center"/>
          </w:tcPr>
          <w:p w14:paraId="23A2F2E1" w14:textId="77777777" w:rsidR="00FE09C9" w:rsidRDefault="00000000">
            <w:r>
              <w:t>Low per-message framing overhead</w:t>
            </w:r>
          </w:p>
        </w:tc>
        <w:tc>
          <w:tcPr>
            <w:tcW w:w="4896" w:type="dxa"/>
            <w:tcMar>
              <w:top w:w="90" w:type="dxa"/>
              <w:left w:w="110" w:type="dxa"/>
              <w:bottom w:w="90" w:type="dxa"/>
              <w:right w:w="110" w:type="dxa"/>
            </w:tcMar>
            <w:vAlign w:val="center"/>
          </w:tcPr>
          <w:p w14:paraId="3D4C6DDE" w14:textId="77777777" w:rsidR="00FE09C9" w:rsidRDefault="00000000">
            <w:r>
              <w:t>Durability and cross-server routing</w:t>
            </w:r>
          </w:p>
        </w:tc>
      </w:tr>
    </w:tbl>
    <w:p w14:paraId="31342616" w14:textId="77777777" w:rsidR="00FE09C9" w:rsidRDefault="00FE09C9">
      <w:pPr>
        <w:spacing w:after="20"/>
      </w:pPr>
    </w:p>
    <w:p w14:paraId="38A5F063" w14:textId="77777777" w:rsidR="00FE09C9" w:rsidRDefault="00000000">
      <w:pPr>
        <w:pStyle w:val="Heading1"/>
      </w:pPr>
      <w:r>
        <w:lastRenderedPageBreak/>
        <w:t>4. WebSocket Handshake and Internal Framing</w:t>
      </w:r>
    </w:p>
    <w:p w14:paraId="5103CA00" w14:textId="77777777" w:rsidR="00FE09C9" w:rsidRDefault="00000000">
      <w:pPr>
        <w:pStyle w:val="Heading2"/>
      </w:pPr>
      <w:r>
        <w:t>4.1 Upgrade request</w:t>
      </w:r>
    </w:p>
    <w:tbl>
      <w:tblPr>
        <w:tblW w:w="0" w:type="auto"/>
        <w:jc w:val="center"/>
        <w:tblLook w:val="04A0" w:firstRow="1" w:lastRow="0" w:firstColumn="1" w:lastColumn="0" w:noHBand="0" w:noVBand="1"/>
      </w:tblPr>
      <w:tblGrid>
        <w:gridCol w:w="9878"/>
      </w:tblGrid>
      <w:tr w:rsidR="00FE09C9" w14:paraId="74C1FD6E" w14:textId="77777777">
        <w:trPr>
          <w:cantSplit/>
          <w:jc w:val="center"/>
        </w:trPr>
        <w:tc>
          <w:tcPr>
            <w:tcW w:w="9878" w:type="dxa"/>
            <w:shd w:val="clear" w:color="auto" w:fill="F3F6F9"/>
            <w:tcMar>
              <w:top w:w="120" w:type="dxa"/>
              <w:left w:w="145" w:type="dxa"/>
              <w:bottom w:w="120" w:type="dxa"/>
              <w:right w:w="145" w:type="dxa"/>
            </w:tcMar>
          </w:tcPr>
          <w:p w14:paraId="19693925" w14:textId="77777777" w:rsidR="00FE09C9" w:rsidRDefault="00000000">
            <w:pPr>
              <w:pStyle w:val="CodeBlock"/>
              <w:rPr>
                <w:rFonts w:hint="eastAsia"/>
              </w:rPr>
            </w:pPr>
            <w:r>
              <w:t>GET /ws HTTP/1.1</w:t>
            </w:r>
            <w:r>
              <w:br/>
              <w:t>Host: example.com</w:t>
            </w:r>
            <w:r>
              <w:br/>
              <w:t>Upgrade: websocket</w:t>
            </w:r>
            <w:r>
              <w:br/>
              <w:t>Connection: Upgrade</w:t>
            </w:r>
            <w:r>
              <w:br/>
              <w:t>Sec-WebSocket-Key: dGhlIHNhbXBsZSBub25jZQ==</w:t>
            </w:r>
            <w:r>
              <w:br/>
              <w:t>Sec-WebSocket-Version: 13</w:t>
            </w:r>
            <w:r>
              <w:br/>
              <w:t>Origin: https://example.com</w:t>
            </w:r>
          </w:p>
        </w:tc>
      </w:tr>
    </w:tbl>
    <w:p w14:paraId="51245F9E" w14:textId="77777777" w:rsidR="00FE09C9" w:rsidRDefault="00FE09C9">
      <w:pPr>
        <w:spacing w:after="20"/>
      </w:pPr>
    </w:p>
    <w:p w14:paraId="7B751792" w14:textId="77777777" w:rsidR="00FE09C9" w:rsidRDefault="00000000">
      <w:r>
        <w:t>The connection begins as HTTP. Upgrade: websocket asks to change protocols. Sec-WebSocket-Key is a random Base64 value used in handshake validation, not an encryption key. Origin identifies the initiating web origin and should be validated where appropriate.</w:t>
      </w:r>
    </w:p>
    <w:p w14:paraId="561640D0" w14:textId="77777777" w:rsidR="00FE09C9" w:rsidRDefault="00000000">
      <w:pPr>
        <w:pStyle w:val="Heading2"/>
      </w:pPr>
      <w:r>
        <w:t>4.2 Upgrade response</w:t>
      </w:r>
    </w:p>
    <w:tbl>
      <w:tblPr>
        <w:tblW w:w="0" w:type="auto"/>
        <w:jc w:val="center"/>
        <w:tblLook w:val="04A0" w:firstRow="1" w:lastRow="0" w:firstColumn="1" w:lastColumn="0" w:noHBand="0" w:noVBand="1"/>
      </w:tblPr>
      <w:tblGrid>
        <w:gridCol w:w="9878"/>
      </w:tblGrid>
      <w:tr w:rsidR="00FE09C9" w14:paraId="46CCDAE2" w14:textId="77777777">
        <w:trPr>
          <w:cantSplit/>
          <w:jc w:val="center"/>
        </w:trPr>
        <w:tc>
          <w:tcPr>
            <w:tcW w:w="9878" w:type="dxa"/>
            <w:shd w:val="clear" w:color="auto" w:fill="F3F6F9"/>
            <w:tcMar>
              <w:top w:w="120" w:type="dxa"/>
              <w:left w:w="145" w:type="dxa"/>
              <w:bottom w:w="120" w:type="dxa"/>
              <w:right w:w="145" w:type="dxa"/>
            </w:tcMar>
          </w:tcPr>
          <w:p w14:paraId="2EC1404F" w14:textId="77777777" w:rsidR="00FE09C9" w:rsidRDefault="00000000">
            <w:pPr>
              <w:pStyle w:val="CodeBlock"/>
              <w:rPr>
                <w:rFonts w:hint="eastAsia"/>
              </w:rPr>
            </w:pPr>
            <w:r>
              <w:t>HTTP/1.1 101 Switching Protocols</w:t>
            </w:r>
            <w:r>
              <w:br/>
              <w:t>Upgrade: websocket</w:t>
            </w:r>
            <w:r>
              <w:br/>
              <w:t>Connection: Upgrade</w:t>
            </w:r>
            <w:r>
              <w:br/>
              <w:t>Sec-WebSocket-Accept: s3pPLMBiTxaQ9kYGzzhZRbK+xOo=</w:t>
            </w:r>
          </w:p>
        </w:tc>
      </w:tr>
    </w:tbl>
    <w:p w14:paraId="3BF5F52E" w14:textId="77777777" w:rsidR="00FE09C9" w:rsidRDefault="00FE09C9">
      <w:pPr>
        <w:spacing w:after="20"/>
      </w:pPr>
    </w:p>
    <w:p w14:paraId="65CBC0D2" w14:textId="77777777" w:rsidR="00FE09C9" w:rsidRDefault="00000000">
      <w:r>
        <w:t>Status 101 means the protocol switch succeeded. The server computes Sec-WebSocket-Accept from the key and a protocol-defined value. After this response, the same underlying connection carries WebSocket frames instead of normal HTTP messages.</w:t>
      </w:r>
    </w:p>
    <w:p w14:paraId="54B133B2" w14:textId="77777777" w:rsidR="00FE09C9" w:rsidRDefault="00000000">
      <w:pPr>
        <w:pStyle w:val="Heading2"/>
      </w:pPr>
      <w:r>
        <w:t>4.3 Frame structure</w:t>
      </w:r>
    </w:p>
    <w:tbl>
      <w:tblPr>
        <w:tblW w:w="0" w:type="auto"/>
        <w:jc w:val="center"/>
        <w:tblLook w:val="04A0" w:firstRow="1" w:lastRow="0" w:firstColumn="1" w:lastColumn="0" w:noHBand="0" w:noVBand="1"/>
      </w:tblPr>
      <w:tblGrid>
        <w:gridCol w:w="9878"/>
      </w:tblGrid>
      <w:tr w:rsidR="00FE09C9" w14:paraId="361674CD" w14:textId="77777777">
        <w:trPr>
          <w:cantSplit/>
          <w:jc w:val="center"/>
        </w:trPr>
        <w:tc>
          <w:tcPr>
            <w:tcW w:w="9878" w:type="dxa"/>
            <w:shd w:val="clear" w:color="auto" w:fill="F3F6F9"/>
            <w:tcMar>
              <w:top w:w="120" w:type="dxa"/>
              <w:left w:w="145" w:type="dxa"/>
              <w:bottom w:w="120" w:type="dxa"/>
              <w:right w:w="145" w:type="dxa"/>
            </w:tcMar>
          </w:tcPr>
          <w:p w14:paraId="2D1913B9" w14:textId="77777777" w:rsidR="00FE09C9" w:rsidRDefault="00000000">
            <w:pPr>
              <w:pStyle w:val="CodeBlock"/>
              <w:rPr>
                <w:rFonts w:hint="eastAsia"/>
              </w:rPr>
            </w:pPr>
            <w:r>
              <w:t>+------+--------+------+----------------+-------------+</w:t>
            </w:r>
            <w:r>
              <w:br/>
              <w:t>| FIN  | Opcode | MASK | Payload length | Payload     |</w:t>
            </w:r>
            <w:r>
              <w:br/>
              <w:t>+------+--------+------+----------------+-------------+</w:t>
            </w:r>
          </w:p>
        </w:tc>
      </w:tr>
    </w:tbl>
    <w:p w14:paraId="168BB916" w14:textId="77777777" w:rsidR="00FE09C9" w:rsidRDefault="00FE09C9">
      <w:pPr>
        <w:spacing w:after="20"/>
      </w:pPr>
    </w:p>
    <w:p w14:paraId="094847F4" w14:textId="77777777" w:rsidR="00FE09C9" w:rsidRDefault="00000000">
      <w:pPr>
        <w:pStyle w:val="ListBullet"/>
      </w:pPr>
      <w:r>
        <w:t>FIN says whether this is the final fragment of a logical message.</w:t>
      </w:r>
    </w:p>
    <w:p w14:paraId="34FD0FA4" w14:textId="77777777" w:rsidR="00FE09C9" w:rsidRDefault="00000000">
      <w:pPr>
        <w:pStyle w:val="ListBullet"/>
      </w:pPr>
      <w:r>
        <w:t>Opcode identifies text, binary, continuation, close, ping, or pong.</w:t>
      </w:r>
    </w:p>
    <w:p w14:paraId="6B4DE2AA" w14:textId="77777777" w:rsidR="00FE09C9" w:rsidRDefault="00000000">
      <w:pPr>
        <w:pStyle w:val="ListBullet"/>
      </w:pPr>
      <w:r>
        <w:t>Payload length tells the receiver how many payload bytes follow.</w:t>
      </w:r>
    </w:p>
    <w:p w14:paraId="25FD76AA" w14:textId="77777777" w:rsidR="00FE09C9" w:rsidRDefault="00000000">
      <w:pPr>
        <w:pStyle w:val="ListBullet"/>
      </w:pPr>
      <w:r>
        <w:t>Client-to-server frames are masked and include a four-byte masking key.</w:t>
      </w:r>
    </w:p>
    <w:p w14:paraId="07BE289C" w14:textId="77777777" w:rsidR="00FE09C9" w:rsidRDefault="00000000">
      <w:pPr>
        <w:pStyle w:val="ListBullet"/>
      </w:pPr>
      <w:r>
        <w:t>Server-to-client frames are normally not masked.</w:t>
      </w:r>
    </w:p>
    <w:p w14:paraId="25289BC6" w14:textId="77777777" w:rsidR="00FE09C9" w:rsidRDefault="00000000">
      <w:pPr>
        <w:pStyle w:val="Heading2"/>
      </w:pPr>
      <w:r>
        <w:t>4.4 Small message comparison</w:t>
      </w:r>
    </w:p>
    <w:p w14:paraId="21ECD020" w14:textId="77777777" w:rsidR="00FE09C9" w:rsidRDefault="00000000">
      <w:r>
        <w:t>For a small unfragmented client-to-server WebSocket message, the frame may use a two-byte basic header, a four-byte masking key, and the payload. A five-byte Hello payload may therefore occupy roughly eleven WebSocket-level bytes. A server-to-client frame may be about seven bytes because it is not masked. Larger payloads need additional length bytes.</w:t>
      </w:r>
    </w:p>
    <w:tbl>
      <w:tblPr>
        <w:tblStyle w:val="TableGrid"/>
        <w:tblW w:w="0" w:type="auto"/>
        <w:jc w:val="center"/>
        <w:tblLook w:val="04A0" w:firstRow="1" w:lastRow="0" w:firstColumn="1" w:lastColumn="0" w:noHBand="0" w:noVBand="1"/>
      </w:tblPr>
      <w:tblGrid>
        <w:gridCol w:w="3024"/>
        <w:gridCol w:w="3168"/>
        <w:gridCol w:w="3168"/>
      </w:tblGrid>
      <w:tr w:rsidR="00FE09C9" w14:paraId="74751DA6" w14:textId="77777777">
        <w:trPr>
          <w:cantSplit/>
          <w:jc w:val="center"/>
        </w:trPr>
        <w:tc>
          <w:tcPr>
            <w:tcW w:w="3024" w:type="dxa"/>
            <w:shd w:val="clear" w:color="auto" w:fill="1F4E79"/>
            <w:tcMar>
              <w:top w:w="90" w:type="dxa"/>
              <w:left w:w="110" w:type="dxa"/>
              <w:bottom w:w="90" w:type="dxa"/>
              <w:right w:w="110" w:type="dxa"/>
            </w:tcMar>
            <w:vAlign w:val="center"/>
          </w:tcPr>
          <w:p w14:paraId="14F92342" w14:textId="77777777" w:rsidR="00FE09C9" w:rsidRDefault="00000000">
            <w:r>
              <w:rPr>
                <w:b/>
                <w:color w:val="FFFFFF"/>
              </w:rPr>
              <w:lastRenderedPageBreak/>
              <w:t>Exchange</w:t>
            </w:r>
          </w:p>
        </w:tc>
        <w:tc>
          <w:tcPr>
            <w:tcW w:w="3168" w:type="dxa"/>
            <w:shd w:val="clear" w:color="auto" w:fill="1F4E79"/>
            <w:tcMar>
              <w:top w:w="90" w:type="dxa"/>
              <w:left w:w="110" w:type="dxa"/>
              <w:bottom w:w="90" w:type="dxa"/>
              <w:right w:w="110" w:type="dxa"/>
            </w:tcMar>
            <w:vAlign w:val="center"/>
          </w:tcPr>
          <w:p w14:paraId="34CA6754" w14:textId="77777777" w:rsidR="00FE09C9" w:rsidRDefault="00000000">
            <w:r>
              <w:rPr>
                <w:b/>
                <w:color w:val="FFFFFF"/>
              </w:rPr>
              <w:t>Repeated application metadata</w:t>
            </w:r>
          </w:p>
        </w:tc>
        <w:tc>
          <w:tcPr>
            <w:tcW w:w="3168" w:type="dxa"/>
            <w:shd w:val="clear" w:color="auto" w:fill="1F4E79"/>
            <w:tcMar>
              <w:top w:w="90" w:type="dxa"/>
              <w:left w:w="110" w:type="dxa"/>
              <w:bottom w:w="90" w:type="dxa"/>
              <w:right w:w="110" w:type="dxa"/>
            </w:tcMar>
            <w:vAlign w:val="center"/>
          </w:tcPr>
          <w:p w14:paraId="53EADEE0" w14:textId="77777777" w:rsidR="00FE09C9" w:rsidRDefault="00000000">
            <w:r>
              <w:rPr>
                <w:b/>
                <w:color w:val="FFFFFF"/>
              </w:rPr>
              <w:t>Communication model</w:t>
            </w:r>
          </w:p>
        </w:tc>
      </w:tr>
      <w:tr w:rsidR="00FE09C9" w14:paraId="048024DB" w14:textId="77777777">
        <w:trPr>
          <w:cantSplit/>
          <w:jc w:val="center"/>
        </w:trPr>
        <w:tc>
          <w:tcPr>
            <w:tcW w:w="3024" w:type="dxa"/>
            <w:tcMar>
              <w:top w:w="90" w:type="dxa"/>
              <w:left w:w="110" w:type="dxa"/>
              <w:bottom w:w="90" w:type="dxa"/>
              <w:right w:w="110" w:type="dxa"/>
            </w:tcMar>
            <w:vAlign w:val="center"/>
          </w:tcPr>
          <w:p w14:paraId="4BFF672F" w14:textId="77777777" w:rsidR="00FE09C9" w:rsidRDefault="00000000">
            <w:r>
              <w:t>HTTP/1.1 API call</w:t>
            </w:r>
          </w:p>
        </w:tc>
        <w:tc>
          <w:tcPr>
            <w:tcW w:w="3168" w:type="dxa"/>
            <w:tcMar>
              <w:top w:w="90" w:type="dxa"/>
              <w:left w:w="110" w:type="dxa"/>
              <w:bottom w:w="90" w:type="dxa"/>
              <w:right w:w="110" w:type="dxa"/>
            </w:tcMar>
            <w:vAlign w:val="center"/>
          </w:tcPr>
          <w:p w14:paraId="202655E9" w14:textId="77777777" w:rsidR="00FE09C9" w:rsidRDefault="00000000">
            <w:r>
              <w:t>Request headers and response headers</w:t>
            </w:r>
          </w:p>
        </w:tc>
        <w:tc>
          <w:tcPr>
            <w:tcW w:w="3168" w:type="dxa"/>
            <w:tcMar>
              <w:top w:w="90" w:type="dxa"/>
              <w:left w:w="110" w:type="dxa"/>
              <w:bottom w:w="90" w:type="dxa"/>
              <w:right w:w="110" w:type="dxa"/>
            </w:tcMar>
            <w:vAlign w:val="center"/>
          </w:tcPr>
          <w:p w14:paraId="79BA8B55" w14:textId="77777777" w:rsidR="00FE09C9" w:rsidRDefault="00000000">
            <w:r>
              <w:t>Client request, server response</w:t>
            </w:r>
          </w:p>
        </w:tc>
      </w:tr>
      <w:tr w:rsidR="00FE09C9" w14:paraId="66D952A8" w14:textId="77777777">
        <w:trPr>
          <w:cantSplit/>
          <w:jc w:val="center"/>
        </w:trPr>
        <w:tc>
          <w:tcPr>
            <w:tcW w:w="3024" w:type="dxa"/>
            <w:shd w:val="clear" w:color="auto" w:fill="F6F8FA"/>
            <w:tcMar>
              <w:top w:w="90" w:type="dxa"/>
              <w:left w:w="110" w:type="dxa"/>
              <w:bottom w:w="90" w:type="dxa"/>
              <w:right w:w="110" w:type="dxa"/>
            </w:tcMar>
            <w:vAlign w:val="center"/>
          </w:tcPr>
          <w:p w14:paraId="4312AB78" w14:textId="77777777" w:rsidR="00FE09C9" w:rsidRDefault="00000000">
            <w:r>
              <w:t>WebSocket after handshake</w:t>
            </w:r>
          </w:p>
        </w:tc>
        <w:tc>
          <w:tcPr>
            <w:tcW w:w="3168" w:type="dxa"/>
            <w:shd w:val="clear" w:color="auto" w:fill="F6F8FA"/>
            <w:tcMar>
              <w:top w:w="90" w:type="dxa"/>
              <w:left w:w="110" w:type="dxa"/>
              <w:bottom w:w="90" w:type="dxa"/>
              <w:right w:w="110" w:type="dxa"/>
            </w:tcMar>
            <w:vAlign w:val="center"/>
          </w:tcPr>
          <w:p w14:paraId="3E48E021" w14:textId="77777777" w:rsidR="00FE09C9" w:rsidRDefault="00000000">
            <w:r>
              <w:t>Compact frame metadata</w:t>
            </w:r>
          </w:p>
        </w:tc>
        <w:tc>
          <w:tcPr>
            <w:tcW w:w="3168" w:type="dxa"/>
            <w:shd w:val="clear" w:color="auto" w:fill="F6F8FA"/>
            <w:tcMar>
              <w:top w:w="90" w:type="dxa"/>
              <w:left w:w="110" w:type="dxa"/>
              <w:bottom w:w="90" w:type="dxa"/>
              <w:right w:w="110" w:type="dxa"/>
            </w:tcMar>
            <w:vAlign w:val="center"/>
          </w:tcPr>
          <w:p w14:paraId="0CCB1B0C" w14:textId="77777777" w:rsidR="00FE09C9" w:rsidRDefault="00000000">
            <w:r>
              <w:t>Either side may send</w:t>
            </w:r>
          </w:p>
        </w:tc>
      </w:tr>
      <w:tr w:rsidR="00FE09C9" w14:paraId="2E40AD4E" w14:textId="77777777">
        <w:trPr>
          <w:cantSplit/>
          <w:jc w:val="center"/>
        </w:trPr>
        <w:tc>
          <w:tcPr>
            <w:tcW w:w="3024" w:type="dxa"/>
            <w:tcMar>
              <w:top w:w="90" w:type="dxa"/>
              <w:left w:w="110" w:type="dxa"/>
              <w:bottom w:w="90" w:type="dxa"/>
              <w:right w:w="110" w:type="dxa"/>
            </w:tcMar>
            <w:vAlign w:val="center"/>
          </w:tcPr>
          <w:p w14:paraId="3A44D2D2" w14:textId="77777777" w:rsidR="00FE09C9" w:rsidRDefault="00000000">
            <w:r>
              <w:t>HTTP/2 or HTTP/3</w:t>
            </w:r>
          </w:p>
        </w:tc>
        <w:tc>
          <w:tcPr>
            <w:tcW w:w="3168" w:type="dxa"/>
            <w:tcMar>
              <w:top w:w="90" w:type="dxa"/>
              <w:left w:w="110" w:type="dxa"/>
              <w:bottom w:w="90" w:type="dxa"/>
              <w:right w:w="110" w:type="dxa"/>
            </w:tcMar>
            <w:vAlign w:val="center"/>
          </w:tcPr>
          <w:p w14:paraId="7D588951" w14:textId="77777777" w:rsidR="00FE09C9" w:rsidRDefault="00000000">
            <w:r>
              <w:t>Compressed/binary HTTP metadata</w:t>
            </w:r>
          </w:p>
        </w:tc>
        <w:tc>
          <w:tcPr>
            <w:tcW w:w="3168" w:type="dxa"/>
            <w:tcMar>
              <w:top w:w="90" w:type="dxa"/>
              <w:left w:w="110" w:type="dxa"/>
              <w:bottom w:w="90" w:type="dxa"/>
              <w:right w:w="110" w:type="dxa"/>
            </w:tcMar>
            <w:vAlign w:val="center"/>
          </w:tcPr>
          <w:p w14:paraId="4898F01F" w14:textId="77777777" w:rsidR="00FE09C9" w:rsidRDefault="00000000">
            <w:r>
              <w:t>Still primarily request-response</w:t>
            </w:r>
          </w:p>
        </w:tc>
      </w:tr>
    </w:tbl>
    <w:p w14:paraId="02454D3A" w14:textId="77777777" w:rsidR="00FE09C9" w:rsidRDefault="00FE09C9">
      <w:pPr>
        <w:spacing w:after="20"/>
      </w:pPr>
    </w:p>
    <w:p w14:paraId="37B04CEA" w14:textId="77777777" w:rsidR="00FE09C9" w:rsidRDefault="00000000">
      <w:pPr>
        <w:pStyle w:val="Heading2"/>
      </w:pPr>
      <w:r>
        <w:t>4.5 Fragmentation</w:t>
      </w:r>
    </w:p>
    <w:p w14:paraId="0183723F" w14:textId="77777777" w:rsidR="00FE09C9" w:rsidRDefault="00000000">
      <w:r>
        <w:t>A logical WebSocket message may be split across frames. The .NET receive result exposes EndOfMessage. Code that decodes the first ReceiveAsync result immediately may truncate larger or fragmented messages. Use a loop and accumulate bytes until EndOfMessage is true, while enforcing a maximum allowed message size.</w:t>
      </w:r>
    </w:p>
    <w:p w14:paraId="2AC29F13" w14:textId="77777777" w:rsidR="00FE09C9" w:rsidRDefault="00000000">
      <w:pPr>
        <w:pStyle w:val="Heading1"/>
      </w:pPr>
      <w:r>
        <w:t>5. Lifecycle and Connection States</w:t>
      </w:r>
    </w:p>
    <w:tbl>
      <w:tblPr>
        <w:tblW w:w="0" w:type="auto"/>
        <w:jc w:val="center"/>
        <w:tblLook w:val="04A0" w:firstRow="1" w:lastRow="0" w:firstColumn="1" w:lastColumn="0" w:noHBand="0" w:noVBand="1"/>
      </w:tblPr>
      <w:tblGrid>
        <w:gridCol w:w="9878"/>
      </w:tblGrid>
      <w:tr w:rsidR="00FE09C9" w14:paraId="236A4604" w14:textId="77777777">
        <w:trPr>
          <w:cantSplit/>
          <w:jc w:val="center"/>
        </w:trPr>
        <w:tc>
          <w:tcPr>
            <w:tcW w:w="9878" w:type="dxa"/>
            <w:shd w:val="clear" w:color="auto" w:fill="F3F6F9"/>
            <w:tcMar>
              <w:top w:w="120" w:type="dxa"/>
              <w:left w:w="145" w:type="dxa"/>
              <w:bottom w:w="120" w:type="dxa"/>
              <w:right w:w="145" w:type="dxa"/>
            </w:tcMar>
          </w:tcPr>
          <w:p w14:paraId="075D5A9F" w14:textId="77777777" w:rsidR="00FE09C9" w:rsidRDefault="00000000">
            <w:pPr>
              <w:pStyle w:val="CodeBlock"/>
              <w:rPr>
                <w:rFonts w:hint="eastAsia"/>
              </w:rPr>
            </w:pPr>
            <w:r>
              <w:t>CONNECTING -&gt; OPEN -&gt; CLOSE SENT / CLOSE RECEIVED -&gt; CLOSED</w:t>
            </w:r>
            <w:r>
              <w:br/>
              <w:t xml:space="preserve">                         \-&gt; ABORTED on failure</w:t>
            </w:r>
          </w:p>
        </w:tc>
      </w:tr>
    </w:tbl>
    <w:p w14:paraId="3F0CC4C8" w14:textId="77777777" w:rsidR="00FE09C9" w:rsidRDefault="00FE09C9">
      <w:pPr>
        <w:spacing w:after="20"/>
      </w:pPr>
    </w:p>
    <w:p w14:paraId="67E60D20" w14:textId="77777777" w:rsidR="00FE09C9" w:rsidRDefault="00000000">
      <w:r>
        <w:t>In .NET, WebSocket.State can report Connecting, Open, CloseSent, CloseReceived, Closed, or Aborted. A clean close is a handshake: one side sends a close frame and the other acknowledges it. A network failure may prevent a clean handshake.</w:t>
      </w:r>
    </w:p>
    <w:p w14:paraId="7F926C52" w14:textId="77777777" w:rsidR="00FE09C9" w:rsidRDefault="00000000">
      <w:pPr>
        <w:pStyle w:val="Heading2"/>
      </w:pPr>
      <w:r>
        <w:t>Five important lifecycle moments</w:t>
      </w:r>
    </w:p>
    <w:p w14:paraId="2F5294FA" w14:textId="77777777" w:rsidR="00FE09C9" w:rsidRDefault="00000000">
      <w:pPr>
        <w:pStyle w:val="ListNumber"/>
      </w:pPr>
      <w:r>
        <w:t>Handshake: validate the request, authenticate, and accept the upgrade.</w:t>
      </w:r>
    </w:p>
    <w:p w14:paraId="0E2A1929" w14:textId="77777777" w:rsidR="00FE09C9" w:rsidRDefault="00000000">
      <w:pPr>
        <w:pStyle w:val="ListNumber"/>
      </w:pPr>
      <w:r>
        <w:t>Registration: create a connection ID and map the socket to the authenticated user.</w:t>
      </w:r>
    </w:p>
    <w:p w14:paraId="0013E150" w14:textId="77777777" w:rsidR="00FE09C9" w:rsidRDefault="00000000">
      <w:pPr>
        <w:pStyle w:val="ListNumber"/>
      </w:pPr>
      <w:r>
        <w:t>Message loop: receive, validate, process, and send messages asynchronously.</w:t>
      </w:r>
    </w:p>
    <w:p w14:paraId="15B75C02" w14:textId="77777777" w:rsidR="00FE09C9" w:rsidRDefault="00000000">
      <w:pPr>
        <w:pStyle w:val="ListNumber"/>
      </w:pPr>
      <w:r>
        <w:t>Liveness management: use timeouts or heartbeat behavior to discover broken connections.</w:t>
      </w:r>
    </w:p>
    <w:p w14:paraId="36517712" w14:textId="77777777" w:rsidR="00FE09C9" w:rsidRDefault="00000000">
      <w:pPr>
        <w:pStyle w:val="ListNumber"/>
      </w:pPr>
      <w:r>
        <w:t>Cleanup: remove the connection and group membership in a finally block, then release resources.</w:t>
      </w:r>
    </w:p>
    <w:p w14:paraId="6E51B377" w14:textId="77777777" w:rsidR="00FE09C9" w:rsidRDefault="00000000">
      <w:pPr>
        <w:pStyle w:val="Heading1"/>
      </w:pPr>
      <w:r>
        <w:t>6. Small Working ASP.NET Core Implementation</w:t>
      </w:r>
    </w:p>
    <w:p w14:paraId="4F5EC042" w14:textId="77777777" w:rsidR="00FE09C9" w:rsidRDefault="00000000">
      <w:pPr>
        <w:pStyle w:val="Heading2"/>
      </w:pPr>
      <w:r>
        <w:t>6.1 Create the project</w:t>
      </w:r>
    </w:p>
    <w:tbl>
      <w:tblPr>
        <w:tblW w:w="0" w:type="auto"/>
        <w:jc w:val="center"/>
        <w:tblLook w:val="04A0" w:firstRow="1" w:lastRow="0" w:firstColumn="1" w:lastColumn="0" w:noHBand="0" w:noVBand="1"/>
      </w:tblPr>
      <w:tblGrid>
        <w:gridCol w:w="9878"/>
      </w:tblGrid>
      <w:tr w:rsidR="00FE09C9" w14:paraId="5A75EC02" w14:textId="77777777">
        <w:trPr>
          <w:cantSplit/>
          <w:jc w:val="center"/>
        </w:trPr>
        <w:tc>
          <w:tcPr>
            <w:tcW w:w="9878" w:type="dxa"/>
            <w:shd w:val="clear" w:color="auto" w:fill="F3F6F9"/>
            <w:tcMar>
              <w:top w:w="120" w:type="dxa"/>
              <w:left w:w="145" w:type="dxa"/>
              <w:bottom w:w="120" w:type="dxa"/>
              <w:right w:w="145" w:type="dxa"/>
            </w:tcMar>
          </w:tcPr>
          <w:p w14:paraId="010290B4" w14:textId="77777777" w:rsidR="00FE09C9" w:rsidRDefault="00000000">
            <w:pPr>
              <w:pStyle w:val="CodeBlock"/>
              <w:rPr>
                <w:rFonts w:hint="eastAsia"/>
              </w:rPr>
            </w:pPr>
            <w:r>
              <w:t>dotnet new web -n WebSocketDemo</w:t>
            </w:r>
            <w:r>
              <w:br/>
              <w:t>cd WebSocketDemo</w:t>
            </w:r>
          </w:p>
        </w:tc>
      </w:tr>
    </w:tbl>
    <w:p w14:paraId="78EBDF6B" w14:textId="77777777" w:rsidR="00FE09C9" w:rsidRDefault="00FE09C9">
      <w:pPr>
        <w:spacing w:after="20"/>
      </w:pPr>
    </w:p>
    <w:p w14:paraId="0BE6F73F" w14:textId="77777777" w:rsidR="00FE09C9" w:rsidRDefault="00000000">
      <w:pPr>
        <w:pStyle w:val="Heading2"/>
      </w:pPr>
      <w:r>
        <w:lastRenderedPageBreak/>
        <w:t>6.2 Connection manager</w:t>
      </w:r>
    </w:p>
    <w:tbl>
      <w:tblPr>
        <w:tblW w:w="0" w:type="auto"/>
        <w:jc w:val="center"/>
        <w:tblLook w:val="04A0" w:firstRow="1" w:lastRow="0" w:firstColumn="1" w:lastColumn="0" w:noHBand="0" w:noVBand="1"/>
      </w:tblPr>
      <w:tblGrid>
        <w:gridCol w:w="9878"/>
      </w:tblGrid>
      <w:tr w:rsidR="00FE09C9" w14:paraId="62DFF10E" w14:textId="77777777">
        <w:trPr>
          <w:cantSplit/>
          <w:jc w:val="center"/>
        </w:trPr>
        <w:tc>
          <w:tcPr>
            <w:tcW w:w="9878" w:type="dxa"/>
            <w:shd w:val="clear" w:color="auto" w:fill="F3F6F9"/>
            <w:tcMar>
              <w:top w:w="120" w:type="dxa"/>
              <w:left w:w="145" w:type="dxa"/>
              <w:bottom w:w="120" w:type="dxa"/>
              <w:right w:w="145" w:type="dxa"/>
            </w:tcMar>
          </w:tcPr>
          <w:p w14:paraId="36A7EA9A" w14:textId="77777777" w:rsidR="00FE09C9" w:rsidRDefault="00000000">
            <w:pPr>
              <w:pStyle w:val="CodeBlock"/>
              <w:rPr>
                <w:rFonts w:hint="eastAsia"/>
              </w:rPr>
            </w:pPr>
            <w:r>
              <w:t>using System.Collections.Concurrent;</w:t>
            </w:r>
            <w:r>
              <w:br/>
              <w:t>using System.Net.WebSockets;</w:t>
            </w:r>
            <w:r>
              <w:br/>
            </w:r>
            <w:r>
              <w:br/>
              <w:t>public sealed class ConnectionManager</w:t>
            </w:r>
            <w:r>
              <w:br/>
              <w:t>{</w:t>
            </w:r>
            <w:r>
              <w:br/>
              <w:t xml:space="preserve">    private readonly ConcurrentDictionary&lt;string, WebSocket&gt; _connections = new();</w:t>
            </w:r>
            <w:r>
              <w:br/>
            </w:r>
            <w:r>
              <w:br/>
              <w:t xml:space="preserve">    public string Add(WebSocket socket)</w:t>
            </w:r>
            <w:r>
              <w:br/>
              <w:t xml:space="preserve">    {</w:t>
            </w:r>
            <w:r>
              <w:br/>
              <w:t xml:space="preserve">        string id = Guid.NewGuid().ToString("N");</w:t>
            </w:r>
            <w:r>
              <w:br/>
              <w:t xml:space="preserve">        _connections[id] = socket;</w:t>
            </w:r>
            <w:r>
              <w:br/>
              <w:t xml:space="preserve">        return id;</w:t>
            </w:r>
            <w:r>
              <w:br/>
              <w:t xml:space="preserve">    }</w:t>
            </w:r>
            <w:r>
              <w:br/>
            </w:r>
            <w:r>
              <w:br/>
              <w:t xml:space="preserve">    public IReadOnlyCollection&lt;WebSocket&gt; GetAll() =&gt;</w:t>
            </w:r>
            <w:r>
              <w:br/>
              <w:t xml:space="preserve">        _connections.Values.ToList();</w:t>
            </w:r>
            <w:r>
              <w:br/>
            </w:r>
            <w:r>
              <w:br/>
              <w:t xml:space="preserve">    public bool Remove(string id, out WebSocket? socket) =&gt;</w:t>
            </w:r>
            <w:r>
              <w:br/>
              <w:t xml:space="preserve">        _connections.TryRemove(id, out socket);</w:t>
            </w:r>
            <w:r>
              <w:br/>
              <w:t>}</w:t>
            </w:r>
          </w:p>
        </w:tc>
      </w:tr>
    </w:tbl>
    <w:p w14:paraId="442FA17E" w14:textId="77777777" w:rsidR="00FE09C9" w:rsidRDefault="00FE09C9">
      <w:pPr>
        <w:spacing w:after="20"/>
      </w:pPr>
    </w:p>
    <w:p w14:paraId="72533ED4" w14:textId="77777777" w:rsidR="00FE09C9" w:rsidRDefault="00000000">
      <w:pPr>
        <w:pStyle w:val="Heading2"/>
      </w:pPr>
      <w:r>
        <w:lastRenderedPageBreak/>
        <w:t xml:space="preserve">6.3 </w:t>
      </w:r>
      <w:proofErr w:type="spellStart"/>
      <w:r>
        <w:t>Program.cs</w:t>
      </w:r>
      <w:proofErr w:type="spellEnd"/>
      <w:r>
        <w:t xml:space="preserve"> with complete-message receiving</w:t>
      </w:r>
    </w:p>
    <w:tbl>
      <w:tblPr>
        <w:tblW w:w="0" w:type="auto"/>
        <w:jc w:val="center"/>
        <w:tblLook w:val="04A0" w:firstRow="1" w:lastRow="0" w:firstColumn="1" w:lastColumn="0" w:noHBand="0" w:noVBand="1"/>
      </w:tblPr>
      <w:tblGrid>
        <w:gridCol w:w="9878"/>
      </w:tblGrid>
      <w:tr w:rsidR="00FE09C9" w:rsidRPr="00A305FF" w14:paraId="18EF3E25" w14:textId="77777777">
        <w:trPr>
          <w:cantSplit/>
          <w:jc w:val="center"/>
        </w:trPr>
        <w:tc>
          <w:tcPr>
            <w:tcW w:w="9878" w:type="dxa"/>
            <w:shd w:val="clear" w:color="auto" w:fill="F3F6F9"/>
            <w:tcMar>
              <w:top w:w="120" w:type="dxa"/>
              <w:left w:w="145" w:type="dxa"/>
              <w:bottom w:w="120" w:type="dxa"/>
              <w:right w:w="145" w:type="dxa"/>
            </w:tcMar>
          </w:tcPr>
          <w:p w14:paraId="7E9E45F8" w14:textId="77777777" w:rsidR="00FE09C9" w:rsidRPr="00A305FF" w:rsidRDefault="00000000">
            <w:pPr>
              <w:pStyle w:val="CodeBlock"/>
              <w:rPr>
                <w:rFonts w:hint="eastAsia"/>
                <w:sz w:val="12"/>
                <w:szCs w:val="16"/>
              </w:rPr>
            </w:pPr>
            <w:r w:rsidRPr="00A305FF">
              <w:rPr>
                <w:sz w:val="12"/>
                <w:szCs w:val="16"/>
              </w:rPr>
              <w:lastRenderedPageBreak/>
              <w:t xml:space="preserve">using </w:t>
            </w:r>
            <w:proofErr w:type="spellStart"/>
            <w:r w:rsidRPr="00A305FF">
              <w:rPr>
                <w:sz w:val="12"/>
                <w:szCs w:val="16"/>
              </w:rPr>
              <w:t>System.Net.WebSockets</w:t>
            </w:r>
            <w:proofErr w:type="spellEnd"/>
            <w:r w:rsidRPr="00A305FF">
              <w:rPr>
                <w:sz w:val="12"/>
                <w:szCs w:val="16"/>
              </w:rPr>
              <w:t>;</w:t>
            </w:r>
            <w:r w:rsidRPr="00A305FF">
              <w:rPr>
                <w:sz w:val="12"/>
                <w:szCs w:val="16"/>
              </w:rPr>
              <w:br/>
              <w:t xml:space="preserve">using </w:t>
            </w:r>
            <w:proofErr w:type="spellStart"/>
            <w:r w:rsidRPr="00A305FF">
              <w:rPr>
                <w:sz w:val="12"/>
                <w:szCs w:val="16"/>
              </w:rPr>
              <w:t>System.Text</w:t>
            </w:r>
            <w:proofErr w:type="spellEnd"/>
            <w:r w:rsidRPr="00A305FF">
              <w:rPr>
                <w:sz w:val="12"/>
                <w:szCs w:val="16"/>
              </w:rPr>
              <w:t>;</w:t>
            </w:r>
            <w:r w:rsidRPr="00A305FF">
              <w:rPr>
                <w:sz w:val="12"/>
                <w:szCs w:val="16"/>
              </w:rPr>
              <w:br/>
            </w:r>
            <w:r w:rsidRPr="00A305FF">
              <w:rPr>
                <w:sz w:val="12"/>
                <w:szCs w:val="16"/>
              </w:rPr>
              <w:br/>
              <w:t>var builder = WebApplication.CreateBuilder(args);</w:t>
            </w:r>
            <w:r w:rsidRPr="00A305FF">
              <w:rPr>
                <w:sz w:val="12"/>
                <w:szCs w:val="16"/>
              </w:rPr>
              <w:br/>
              <w:t>builder.Services.AddSingleton&lt;ConnectionManager&gt;();</w:t>
            </w:r>
            <w:r w:rsidRPr="00A305FF">
              <w:rPr>
                <w:sz w:val="12"/>
                <w:szCs w:val="16"/>
              </w:rPr>
              <w:br/>
              <w:t>var app = builder.Build();</w:t>
            </w:r>
            <w:r w:rsidRPr="00A305FF">
              <w:rPr>
                <w:sz w:val="12"/>
                <w:szCs w:val="16"/>
              </w:rPr>
              <w:br/>
            </w:r>
            <w:r w:rsidRPr="00A305FF">
              <w:rPr>
                <w:sz w:val="12"/>
                <w:szCs w:val="16"/>
              </w:rPr>
              <w:br/>
              <w:t>app.UseWebSockets(new WebSocketOptions</w:t>
            </w:r>
            <w:r w:rsidRPr="00A305FF">
              <w:rPr>
                <w:sz w:val="12"/>
                <w:szCs w:val="16"/>
              </w:rPr>
              <w:br/>
              <w:t>{</w:t>
            </w:r>
            <w:r w:rsidRPr="00A305FF">
              <w:rPr>
                <w:sz w:val="12"/>
                <w:szCs w:val="16"/>
              </w:rPr>
              <w:br/>
              <w:t xml:space="preserve">    KeepAliveInterval = TimeSpan.FromSeconds(30)</w:t>
            </w:r>
            <w:r w:rsidRPr="00A305FF">
              <w:rPr>
                <w:sz w:val="12"/>
                <w:szCs w:val="16"/>
              </w:rPr>
              <w:br/>
              <w:t>});</w:t>
            </w:r>
            <w:r w:rsidRPr="00A305FF">
              <w:rPr>
                <w:sz w:val="12"/>
                <w:szCs w:val="16"/>
              </w:rPr>
              <w:br/>
            </w:r>
            <w:r w:rsidRPr="00A305FF">
              <w:rPr>
                <w:sz w:val="12"/>
                <w:szCs w:val="16"/>
              </w:rPr>
              <w:br/>
              <w:t>app.Map("/ws", async (HttpContext context, ConnectionManager manager) =&gt;</w:t>
            </w:r>
            <w:r w:rsidRPr="00A305FF">
              <w:rPr>
                <w:sz w:val="12"/>
                <w:szCs w:val="16"/>
              </w:rPr>
              <w:br/>
              <w:t>{</w:t>
            </w:r>
            <w:r w:rsidRPr="00A305FF">
              <w:rPr>
                <w:sz w:val="12"/>
                <w:szCs w:val="16"/>
              </w:rPr>
              <w:br/>
              <w:t xml:space="preserve">    if (!context.WebSockets.IsWebSocketRequest)</w:t>
            </w:r>
            <w:r w:rsidRPr="00A305FF">
              <w:rPr>
                <w:sz w:val="12"/>
                <w:szCs w:val="16"/>
              </w:rPr>
              <w:br/>
              <w:t xml:space="preserve">    {</w:t>
            </w:r>
            <w:r w:rsidRPr="00A305FF">
              <w:rPr>
                <w:sz w:val="12"/>
                <w:szCs w:val="16"/>
              </w:rPr>
              <w:br/>
              <w:t xml:space="preserve">        context.Response.StatusCode = StatusCodes.Status400BadRequest;</w:t>
            </w:r>
            <w:r w:rsidRPr="00A305FF">
              <w:rPr>
                <w:sz w:val="12"/>
                <w:szCs w:val="16"/>
              </w:rPr>
              <w:br/>
              <w:t xml:space="preserve">        return;</w:t>
            </w:r>
            <w:r w:rsidRPr="00A305FF">
              <w:rPr>
                <w:sz w:val="12"/>
                <w:szCs w:val="16"/>
              </w:rPr>
              <w:br/>
              <w:t xml:space="preserve">    }</w:t>
            </w:r>
            <w:r w:rsidRPr="00A305FF">
              <w:rPr>
                <w:sz w:val="12"/>
                <w:szCs w:val="16"/>
              </w:rPr>
              <w:br/>
            </w:r>
            <w:r w:rsidRPr="00A305FF">
              <w:rPr>
                <w:sz w:val="12"/>
                <w:szCs w:val="16"/>
              </w:rPr>
              <w:br/>
              <w:t xml:space="preserve">    using WebSocket socket =</w:t>
            </w:r>
            <w:r w:rsidRPr="00A305FF">
              <w:rPr>
                <w:sz w:val="12"/>
                <w:szCs w:val="16"/>
              </w:rPr>
              <w:br/>
              <w:t xml:space="preserve">        await context.WebSockets.AcceptWebSocketAsync();</w:t>
            </w:r>
            <w:r w:rsidRPr="00A305FF">
              <w:rPr>
                <w:sz w:val="12"/>
                <w:szCs w:val="16"/>
              </w:rPr>
              <w:br/>
              <w:t xml:space="preserve">    string connectionId = manager.Add(socket);</w:t>
            </w:r>
            <w:r w:rsidRPr="00A305FF">
              <w:rPr>
                <w:sz w:val="12"/>
                <w:szCs w:val="16"/>
              </w:rPr>
              <w:br/>
            </w:r>
            <w:r w:rsidRPr="00A305FF">
              <w:rPr>
                <w:sz w:val="12"/>
                <w:szCs w:val="16"/>
              </w:rPr>
              <w:br/>
              <w:t xml:space="preserve">    try</w:t>
            </w:r>
            <w:r w:rsidRPr="00A305FF">
              <w:rPr>
                <w:sz w:val="12"/>
                <w:szCs w:val="16"/>
              </w:rPr>
              <w:br/>
              <w:t xml:space="preserve">    {</w:t>
            </w:r>
            <w:r w:rsidRPr="00A305FF">
              <w:rPr>
                <w:sz w:val="12"/>
                <w:szCs w:val="16"/>
              </w:rPr>
              <w:br/>
              <w:t xml:space="preserve">        while (socket.State == WebSocketState.Open)</w:t>
            </w:r>
            <w:r w:rsidRPr="00A305FF">
              <w:rPr>
                <w:sz w:val="12"/>
                <w:szCs w:val="16"/>
              </w:rPr>
              <w:br/>
              <w:t xml:space="preserve">        {</w:t>
            </w:r>
            <w:r w:rsidRPr="00A305FF">
              <w:rPr>
                <w:sz w:val="12"/>
                <w:szCs w:val="16"/>
              </w:rPr>
              <w:br/>
              <w:t xml:space="preserve">            string? message = await ReceiveTextAsync(</w:t>
            </w:r>
            <w:r w:rsidRPr="00A305FF">
              <w:rPr>
                <w:sz w:val="12"/>
                <w:szCs w:val="16"/>
              </w:rPr>
              <w:br/>
              <w:t xml:space="preserve">                socket, 64 * 1024, context.RequestAborted);</w:t>
            </w:r>
            <w:r w:rsidRPr="00A305FF">
              <w:rPr>
                <w:sz w:val="12"/>
                <w:szCs w:val="16"/>
              </w:rPr>
              <w:br/>
            </w:r>
            <w:r w:rsidRPr="00A305FF">
              <w:rPr>
                <w:sz w:val="12"/>
                <w:szCs w:val="16"/>
              </w:rPr>
              <w:br/>
              <w:t xml:space="preserve">            if (message is null) break;</w:t>
            </w:r>
            <w:r w:rsidRPr="00A305FF">
              <w:rPr>
                <w:sz w:val="12"/>
                <w:szCs w:val="16"/>
              </w:rPr>
              <w:br/>
            </w:r>
            <w:r w:rsidRPr="00A305FF">
              <w:rPr>
                <w:sz w:val="12"/>
                <w:szCs w:val="16"/>
              </w:rPr>
              <w:br/>
              <w:t xml:space="preserve">            byte[] reply = Encoding.UTF8.GetBytes(</w:t>
            </w:r>
            <w:r w:rsidRPr="00A305FF">
              <w:rPr>
                <w:sz w:val="12"/>
                <w:szCs w:val="16"/>
              </w:rPr>
              <w:br/>
              <w:t xml:space="preserve">                $"Server received: {message}");</w:t>
            </w:r>
            <w:r w:rsidRPr="00A305FF">
              <w:rPr>
                <w:sz w:val="12"/>
                <w:szCs w:val="16"/>
              </w:rPr>
              <w:br/>
            </w:r>
            <w:r w:rsidRPr="00A305FF">
              <w:rPr>
                <w:sz w:val="12"/>
                <w:szCs w:val="16"/>
              </w:rPr>
              <w:br/>
              <w:t xml:space="preserve">            await socket.SendAsync(</w:t>
            </w:r>
            <w:r w:rsidRPr="00A305FF">
              <w:rPr>
                <w:sz w:val="12"/>
                <w:szCs w:val="16"/>
              </w:rPr>
              <w:br/>
              <w:t xml:space="preserve">                reply,</w:t>
            </w:r>
            <w:r w:rsidRPr="00A305FF">
              <w:rPr>
                <w:sz w:val="12"/>
                <w:szCs w:val="16"/>
              </w:rPr>
              <w:br/>
              <w:t xml:space="preserve">                WebSocketMessageType.Text,</w:t>
            </w:r>
            <w:r w:rsidRPr="00A305FF">
              <w:rPr>
                <w:sz w:val="12"/>
                <w:szCs w:val="16"/>
              </w:rPr>
              <w:br/>
              <w:t xml:space="preserve">                endOfMessage: true,</w:t>
            </w:r>
            <w:r w:rsidRPr="00A305FF">
              <w:rPr>
                <w:sz w:val="12"/>
                <w:szCs w:val="16"/>
              </w:rPr>
              <w:br/>
              <w:t xml:space="preserve">                context.RequestAborted);</w:t>
            </w:r>
            <w:r w:rsidRPr="00A305FF">
              <w:rPr>
                <w:sz w:val="12"/>
                <w:szCs w:val="16"/>
              </w:rPr>
              <w:br/>
              <w:t xml:space="preserve">        }</w:t>
            </w:r>
            <w:r w:rsidRPr="00A305FF">
              <w:rPr>
                <w:sz w:val="12"/>
                <w:szCs w:val="16"/>
              </w:rPr>
              <w:br/>
              <w:t xml:space="preserve">    }</w:t>
            </w:r>
            <w:r w:rsidRPr="00A305FF">
              <w:rPr>
                <w:sz w:val="12"/>
                <w:szCs w:val="16"/>
              </w:rPr>
              <w:br/>
              <w:t xml:space="preserve">    catch (OperationCanceledException) { }</w:t>
            </w:r>
            <w:r w:rsidRPr="00A305FF">
              <w:rPr>
                <w:sz w:val="12"/>
                <w:szCs w:val="16"/>
              </w:rPr>
              <w:br/>
              <w:t xml:space="preserve">    catch (WebSocketException ex)</w:t>
            </w:r>
            <w:r w:rsidRPr="00A305FF">
              <w:rPr>
                <w:sz w:val="12"/>
                <w:szCs w:val="16"/>
              </w:rPr>
              <w:br/>
              <w:t xml:space="preserve">    {</w:t>
            </w:r>
            <w:r w:rsidRPr="00A305FF">
              <w:rPr>
                <w:sz w:val="12"/>
                <w:szCs w:val="16"/>
              </w:rPr>
              <w:br/>
              <w:t xml:space="preserve">        app.Logger.LogWarning(ex,</w:t>
            </w:r>
            <w:r w:rsidRPr="00A305FF">
              <w:rPr>
                <w:sz w:val="12"/>
                <w:szCs w:val="16"/>
              </w:rPr>
              <w:br/>
              <w:t xml:space="preserve">            "WebSocket failure for {ConnectionId}", connectionId);</w:t>
            </w:r>
            <w:r w:rsidRPr="00A305FF">
              <w:rPr>
                <w:sz w:val="12"/>
                <w:szCs w:val="16"/>
              </w:rPr>
              <w:br/>
              <w:t xml:space="preserve">    }</w:t>
            </w:r>
            <w:r w:rsidRPr="00A305FF">
              <w:rPr>
                <w:sz w:val="12"/>
                <w:szCs w:val="16"/>
              </w:rPr>
              <w:br/>
              <w:t xml:space="preserve">    finally</w:t>
            </w:r>
            <w:r w:rsidRPr="00A305FF">
              <w:rPr>
                <w:sz w:val="12"/>
                <w:szCs w:val="16"/>
              </w:rPr>
              <w:br/>
              <w:t xml:space="preserve">    {</w:t>
            </w:r>
            <w:r w:rsidRPr="00A305FF">
              <w:rPr>
                <w:sz w:val="12"/>
                <w:szCs w:val="16"/>
              </w:rPr>
              <w:br/>
              <w:t xml:space="preserve">        manager.Remove(connectionId, out _);</w:t>
            </w:r>
            <w:r w:rsidRPr="00A305FF">
              <w:rPr>
                <w:sz w:val="12"/>
                <w:szCs w:val="16"/>
              </w:rPr>
              <w:br/>
            </w:r>
            <w:r w:rsidRPr="00A305FF">
              <w:rPr>
                <w:sz w:val="12"/>
                <w:szCs w:val="16"/>
              </w:rPr>
              <w:br/>
              <w:t xml:space="preserve">        if (socket.State is WebSocketState.Open or</w:t>
            </w:r>
            <w:r w:rsidRPr="00A305FF">
              <w:rPr>
                <w:sz w:val="12"/>
                <w:szCs w:val="16"/>
              </w:rPr>
              <w:br/>
              <w:t xml:space="preserve">            WebSocketState.CloseReceived)</w:t>
            </w:r>
            <w:r w:rsidRPr="00A305FF">
              <w:rPr>
                <w:sz w:val="12"/>
                <w:szCs w:val="16"/>
              </w:rPr>
              <w:br/>
              <w:t xml:space="preserve">        {</w:t>
            </w:r>
            <w:r w:rsidRPr="00A305FF">
              <w:rPr>
                <w:sz w:val="12"/>
                <w:szCs w:val="16"/>
              </w:rPr>
              <w:br/>
              <w:t xml:space="preserve">            await socket.CloseAsync(</w:t>
            </w:r>
            <w:r w:rsidRPr="00A305FF">
              <w:rPr>
                <w:sz w:val="12"/>
                <w:szCs w:val="16"/>
              </w:rPr>
              <w:br/>
              <w:t xml:space="preserve">                WebSocketCloseStatus.NormalClosure,</w:t>
            </w:r>
            <w:r w:rsidRPr="00A305FF">
              <w:rPr>
                <w:sz w:val="12"/>
                <w:szCs w:val="16"/>
              </w:rPr>
              <w:br/>
              <w:t xml:space="preserve">                "Closing", CancellationToken.None);</w:t>
            </w:r>
            <w:r w:rsidRPr="00A305FF">
              <w:rPr>
                <w:sz w:val="12"/>
                <w:szCs w:val="16"/>
              </w:rPr>
              <w:br/>
              <w:t xml:space="preserve">        }</w:t>
            </w:r>
            <w:r w:rsidRPr="00A305FF">
              <w:rPr>
                <w:sz w:val="12"/>
                <w:szCs w:val="16"/>
              </w:rPr>
              <w:br/>
              <w:t xml:space="preserve">    }</w:t>
            </w:r>
            <w:r w:rsidRPr="00A305FF">
              <w:rPr>
                <w:sz w:val="12"/>
                <w:szCs w:val="16"/>
              </w:rPr>
              <w:br/>
              <w:t>});</w:t>
            </w:r>
            <w:r w:rsidRPr="00A305FF">
              <w:rPr>
                <w:sz w:val="12"/>
                <w:szCs w:val="16"/>
              </w:rPr>
              <w:br/>
            </w:r>
            <w:r w:rsidRPr="00A305FF">
              <w:rPr>
                <w:sz w:val="12"/>
                <w:szCs w:val="16"/>
              </w:rPr>
              <w:br/>
              <w:t>app.Run();</w:t>
            </w:r>
            <w:r w:rsidRPr="00A305FF">
              <w:rPr>
                <w:sz w:val="12"/>
                <w:szCs w:val="16"/>
              </w:rPr>
              <w:br/>
            </w:r>
            <w:r w:rsidRPr="00A305FF">
              <w:rPr>
                <w:sz w:val="12"/>
                <w:szCs w:val="16"/>
              </w:rPr>
              <w:br/>
              <w:t>static async Task&lt;string?&gt; ReceiveTextAsync(</w:t>
            </w:r>
            <w:r w:rsidRPr="00A305FF">
              <w:rPr>
                <w:sz w:val="12"/>
                <w:szCs w:val="16"/>
              </w:rPr>
              <w:br/>
              <w:t xml:space="preserve">    WebSocket socket, int maximumBytes, CancellationToken token)</w:t>
            </w:r>
            <w:r w:rsidRPr="00A305FF">
              <w:rPr>
                <w:sz w:val="12"/>
                <w:szCs w:val="16"/>
              </w:rPr>
              <w:br/>
              <w:t>{</w:t>
            </w:r>
            <w:r w:rsidRPr="00A305FF">
              <w:rPr>
                <w:sz w:val="12"/>
                <w:szCs w:val="16"/>
              </w:rPr>
              <w:br/>
              <w:t xml:space="preserve">    byte[] buffer = new byte[4096];</w:t>
            </w:r>
            <w:r w:rsidRPr="00A305FF">
              <w:rPr>
                <w:sz w:val="12"/>
                <w:szCs w:val="16"/>
              </w:rPr>
              <w:br/>
              <w:t xml:space="preserve">    using var stream = new MemoryStream();</w:t>
            </w:r>
            <w:r w:rsidRPr="00A305FF">
              <w:rPr>
                <w:sz w:val="12"/>
                <w:szCs w:val="16"/>
              </w:rPr>
              <w:br/>
            </w:r>
            <w:r w:rsidRPr="00A305FF">
              <w:rPr>
                <w:sz w:val="12"/>
                <w:szCs w:val="16"/>
              </w:rPr>
              <w:br/>
              <w:t xml:space="preserve">    while (true)</w:t>
            </w:r>
            <w:r w:rsidRPr="00A305FF">
              <w:rPr>
                <w:sz w:val="12"/>
                <w:szCs w:val="16"/>
              </w:rPr>
              <w:br/>
              <w:t xml:space="preserve">    {</w:t>
            </w:r>
            <w:r w:rsidRPr="00A305FF">
              <w:rPr>
                <w:sz w:val="12"/>
                <w:szCs w:val="16"/>
              </w:rPr>
              <w:br/>
              <w:t xml:space="preserve">        WebSocketReceiveResult result = await socket.ReceiveAsync(</w:t>
            </w:r>
            <w:r w:rsidRPr="00A305FF">
              <w:rPr>
                <w:sz w:val="12"/>
                <w:szCs w:val="16"/>
              </w:rPr>
              <w:br/>
              <w:t xml:space="preserve">            buffer, token);</w:t>
            </w:r>
            <w:r w:rsidRPr="00A305FF">
              <w:rPr>
                <w:sz w:val="12"/>
                <w:szCs w:val="16"/>
              </w:rPr>
              <w:br/>
            </w:r>
            <w:r w:rsidRPr="00A305FF">
              <w:rPr>
                <w:sz w:val="12"/>
                <w:szCs w:val="16"/>
              </w:rPr>
              <w:br/>
              <w:t xml:space="preserve">        if (result.MessageType == WebSocketMessageType.Close)</w:t>
            </w:r>
            <w:r w:rsidRPr="00A305FF">
              <w:rPr>
                <w:sz w:val="12"/>
                <w:szCs w:val="16"/>
              </w:rPr>
              <w:br/>
              <w:t xml:space="preserve">            return null;</w:t>
            </w:r>
            <w:r w:rsidRPr="00A305FF">
              <w:rPr>
                <w:sz w:val="12"/>
                <w:szCs w:val="16"/>
              </w:rPr>
              <w:br/>
            </w:r>
            <w:r w:rsidRPr="00A305FF">
              <w:rPr>
                <w:sz w:val="12"/>
                <w:szCs w:val="16"/>
              </w:rPr>
              <w:br/>
              <w:t xml:space="preserve">        if (result.MessageType != WebSocketMessageType.Text)</w:t>
            </w:r>
            <w:r w:rsidRPr="00A305FF">
              <w:rPr>
                <w:sz w:val="12"/>
                <w:szCs w:val="16"/>
              </w:rPr>
              <w:br/>
              <w:t xml:space="preserve">            throw new WebSocketException("Only text is supported.");</w:t>
            </w:r>
            <w:r w:rsidRPr="00A305FF">
              <w:rPr>
                <w:sz w:val="12"/>
                <w:szCs w:val="16"/>
              </w:rPr>
              <w:br/>
            </w:r>
            <w:r w:rsidRPr="00A305FF">
              <w:rPr>
                <w:sz w:val="12"/>
                <w:szCs w:val="16"/>
              </w:rPr>
              <w:br/>
              <w:t xml:space="preserve">        stream.Write(buffer, 0, result.Count);</w:t>
            </w:r>
            <w:r w:rsidRPr="00A305FF">
              <w:rPr>
                <w:sz w:val="12"/>
                <w:szCs w:val="16"/>
              </w:rPr>
              <w:br/>
            </w:r>
            <w:r w:rsidRPr="00A305FF">
              <w:rPr>
                <w:sz w:val="12"/>
                <w:szCs w:val="16"/>
              </w:rPr>
              <w:br/>
              <w:t xml:space="preserve">        if (stream.Length &gt; maximumBytes)</w:t>
            </w:r>
            <w:r w:rsidRPr="00A305FF">
              <w:rPr>
                <w:sz w:val="12"/>
                <w:szCs w:val="16"/>
              </w:rPr>
              <w:br/>
              <w:t xml:space="preserve">            throw new WebSocketException("Message is too large.");</w:t>
            </w:r>
            <w:r w:rsidRPr="00A305FF">
              <w:rPr>
                <w:sz w:val="12"/>
                <w:szCs w:val="16"/>
              </w:rPr>
              <w:br/>
            </w:r>
            <w:r w:rsidRPr="00A305FF">
              <w:rPr>
                <w:sz w:val="12"/>
                <w:szCs w:val="16"/>
              </w:rPr>
              <w:br/>
              <w:t xml:space="preserve">        if (result.EndOfMessage)</w:t>
            </w:r>
            <w:r w:rsidRPr="00A305FF">
              <w:rPr>
                <w:sz w:val="12"/>
                <w:szCs w:val="16"/>
              </w:rPr>
              <w:br/>
              <w:t xml:space="preserve">            return Encoding.UTF8.GetString(stream.ToArray());</w:t>
            </w:r>
            <w:r w:rsidRPr="00A305FF">
              <w:rPr>
                <w:sz w:val="12"/>
                <w:szCs w:val="16"/>
              </w:rPr>
              <w:br/>
              <w:t xml:space="preserve">    }</w:t>
            </w:r>
            <w:r w:rsidRPr="00A305FF">
              <w:rPr>
                <w:sz w:val="12"/>
                <w:szCs w:val="16"/>
              </w:rPr>
              <w:br/>
              <w:t>}</w:t>
            </w:r>
          </w:p>
        </w:tc>
      </w:tr>
    </w:tbl>
    <w:p w14:paraId="2D2FDF71" w14:textId="77777777" w:rsidR="00FE09C9" w:rsidRDefault="00FE09C9">
      <w:pPr>
        <w:spacing w:after="20"/>
      </w:pPr>
    </w:p>
    <w:p w14:paraId="209BCF44" w14:textId="77777777" w:rsidR="00FE09C9" w:rsidRDefault="00000000">
      <w:pPr>
        <w:pStyle w:val="Heading2"/>
      </w:pPr>
      <w:r>
        <w:lastRenderedPageBreak/>
        <w:t>6.4 What this example teaches</w:t>
      </w:r>
    </w:p>
    <w:p w14:paraId="146B15AF" w14:textId="77777777" w:rsidR="00FE09C9" w:rsidRDefault="00000000">
      <w:pPr>
        <w:pStyle w:val="ListBullet"/>
      </w:pPr>
      <w:r>
        <w:t>UseWebSockets enables WebSocket handling in the ASP.NET Core pipeline.</w:t>
      </w:r>
    </w:p>
    <w:p w14:paraId="6B2B93F8" w14:textId="77777777" w:rsidR="00FE09C9" w:rsidRDefault="00000000">
      <w:pPr>
        <w:pStyle w:val="ListBullet"/>
      </w:pPr>
      <w:r>
        <w:t>IsWebSocketRequest prevents ordinary HTTP requests from entering the WebSocket handler.</w:t>
      </w:r>
    </w:p>
    <w:p w14:paraId="01D8702F" w14:textId="77777777" w:rsidR="00FE09C9" w:rsidRDefault="00000000">
      <w:pPr>
        <w:pStyle w:val="ListBullet"/>
      </w:pPr>
      <w:r>
        <w:t>AcceptWebSocketAsync completes the server side of the upgrade.</w:t>
      </w:r>
    </w:p>
    <w:p w14:paraId="67545B84" w14:textId="77777777" w:rsidR="00FE09C9" w:rsidRDefault="00000000">
      <w:pPr>
        <w:pStyle w:val="ListBullet"/>
      </w:pPr>
      <w:r>
        <w:t>The connection manager stores the live socket.</w:t>
      </w:r>
    </w:p>
    <w:p w14:paraId="2A47C9BF" w14:textId="77777777" w:rsidR="00FE09C9" w:rsidRDefault="00000000">
      <w:pPr>
        <w:pStyle w:val="ListBullet"/>
      </w:pPr>
      <w:r>
        <w:t>The receive loop continues while the socket is open.</w:t>
      </w:r>
    </w:p>
    <w:p w14:paraId="1F13795C" w14:textId="77777777" w:rsidR="00FE09C9" w:rsidRDefault="00000000">
      <w:pPr>
        <w:pStyle w:val="ListBullet"/>
      </w:pPr>
      <w:r>
        <w:t>ReceiveTextAsync handles fragmented messages and limits size.</w:t>
      </w:r>
    </w:p>
    <w:p w14:paraId="49237126" w14:textId="77777777" w:rsidR="00FE09C9" w:rsidRDefault="00000000">
      <w:pPr>
        <w:pStyle w:val="ListBullet"/>
      </w:pPr>
      <w:r>
        <w:t>The finally block removes the connection even after exceptions or cancellation.</w:t>
      </w:r>
    </w:p>
    <w:tbl>
      <w:tblPr>
        <w:tblW w:w="0" w:type="auto"/>
        <w:jc w:val="center"/>
        <w:tblLook w:val="04A0" w:firstRow="1" w:lastRow="0" w:firstColumn="1" w:lastColumn="0" w:noHBand="0" w:noVBand="1"/>
      </w:tblPr>
      <w:tblGrid>
        <w:gridCol w:w="9878"/>
      </w:tblGrid>
      <w:tr w:rsidR="00FE09C9" w14:paraId="1799A58E" w14:textId="77777777">
        <w:trPr>
          <w:cantSplit/>
          <w:jc w:val="center"/>
        </w:trPr>
        <w:tc>
          <w:tcPr>
            <w:tcW w:w="9878" w:type="dxa"/>
            <w:shd w:val="clear" w:color="auto" w:fill="EAF2F8"/>
            <w:tcMar>
              <w:top w:w="130" w:type="dxa"/>
              <w:left w:w="150" w:type="dxa"/>
              <w:bottom w:w="130" w:type="dxa"/>
              <w:right w:w="150" w:type="dxa"/>
            </w:tcMar>
          </w:tcPr>
          <w:p w14:paraId="6FB89784" w14:textId="77777777" w:rsidR="00FE09C9" w:rsidRDefault="00000000">
            <w:r>
              <w:rPr>
                <w:b/>
                <w:color w:val="17365D"/>
              </w:rPr>
              <w:t xml:space="preserve">Demonstration limitation:  </w:t>
            </w:r>
            <w:r>
              <w:t>This example is for learning. A production design normally adds authentication, authorization, per-connection send queues, rate limits, structured messages, observability, broker-based scale-out, graceful draining, and a tested recovery strategy.</w:t>
            </w:r>
          </w:p>
        </w:tc>
      </w:tr>
    </w:tbl>
    <w:p w14:paraId="7C710323" w14:textId="77777777" w:rsidR="00FE09C9" w:rsidRDefault="00FE09C9">
      <w:pPr>
        <w:spacing w:after="20"/>
      </w:pPr>
    </w:p>
    <w:p w14:paraId="16924BA8" w14:textId="77777777" w:rsidR="00FE09C9" w:rsidRDefault="00000000">
      <w:pPr>
        <w:pStyle w:val="Heading1"/>
      </w:pPr>
      <w:r>
        <w:t>7. Browser and C# Clients</w:t>
      </w:r>
    </w:p>
    <w:p w14:paraId="056D1BEA" w14:textId="77777777" w:rsidR="00FE09C9" w:rsidRDefault="00000000">
      <w:pPr>
        <w:pStyle w:val="Heading2"/>
      </w:pPr>
      <w:r>
        <w:t>7.1 Browser client</w:t>
      </w:r>
    </w:p>
    <w:tbl>
      <w:tblPr>
        <w:tblW w:w="0" w:type="auto"/>
        <w:jc w:val="center"/>
        <w:tblLook w:val="04A0" w:firstRow="1" w:lastRow="0" w:firstColumn="1" w:lastColumn="0" w:noHBand="0" w:noVBand="1"/>
      </w:tblPr>
      <w:tblGrid>
        <w:gridCol w:w="9878"/>
      </w:tblGrid>
      <w:tr w:rsidR="00FE09C9" w14:paraId="078F6932" w14:textId="77777777">
        <w:trPr>
          <w:cantSplit/>
          <w:jc w:val="center"/>
        </w:trPr>
        <w:tc>
          <w:tcPr>
            <w:tcW w:w="9878" w:type="dxa"/>
            <w:shd w:val="clear" w:color="auto" w:fill="F3F6F9"/>
            <w:tcMar>
              <w:top w:w="120" w:type="dxa"/>
              <w:left w:w="145" w:type="dxa"/>
              <w:bottom w:w="120" w:type="dxa"/>
              <w:right w:w="145" w:type="dxa"/>
            </w:tcMar>
          </w:tcPr>
          <w:p w14:paraId="45D4961B" w14:textId="77777777" w:rsidR="00FE09C9" w:rsidRDefault="00000000">
            <w:pPr>
              <w:pStyle w:val="CodeBlock"/>
              <w:rPr>
                <w:rFonts w:hint="eastAsia"/>
              </w:rPr>
            </w:pPr>
            <w:r>
              <w:t>const socket = new WebSocket("wss://localhost:5001/ws");</w:t>
            </w:r>
            <w:r>
              <w:br/>
            </w:r>
            <w:r>
              <w:br/>
              <w:t>socket.onopen = () =&gt; {</w:t>
            </w:r>
            <w:r>
              <w:br/>
              <w:t xml:space="preserve">  console.log("Connected");</w:t>
            </w:r>
            <w:r>
              <w:br/>
              <w:t xml:space="preserve">  socket.send("Hello from browser");</w:t>
            </w:r>
            <w:r>
              <w:br/>
              <w:t>};</w:t>
            </w:r>
            <w:r>
              <w:br/>
            </w:r>
            <w:r>
              <w:br/>
              <w:t>socket.onmessage = event =&gt; {</w:t>
            </w:r>
            <w:r>
              <w:br/>
              <w:t xml:space="preserve">  console.log("Server says:", event.data);</w:t>
            </w:r>
            <w:r>
              <w:br/>
              <w:t>};</w:t>
            </w:r>
            <w:r>
              <w:br/>
            </w:r>
            <w:r>
              <w:br/>
              <w:t>socket.onclose = event =&gt; {</w:t>
            </w:r>
            <w:r>
              <w:br/>
              <w:t xml:space="preserve">  console.log("Closed:", event.code, event.reason);</w:t>
            </w:r>
            <w:r>
              <w:br/>
              <w:t>};</w:t>
            </w:r>
            <w:r>
              <w:br/>
            </w:r>
            <w:r>
              <w:br/>
              <w:t>socket.onerror = error =&gt; {</w:t>
            </w:r>
            <w:r>
              <w:br/>
              <w:t xml:space="preserve">  console.error("WebSocket error", error);</w:t>
            </w:r>
            <w:r>
              <w:br/>
              <w:t>};</w:t>
            </w:r>
          </w:p>
        </w:tc>
      </w:tr>
    </w:tbl>
    <w:p w14:paraId="23C35F69" w14:textId="77777777" w:rsidR="00FE09C9" w:rsidRDefault="00FE09C9">
      <w:pPr>
        <w:spacing w:after="20"/>
      </w:pPr>
    </w:p>
    <w:p w14:paraId="192FF41F" w14:textId="77777777" w:rsidR="00FE09C9" w:rsidRDefault="00000000">
      <w:pPr>
        <w:pStyle w:val="Heading2"/>
      </w:pPr>
      <w:r>
        <w:lastRenderedPageBreak/>
        <w:t>7.2 C# ClientWebSocket</w:t>
      </w:r>
    </w:p>
    <w:tbl>
      <w:tblPr>
        <w:tblW w:w="0" w:type="auto"/>
        <w:jc w:val="center"/>
        <w:tblLook w:val="04A0" w:firstRow="1" w:lastRow="0" w:firstColumn="1" w:lastColumn="0" w:noHBand="0" w:noVBand="1"/>
      </w:tblPr>
      <w:tblGrid>
        <w:gridCol w:w="9878"/>
      </w:tblGrid>
      <w:tr w:rsidR="00FE09C9" w14:paraId="3FBAB487" w14:textId="77777777">
        <w:trPr>
          <w:cantSplit/>
          <w:jc w:val="center"/>
        </w:trPr>
        <w:tc>
          <w:tcPr>
            <w:tcW w:w="9878" w:type="dxa"/>
            <w:shd w:val="clear" w:color="auto" w:fill="F3F6F9"/>
            <w:tcMar>
              <w:top w:w="120" w:type="dxa"/>
              <w:left w:w="145" w:type="dxa"/>
              <w:bottom w:w="120" w:type="dxa"/>
              <w:right w:w="145" w:type="dxa"/>
            </w:tcMar>
          </w:tcPr>
          <w:p w14:paraId="5FB50CD8" w14:textId="77777777" w:rsidR="00FE09C9" w:rsidRDefault="00000000">
            <w:pPr>
              <w:pStyle w:val="CodeBlock"/>
              <w:rPr>
                <w:rFonts w:hint="eastAsia"/>
              </w:rPr>
            </w:pPr>
            <w:r>
              <w:t>using System.Net.WebSockets;</w:t>
            </w:r>
            <w:r>
              <w:br/>
              <w:t>using System.Text;</w:t>
            </w:r>
            <w:r>
              <w:br/>
            </w:r>
            <w:r>
              <w:br/>
              <w:t>using var client = new ClientWebSocket();</w:t>
            </w:r>
            <w:r>
              <w:br/>
              <w:t>await client.ConnectAsync(</w:t>
            </w:r>
            <w:r>
              <w:br/>
              <w:t xml:space="preserve">    new Uri("wss://localhost:5001/ws"),</w:t>
            </w:r>
            <w:r>
              <w:br/>
              <w:t xml:space="preserve">    CancellationToken.None);</w:t>
            </w:r>
            <w:r>
              <w:br/>
            </w:r>
            <w:r>
              <w:br/>
              <w:t>byte[] bytes = Encoding.UTF8.GetBytes("Hello from C#");</w:t>
            </w:r>
            <w:r>
              <w:br/>
              <w:t>await client.SendAsync(</w:t>
            </w:r>
            <w:r>
              <w:br/>
              <w:t xml:space="preserve">    bytes, WebSocketMessageType.Text, true, CancellationToken.None);</w:t>
            </w:r>
            <w:r>
              <w:br/>
            </w:r>
            <w:r>
              <w:br/>
              <w:t>byte[] buffer = new byte[4096];</w:t>
            </w:r>
            <w:r>
              <w:br/>
              <w:t>WebSocketReceiveResult result = await client.ReceiveAsync(</w:t>
            </w:r>
            <w:r>
              <w:br/>
              <w:t xml:space="preserve">    buffer, CancellationToken.None);</w:t>
            </w:r>
            <w:r>
              <w:br/>
            </w:r>
            <w:r>
              <w:br/>
              <w:t>Console.WriteLine(Encoding.UTF8.GetString(buffer, 0, result.Count));</w:t>
            </w:r>
          </w:p>
        </w:tc>
      </w:tr>
    </w:tbl>
    <w:p w14:paraId="78AC74C2" w14:textId="77777777" w:rsidR="00FE09C9" w:rsidRDefault="00FE09C9">
      <w:pPr>
        <w:spacing w:after="20"/>
      </w:pPr>
    </w:p>
    <w:p w14:paraId="0B082EE4" w14:textId="77777777" w:rsidR="00FE09C9" w:rsidRDefault="00000000">
      <w:pPr>
        <w:pStyle w:val="Heading2"/>
      </w:pPr>
      <w:r>
        <w:t>7.3 ws and wss</w:t>
      </w:r>
    </w:p>
    <w:tbl>
      <w:tblPr>
        <w:tblStyle w:val="TableGrid"/>
        <w:tblW w:w="0" w:type="auto"/>
        <w:jc w:val="center"/>
        <w:tblLook w:val="04A0" w:firstRow="1" w:lastRow="0" w:firstColumn="1" w:lastColumn="0" w:noHBand="0" w:noVBand="1"/>
      </w:tblPr>
      <w:tblGrid>
        <w:gridCol w:w="1440"/>
        <w:gridCol w:w="3312"/>
        <w:gridCol w:w="4608"/>
      </w:tblGrid>
      <w:tr w:rsidR="00FE09C9" w14:paraId="3EBDC6A8" w14:textId="77777777">
        <w:trPr>
          <w:cantSplit/>
          <w:jc w:val="center"/>
        </w:trPr>
        <w:tc>
          <w:tcPr>
            <w:tcW w:w="1440" w:type="dxa"/>
            <w:shd w:val="clear" w:color="auto" w:fill="1F4E79"/>
            <w:tcMar>
              <w:top w:w="90" w:type="dxa"/>
              <w:left w:w="110" w:type="dxa"/>
              <w:bottom w:w="90" w:type="dxa"/>
              <w:right w:w="110" w:type="dxa"/>
            </w:tcMar>
            <w:vAlign w:val="center"/>
          </w:tcPr>
          <w:p w14:paraId="53FB9068" w14:textId="77777777" w:rsidR="00FE09C9" w:rsidRDefault="00000000">
            <w:r>
              <w:rPr>
                <w:b/>
                <w:color w:val="FFFFFF"/>
              </w:rPr>
              <w:t>Scheme</w:t>
            </w:r>
          </w:p>
        </w:tc>
        <w:tc>
          <w:tcPr>
            <w:tcW w:w="3312" w:type="dxa"/>
            <w:shd w:val="clear" w:color="auto" w:fill="1F4E79"/>
            <w:tcMar>
              <w:top w:w="90" w:type="dxa"/>
              <w:left w:w="110" w:type="dxa"/>
              <w:bottom w:w="90" w:type="dxa"/>
              <w:right w:w="110" w:type="dxa"/>
            </w:tcMar>
            <w:vAlign w:val="center"/>
          </w:tcPr>
          <w:p w14:paraId="74DFCCBB" w14:textId="77777777" w:rsidR="00FE09C9" w:rsidRDefault="00000000">
            <w:r>
              <w:rPr>
                <w:b/>
                <w:color w:val="FFFFFF"/>
              </w:rPr>
              <w:t>Meaning</w:t>
            </w:r>
          </w:p>
        </w:tc>
        <w:tc>
          <w:tcPr>
            <w:tcW w:w="4608" w:type="dxa"/>
            <w:shd w:val="clear" w:color="auto" w:fill="1F4E79"/>
            <w:tcMar>
              <w:top w:w="90" w:type="dxa"/>
              <w:left w:w="110" w:type="dxa"/>
              <w:bottom w:w="90" w:type="dxa"/>
              <w:right w:w="110" w:type="dxa"/>
            </w:tcMar>
            <w:vAlign w:val="center"/>
          </w:tcPr>
          <w:p w14:paraId="48BE11CD" w14:textId="77777777" w:rsidR="00FE09C9" w:rsidRDefault="00000000">
            <w:r>
              <w:rPr>
                <w:b/>
                <w:color w:val="FFFFFF"/>
              </w:rPr>
              <w:t>Production guidance</w:t>
            </w:r>
          </w:p>
        </w:tc>
      </w:tr>
      <w:tr w:rsidR="00FE09C9" w14:paraId="4CC9212C" w14:textId="77777777">
        <w:trPr>
          <w:cantSplit/>
          <w:jc w:val="center"/>
        </w:trPr>
        <w:tc>
          <w:tcPr>
            <w:tcW w:w="1440" w:type="dxa"/>
            <w:tcMar>
              <w:top w:w="90" w:type="dxa"/>
              <w:left w:w="110" w:type="dxa"/>
              <w:bottom w:w="90" w:type="dxa"/>
              <w:right w:w="110" w:type="dxa"/>
            </w:tcMar>
            <w:vAlign w:val="center"/>
          </w:tcPr>
          <w:p w14:paraId="117AE510" w14:textId="77777777" w:rsidR="00FE09C9" w:rsidRDefault="00000000">
            <w:r>
              <w:t>ws://</w:t>
            </w:r>
          </w:p>
        </w:tc>
        <w:tc>
          <w:tcPr>
            <w:tcW w:w="3312" w:type="dxa"/>
            <w:tcMar>
              <w:top w:w="90" w:type="dxa"/>
              <w:left w:w="110" w:type="dxa"/>
              <w:bottom w:w="90" w:type="dxa"/>
              <w:right w:w="110" w:type="dxa"/>
            </w:tcMar>
            <w:vAlign w:val="center"/>
          </w:tcPr>
          <w:p w14:paraId="32B25BF9" w14:textId="77777777" w:rsidR="00FE09C9" w:rsidRDefault="00000000">
            <w:r>
              <w:t>WebSocket without TLS</w:t>
            </w:r>
          </w:p>
        </w:tc>
        <w:tc>
          <w:tcPr>
            <w:tcW w:w="4608" w:type="dxa"/>
            <w:tcMar>
              <w:top w:w="90" w:type="dxa"/>
              <w:left w:w="110" w:type="dxa"/>
              <w:bottom w:w="90" w:type="dxa"/>
              <w:right w:w="110" w:type="dxa"/>
            </w:tcMar>
            <w:vAlign w:val="center"/>
          </w:tcPr>
          <w:p w14:paraId="7F7F2C08" w14:textId="77777777" w:rsidR="00FE09C9" w:rsidRDefault="00000000">
            <w:r>
              <w:t>Suitable only for controlled local development.</w:t>
            </w:r>
          </w:p>
        </w:tc>
      </w:tr>
      <w:tr w:rsidR="00FE09C9" w14:paraId="0677DE21" w14:textId="77777777">
        <w:trPr>
          <w:cantSplit/>
          <w:jc w:val="center"/>
        </w:trPr>
        <w:tc>
          <w:tcPr>
            <w:tcW w:w="1440" w:type="dxa"/>
            <w:shd w:val="clear" w:color="auto" w:fill="F6F8FA"/>
            <w:tcMar>
              <w:top w:w="90" w:type="dxa"/>
              <w:left w:w="110" w:type="dxa"/>
              <w:bottom w:w="90" w:type="dxa"/>
              <w:right w:w="110" w:type="dxa"/>
            </w:tcMar>
            <w:vAlign w:val="center"/>
          </w:tcPr>
          <w:p w14:paraId="5B0A6EF9" w14:textId="77777777" w:rsidR="00FE09C9" w:rsidRDefault="00000000">
            <w:r>
              <w:t>wss://</w:t>
            </w:r>
          </w:p>
        </w:tc>
        <w:tc>
          <w:tcPr>
            <w:tcW w:w="3312" w:type="dxa"/>
            <w:shd w:val="clear" w:color="auto" w:fill="F6F8FA"/>
            <w:tcMar>
              <w:top w:w="90" w:type="dxa"/>
              <w:left w:w="110" w:type="dxa"/>
              <w:bottom w:w="90" w:type="dxa"/>
              <w:right w:w="110" w:type="dxa"/>
            </w:tcMar>
            <w:vAlign w:val="center"/>
          </w:tcPr>
          <w:p w14:paraId="3A502611" w14:textId="77777777" w:rsidR="00FE09C9" w:rsidRDefault="00000000">
            <w:r>
              <w:t>WebSocket protected by TLS</w:t>
            </w:r>
          </w:p>
        </w:tc>
        <w:tc>
          <w:tcPr>
            <w:tcW w:w="4608" w:type="dxa"/>
            <w:shd w:val="clear" w:color="auto" w:fill="F6F8FA"/>
            <w:tcMar>
              <w:top w:w="90" w:type="dxa"/>
              <w:left w:w="110" w:type="dxa"/>
              <w:bottom w:w="90" w:type="dxa"/>
              <w:right w:w="110" w:type="dxa"/>
            </w:tcMar>
            <w:vAlign w:val="center"/>
          </w:tcPr>
          <w:p w14:paraId="2FD12B53" w14:textId="77777777" w:rsidR="00FE09C9" w:rsidRDefault="00000000">
            <w:r>
              <w:t>Use in production to protect confidentiality and integrity.</w:t>
            </w:r>
          </w:p>
        </w:tc>
      </w:tr>
    </w:tbl>
    <w:p w14:paraId="3F915CB3" w14:textId="77777777" w:rsidR="00FE09C9" w:rsidRDefault="00FE09C9">
      <w:pPr>
        <w:spacing w:after="20"/>
      </w:pPr>
    </w:p>
    <w:p w14:paraId="469E0828" w14:textId="77777777" w:rsidR="00FE09C9" w:rsidRDefault="00000000">
      <w:pPr>
        <w:pStyle w:val="Heading1"/>
      </w:pPr>
      <w:r>
        <w:t>8. Connection Management: The Complete Picture</w:t>
      </w:r>
    </w:p>
    <w:p w14:paraId="37ABCB29" w14:textId="77777777" w:rsidR="00FE09C9" w:rsidRDefault="00000000">
      <w:pPr>
        <w:pStyle w:val="Heading2"/>
      </w:pPr>
      <w:r>
        <w:t>8.1 What “manage connections” means</w:t>
      </w:r>
    </w:p>
    <w:p w14:paraId="549DBB8F" w14:textId="77777777" w:rsidR="00FE09C9" w:rsidRDefault="00000000">
      <w:r>
        <w:t>Connection management means registering every accepted socket, associating it with an authenticated identity, finding it for delivery, tracking its groups or subscriptions, controlling concurrent sends, detecting dead clients, and removing everything when the connection ends.</w:t>
      </w:r>
    </w:p>
    <w:tbl>
      <w:tblPr>
        <w:tblW w:w="0" w:type="auto"/>
        <w:jc w:val="center"/>
        <w:tblLook w:val="04A0" w:firstRow="1" w:lastRow="0" w:firstColumn="1" w:lastColumn="0" w:noHBand="0" w:noVBand="1"/>
      </w:tblPr>
      <w:tblGrid>
        <w:gridCol w:w="9878"/>
      </w:tblGrid>
      <w:tr w:rsidR="00FE09C9" w14:paraId="780C52A7" w14:textId="77777777">
        <w:trPr>
          <w:cantSplit/>
          <w:jc w:val="center"/>
        </w:trPr>
        <w:tc>
          <w:tcPr>
            <w:tcW w:w="9878" w:type="dxa"/>
            <w:shd w:val="clear" w:color="auto" w:fill="F3F6F9"/>
            <w:tcMar>
              <w:top w:w="120" w:type="dxa"/>
              <w:left w:w="145" w:type="dxa"/>
              <w:bottom w:w="120" w:type="dxa"/>
              <w:right w:w="145" w:type="dxa"/>
            </w:tcMar>
          </w:tcPr>
          <w:p w14:paraId="42314AB8" w14:textId="77777777" w:rsidR="00FE09C9" w:rsidRDefault="00000000">
            <w:pPr>
              <w:pStyle w:val="CodeBlock"/>
              <w:rPr>
                <w:rFonts w:hint="eastAsia"/>
              </w:rPr>
            </w:pPr>
            <w:r>
              <w:t>User ID       Connection ID       Device / tab</w:t>
            </w:r>
            <w:r>
              <w:br/>
              <w:t>------------------------------------------------</w:t>
            </w:r>
            <w:r>
              <w:br/>
              <w:t>user-42       c-101               mobile</w:t>
            </w:r>
            <w:r>
              <w:br/>
              <w:t>user-42       c-102               laptop</w:t>
            </w:r>
            <w:r>
              <w:br/>
              <w:t>user-42       c-103               browser tab</w:t>
            </w:r>
          </w:p>
        </w:tc>
      </w:tr>
    </w:tbl>
    <w:p w14:paraId="0BCBBA65" w14:textId="77777777" w:rsidR="00FE09C9" w:rsidRDefault="00FE09C9">
      <w:pPr>
        <w:spacing w:after="20"/>
      </w:pPr>
    </w:p>
    <w:p w14:paraId="21BA738F" w14:textId="77777777" w:rsidR="00FE09C9" w:rsidRDefault="00000000">
      <w:r>
        <w:t>One user can have multiple active connections. A dictionary from user ID directly to one WebSocket can accidentally replace an older device connection. A realistic design maps a user to a set of connection IDs, and each connection ID to a connection context.</w:t>
      </w:r>
    </w:p>
    <w:p w14:paraId="08EFF7A4" w14:textId="77777777" w:rsidR="00FE09C9" w:rsidRDefault="00000000">
      <w:pPr>
        <w:pStyle w:val="Heading2"/>
      </w:pPr>
      <w:r>
        <w:lastRenderedPageBreak/>
        <w:t>8.2 Connection context</w:t>
      </w:r>
    </w:p>
    <w:tbl>
      <w:tblPr>
        <w:tblW w:w="0" w:type="auto"/>
        <w:jc w:val="center"/>
        <w:tblLook w:val="04A0" w:firstRow="1" w:lastRow="0" w:firstColumn="1" w:lastColumn="0" w:noHBand="0" w:noVBand="1"/>
      </w:tblPr>
      <w:tblGrid>
        <w:gridCol w:w="9878"/>
      </w:tblGrid>
      <w:tr w:rsidR="00FE09C9" w14:paraId="74F37B42" w14:textId="77777777">
        <w:trPr>
          <w:cantSplit/>
          <w:jc w:val="center"/>
        </w:trPr>
        <w:tc>
          <w:tcPr>
            <w:tcW w:w="9878" w:type="dxa"/>
            <w:shd w:val="clear" w:color="auto" w:fill="F3F6F9"/>
            <w:tcMar>
              <w:top w:w="120" w:type="dxa"/>
              <w:left w:w="145" w:type="dxa"/>
              <w:bottom w:w="120" w:type="dxa"/>
              <w:right w:w="145" w:type="dxa"/>
            </w:tcMar>
          </w:tcPr>
          <w:p w14:paraId="78FBF503" w14:textId="77777777" w:rsidR="00FE09C9" w:rsidRDefault="00000000">
            <w:pPr>
              <w:pStyle w:val="CodeBlock"/>
              <w:rPr>
                <w:rFonts w:hint="eastAsia"/>
              </w:rPr>
            </w:pPr>
            <w:r>
              <w:t>public sealed class ConnectionContext</w:t>
            </w:r>
            <w:r>
              <w:br/>
              <w:t>{</w:t>
            </w:r>
            <w:r>
              <w:br/>
              <w:t xml:space="preserve">    public required string ConnectionId { get; init; }</w:t>
            </w:r>
            <w:r>
              <w:br/>
              <w:t xml:space="preserve">    public required string UserId { get; init; }</w:t>
            </w:r>
            <w:r>
              <w:br/>
              <w:t xml:space="preserve">    public required WebSocket Socket { get; init; }</w:t>
            </w:r>
            <w:r>
              <w:br/>
              <w:t xml:space="preserve">    public DateTimeOffset ConnectedAt { get; init; }</w:t>
            </w:r>
            <w:r>
              <w:br/>
              <w:t xml:space="preserve">    public HashSet&lt;string&gt; Groups { get; } = new();</w:t>
            </w:r>
            <w:r>
              <w:br/>
              <w:t xml:space="preserve">    // A bounded outgoing channel is commonly added here.</w:t>
            </w:r>
            <w:r>
              <w:br/>
              <w:t>}</w:t>
            </w:r>
          </w:p>
        </w:tc>
      </w:tr>
    </w:tbl>
    <w:p w14:paraId="3BCC86E4" w14:textId="77777777" w:rsidR="00FE09C9" w:rsidRDefault="00FE09C9">
      <w:pPr>
        <w:spacing w:after="20"/>
      </w:pPr>
    </w:p>
    <w:p w14:paraId="305FB2AB" w14:textId="77777777" w:rsidR="00FE09C9" w:rsidRDefault="00000000">
      <w:pPr>
        <w:pStyle w:val="Heading2"/>
      </w:pPr>
      <w:r>
        <w:t>8.3 Why ConcurrentDictionary is not the complete solution</w:t>
      </w:r>
    </w:p>
    <w:p w14:paraId="62561BCB" w14:textId="77777777" w:rsidR="00FE09C9" w:rsidRDefault="00000000">
      <w:r>
        <w:t>ConcurrentDictionary protects dictionary operations, but it does not make every operation on a WebSocket safe, guarantee message ordering, implement cleanup, or prevent multiple services from sending concurrently. Use a single send loop per connection or another serialization mechanism for outgoing messages.</w:t>
      </w:r>
    </w:p>
    <w:p w14:paraId="1C751423" w14:textId="77777777" w:rsidR="00FE09C9" w:rsidRDefault="00000000">
      <w:pPr>
        <w:pStyle w:val="Heading2"/>
      </w:pPr>
      <w:r>
        <w:t>8.4 Cleanup pattern</w:t>
      </w:r>
    </w:p>
    <w:tbl>
      <w:tblPr>
        <w:tblW w:w="0" w:type="auto"/>
        <w:jc w:val="center"/>
        <w:tblLook w:val="04A0" w:firstRow="1" w:lastRow="0" w:firstColumn="1" w:lastColumn="0" w:noHBand="0" w:noVBand="1"/>
      </w:tblPr>
      <w:tblGrid>
        <w:gridCol w:w="9878"/>
      </w:tblGrid>
      <w:tr w:rsidR="00FE09C9" w14:paraId="5237F94D" w14:textId="77777777">
        <w:trPr>
          <w:cantSplit/>
          <w:jc w:val="center"/>
        </w:trPr>
        <w:tc>
          <w:tcPr>
            <w:tcW w:w="9878" w:type="dxa"/>
            <w:shd w:val="clear" w:color="auto" w:fill="F3F6F9"/>
            <w:tcMar>
              <w:top w:w="120" w:type="dxa"/>
              <w:left w:w="145" w:type="dxa"/>
              <w:bottom w:w="120" w:type="dxa"/>
              <w:right w:w="145" w:type="dxa"/>
            </w:tcMar>
          </w:tcPr>
          <w:p w14:paraId="529250F0" w14:textId="77777777" w:rsidR="00FE09C9" w:rsidRDefault="00000000">
            <w:pPr>
              <w:pStyle w:val="CodeBlock"/>
              <w:rPr>
                <w:rFonts w:hint="eastAsia"/>
              </w:rPr>
            </w:pPr>
            <w:r>
              <w:t>try</w:t>
            </w:r>
            <w:r>
              <w:br/>
              <w:t>{</w:t>
            </w:r>
            <w:r>
              <w:br/>
              <w:t xml:space="preserve">    await RunConnectionAsync(context);</w:t>
            </w:r>
            <w:r>
              <w:br/>
              <w:t>}</w:t>
            </w:r>
            <w:r>
              <w:br/>
              <w:t>finally</w:t>
            </w:r>
            <w:r>
              <w:br/>
              <w:t>{</w:t>
            </w:r>
            <w:r>
              <w:br/>
              <w:t xml:space="preserve">    RemoveFromAllGroups(context.ConnectionId);</w:t>
            </w:r>
            <w:r>
              <w:br/>
              <w:t xml:space="preserve">    RemoveConnection(context.ConnectionId);</w:t>
            </w:r>
            <w:r>
              <w:br/>
              <w:t xml:space="preserve">    DisposeOutgoingQueue(context.ConnectionId);</w:t>
            </w:r>
            <w:r>
              <w:br/>
              <w:t xml:space="preserve">    RecordDisconnectedMetric();</w:t>
            </w:r>
            <w:r>
              <w:br/>
              <w:t>}</w:t>
            </w:r>
          </w:p>
        </w:tc>
      </w:tr>
    </w:tbl>
    <w:p w14:paraId="4863F150" w14:textId="77777777" w:rsidR="00FE09C9" w:rsidRDefault="00FE09C9">
      <w:pPr>
        <w:spacing w:after="20"/>
      </w:pPr>
    </w:p>
    <w:p w14:paraId="3D2D6AF2" w14:textId="77777777" w:rsidR="00FE09C9" w:rsidRDefault="00000000">
      <w:r>
        <w:t>Cleanup in finally prevents stale socket references, incorrect online counts, memory growth, repeated failed sends, and group-membership leaks.</w:t>
      </w:r>
    </w:p>
    <w:p w14:paraId="126C9A70" w14:textId="77777777" w:rsidR="00FE09C9" w:rsidRDefault="00000000">
      <w:pPr>
        <w:pStyle w:val="Heading1"/>
      </w:pPr>
      <w:r>
        <w:t>9. Reconnection and Missed Messages</w:t>
      </w:r>
    </w:p>
    <w:p w14:paraId="6B6D69F7" w14:textId="77777777" w:rsidR="00FE09C9" w:rsidRDefault="00000000">
      <w:pPr>
        <w:pStyle w:val="Heading2"/>
      </w:pPr>
      <w:r>
        <w:t>9.1 Why connections disappear</w:t>
      </w:r>
    </w:p>
    <w:p w14:paraId="5F871A2C" w14:textId="77777777" w:rsidR="00FE09C9" w:rsidRDefault="00000000">
      <w:pPr>
        <w:pStyle w:val="ListBullet"/>
      </w:pPr>
      <w:r>
        <w:t>Wi-Fi changes to mobile data.</w:t>
      </w:r>
    </w:p>
    <w:p w14:paraId="5D03E41F" w14:textId="77777777" w:rsidR="00FE09C9" w:rsidRDefault="00000000">
      <w:pPr>
        <w:pStyle w:val="ListBullet"/>
      </w:pPr>
      <w:r>
        <w:t>A laptop sleeps or the browser suspends a tab.</w:t>
      </w:r>
    </w:p>
    <w:p w14:paraId="795366CE" w14:textId="77777777" w:rsidR="00FE09C9" w:rsidRDefault="00000000">
      <w:pPr>
        <w:pStyle w:val="ListBullet"/>
      </w:pPr>
      <w:r>
        <w:t>A reverse proxy or load balancer closes an idle connection.</w:t>
      </w:r>
    </w:p>
    <w:p w14:paraId="0F9BDC1C" w14:textId="77777777" w:rsidR="00FE09C9" w:rsidRDefault="00000000">
      <w:pPr>
        <w:pStyle w:val="ListBullet"/>
      </w:pPr>
      <w:r>
        <w:t>A server restarts, crashes, or is replaced during deployment.</w:t>
      </w:r>
    </w:p>
    <w:p w14:paraId="6957C79B" w14:textId="77777777" w:rsidR="00FE09C9" w:rsidRDefault="00000000">
      <w:pPr>
        <w:pStyle w:val="ListBullet"/>
      </w:pPr>
      <w:r>
        <w:t>A network path temporarily fails.</w:t>
      </w:r>
    </w:p>
    <w:p w14:paraId="6791704E" w14:textId="77777777" w:rsidR="00FE09C9" w:rsidRDefault="00000000">
      <w:pPr>
        <w:pStyle w:val="Heading2"/>
      </w:pPr>
      <w:r>
        <w:lastRenderedPageBreak/>
        <w:t>9.2 Exponential backoff with jitter</w:t>
      </w:r>
    </w:p>
    <w:tbl>
      <w:tblPr>
        <w:tblW w:w="0" w:type="auto"/>
        <w:jc w:val="center"/>
        <w:tblLook w:val="04A0" w:firstRow="1" w:lastRow="0" w:firstColumn="1" w:lastColumn="0" w:noHBand="0" w:noVBand="1"/>
      </w:tblPr>
      <w:tblGrid>
        <w:gridCol w:w="9878"/>
      </w:tblGrid>
      <w:tr w:rsidR="00FE09C9" w14:paraId="5A8E08AC" w14:textId="77777777">
        <w:trPr>
          <w:cantSplit/>
          <w:jc w:val="center"/>
        </w:trPr>
        <w:tc>
          <w:tcPr>
            <w:tcW w:w="9878" w:type="dxa"/>
            <w:shd w:val="clear" w:color="auto" w:fill="F3F6F9"/>
            <w:tcMar>
              <w:top w:w="120" w:type="dxa"/>
              <w:left w:w="145" w:type="dxa"/>
              <w:bottom w:w="120" w:type="dxa"/>
              <w:right w:w="145" w:type="dxa"/>
            </w:tcMar>
          </w:tcPr>
          <w:p w14:paraId="518E48DC" w14:textId="77777777" w:rsidR="00FE09C9" w:rsidRDefault="00000000">
            <w:pPr>
              <w:pStyle w:val="CodeBlock"/>
              <w:rPr>
                <w:rFonts w:hint="eastAsia"/>
              </w:rPr>
            </w:pPr>
            <w:r>
              <w:t>let attempts = 0;</w:t>
            </w:r>
            <w:r>
              <w:br/>
            </w:r>
            <w:r>
              <w:br/>
              <w:t>function scheduleReconnect() {</w:t>
            </w:r>
            <w:r>
              <w:br/>
              <w:t xml:space="preserve">  attempts++;</w:t>
            </w:r>
            <w:r>
              <w:br/>
              <w:t xml:space="preserve">  const base = Math.min(1000 * (2 ** attempts), 30000);</w:t>
            </w:r>
            <w:r>
              <w:br/>
              <w:t xml:space="preserve">  const jitter = Math.floor(Math.random() * 1000);</w:t>
            </w:r>
            <w:r>
              <w:br/>
              <w:t xml:space="preserve">  setTimeout(connect, base + jitter);</w:t>
            </w:r>
            <w:r>
              <w:br/>
              <w:t>}</w:t>
            </w:r>
          </w:p>
        </w:tc>
      </w:tr>
    </w:tbl>
    <w:p w14:paraId="15EF85C7" w14:textId="77777777" w:rsidR="00FE09C9" w:rsidRDefault="00FE09C9">
      <w:pPr>
        <w:spacing w:after="20"/>
      </w:pPr>
    </w:p>
    <w:p w14:paraId="20EBEE39" w14:textId="77777777" w:rsidR="00FE09C9" w:rsidRDefault="00000000">
      <w:r>
        <w:t>Immediate tight-loop reconnection can create a reconnection storm. Exponential backoff increases the delay after repeated failures. Jitter spreads clients across time so a recovering server is not hit by every client simultaneously.</w:t>
      </w:r>
    </w:p>
    <w:p w14:paraId="161ECCC3" w14:textId="77777777" w:rsidR="00FE09C9" w:rsidRDefault="00000000">
      <w:pPr>
        <w:pStyle w:val="Heading2"/>
      </w:pPr>
      <w:r>
        <w:t>9.3 Reconnection is not message recovery</w:t>
      </w:r>
    </w:p>
    <w:tbl>
      <w:tblPr>
        <w:tblW w:w="0" w:type="auto"/>
        <w:jc w:val="center"/>
        <w:tblLook w:val="04A0" w:firstRow="1" w:lastRow="0" w:firstColumn="1" w:lastColumn="0" w:noHBand="0" w:noVBand="1"/>
      </w:tblPr>
      <w:tblGrid>
        <w:gridCol w:w="9878"/>
      </w:tblGrid>
      <w:tr w:rsidR="00FE09C9" w14:paraId="033F64EB" w14:textId="77777777">
        <w:trPr>
          <w:cantSplit/>
          <w:jc w:val="center"/>
        </w:trPr>
        <w:tc>
          <w:tcPr>
            <w:tcW w:w="9878" w:type="dxa"/>
            <w:shd w:val="clear" w:color="auto" w:fill="F3F6F9"/>
            <w:tcMar>
              <w:top w:w="120" w:type="dxa"/>
              <w:left w:w="145" w:type="dxa"/>
              <w:bottom w:w="120" w:type="dxa"/>
              <w:right w:w="145" w:type="dxa"/>
            </w:tcMar>
          </w:tcPr>
          <w:p w14:paraId="36A21654" w14:textId="77777777" w:rsidR="00FE09C9" w:rsidRDefault="00000000">
            <w:pPr>
              <w:pStyle w:val="CodeBlock"/>
              <w:rPr>
                <w:rFonts w:hint="eastAsia"/>
              </w:rPr>
            </w:pPr>
            <w:r>
              <w:t>Receive sequence 100</w:t>
            </w:r>
            <w:r>
              <w:br/>
              <w:t>Connection lost</w:t>
            </w:r>
            <w:r>
              <w:br/>
              <w:t>Server produces 101 and 102</w:t>
            </w:r>
            <w:r>
              <w:br/>
              <w:t>Client reconnects</w:t>
            </w:r>
            <w:r>
              <w:br/>
              <w:t>Server produces 103</w:t>
            </w:r>
          </w:p>
        </w:tc>
      </w:tr>
    </w:tbl>
    <w:p w14:paraId="320F3B07" w14:textId="77777777" w:rsidR="00FE09C9" w:rsidRDefault="00FE09C9">
      <w:pPr>
        <w:spacing w:after="20"/>
      </w:pPr>
    </w:p>
    <w:p w14:paraId="0D58431B" w14:textId="77777777" w:rsidR="00FE09C9" w:rsidRDefault="00000000">
      <w:r>
        <w:t>The WebSocket protocol does not automatically replay application messages 101 and 102. Choose a business recovery strategy: reload the current state, resume from a sequence number using retained events, or accept loss for temporary signals such as typing indicators.</w:t>
      </w:r>
    </w:p>
    <w:p w14:paraId="0E1318D6" w14:textId="77777777" w:rsidR="00FE09C9" w:rsidRDefault="00000000">
      <w:pPr>
        <w:pStyle w:val="Heading2"/>
      </w:pPr>
      <w:r>
        <w:t>9.4 Idempotency and duplicates</w:t>
      </w:r>
    </w:p>
    <w:p w14:paraId="0DAC7BCC" w14:textId="77777777" w:rsidR="00FE09C9" w:rsidRDefault="00000000">
      <w:r>
        <w:t>A client may not know whether the server processed a message before the connection failed. Retrying can create duplicates. For important commands, use a client-generated message ID or idempotency key, store processing status, and return an application acknowledgement.</w:t>
      </w:r>
    </w:p>
    <w:tbl>
      <w:tblPr>
        <w:tblW w:w="0" w:type="auto"/>
        <w:jc w:val="center"/>
        <w:tblLook w:val="04A0" w:firstRow="1" w:lastRow="0" w:firstColumn="1" w:lastColumn="0" w:noHBand="0" w:noVBand="1"/>
      </w:tblPr>
      <w:tblGrid>
        <w:gridCol w:w="9878"/>
      </w:tblGrid>
      <w:tr w:rsidR="00FE09C9" w14:paraId="404359EC" w14:textId="77777777">
        <w:trPr>
          <w:cantSplit/>
          <w:jc w:val="center"/>
        </w:trPr>
        <w:tc>
          <w:tcPr>
            <w:tcW w:w="9878" w:type="dxa"/>
            <w:shd w:val="clear" w:color="auto" w:fill="F3F6F9"/>
            <w:tcMar>
              <w:top w:w="120" w:type="dxa"/>
              <w:left w:w="145" w:type="dxa"/>
              <w:bottom w:w="120" w:type="dxa"/>
              <w:right w:w="145" w:type="dxa"/>
            </w:tcMar>
          </w:tcPr>
          <w:p w14:paraId="2D160179" w14:textId="77777777" w:rsidR="00FE09C9" w:rsidRDefault="00000000">
            <w:pPr>
              <w:pStyle w:val="CodeBlock"/>
              <w:rPr>
                <w:rFonts w:hint="eastAsia"/>
              </w:rPr>
            </w:pPr>
            <w:r>
              <w:t>{</w:t>
            </w:r>
            <w:r>
              <w:br/>
              <w:t xml:space="preserve">  "type": "place-order",</w:t>
            </w:r>
            <w:r>
              <w:br/>
              <w:t xml:space="preserve">  "messageId": "1b09c8...",</w:t>
            </w:r>
            <w:r>
              <w:br/>
              <w:t xml:space="preserve">  "payload": { "productId": 17, "quantity": 2 }</w:t>
            </w:r>
            <w:r>
              <w:br/>
              <w:t>}</w:t>
            </w:r>
          </w:p>
        </w:tc>
      </w:tr>
    </w:tbl>
    <w:p w14:paraId="72DD79D7" w14:textId="77777777" w:rsidR="00FE09C9" w:rsidRDefault="00FE09C9">
      <w:pPr>
        <w:spacing w:after="20"/>
      </w:pPr>
    </w:p>
    <w:p w14:paraId="35981568" w14:textId="77777777" w:rsidR="00FE09C9" w:rsidRDefault="00000000">
      <w:pPr>
        <w:pStyle w:val="Heading1"/>
      </w:pPr>
      <w:r>
        <w:t>10. Broadcast, Groups, Slow Clients, and Backpressure</w:t>
      </w:r>
    </w:p>
    <w:p w14:paraId="267A0AA1" w14:textId="77777777" w:rsidR="00FE09C9" w:rsidRDefault="00000000">
      <w:pPr>
        <w:pStyle w:val="Heading2"/>
      </w:pPr>
      <w:r>
        <w:t>10.1 Broadcast</w:t>
      </w:r>
    </w:p>
    <w:p w14:paraId="32F67FC8" w14:textId="77777777" w:rsidR="00FE09C9" w:rsidRDefault="00000000">
      <w:r>
        <w:t>Broadcast means delivering one event to many selected connections. The selection may be all clients, one tenant, one chat room, one order, one user across devices, or subscribers to a topic.</w:t>
      </w:r>
    </w:p>
    <w:tbl>
      <w:tblPr>
        <w:tblW w:w="0" w:type="auto"/>
        <w:jc w:val="center"/>
        <w:tblLook w:val="04A0" w:firstRow="1" w:lastRow="0" w:firstColumn="1" w:lastColumn="0" w:noHBand="0" w:noVBand="1"/>
      </w:tblPr>
      <w:tblGrid>
        <w:gridCol w:w="9878"/>
      </w:tblGrid>
      <w:tr w:rsidR="00FE09C9" w14:paraId="12BFB67D" w14:textId="77777777">
        <w:trPr>
          <w:cantSplit/>
          <w:jc w:val="center"/>
        </w:trPr>
        <w:tc>
          <w:tcPr>
            <w:tcW w:w="9878" w:type="dxa"/>
            <w:shd w:val="clear" w:color="auto" w:fill="F3F6F9"/>
            <w:tcMar>
              <w:top w:w="120" w:type="dxa"/>
              <w:left w:w="145" w:type="dxa"/>
              <w:bottom w:w="120" w:type="dxa"/>
              <w:right w:w="145" w:type="dxa"/>
            </w:tcMar>
          </w:tcPr>
          <w:p w14:paraId="3590E576" w14:textId="77777777" w:rsidR="00FE09C9" w:rsidRDefault="00000000">
            <w:pPr>
              <w:pStyle w:val="CodeBlock"/>
              <w:rPr>
                <w:rFonts w:hint="eastAsia"/>
              </w:rPr>
            </w:pPr>
            <w:r>
              <w:lastRenderedPageBreak/>
              <w:t>Event producer</w:t>
            </w:r>
            <w:r>
              <w:br/>
              <w:t xml:space="preserve">   +--&gt; Room A: connections 1, 4, 8</w:t>
            </w:r>
            <w:r>
              <w:br/>
              <w:t xml:space="preserve">   +--&gt; Room B: connections 2, 3</w:t>
            </w:r>
            <w:r>
              <w:br/>
              <w:t xml:space="preserve">   +--&gt; User 42: mobile + laptop</w:t>
            </w:r>
          </w:p>
        </w:tc>
      </w:tr>
    </w:tbl>
    <w:p w14:paraId="5FC88BFC" w14:textId="77777777" w:rsidR="00FE09C9" w:rsidRDefault="00FE09C9">
      <w:pPr>
        <w:spacing w:after="20"/>
      </w:pPr>
    </w:p>
    <w:p w14:paraId="2BAF33B1" w14:textId="77777777" w:rsidR="00FE09C9" w:rsidRDefault="00000000">
      <w:pPr>
        <w:pStyle w:val="Heading2"/>
      </w:pPr>
      <w:r>
        <w:t>10.2 Why a simple foreach can fail</w:t>
      </w:r>
    </w:p>
    <w:tbl>
      <w:tblPr>
        <w:tblW w:w="0" w:type="auto"/>
        <w:jc w:val="center"/>
        <w:tblLook w:val="04A0" w:firstRow="1" w:lastRow="0" w:firstColumn="1" w:lastColumn="0" w:noHBand="0" w:noVBand="1"/>
      </w:tblPr>
      <w:tblGrid>
        <w:gridCol w:w="9878"/>
      </w:tblGrid>
      <w:tr w:rsidR="00FE09C9" w14:paraId="7EAE9199" w14:textId="77777777">
        <w:trPr>
          <w:cantSplit/>
          <w:jc w:val="center"/>
        </w:trPr>
        <w:tc>
          <w:tcPr>
            <w:tcW w:w="9878" w:type="dxa"/>
            <w:shd w:val="clear" w:color="auto" w:fill="F3F6F9"/>
            <w:tcMar>
              <w:top w:w="120" w:type="dxa"/>
              <w:left w:w="145" w:type="dxa"/>
              <w:bottom w:w="120" w:type="dxa"/>
              <w:right w:w="145" w:type="dxa"/>
            </w:tcMar>
          </w:tcPr>
          <w:p w14:paraId="7B5ECB6A" w14:textId="77777777" w:rsidR="00FE09C9" w:rsidRDefault="00000000">
            <w:pPr>
              <w:pStyle w:val="CodeBlock"/>
              <w:rPr>
                <w:rFonts w:hint="eastAsia"/>
              </w:rPr>
            </w:pPr>
            <w:r>
              <w:t>foreach (WebSocket socket in sockets)</w:t>
            </w:r>
            <w:r>
              <w:br/>
              <w:t>{</w:t>
            </w:r>
            <w:r>
              <w:br/>
              <w:t xml:space="preserve">    await SendAsync(socket, message);</w:t>
            </w:r>
            <w:r>
              <w:br/>
              <w:t>}</w:t>
            </w:r>
          </w:p>
        </w:tc>
      </w:tr>
    </w:tbl>
    <w:p w14:paraId="0A149099" w14:textId="77777777" w:rsidR="00FE09C9" w:rsidRDefault="00FE09C9">
      <w:pPr>
        <w:spacing w:after="20"/>
      </w:pPr>
    </w:p>
    <w:p w14:paraId="51FBF45B" w14:textId="77777777" w:rsidR="00FE09C9" w:rsidRDefault="00000000">
      <w:r>
        <w:t>This sends sequentially. A slow client can delay later clients. Starting unlimited parallel tasks is also dangerous because it can create excessive memory use and concurrent sends to the same socket.</w:t>
      </w:r>
    </w:p>
    <w:p w14:paraId="49DA186E" w14:textId="77777777" w:rsidR="00FE09C9" w:rsidRDefault="00000000">
      <w:pPr>
        <w:pStyle w:val="Heading2"/>
      </w:pPr>
      <w:r>
        <w:t>10.3 Per-connection bounded queues</w:t>
      </w:r>
    </w:p>
    <w:tbl>
      <w:tblPr>
        <w:tblW w:w="0" w:type="auto"/>
        <w:jc w:val="center"/>
        <w:tblLook w:val="04A0" w:firstRow="1" w:lastRow="0" w:firstColumn="1" w:lastColumn="0" w:noHBand="0" w:noVBand="1"/>
      </w:tblPr>
      <w:tblGrid>
        <w:gridCol w:w="9878"/>
      </w:tblGrid>
      <w:tr w:rsidR="00FE09C9" w14:paraId="38E771D1" w14:textId="77777777">
        <w:trPr>
          <w:cantSplit/>
          <w:jc w:val="center"/>
        </w:trPr>
        <w:tc>
          <w:tcPr>
            <w:tcW w:w="9878" w:type="dxa"/>
            <w:shd w:val="clear" w:color="auto" w:fill="F3F6F9"/>
            <w:tcMar>
              <w:top w:w="120" w:type="dxa"/>
              <w:left w:w="145" w:type="dxa"/>
              <w:bottom w:w="120" w:type="dxa"/>
              <w:right w:w="145" w:type="dxa"/>
            </w:tcMar>
          </w:tcPr>
          <w:p w14:paraId="4EE817D7" w14:textId="77777777" w:rsidR="00FE09C9" w:rsidRDefault="00000000">
            <w:pPr>
              <w:pStyle w:val="CodeBlock"/>
              <w:rPr>
                <w:rFonts w:hint="eastAsia"/>
              </w:rPr>
            </w:pPr>
            <w:r>
              <w:t>Application event</w:t>
            </w:r>
            <w:r>
              <w:br/>
              <w:t xml:space="preserve">    +--&gt; Client A bounded queue --&gt; one sender loop --&gt; Socket A</w:t>
            </w:r>
            <w:r>
              <w:br/>
              <w:t xml:space="preserve">    +--&gt; Client B bounded queue --&gt; one sender loop --&gt; Socket B</w:t>
            </w:r>
            <w:r>
              <w:br/>
              <w:t xml:space="preserve">    +--&gt; Client C bounded queue --&gt; one sender loop --&gt; Socket C</w:t>
            </w:r>
          </w:p>
        </w:tc>
      </w:tr>
    </w:tbl>
    <w:p w14:paraId="2206292F" w14:textId="77777777" w:rsidR="00FE09C9" w:rsidRDefault="00FE09C9">
      <w:pPr>
        <w:spacing w:after="20"/>
      </w:pPr>
    </w:p>
    <w:p w14:paraId="6166A3C6" w14:textId="77777777" w:rsidR="00FE09C9" w:rsidRDefault="00000000">
      <w:r>
        <w:t>A bounded queue limits memory. One sender loop per socket preserves outgoing ordering and prevents simultaneous writes. When a queue fills, the application needs a policy.</w:t>
      </w:r>
    </w:p>
    <w:tbl>
      <w:tblPr>
        <w:tblStyle w:val="TableGrid"/>
        <w:tblW w:w="0" w:type="auto"/>
        <w:jc w:val="center"/>
        <w:tblLook w:val="04A0" w:firstRow="1" w:lastRow="0" w:firstColumn="1" w:lastColumn="0" w:noHBand="0" w:noVBand="1"/>
      </w:tblPr>
      <w:tblGrid>
        <w:gridCol w:w="2304"/>
        <w:gridCol w:w="3888"/>
        <w:gridCol w:w="3024"/>
      </w:tblGrid>
      <w:tr w:rsidR="00FE09C9" w14:paraId="74F015EA" w14:textId="77777777">
        <w:trPr>
          <w:cantSplit/>
          <w:jc w:val="center"/>
        </w:trPr>
        <w:tc>
          <w:tcPr>
            <w:tcW w:w="2304" w:type="dxa"/>
            <w:shd w:val="clear" w:color="auto" w:fill="1F4E79"/>
            <w:tcMar>
              <w:top w:w="90" w:type="dxa"/>
              <w:left w:w="110" w:type="dxa"/>
              <w:bottom w:w="90" w:type="dxa"/>
              <w:right w:w="110" w:type="dxa"/>
            </w:tcMar>
            <w:vAlign w:val="center"/>
          </w:tcPr>
          <w:p w14:paraId="39A5C982" w14:textId="77777777" w:rsidR="00FE09C9" w:rsidRDefault="00000000">
            <w:r>
              <w:rPr>
                <w:b/>
                <w:color w:val="FFFFFF"/>
              </w:rPr>
              <w:t>Message type</w:t>
            </w:r>
          </w:p>
        </w:tc>
        <w:tc>
          <w:tcPr>
            <w:tcW w:w="3888" w:type="dxa"/>
            <w:shd w:val="clear" w:color="auto" w:fill="1F4E79"/>
            <w:tcMar>
              <w:top w:w="90" w:type="dxa"/>
              <w:left w:w="110" w:type="dxa"/>
              <w:bottom w:w="90" w:type="dxa"/>
              <w:right w:w="110" w:type="dxa"/>
            </w:tcMar>
            <w:vAlign w:val="center"/>
          </w:tcPr>
          <w:p w14:paraId="28304D41" w14:textId="77777777" w:rsidR="00FE09C9" w:rsidRDefault="00000000">
            <w:r>
              <w:rPr>
                <w:b/>
                <w:color w:val="FFFFFF"/>
              </w:rPr>
              <w:t>Possible full-queue policy</w:t>
            </w:r>
          </w:p>
        </w:tc>
        <w:tc>
          <w:tcPr>
            <w:tcW w:w="3024" w:type="dxa"/>
            <w:shd w:val="clear" w:color="auto" w:fill="1F4E79"/>
            <w:tcMar>
              <w:top w:w="90" w:type="dxa"/>
              <w:left w:w="110" w:type="dxa"/>
              <w:bottom w:w="90" w:type="dxa"/>
              <w:right w:w="110" w:type="dxa"/>
            </w:tcMar>
            <w:vAlign w:val="center"/>
          </w:tcPr>
          <w:p w14:paraId="601085F6" w14:textId="77777777" w:rsidR="00FE09C9" w:rsidRDefault="00000000">
            <w:r>
              <w:rPr>
                <w:b/>
                <w:color w:val="FFFFFF"/>
              </w:rPr>
              <w:t>Reason</w:t>
            </w:r>
          </w:p>
        </w:tc>
      </w:tr>
      <w:tr w:rsidR="00FE09C9" w14:paraId="6FF8B362" w14:textId="77777777">
        <w:trPr>
          <w:cantSplit/>
          <w:jc w:val="center"/>
        </w:trPr>
        <w:tc>
          <w:tcPr>
            <w:tcW w:w="2304" w:type="dxa"/>
            <w:tcMar>
              <w:top w:w="90" w:type="dxa"/>
              <w:left w:w="110" w:type="dxa"/>
              <w:bottom w:w="90" w:type="dxa"/>
              <w:right w:w="110" w:type="dxa"/>
            </w:tcMar>
            <w:vAlign w:val="center"/>
          </w:tcPr>
          <w:p w14:paraId="3985B343" w14:textId="77777777" w:rsidR="00FE09C9" w:rsidRDefault="00000000">
            <w:r>
              <w:t>Live price snapshot</w:t>
            </w:r>
          </w:p>
        </w:tc>
        <w:tc>
          <w:tcPr>
            <w:tcW w:w="3888" w:type="dxa"/>
            <w:tcMar>
              <w:top w:w="90" w:type="dxa"/>
              <w:left w:w="110" w:type="dxa"/>
              <w:bottom w:w="90" w:type="dxa"/>
              <w:right w:w="110" w:type="dxa"/>
            </w:tcMar>
            <w:vAlign w:val="center"/>
          </w:tcPr>
          <w:p w14:paraId="593AD18D" w14:textId="77777777" w:rsidR="00FE09C9" w:rsidRDefault="00000000">
            <w:r>
              <w:t>Drop older snapshots; keep latest</w:t>
            </w:r>
          </w:p>
        </w:tc>
        <w:tc>
          <w:tcPr>
            <w:tcW w:w="3024" w:type="dxa"/>
            <w:tcMar>
              <w:top w:w="90" w:type="dxa"/>
              <w:left w:w="110" w:type="dxa"/>
              <w:bottom w:w="90" w:type="dxa"/>
              <w:right w:w="110" w:type="dxa"/>
            </w:tcMar>
            <w:vAlign w:val="center"/>
          </w:tcPr>
          <w:p w14:paraId="4086019D" w14:textId="77777777" w:rsidR="00FE09C9" w:rsidRDefault="00000000">
            <w:r>
              <w:t>The current value matters more than every intermediate value.</w:t>
            </w:r>
          </w:p>
        </w:tc>
      </w:tr>
      <w:tr w:rsidR="00FE09C9" w14:paraId="07637EB3" w14:textId="77777777">
        <w:trPr>
          <w:cantSplit/>
          <w:jc w:val="center"/>
        </w:trPr>
        <w:tc>
          <w:tcPr>
            <w:tcW w:w="2304" w:type="dxa"/>
            <w:shd w:val="clear" w:color="auto" w:fill="F6F8FA"/>
            <w:tcMar>
              <w:top w:w="90" w:type="dxa"/>
              <w:left w:w="110" w:type="dxa"/>
              <w:bottom w:w="90" w:type="dxa"/>
              <w:right w:w="110" w:type="dxa"/>
            </w:tcMar>
            <w:vAlign w:val="center"/>
          </w:tcPr>
          <w:p w14:paraId="33069E27" w14:textId="77777777" w:rsidR="00FE09C9" w:rsidRDefault="00000000">
            <w:r>
              <w:t>Typing indicator</w:t>
            </w:r>
          </w:p>
        </w:tc>
        <w:tc>
          <w:tcPr>
            <w:tcW w:w="3888" w:type="dxa"/>
            <w:shd w:val="clear" w:color="auto" w:fill="F6F8FA"/>
            <w:tcMar>
              <w:top w:w="90" w:type="dxa"/>
              <w:left w:w="110" w:type="dxa"/>
              <w:bottom w:w="90" w:type="dxa"/>
              <w:right w:w="110" w:type="dxa"/>
            </w:tcMar>
            <w:vAlign w:val="center"/>
          </w:tcPr>
          <w:p w14:paraId="1FEE1935" w14:textId="77777777" w:rsidR="00FE09C9" w:rsidRDefault="00000000">
            <w:r>
              <w:t>Drop</w:t>
            </w:r>
          </w:p>
        </w:tc>
        <w:tc>
          <w:tcPr>
            <w:tcW w:w="3024" w:type="dxa"/>
            <w:shd w:val="clear" w:color="auto" w:fill="F6F8FA"/>
            <w:tcMar>
              <w:top w:w="90" w:type="dxa"/>
              <w:left w:w="110" w:type="dxa"/>
              <w:bottom w:w="90" w:type="dxa"/>
              <w:right w:w="110" w:type="dxa"/>
            </w:tcMar>
            <w:vAlign w:val="center"/>
          </w:tcPr>
          <w:p w14:paraId="0C49D455" w14:textId="77777777" w:rsidR="00FE09C9" w:rsidRDefault="00000000">
            <w:r>
              <w:t>It is temporary and non-critical.</w:t>
            </w:r>
          </w:p>
        </w:tc>
      </w:tr>
      <w:tr w:rsidR="00FE09C9" w14:paraId="7FEB02E9" w14:textId="77777777">
        <w:trPr>
          <w:cantSplit/>
          <w:jc w:val="center"/>
        </w:trPr>
        <w:tc>
          <w:tcPr>
            <w:tcW w:w="2304" w:type="dxa"/>
            <w:tcMar>
              <w:top w:w="90" w:type="dxa"/>
              <w:left w:w="110" w:type="dxa"/>
              <w:bottom w:w="90" w:type="dxa"/>
              <w:right w:w="110" w:type="dxa"/>
            </w:tcMar>
            <w:vAlign w:val="center"/>
          </w:tcPr>
          <w:p w14:paraId="0F0046E3" w14:textId="77777777" w:rsidR="00FE09C9" w:rsidRDefault="00000000">
            <w:r>
              <w:t>Chat message</w:t>
            </w:r>
          </w:p>
        </w:tc>
        <w:tc>
          <w:tcPr>
            <w:tcW w:w="3888" w:type="dxa"/>
            <w:tcMar>
              <w:top w:w="90" w:type="dxa"/>
              <w:left w:w="110" w:type="dxa"/>
              <w:bottom w:w="90" w:type="dxa"/>
              <w:right w:w="110" w:type="dxa"/>
            </w:tcMar>
            <w:vAlign w:val="center"/>
          </w:tcPr>
          <w:p w14:paraId="18AC2C3D" w14:textId="77777777" w:rsidR="00FE09C9" w:rsidRDefault="00000000">
            <w:r>
              <w:t>Persist and recover, or disconnect slow client</w:t>
            </w:r>
          </w:p>
        </w:tc>
        <w:tc>
          <w:tcPr>
            <w:tcW w:w="3024" w:type="dxa"/>
            <w:tcMar>
              <w:top w:w="90" w:type="dxa"/>
              <w:left w:w="110" w:type="dxa"/>
              <w:bottom w:w="90" w:type="dxa"/>
              <w:right w:w="110" w:type="dxa"/>
            </w:tcMar>
            <w:vAlign w:val="center"/>
          </w:tcPr>
          <w:p w14:paraId="2029D55D" w14:textId="77777777" w:rsidR="00FE09C9" w:rsidRDefault="00000000">
            <w:r>
              <w:t>Silent loss is usually unacceptable.</w:t>
            </w:r>
          </w:p>
        </w:tc>
      </w:tr>
      <w:tr w:rsidR="00FE09C9" w14:paraId="187D79A1" w14:textId="77777777">
        <w:trPr>
          <w:cantSplit/>
          <w:jc w:val="center"/>
        </w:trPr>
        <w:tc>
          <w:tcPr>
            <w:tcW w:w="2304" w:type="dxa"/>
            <w:shd w:val="clear" w:color="auto" w:fill="F6F8FA"/>
            <w:tcMar>
              <w:top w:w="90" w:type="dxa"/>
              <w:left w:w="110" w:type="dxa"/>
              <w:bottom w:w="90" w:type="dxa"/>
              <w:right w:w="110" w:type="dxa"/>
            </w:tcMar>
            <w:vAlign w:val="center"/>
          </w:tcPr>
          <w:p w14:paraId="75DB9256" w14:textId="77777777" w:rsidR="00FE09C9" w:rsidRDefault="00000000">
            <w:r>
              <w:t>Financial command</w:t>
            </w:r>
          </w:p>
        </w:tc>
        <w:tc>
          <w:tcPr>
            <w:tcW w:w="3888" w:type="dxa"/>
            <w:shd w:val="clear" w:color="auto" w:fill="F6F8FA"/>
            <w:tcMar>
              <w:top w:w="90" w:type="dxa"/>
              <w:left w:w="110" w:type="dxa"/>
              <w:bottom w:w="90" w:type="dxa"/>
              <w:right w:w="110" w:type="dxa"/>
            </w:tcMar>
            <w:vAlign w:val="center"/>
          </w:tcPr>
          <w:p w14:paraId="0389EA74" w14:textId="77777777" w:rsidR="00FE09C9" w:rsidRDefault="00000000">
            <w:r>
              <w:t>Use durable command processing outside socket delivery</w:t>
            </w:r>
          </w:p>
        </w:tc>
        <w:tc>
          <w:tcPr>
            <w:tcW w:w="3024" w:type="dxa"/>
            <w:shd w:val="clear" w:color="auto" w:fill="F6F8FA"/>
            <w:tcMar>
              <w:top w:w="90" w:type="dxa"/>
              <w:left w:w="110" w:type="dxa"/>
              <w:bottom w:w="90" w:type="dxa"/>
              <w:right w:w="110" w:type="dxa"/>
            </w:tcMar>
            <w:vAlign w:val="center"/>
          </w:tcPr>
          <w:p w14:paraId="5CF40555" w14:textId="77777777" w:rsidR="00FE09C9" w:rsidRDefault="00000000">
            <w:r>
              <w:t>A WebSocket send is not a durable transaction guarantee.</w:t>
            </w:r>
          </w:p>
        </w:tc>
      </w:tr>
    </w:tbl>
    <w:p w14:paraId="20AFD09C" w14:textId="77777777" w:rsidR="00FE09C9" w:rsidRDefault="00FE09C9">
      <w:pPr>
        <w:spacing w:after="20"/>
      </w:pPr>
    </w:p>
    <w:p w14:paraId="13E2B037" w14:textId="77777777" w:rsidR="00FE09C9" w:rsidRDefault="00000000">
      <w:pPr>
        <w:pStyle w:val="Heading2"/>
      </w:pPr>
      <w:r>
        <w:lastRenderedPageBreak/>
        <w:t>10.4 Backpressure</w:t>
      </w:r>
    </w:p>
    <w:p w14:paraId="7A8EE2A7" w14:textId="77777777" w:rsidR="00FE09C9" w:rsidRDefault="00000000">
      <w:r>
        <w:t>Backpressure means preventing producers from generating data faster than consumers and networks can handle. Options include bounded queues, batching, sampling, dropping replaceable updates, reducing subscription frequency, or disconnecting clients that cannot keep up.</w:t>
      </w:r>
    </w:p>
    <w:p w14:paraId="569A151B" w14:textId="77777777" w:rsidR="00FE09C9" w:rsidRDefault="00000000">
      <w:pPr>
        <w:pStyle w:val="Heading1"/>
      </w:pPr>
      <w:r>
        <w:t>11. High Performance Explained Accurately</w:t>
      </w:r>
    </w:p>
    <w:p w14:paraId="70289123" w14:textId="77777777" w:rsidR="00FE09C9" w:rsidRDefault="00000000">
      <w:pPr>
        <w:pStyle w:val="Heading2"/>
      </w:pPr>
      <w:r>
        <w:t>11.1 Why WebSocket can be efficient</w:t>
      </w:r>
    </w:p>
    <w:p w14:paraId="5F54CDDF" w14:textId="77777777" w:rsidR="00FE09C9" w:rsidRDefault="00000000">
      <w:pPr>
        <w:pStyle w:val="ListBullet"/>
      </w:pPr>
      <w:r>
        <w:t>One upgrade handshake is reused for many messages.</w:t>
      </w:r>
    </w:p>
    <w:p w14:paraId="536ABC0D" w14:textId="77777777" w:rsidR="00FE09C9" w:rsidRDefault="00000000">
      <w:pPr>
        <w:pStyle w:val="ListBullet"/>
      </w:pPr>
      <w:r>
        <w:t>Small frames replace repeated HTTP/1.1 request and response headers.</w:t>
      </w:r>
    </w:p>
    <w:p w14:paraId="40BD28F9" w14:textId="77777777" w:rsidR="00FE09C9" w:rsidRDefault="00000000">
      <w:pPr>
        <w:pStyle w:val="ListBullet"/>
      </w:pPr>
      <w:r>
        <w:t>The server can push only when data changes, avoiding empty polling responses.</w:t>
      </w:r>
    </w:p>
    <w:p w14:paraId="33D9A1AA" w14:textId="77777777" w:rsidR="00FE09C9" w:rsidRDefault="00000000">
      <w:pPr>
        <w:pStyle w:val="ListBullet"/>
      </w:pPr>
      <w:r>
        <w:t>Asynchronous I/O can support many waiting sockets without one blocked thread per connection.</w:t>
      </w:r>
    </w:p>
    <w:p w14:paraId="3F1BBBFE" w14:textId="77777777" w:rsidR="00FE09C9" w:rsidRDefault="00000000">
      <w:pPr>
        <w:pStyle w:val="ListBullet"/>
      </w:pPr>
      <w:r>
        <w:t>Raw WebSocket allows compact binary formats, buffer reuse, batching, and custom queue policies.</w:t>
      </w:r>
    </w:p>
    <w:p w14:paraId="2607D2D2" w14:textId="77777777" w:rsidR="00FE09C9" w:rsidRDefault="00000000">
      <w:pPr>
        <w:pStyle w:val="Heading2"/>
      </w:pPr>
      <w:r>
        <w:t>11.2 Maximum control means maximum responsibility</w:t>
      </w:r>
    </w:p>
    <w:tbl>
      <w:tblPr>
        <w:tblStyle w:val="TableGrid"/>
        <w:tblW w:w="0" w:type="auto"/>
        <w:jc w:val="center"/>
        <w:tblLook w:val="04A0" w:firstRow="1" w:lastRow="0" w:firstColumn="1" w:lastColumn="0" w:noHBand="0" w:noVBand="1"/>
      </w:tblPr>
      <w:tblGrid>
        <w:gridCol w:w="4464"/>
        <w:gridCol w:w="4896"/>
      </w:tblGrid>
      <w:tr w:rsidR="00FE09C9" w14:paraId="6FCFD022" w14:textId="77777777">
        <w:trPr>
          <w:cantSplit/>
          <w:jc w:val="center"/>
        </w:trPr>
        <w:tc>
          <w:tcPr>
            <w:tcW w:w="4464" w:type="dxa"/>
            <w:shd w:val="clear" w:color="auto" w:fill="1F4E79"/>
            <w:tcMar>
              <w:top w:w="90" w:type="dxa"/>
              <w:left w:w="110" w:type="dxa"/>
              <w:bottom w:w="90" w:type="dxa"/>
              <w:right w:w="110" w:type="dxa"/>
            </w:tcMar>
            <w:vAlign w:val="center"/>
          </w:tcPr>
          <w:p w14:paraId="152F8A13" w14:textId="77777777" w:rsidR="00FE09C9" w:rsidRDefault="00000000">
            <w:r>
              <w:rPr>
                <w:b/>
                <w:color w:val="FFFFFF"/>
              </w:rPr>
              <w:t>Control you gain</w:t>
            </w:r>
          </w:p>
        </w:tc>
        <w:tc>
          <w:tcPr>
            <w:tcW w:w="4896" w:type="dxa"/>
            <w:shd w:val="clear" w:color="auto" w:fill="1F4E79"/>
            <w:tcMar>
              <w:top w:w="90" w:type="dxa"/>
              <w:left w:w="110" w:type="dxa"/>
              <w:bottom w:w="90" w:type="dxa"/>
              <w:right w:w="110" w:type="dxa"/>
            </w:tcMar>
            <w:vAlign w:val="center"/>
          </w:tcPr>
          <w:p w14:paraId="5BD0AED4" w14:textId="77777777" w:rsidR="00FE09C9" w:rsidRDefault="00000000">
            <w:r>
              <w:rPr>
                <w:b/>
                <w:color w:val="FFFFFF"/>
              </w:rPr>
              <w:t>Responsibility you accept</w:t>
            </w:r>
          </w:p>
        </w:tc>
      </w:tr>
      <w:tr w:rsidR="00FE09C9" w14:paraId="48439EF9" w14:textId="77777777">
        <w:trPr>
          <w:cantSplit/>
          <w:jc w:val="center"/>
        </w:trPr>
        <w:tc>
          <w:tcPr>
            <w:tcW w:w="4464" w:type="dxa"/>
            <w:tcMar>
              <w:top w:w="90" w:type="dxa"/>
              <w:left w:w="110" w:type="dxa"/>
              <w:bottom w:w="90" w:type="dxa"/>
              <w:right w:w="110" w:type="dxa"/>
            </w:tcMar>
            <w:vAlign w:val="center"/>
          </w:tcPr>
          <w:p w14:paraId="12708F62" w14:textId="77777777" w:rsidR="00FE09C9" w:rsidRDefault="00000000">
            <w:r>
              <w:t>Choose JSON, MessagePack, Protobuf, or custom binary</w:t>
            </w:r>
          </w:p>
        </w:tc>
        <w:tc>
          <w:tcPr>
            <w:tcW w:w="4896" w:type="dxa"/>
            <w:tcMar>
              <w:top w:w="90" w:type="dxa"/>
              <w:left w:w="110" w:type="dxa"/>
              <w:bottom w:w="90" w:type="dxa"/>
              <w:right w:w="110" w:type="dxa"/>
            </w:tcMar>
            <w:vAlign w:val="center"/>
          </w:tcPr>
          <w:p w14:paraId="03394CCA" w14:textId="77777777" w:rsidR="00FE09C9" w:rsidRDefault="00000000">
            <w:r>
              <w:t>Version and validate the protocol</w:t>
            </w:r>
          </w:p>
        </w:tc>
      </w:tr>
      <w:tr w:rsidR="00FE09C9" w14:paraId="4DCFC791" w14:textId="77777777">
        <w:trPr>
          <w:cantSplit/>
          <w:jc w:val="center"/>
        </w:trPr>
        <w:tc>
          <w:tcPr>
            <w:tcW w:w="4464" w:type="dxa"/>
            <w:shd w:val="clear" w:color="auto" w:fill="F6F8FA"/>
            <w:tcMar>
              <w:top w:w="90" w:type="dxa"/>
              <w:left w:w="110" w:type="dxa"/>
              <w:bottom w:w="90" w:type="dxa"/>
              <w:right w:w="110" w:type="dxa"/>
            </w:tcMar>
            <w:vAlign w:val="center"/>
          </w:tcPr>
          <w:p w14:paraId="65369C23" w14:textId="77777777" w:rsidR="00FE09C9" w:rsidRDefault="00000000">
            <w:r>
              <w:t>Choose queue length and overflow behavior</w:t>
            </w:r>
          </w:p>
        </w:tc>
        <w:tc>
          <w:tcPr>
            <w:tcW w:w="4896" w:type="dxa"/>
            <w:shd w:val="clear" w:color="auto" w:fill="F6F8FA"/>
            <w:tcMar>
              <w:top w:w="90" w:type="dxa"/>
              <w:left w:w="110" w:type="dxa"/>
              <w:bottom w:w="90" w:type="dxa"/>
              <w:right w:w="110" w:type="dxa"/>
            </w:tcMar>
            <w:vAlign w:val="center"/>
          </w:tcPr>
          <w:p w14:paraId="7B10C7D9" w14:textId="77777777" w:rsidR="00FE09C9" w:rsidRDefault="00000000">
            <w:r>
              <w:t>Prevent memory growth and unacceptable loss</w:t>
            </w:r>
          </w:p>
        </w:tc>
      </w:tr>
      <w:tr w:rsidR="00FE09C9" w14:paraId="010BC0A6" w14:textId="77777777">
        <w:trPr>
          <w:cantSplit/>
          <w:jc w:val="center"/>
        </w:trPr>
        <w:tc>
          <w:tcPr>
            <w:tcW w:w="4464" w:type="dxa"/>
            <w:tcMar>
              <w:top w:w="90" w:type="dxa"/>
              <w:left w:w="110" w:type="dxa"/>
              <w:bottom w:w="90" w:type="dxa"/>
              <w:right w:w="110" w:type="dxa"/>
            </w:tcMar>
            <w:vAlign w:val="center"/>
          </w:tcPr>
          <w:p w14:paraId="3727E9B5" w14:textId="77777777" w:rsidR="00FE09C9" w:rsidRDefault="00000000">
            <w:r>
              <w:t>Choose heartbeat and timeout policy</w:t>
            </w:r>
          </w:p>
        </w:tc>
        <w:tc>
          <w:tcPr>
            <w:tcW w:w="4896" w:type="dxa"/>
            <w:tcMar>
              <w:top w:w="90" w:type="dxa"/>
              <w:left w:w="110" w:type="dxa"/>
              <w:bottom w:w="90" w:type="dxa"/>
              <w:right w:w="110" w:type="dxa"/>
            </w:tcMar>
            <w:vAlign w:val="center"/>
          </w:tcPr>
          <w:p w14:paraId="113D8B0A" w14:textId="77777777" w:rsidR="00FE09C9" w:rsidRDefault="00000000">
            <w:r>
              <w:t>Handle proxies, mobile networks, and false disconnects</w:t>
            </w:r>
          </w:p>
        </w:tc>
      </w:tr>
      <w:tr w:rsidR="00FE09C9" w14:paraId="1B7668F3" w14:textId="77777777">
        <w:trPr>
          <w:cantSplit/>
          <w:jc w:val="center"/>
        </w:trPr>
        <w:tc>
          <w:tcPr>
            <w:tcW w:w="4464" w:type="dxa"/>
            <w:shd w:val="clear" w:color="auto" w:fill="F6F8FA"/>
            <w:tcMar>
              <w:top w:w="90" w:type="dxa"/>
              <w:left w:w="110" w:type="dxa"/>
              <w:bottom w:w="90" w:type="dxa"/>
              <w:right w:w="110" w:type="dxa"/>
            </w:tcMar>
            <w:vAlign w:val="center"/>
          </w:tcPr>
          <w:p w14:paraId="3AEA54C1" w14:textId="77777777" w:rsidR="00FE09C9" w:rsidRDefault="00000000">
            <w:r>
              <w:t>Choose routing and grouping model</w:t>
            </w:r>
          </w:p>
        </w:tc>
        <w:tc>
          <w:tcPr>
            <w:tcW w:w="4896" w:type="dxa"/>
            <w:shd w:val="clear" w:color="auto" w:fill="F6F8FA"/>
            <w:tcMar>
              <w:top w:w="90" w:type="dxa"/>
              <w:left w:w="110" w:type="dxa"/>
              <w:bottom w:w="90" w:type="dxa"/>
              <w:right w:w="110" w:type="dxa"/>
            </w:tcMar>
            <w:vAlign w:val="center"/>
          </w:tcPr>
          <w:p w14:paraId="4AC24FA6" w14:textId="77777777" w:rsidR="00FE09C9" w:rsidRDefault="00000000">
            <w:r>
              <w:t>Maintain membership and permissions</w:t>
            </w:r>
          </w:p>
        </w:tc>
      </w:tr>
      <w:tr w:rsidR="00FE09C9" w14:paraId="5D8FB9F7" w14:textId="77777777">
        <w:trPr>
          <w:cantSplit/>
          <w:jc w:val="center"/>
        </w:trPr>
        <w:tc>
          <w:tcPr>
            <w:tcW w:w="4464" w:type="dxa"/>
            <w:tcMar>
              <w:top w:w="90" w:type="dxa"/>
              <w:left w:w="110" w:type="dxa"/>
              <w:bottom w:w="90" w:type="dxa"/>
              <w:right w:w="110" w:type="dxa"/>
            </w:tcMar>
            <w:vAlign w:val="center"/>
          </w:tcPr>
          <w:p w14:paraId="28A4FD5B" w14:textId="77777777" w:rsidR="00FE09C9" w:rsidRDefault="00000000">
            <w:r>
              <w:t>Choose broker and replay strategy</w:t>
            </w:r>
          </w:p>
        </w:tc>
        <w:tc>
          <w:tcPr>
            <w:tcW w:w="4896" w:type="dxa"/>
            <w:tcMar>
              <w:top w:w="90" w:type="dxa"/>
              <w:left w:w="110" w:type="dxa"/>
              <w:bottom w:w="90" w:type="dxa"/>
              <w:right w:w="110" w:type="dxa"/>
            </w:tcMar>
            <w:vAlign w:val="center"/>
          </w:tcPr>
          <w:p w14:paraId="5C98660C" w14:textId="77777777" w:rsidR="00FE09C9" w:rsidRDefault="00000000">
            <w:r>
              <w:t>Operate scale-out and reliability infrastructure</w:t>
            </w:r>
          </w:p>
        </w:tc>
      </w:tr>
    </w:tbl>
    <w:p w14:paraId="6DDE303D" w14:textId="77777777" w:rsidR="00FE09C9" w:rsidRDefault="00FE09C9">
      <w:pPr>
        <w:spacing w:after="20"/>
      </w:pPr>
    </w:p>
    <w:p w14:paraId="7FED897F" w14:textId="77777777" w:rsidR="00FE09C9" w:rsidRDefault="00000000">
      <w:pPr>
        <w:pStyle w:val="Heading2"/>
      </w:pPr>
      <w:r>
        <w:t>11.3 Open connections are not free</w:t>
      </w:r>
    </w:p>
    <w:p w14:paraId="56C0B85C" w14:textId="77777777" w:rsidR="00FE09C9" w:rsidRDefault="00000000">
      <w:r>
        <w:t>Each connection consumes an operating-system socket and application objects, and may consume buffers, queue capacity, user context, metrics, and load-balancer capacity. High connection count requires OS limits, memory budgeting, capacity tests, and efficient asynchronous code.</w:t>
      </w:r>
    </w:p>
    <w:p w14:paraId="3A6D7890" w14:textId="77777777" w:rsidR="00FE09C9" w:rsidRDefault="00000000">
      <w:pPr>
        <w:pStyle w:val="Heading2"/>
      </w:pPr>
      <w:r>
        <w:t>11.4 Avoid misleading benchmarks</w:t>
      </w:r>
    </w:p>
    <w:p w14:paraId="14B70FAC" w14:textId="77777777" w:rsidR="00FE09C9" w:rsidRDefault="00000000">
      <w:r>
        <w:t>A tiny frame header does not automatically make an application fast. Serialization, allocations, logging, database calls, broker latency, slow consumers, TLS, network quality, and lock contention may dominate. Measure end-to-end latency, throughput, connection count, memory per connection, queue depth, dropped messages, and reconnect rate under realistic load.</w:t>
      </w:r>
    </w:p>
    <w:p w14:paraId="4DE0E76A" w14:textId="77777777" w:rsidR="00FE09C9" w:rsidRDefault="00000000">
      <w:pPr>
        <w:pStyle w:val="Heading1"/>
      </w:pPr>
      <w:r>
        <w:lastRenderedPageBreak/>
        <w:t>12. Scaling Across Multiple Servers</w:t>
      </w:r>
    </w:p>
    <w:p w14:paraId="481AB49C" w14:textId="77777777" w:rsidR="00FE09C9" w:rsidRDefault="00000000">
      <w:pPr>
        <w:pStyle w:val="Heading2"/>
      </w:pPr>
      <w:r>
        <w:t>12.1 The local-memory problem</w:t>
      </w:r>
    </w:p>
    <w:tbl>
      <w:tblPr>
        <w:tblW w:w="0" w:type="auto"/>
        <w:jc w:val="center"/>
        <w:tblLook w:val="04A0" w:firstRow="1" w:lastRow="0" w:firstColumn="1" w:lastColumn="0" w:noHBand="0" w:noVBand="1"/>
      </w:tblPr>
      <w:tblGrid>
        <w:gridCol w:w="9878"/>
      </w:tblGrid>
      <w:tr w:rsidR="00FE09C9" w14:paraId="7764DD66" w14:textId="77777777">
        <w:trPr>
          <w:cantSplit/>
          <w:jc w:val="center"/>
        </w:trPr>
        <w:tc>
          <w:tcPr>
            <w:tcW w:w="9878" w:type="dxa"/>
            <w:shd w:val="clear" w:color="auto" w:fill="F3F6F9"/>
            <w:tcMar>
              <w:top w:w="120" w:type="dxa"/>
              <w:left w:w="145" w:type="dxa"/>
              <w:bottom w:w="120" w:type="dxa"/>
              <w:right w:w="145" w:type="dxa"/>
            </w:tcMar>
          </w:tcPr>
          <w:p w14:paraId="438F9C1D" w14:textId="77777777" w:rsidR="00FE09C9" w:rsidRDefault="00000000">
            <w:pPr>
              <w:pStyle w:val="CodeBlock"/>
              <w:rPr>
                <w:rFonts w:hint="eastAsia"/>
              </w:rPr>
            </w:pPr>
            <w:r>
              <w:t>User A --&gt; Server 1       Server 2 &lt;-- User D</w:t>
            </w:r>
            <w:r>
              <w:br/>
              <w:t xml:space="preserve">             local sockets   local sockets</w:t>
            </w:r>
          </w:p>
        </w:tc>
      </w:tr>
    </w:tbl>
    <w:p w14:paraId="738E7C3A" w14:textId="77777777" w:rsidR="00FE09C9" w:rsidRDefault="00FE09C9">
      <w:pPr>
        <w:spacing w:after="20"/>
      </w:pPr>
    </w:p>
    <w:p w14:paraId="3C40A5BF" w14:textId="77777777" w:rsidR="00FE09C9" w:rsidRDefault="00000000">
      <w:r>
        <w:t>Server 1 cannot directly access Server 2’s in-memory WebSocket objects. If User A sends to User D, Server 1 needs a cross-server communication mechanism.</w:t>
      </w:r>
    </w:p>
    <w:p w14:paraId="172360CA" w14:textId="77777777" w:rsidR="00FE09C9" w:rsidRDefault="00000000">
      <w:pPr>
        <w:pStyle w:val="Heading2"/>
      </w:pPr>
      <w:r>
        <w:t>12.2 Broker-based scale-out</w:t>
      </w:r>
    </w:p>
    <w:tbl>
      <w:tblPr>
        <w:tblW w:w="0" w:type="auto"/>
        <w:jc w:val="center"/>
        <w:tblLook w:val="04A0" w:firstRow="1" w:lastRow="0" w:firstColumn="1" w:lastColumn="0" w:noHBand="0" w:noVBand="1"/>
      </w:tblPr>
      <w:tblGrid>
        <w:gridCol w:w="9878"/>
      </w:tblGrid>
      <w:tr w:rsidR="00FE09C9" w14:paraId="42ADA831" w14:textId="77777777">
        <w:trPr>
          <w:cantSplit/>
          <w:jc w:val="center"/>
        </w:trPr>
        <w:tc>
          <w:tcPr>
            <w:tcW w:w="9878" w:type="dxa"/>
            <w:shd w:val="clear" w:color="auto" w:fill="F3F6F9"/>
            <w:tcMar>
              <w:top w:w="120" w:type="dxa"/>
              <w:left w:w="145" w:type="dxa"/>
              <w:bottom w:w="120" w:type="dxa"/>
              <w:right w:w="145" w:type="dxa"/>
            </w:tcMar>
          </w:tcPr>
          <w:p w14:paraId="4344D50A" w14:textId="77777777" w:rsidR="00FE09C9" w:rsidRDefault="00000000">
            <w:pPr>
              <w:pStyle w:val="CodeBlock"/>
              <w:rPr>
                <w:rFonts w:hint="eastAsia"/>
              </w:rPr>
            </w:pPr>
            <w:r>
              <w:t>User A -&gt; Server 1 -&gt; publish event -&gt; Message Broker</w:t>
            </w:r>
            <w:r>
              <w:br/>
              <w:t xml:space="preserve">                                      -&gt; Server 2 -&gt; User D</w:t>
            </w:r>
          </w:p>
        </w:tc>
      </w:tr>
    </w:tbl>
    <w:p w14:paraId="1B1A2530" w14:textId="77777777" w:rsidR="00FE09C9" w:rsidRDefault="00FE09C9">
      <w:pPr>
        <w:spacing w:after="20"/>
      </w:pPr>
    </w:p>
    <w:p w14:paraId="55115D8E" w14:textId="77777777" w:rsidR="00FE09C9" w:rsidRDefault="00000000">
      <w:pPr>
        <w:pStyle w:val="ListNumber"/>
      </w:pPr>
      <w:r>
        <w:t>Each server manages only sockets connected to that process.</w:t>
      </w:r>
    </w:p>
    <w:p w14:paraId="163EF67E" w14:textId="77777777" w:rsidR="00FE09C9" w:rsidRDefault="00000000">
      <w:pPr>
        <w:pStyle w:val="ListNumber"/>
      </w:pPr>
      <w:r>
        <w:t>Server 1 publishes an event containing target user, group, or topic.</w:t>
      </w:r>
    </w:p>
    <w:p w14:paraId="0882F474" w14:textId="77777777" w:rsidR="00FE09C9" w:rsidRDefault="00000000">
      <w:pPr>
        <w:pStyle w:val="ListNumber"/>
      </w:pPr>
      <w:r>
        <w:t>The broker distributes the event to interested application instances.</w:t>
      </w:r>
    </w:p>
    <w:p w14:paraId="22E8ADDB" w14:textId="77777777" w:rsidR="00FE09C9" w:rsidRDefault="00000000">
      <w:pPr>
        <w:pStyle w:val="ListNumber"/>
      </w:pPr>
      <w:r>
        <w:t>Server 2 finds User D in its local registry and enqueues the outgoing message.</w:t>
      </w:r>
    </w:p>
    <w:p w14:paraId="53626860" w14:textId="77777777" w:rsidR="00FE09C9" w:rsidRDefault="00000000">
      <w:pPr>
        <w:pStyle w:val="Heading2"/>
      </w:pPr>
      <w:r>
        <w:t>12.3 Sticky sessions do not solve everything</w:t>
      </w:r>
    </w:p>
    <w:p w14:paraId="014AFF19" w14:textId="77777777" w:rsidR="00FE09C9" w:rsidRDefault="00000000">
      <w:r>
        <w:t>A load balancer keeps each established WebSocket connection attached to one backend for the life of that connection. Session affinity may help some architectures, but it does not let Server 1 directly send through a socket held by Server 2. Cross-server messaging is still needed for broadcasts and user-to-user delivery.</w:t>
      </w:r>
    </w:p>
    <w:p w14:paraId="35291BDA" w14:textId="77777777" w:rsidR="00FE09C9" w:rsidRDefault="00000000">
      <w:pPr>
        <w:pStyle w:val="Heading2"/>
      </w:pPr>
      <w:r>
        <w:t>12.4 Broker choices and durability</w:t>
      </w:r>
    </w:p>
    <w:p w14:paraId="051E55C3" w14:textId="77777777" w:rsidR="00FE09C9" w:rsidRDefault="00000000">
      <w:r>
        <w:t>Redis Pub/Sub is useful for low-latency ephemeral distribution, but ordinary Pub/Sub is not a durable message log. Durable brokers or streams can support retention and replay. Choose based on whether loss during disconnect or server restart is acceptable. WebSocket transport and durable business messaging are separate concerns.</w:t>
      </w:r>
    </w:p>
    <w:p w14:paraId="77CCD777" w14:textId="77777777" w:rsidR="00FE09C9" w:rsidRDefault="00000000">
      <w:pPr>
        <w:pStyle w:val="Heading1"/>
      </w:pPr>
      <w:r>
        <w:t>13. Authentication, Authorization, and Security</w:t>
      </w:r>
    </w:p>
    <w:p w14:paraId="0872EC94" w14:textId="77777777" w:rsidR="00FE09C9" w:rsidRDefault="00000000">
      <w:pPr>
        <w:pStyle w:val="Heading2"/>
      </w:pPr>
      <w:r>
        <w:t>13.1 Authenticate during connection establishment</w:t>
      </w:r>
    </w:p>
    <w:p w14:paraId="3BEA9AB2" w14:textId="77777777" w:rsidR="00FE09C9" w:rsidRDefault="00000000">
      <w:r>
        <w:t>The server should identify the user before or during upgrade and associate identity with the connection context. Browser WebSocket APIs have restrictions on arbitrary headers, so applications often use secure cookies, short-lived connection tokens, or a negotiated endpoint. Avoid exposing long-lived secrets in URLs because URLs may appear in logs.</w:t>
      </w:r>
    </w:p>
    <w:p w14:paraId="323D6998" w14:textId="77777777" w:rsidR="00FE09C9" w:rsidRDefault="00000000">
      <w:pPr>
        <w:pStyle w:val="Heading2"/>
      </w:pPr>
      <w:r>
        <w:lastRenderedPageBreak/>
        <w:t>13.2 Authorize every sensitive operation</w:t>
      </w:r>
    </w:p>
    <w:p w14:paraId="7908B845" w14:textId="77777777" w:rsidR="00FE09C9" w:rsidRDefault="00000000">
      <w:r>
        <w:t>A connected and authenticated user is not automatically permitted to join every room, subscribe to every order, or send to every recipient. Check authorization when joining groups and processing messages, and re-evaluate if permissions can change during long-lived connections.</w:t>
      </w:r>
    </w:p>
    <w:p w14:paraId="5E9216EA" w14:textId="77777777" w:rsidR="00FE09C9" w:rsidRDefault="00000000">
      <w:pPr>
        <w:pStyle w:val="Heading2"/>
      </w:pPr>
      <w:r>
        <w:t>13.3 Security controls</w:t>
      </w:r>
    </w:p>
    <w:p w14:paraId="258605EC" w14:textId="77777777" w:rsidR="00FE09C9" w:rsidRDefault="00000000">
      <w:pPr>
        <w:pStyle w:val="ListBullet"/>
      </w:pPr>
      <w:r>
        <w:t>Use wss:// in production.</w:t>
      </w:r>
    </w:p>
    <w:p w14:paraId="219DEC54" w14:textId="77777777" w:rsidR="00FE09C9" w:rsidRDefault="00000000">
      <w:pPr>
        <w:pStyle w:val="ListBullet"/>
      </w:pPr>
      <w:r>
        <w:t>Validate allowed origins where appropriate.</w:t>
      </w:r>
    </w:p>
    <w:p w14:paraId="428011D5" w14:textId="77777777" w:rsidR="00FE09C9" w:rsidRDefault="00000000">
      <w:pPr>
        <w:pStyle w:val="ListBullet"/>
      </w:pPr>
      <w:r>
        <w:t>Set maximum message size and reject unsupported message types.</w:t>
      </w:r>
    </w:p>
    <w:p w14:paraId="4638DE83" w14:textId="77777777" w:rsidR="00FE09C9" w:rsidRDefault="00000000">
      <w:pPr>
        <w:pStyle w:val="ListBullet"/>
      </w:pPr>
      <w:r>
        <w:t>Validate JSON schema and business fields.</w:t>
      </w:r>
    </w:p>
    <w:p w14:paraId="0EBD2208" w14:textId="77777777" w:rsidR="00FE09C9" w:rsidRDefault="00000000">
      <w:pPr>
        <w:pStyle w:val="ListBullet"/>
      </w:pPr>
      <w:r>
        <w:t>Apply per-user and per-connection rate limits.</w:t>
      </w:r>
    </w:p>
    <w:p w14:paraId="08CF499A" w14:textId="77777777" w:rsidR="00FE09C9" w:rsidRDefault="00000000">
      <w:pPr>
        <w:pStyle w:val="ListBullet"/>
      </w:pPr>
      <w:r>
        <w:t>Limit group subscriptions and queued bytes.</w:t>
      </w:r>
    </w:p>
    <w:p w14:paraId="1347515F" w14:textId="77777777" w:rsidR="00FE09C9" w:rsidRDefault="00000000">
      <w:pPr>
        <w:pStyle w:val="ListBullet"/>
      </w:pPr>
      <w:r>
        <w:t>Avoid logging tokens or sensitive payloads.</w:t>
      </w:r>
    </w:p>
    <w:p w14:paraId="3209545F" w14:textId="77777777" w:rsidR="00FE09C9" w:rsidRDefault="00000000">
      <w:pPr>
        <w:pStyle w:val="ListBullet"/>
      </w:pPr>
      <w:r>
        <w:t>Handle malformed messages without crashing the connection host.</w:t>
      </w:r>
    </w:p>
    <w:p w14:paraId="2AF69675" w14:textId="77777777" w:rsidR="00FE09C9" w:rsidRDefault="00000000">
      <w:pPr>
        <w:pStyle w:val="ListBullet"/>
      </w:pPr>
      <w:r>
        <w:t>Keep dependencies and platform patches current.</w:t>
      </w:r>
    </w:p>
    <w:p w14:paraId="50F6C717" w14:textId="77777777" w:rsidR="00FE09C9" w:rsidRDefault="00000000">
      <w:pPr>
        <w:pStyle w:val="Heading2"/>
      </w:pPr>
      <w:r>
        <w:t>13.4 WebSocket is not a durable transaction</w:t>
      </w:r>
    </w:p>
    <w:p w14:paraId="2640AD3A" w14:textId="77777777" w:rsidR="00FE09C9" w:rsidRDefault="00000000">
      <w:r>
        <w:t>A successful SendAsync means bytes were handed to the transport layer; it does not prove the user saw the message or that a business action was committed. Use application acknowledgements and durable storage when that guarantee matters.</w:t>
      </w:r>
    </w:p>
    <w:p w14:paraId="1A4244D1" w14:textId="77777777" w:rsidR="00FE09C9" w:rsidRDefault="00000000">
      <w:pPr>
        <w:pStyle w:val="Heading1"/>
      </w:pPr>
      <w:r>
        <w:t>14. Heartbeats, Timeouts, Graceful Shutdown, and Deployment</w:t>
      </w:r>
    </w:p>
    <w:p w14:paraId="7B56C8FC" w14:textId="77777777" w:rsidR="00FE09C9" w:rsidRDefault="00000000">
      <w:pPr>
        <w:pStyle w:val="Heading2"/>
      </w:pPr>
      <w:r>
        <w:t>14.1 Idle connections and heartbeats</w:t>
      </w:r>
    </w:p>
    <w:p w14:paraId="4B695B31" w14:textId="77777777" w:rsidR="00FE09C9" w:rsidRDefault="00000000">
      <w:r>
        <w:t>Intermediaries may close connections that remain idle. Heartbeats create periodic traffic and help detect broken paths. Protocol ping/pong support varies by API abstraction; some applications also define an application heartbeat message. Choose the interval based on proxy timeouts, mobile battery/network cost, and failure-detection requirements.</w:t>
      </w:r>
    </w:p>
    <w:p w14:paraId="23DC3328" w14:textId="77777777" w:rsidR="00FE09C9" w:rsidRDefault="00000000">
      <w:pPr>
        <w:pStyle w:val="Heading2"/>
      </w:pPr>
      <w:r>
        <w:t>14.2 Timeout coordination</w:t>
      </w:r>
    </w:p>
    <w:p w14:paraId="51A33C87" w14:textId="77777777" w:rsidR="00FE09C9" w:rsidRDefault="00000000">
      <w:r>
        <w:t>The application, reverse proxy, load balancer, ingress controller, firewall, and cloud service may each have an idle or maximum connection timeout. A heartbeat interval must be shorter than relevant idle timeouts, but excessively frequent heartbeats waste bandwidth, CPU, and battery.</w:t>
      </w:r>
    </w:p>
    <w:p w14:paraId="7E55ED51" w14:textId="77777777" w:rsidR="00FE09C9" w:rsidRDefault="00000000">
      <w:pPr>
        <w:pStyle w:val="Heading2"/>
      </w:pPr>
      <w:r>
        <w:t>14.3 Graceful deployment</w:t>
      </w:r>
    </w:p>
    <w:p w14:paraId="417E3A4E" w14:textId="77777777" w:rsidR="00FE09C9" w:rsidRDefault="00000000">
      <w:pPr>
        <w:pStyle w:val="ListNumber"/>
      </w:pPr>
      <w:r>
        <w:t>Mark the instance as draining so it stops accepting new connections.</w:t>
      </w:r>
    </w:p>
    <w:p w14:paraId="228FA22C" w14:textId="77777777" w:rsidR="00FE09C9" w:rsidRDefault="00000000">
      <w:pPr>
        <w:pStyle w:val="ListNumber"/>
      </w:pPr>
      <w:r>
        <w:t>Notify clients that the server will restart, when supported.</w:t>
      </w:r>
    </w:p>
    <w:p w14:paraId="7B4D31AC" w14:textId="77777777" w:rsidR="00FE09C9" w:rsidRDefault="00000000">
      <w:pPr>
        <w:pStyle w:val="ListNumber"/>
      </w:pPr>
      <w:r>
        <w:t>Allow a short period for in-flight processing and clean closes.</w:t>
      </w:r>
    </w:p>
    <w:p w14:paraId="5B777C75" w14:textId="77777777" w:rsidR="00FE09C9" w:rsidRDefault="00000000">
      <w:pPr>
        <w:pStyle w:val="ListNumber"/>
      </w:pPr>
      <w:r>
        <w:t>Close remaining sockets with an appropriate reason.</w:t>
      </w:r>
    </w:p>
    <w:p w14:paraId="11EE80C7" w14:textId="77777777" w:rsidR="00FE09C9" w:rsidRDefault="00000000">
      <w:pPr>
        <w:pStyle w:val="ListNumber"/>
      </w:pPr>
      <w:r>
        <w:t>Clients reconnect with backoff and jitter to healthy instances.</w:t>
      </w:r>
    </w:p>
    <w:p w14:paraId="05CF17D5" w14:textId="77777777" w:rsidR="00FE09C9" w:rsidRDefault="00000000">
      <w:pPr>
        <w:pStyle w:val="ListNumber"/>
      </w:pPr>
      <w:r>
        <w:lastRenderedPageBreak/>
        <w:t>Monitor reconnect rate and recovery time.</w:t>
      </w:r>
    </w:p>
    <w:p w14:paraId="74D1E911" w14:textId="77777777" w:rsidR="00FE09C9" w:rsidRDefault="00000000">
      <w:r>
        <w:t>Without draining and jitter, a deployment can terminate thousands of sockets simultaneously and create a reconnection storm against the new instances.</w:t>
      </w:r>
    </w:p>
    <w:p w14:paraId="33E73533" w14:textId="77777777" w:rsidR="00FE09C9" w:rsidRDefault="00000000">
      <w:pPr>
        <w:pStyle w:val="Heading1"/>
      </w:pPr>
      <w:r>
        <w:t>15. Production Scenarios and Problems Solved</w:t>
      </w:r>
    </w:p>
    <w:p w14:paraId="47F0C177" w14:textId="77777777" w:rsidR="00FE09C9" w:rsidRDefault="00000000">
      <w:pPr>
        <w:pStyle w:val="Heading2"/>
      </w:pPr>
      <w:r>
        <w:t>Scenario A: Polling overload on an operations dashboard</w:t>
      </w:r>
    </w:p>
    <w:p w14:paraId="7A3AC732" w14:textId="77777777" w:rsidR="00FE09C9" w:rsidRDefault="00000000">
      <w:r>
        <w:t>Problem: 25,000 dashboard users polled every five seconds for job status. That produced about 5,000 requests per second, most returning unchanged data. The API, authentication middleware, logs, and database were doing repetitive work.</w:t>
      </w:r>
    </w:p>
    <w:p w14:paraId="3BF8C89E" w14:textId="77777777" w:rsidR="00FE09C9" w:rsidRDefault="00000000">
      <w:r>
        <w:t>WebSocket solution: Clients connect once and subscribe to jobs they are allowed to view. Workers publish status changes. Application servers push only changed job summaries to interested connections.</w:t>
      </w:r>
    </w:p>
    <w:p w14:paraId="52352E30" w14:textId="77777777" w:rsidR="00FE09C9" w:rsidRDefault="00000000">
      <w:r>
        <w:t>Production details: Keep the REST endpoint for initial state and recovery. Use WebSocket for incremental changes. Coalesce repeated progress updates, such as replacing 41%, 42%, and 43% with the latest available value when a client is slow.</w:t>
      </w:r>
    </w:p>
    <w:p w14:paraId="5D39CAA4" w14:textId="77777777" w:rsidR="00FE09C9" w:rsidRDefault="00000000">
      <w:r>
        <w:t>Result pattern: Lower request volume and faster visible updates. Actual improvement must be verified with load tests and production metrics rather than assumed.</w:t>
      </w:r>
    </w:p>
    <w:p w14:paraId="0D1FE24D" w14:textId="77777777" w:rsidR="00FE09C9" w:rsidRDefault="00000000">
      <w:pPr>
        <w:pStyle w:val="Heading2"/>
      </w:pPr>
      <w:r>
        <w:t>Scenario B: Memory growth from stale connections</w:t>
      </w:r>
    </w:p>
    <w:p w14:paraId="1B396CF5" w14:textId="77777777" w:rsidR="00FE09C9" w:rsidRDefault="00000000">
      <w:r>
        <w:t>Problem: A connection registry kept socket references after users closed laptops or lost networks. Online-user counts climbed continuously and broadcasts repeatedly attempted sends to dead sockets. Memory eventually became critical.</w:t>
      </w:r>
    </w:p>
    <w:p w14:paraId="0515A356" w14:textId="77777777" w:rsidR="00FE09C9" w:rsidRDefault="00000000">
      <w:r>
        <w:t>Root cause: Cleanup occurred only on a normal close path. Exceptions and cancellation bypassed removal. Group mappings also retained connection IDs.</w:t>
      </w:r>
    </w:p>
    <w:p w14:paraId="2A27D3CA" w14:textId="77777777" w:rsidR="00FE09C9" w:rsidRDefault="00000000">
      <w:r>
        <w:t>Fix: Put registry and group cleanup in finally, set liveness timeouts, remove entries after failed sends, and record connected/disconnected gauges. Use bounded queues and dispose per-connection resources.</w:t>
      </w:r>
    </w:p>
    <w:p w14:paraId="54F4B30A" w14:textId="77777777" w:rsidR="00FE09C9" w:rsidRDefault="00000000">
      <w:r>
        <w:t>Trade-off: More aggressive timeouts release resources faster but can incorrectly disconnect clients on temporarily poor networks.</w:t>
      </w:r>
    </w:p>
    <w:p w14:paraId="4A856B7C" w14:textId="77777777" w:rsidR="00FE09C9" w:rsidRDefault="00000000">
      <w:pPr>
        <w:pStyle w:val="Heading2"/>
      </w:pPr>
      <w:r>
        <w:t>Scenario C: One slow client delays thousands of users</w:t>
      </w:r>
    </w:p>
    <w:p w14:paraId="7B79609D" w14:textId="77777777" w:rsidR="00FE09C9" w:rsidRDefault="00000000">
      <w:r>
        <w:t>Problem: A server broadcast sequentially with await inside foreach. One mobile client on a poor network delayed later sends. Queue latency increased even though server CPU was low.</w:t>
      </w:r>
    </w:p>
    <w:p w14:paraId="7A7C6ECD" w14:textId="77777777" w:rsidR="00FE09C9" w:rsidRDefault="00000000">
      <w:r>
        <w:t>Fix: Create one bounded outgoing queue and one sender loop per connection. Broadcasting enqueues quickly. For replaceable telemetry, keep the newest update. For important events, persist them and provide recovery. Disconnect clients whose queues remain unhealthy.</w:t>
      </w:r>
    </w:p>
    <w:p w14:paraId="12B3B3C6" w14:textId="77777777" w:rsidR="00FE09C9" w:rsidRDefault="00000000">
      <w:r>
        <w:t>Trade-off: Per-connection queues consume memory, so queue size must be included in capacity planning.</w:t>
      </w:r>
    </w:p>
    <w:p w14:paraId="13046BCE" w14:textId="77777777" w:rsidR="00FE09C9" w:rsidRDefault="00000000">
      <w:pPr>
        <w:pStyle w:val="Heading2"/>
      </w:pPr>
      <w:r>
        <w:t>Scenario D: Multi-server private message not delivered</w:t>
      </w:r>
    </w:p>
    <w:p w14:paraId="2BA86C25" w14:textId="77777777" w:rsidR="00FE09C9" w:rsidRDefault="00000000">
      <w:r>
        <w:t>Problem: User A connected to Server 1 and User D to Server 2. Server 1 searched only its local dictionary, concluded User D was offline, and did not deliver the message.</w:t>
      </w:r>
    </w:p>
    <w:p w14:paraId="774984A8" w14:textId="77777777" w:rsidR="00FE09C9" w:rsidRDefault="00000000">
      <w:r>
        <w:lastRenderedPageBreak/>
        <w:t>Fix: Publish the event through a broker. Every instance receives or selectively subscribes to relevant events. Server 2 resolves User D’s local connections and enqueues the message. Durable message storage handles offline delivery where required.</w:t>
      </w:r>
    </w:p>
    <w:p w14:paraId="5A730A3B" w14:textId="77777777" w:rsidR="00FE09C9" w:rsidRDefault="00000000">
      <w:r>
        <w:t>Trade-off: A broker adds operational complexity, latency, failure modes, and possibly duplicate delivery. Consumers should be idempotent when the broker can redeliver.</w:t>
      </w:r>
    </w:p>
    <w:p w14:paraId="0A5C542D" w14:textId="77777777" w:rsidR="00FE09C9" w:rsidRDefault="00000000">
      <w:pPr>
        <w:pStyle w:val="Heading2"/>
      </w:pPr>
      <w:r>
        <w:t>Scenario E: Deployment reconnection storm</w:t>
      </w:r>
    </w:p>
    <w:p w14:paraId="1315F48D" w14:textId="77777777" w:rsidR="00FE09C9" w:rsidRDefault="00000000">
      <w:r>
        <w:t>Problem: A rolling deployment closed many WebSockets. Clients immediately retried every few milliseconds. New instances became overloaded before they could become healthy.</w:t>
      </w:r>
    </w:p>
    <w:p w14:paraId="4C539386" w14:textId="77777777" w:rsidR="00FE09C9" w:rsidRDefault="00000000">
      <w:r>
        <w:t>Fix: Drain old instances, use exponential backoff and random jitter, cap retries, and provide capacity headroom. Track connection attempts, accepted connections, handshake failures, and reconnect delay.</w:t>
      </w:r>
    </w:p>
    <w:p w14:paraId="3D4F4E67" w14:textId="77777777" w:rsidR="00FE09C9" w:rsidRDefault="00000000">
      <w:pPr>
        <w:pStyle w:val="Heading2"/>
      </w:pPr>
      <w:r>
        <w:t>Scenario F: Missed updates after mobile reconnection</w:t>
      </w:r>
    </w:p>
    <w:p w14:paraId="267F8D47" w14:textId="77777777" w:rsidR="00FE09C9" w:rsidRDefault="00000000">
      <w:r>
        <w:t>Problem: A delivery-tracking app reconnected successfully but skipped location and status events produced while offline.</w:t>
      </w:r>
    </w:p>
    <w:p w14:paraId="065B97B1" w14:textId="77777777" w:rsidR="00FE09C9" w:rsidRDefault="00000000">
      <w:r>
        <w:t>Fix: Give events monotonically increasing sequence numbers. Persist a recoverable event window. The client reconnects with its last processed sequence and receives missing events, or downloads the current authoritative state if the gap is too large.</w:t>
      </w:r>
    </w:p>
    <w:p w14:paraId="02D70BF0" w14:textId="77777777" w:rsidR="00FE09C9" w:rsidRDefault="00000000">
      <w:r>
        <w:t>Trade-off: Replay requires storage, retention policy, duplicate protection, and more complicated client state.</w:t>
      </w:r>
    </w:p>
    <w:p w14:paraId="0EF1B73B" w14:textId="77777777" w:rsidR="00FE09C9" w:rsidRDefault="00000000">
      <w:pPr>
        <w:pStyle w:val="Heading2"/>
      </w:pPr>
      <w:r>
        <w:t>Scenario G: Live collaboration</w:t>
      </w:r>
    </w:p>
    <w:p w14:paraId="6A0EF906" w14:textId="77777777" w:rsidR="00FE09C9" w:rsidRDefault="00000000">
      <w:r>
        <w:t>Problem solved: Multiple users need near-real-time cursor, presence, and document-change updates. Server push avoids polling delay. WebSocket can carry frequent bidirectional operations.</w:t>
      </w:r>
    </w:p>
    <w:p w14:paraId="5B743A90" w14:textId="77777777" w:rsidR="00FE09C9" w:rsidRDefault="00000000">
      <w:r>
        <w:t>Additional production requirement: Collaboration correctness requires conflict-resolution techniques such as operational transformation or CRDT-style designs. WebSocket transports operations but does not solve concurrent editing semantics by itself.</w:t>
      </w:r>
    </w:p>
    <w:p w14:paraId="14F788EC" w14:textId="77777777" w:rsidR="00FE09C9" w:rsidRDefault="00000000">
      <w:pPr>
        <w:pStyle w:val="Heading1"/>
      </w:pPr>
      <w:r>
        <w:t>16. Raw WebSocket Versus SignalR</w:t>
      </w:r>
    </w:p>
    <w:p w14:paraId="774C7AB5" w14:textId="77777777" w:rsidR="00FE09C9" w:rsidRDefault="00000000">
      <w:pPr>
        <w:pStyle w:val="Heading2"/>
      </w:pPr>
      <w:r>
        <w:t>16.1 Raw WebSocket</w:t>
      </w:r>
    </w:p>
    <w:p w14:paraId="4C0C5BB4" w14:textId="77777777" w:rsidR="00FE09C9" w:rsidRDefault="00000000">
      <w:r>
        <w:t>Raw WebSocket exposes a lower-level channel. You decide message format, connection registry, groups, queues, acknowledgements, replay, and scale-out. This is maximum control, but the framework does not provide a ready-made real-time application model.</w:t>
      </w:r>
    </w:p>
    <w:p w14:paraId="1126DC3D" w14:textId="77777777" w:rsidR="00FE09C9" w:rsidRDefault="00000000">
      <w:pPr>
        <w:pStyle w:val="Heading2"/>
      </w:pPr>
      <w:r>
        <w:t>16.2 SignalR</w:t>
      </w:r>
    </w:p>
    <w:p w14:paraId="1ADBCD74" w14:textId="77777777" w:rsidR="00FE09C9" w:rsidRDefault="00000000">
      <w:r>
        <w:t>ASP.NET Core SignalR provides hubs, user and connection abstractions, groups, server-to-client method calls, client features, and integration options for scale-out. It is usually more productive for common .NET chat, notification, status, and dashboard scenarios.</w:t>
      </w:r>
    </w:p>
    <w:tbl>
      <w:tblPr>
        <w:tblW w:w="0" w:type="auto"/>
        <w:jc w:val="center"/>
        <w:tblLook w:val="04A0" w:firstRow="1" w:lastRow="0" w:firstColumn="1" w:lastColumn="0" w:noHBand="0" w:noVBand="1"/>
      </w:tblPr>
      <w:tblGrid>
        <w:gridCol w:w="9878"/>
      </w:tblGrid>
      <w:tr w:rsidR="00FE09C9" w14:paraId="3F75AE88" w14:textId="77777777">
        <w:trPr>
          <w:cantSplit/>
          <w:jc w:val="center"/>
        </w:trPr>
        <w:tc>
          <w:tcPr>
            <w:tcW w:w="9878" w:type="dxa"/>
            <w:shd w:val="clear" w:color="auto" w:fill="F3F6F9"/>
            <w:tcMar>
              <w:top w:w="120" w:type="dxa"/>
              <w:left w:w="145" w:type="dxa"/>
              <w:bottom w:w="120" w:type="dxa"/>
              <w:right w:w="145" w:type="dxa"/>
            </w:tcMar>
          </w:tcPr>
          <w:p w14:paraId="7D65A4F1" w14:textId="77777777" w:rsidR="00FE09C9" w:rsidRDefault="00000000">
            <w:pPr>
              <w:pStyle w:val="CodeBlock"/>
              <w:rPr>
                <w:rFonts w:hint="eastAsia"/>
              </w:rPr>
            </w:pPr>
            <w:r>
              <w:lastRenderedPageBreak/>
              <w:t>public sealed class ChatHub : Microsoft.AspNetCore.SignalR.Hub</w:t>
            </w:r>
            <w:r>
              <w:br/>
              <w:t>{</w:t>
            </w:r>
            <w:r>
              <w:br/>
              <w:t xml:space="preserve">    public Task JoinRoom(string room) =&gt;</w:t>
            </w:r>
            <w:r>
              <w:br/>
              <w:t xml:space="preserve">        Groups.AddToGroupAsync(Context.ConnectionId, room);</w:t>
            </w:r>
            <w:r>
              <w:br/>
            </w:r>
            <w:r>
              <w:br/>
              <w:t xml:space="preserve">    public Task SendToRoom(string room, string message) =&gt;</w:t>
            </w:r>
            <w:r>
              <w:br/>
              <w:t xml:space="preserve">        Clients.Group(room).SendAsync("ReceiveMessage", message);</w:t>
            </w:r>
            <w:r>
              <w:br/>
              <w:t>}</w:t>
            </w:r>
          </w:p>
        </w:tc>
      </w:tr>
    </w:tbl>
    <w:p w14:paraId="20B57059" w14:textId="77777777" w:rsidR="00FE09C9" w:rsidRDefault="00FE09C9">
      <w:pPr>
        <w:spacing w:after="20"/>
      </w:pPr>
    </w:p>
    <w:tbl>
      <w:tblPr>
        <w:tblStyle w:val="TableGrid"/>
        <w:tblW w:w="0" w:type="auto"/>
        <w:jc w:val="center"/>
        <w:tblLook w:val="04A0" w:firstRow="1" w:lastRow="0" w:firstColumn="1" w:lastColumn="0" w:noHBand="0" w:noVBand="1"/>
      </w:tblPr>
      <w:tblGrid>
        <w:gridCol w:w="1944"/>
        <w:gridCol w:w="3672"/>
        <w:gridCol w:w="3672"/>
      </w:tblGrid>
      <w:tr w:rsidR="00FE09C9" w14:paraId="34DEE393" w14:textId="77777777">
        <w:trPr>
          <w:cantSplit/>
          <w:jc w:val="center"/>
        </w:trPr>
        <w:tc>
          <w:tcPr>
            <w:tcW w:w="1944" w:type="dxa"/>
            <w:shd w:val="clear" w:color="auto" w:fill="1F4E79"/>
            <w:tcMar>
              <w:top w:w="90" w:type="dxa"/>
              <w:left w:w="110" w:type="dxa"/>
              <w:bottom w:w="90" w:type="dxa"/>
              <w:right w:w="110" w:type="dxa"/>
            </w:tcMar>
            <w:vAlign w:val="center"/>
          </w:tcPr>
          <w:p w14:paraId="6BA3D11C" w14:textId="77777777" w:rsidR="00FE09C9" w:rsidRDefault="00000000">
            <w:r>
              <w:rPr>
                <w:b/>
                <w:color w:val="FFFFFF"/>
              </w:rPr>
              <w:t>Area</w:t>
            </w:r>
          </w:p>
        </w:tc>
        <w:tc>
          <w:tcPr>
            <w:tcW w:w="3672" w:type="dxa"/>
            <w:shd w:val="clear" w:color="auto" w:fill="1F4E79"/>
            <w:tcMar>
              <w:top w:w="90" w:type="dxa"/>
              <w:left w:w="110" w:type="dxa"/>
              <w:bottom w:w="90" w:type="dxa"/>
              <w:right w:w="110" w:type="dxa"/>
            </w:tcMar>
            <w:vAlign w:val="center"/>
          </w:tcPr>
          <w:p w14:paraId="069A03A8" w14:textId="77777777" w:rsidR="00FE09C9" w:rsidRDefault="00000000">
            <w:r>
              <w:rPr>
                <w:b/>
                <w:color w:val="FFFFFF"/>
              </w:rPr>
              <w:t>Raw WebSocket</w:t>
            </w:r>
          </w:p>
        </w:tc>
        <w:tc>
          <w:tcPr>
            <w:tcW w:w="3672" w:type="dxa"/>
            <w:shd w:val="clear" w:color="auto" w:fill="1F4E79"/>
            <w:tcMar>
              <w:top w:w="90" w:type="dxa"/>
              <w:left w:w="110" w:type="dxa"/>
              <w:bottom w:w="90" w:type="dxa"/>
              <w:right w:w="110" w:type="dxa"/>
            </w:tcMar>
            <w:vAlign w:val="center"/>
          </w:tcPr>
          <w:p w14:paraId="5D8AE779" w14:textId="77777777" w:rsidR="00FE09C9" w:rsidRDefault="00000000">
            <w:r>
              <w:rPr>
                <w:b/>
                <w:color w:val="FFFFFF"/>
              </w:rPr>
              <w:t>SignalR</w:t>
            </w:r>
          </w:p>
        </w:tc>
      </w:tr>
      <w:tr w:rsidR="00FE09C9" w14:paraId="3BA6A261" w14:textId="77777777">
        <w:trPr>
          <w:cantSplit/>
          <w:jc w:val="center"/>
        </w:trPr>
        <w:tc>
          <w:tcPr>
            <w:tcW w:w="1944" w:type="dxa"/>
            <w:tcMar>
              <w:top w:w="90" w:type="dxa"/>
              <w:left w:w="110" w:type="dxa"/>
              <w:bottom w:w="90" w:type="dxa"/>
              <w:right w:w="110" w:type="dxa"/>
            </w:tcMar>
            <w:vAlign w:val="center"/>
          </w:tcPr>
          <w:p w14:paraId="65CD5757" w14:textId="77777777" w:rsidR="00FE09C9" w:rsidRDefault="00000000">
            <w:r>
              <w:t>Control</w:t>
            </w:r>
          </w:p>
        </w:tc>
        <w:tc>
          <w:tcPr>
            <w:tcW w:w="3672" w:type="dxa"/>
            <w:tcMar>
              <w:top w:w="90" w:type="dxa"/>
              <w:left w:w="110" w:type="dxa"/>
              <w:bottom w:w="90" w:type="dxa"/>
              <w:right w:w="110" w:type="dxa"/>
            </w:tcMar>
            <w:vAlign w:val="center"/>
          </w:tcPr>
          <w:p w14:paraId="119C95C0" w14:textId="77777777" w:rsidR="00FE09C9" w:rsidRDefault="00000000">
            <w:r>
              <w:t>Maximum wire and lifecycle control</w:t>
            </w:r>
          </w:p>
        </w:tc>
        <w:tc>
          <w:tcPr>
            <w:tcW w:w="3672" w:type="dxa"/>
            <w:tcMar>
              <w:top w:w="90" w:type="dxa"/>
              <w:left w:w="110" w:type="dxa"/>
              <w:bottom w:w="90" w:type="dxa"/>
              <w:right w:w="110" w:type="dxa"/>
            </w:tcMar>
            <w:vAlign w:val="center"/>
          </w:tcPr>
          <w:p w14:paraId="3F29A4DE" w14:textId="77777777" w:rsidR="00FE09C9" w:rsidRDefault="00000000">
            <w:r>
              <w:t>Higher-level conventions and abstractions</w:t>
            </w:r>
          </w:p>
        </w:tc>
      </w:tr>
      <w:tr w:rsidR="00FE09C9" w14:paraId="1A47886C" w14:textId="77777777">
        <w:trPr>
          <w:cantSplit/>
          <w:jc w:val="center"/>
        </w:trPr>
        <w:tc>
          <w:tcPr>
            <w:tcW w:w="1944" w:type="dxa"/>
            <w:shd w:val="clear" w:color="auto" w:fill="F6F8FA"/>
            <w:tcMar>
              <w:top w:w="90" w:type="dxa"/>
              <w:left w:w="110" w:type="dxa"/>
              <w:bottom w:w="90" w:type="dxa"/>
              <w:right w:w="110" w:type="dxa"/>
            </w:tcMar>
            <w:vAlign w:val="center"/>
          </w:tcPr>
          <w:p w14:paraId="02B032E4" w14:textId="77777777" w:rsidR="00FE09C9" w:rsidRDefault="00000000">
            <w:r>
              <w:t>Development effort</w:t>
            </w:r>
          </w:p>
        </w:tc>
        <w:tc>
          <w:tcPr>
            <w:tcW w:w="3672" w:type="dxa"/>
            <w:shd w:val="clear" w:color="auto" w:fill="F6F8FA"/>
            <w:tcMar>
              <w:top w:w="90" w:type="dxa"/>
              <w:left w:w="110" w:type="dxa"/>
              <w:bottom w:w="90" w:type="dxa"/>
              <w:right w:w="110" w:type="dxa"/>
            </w:tcMar>
            <w:vAlign w:val="center"/>
          </w:tcPr>
          <w:p w14:paraId="3C9D0B87" w14:textId="77777777" w:rsidR="00FE09C9" w:rsidRDefault="00000000">
            <w:r>
              <w:t>Higher</w:t>
            </w:r>
          </w:p>
        </w:tc>
        <w:tc>
          <w:tcPr>
            <w:tcW w:w="3672" w:type="dxa"/>
            <w:shd w:val="clear" w:color="auto" w:fill="F6F8FA"/>
            <w:tcMar>
              <w:top w:w="90" w:type="dxa"/>
              <w:left w:w="110" w:type="dxa"/>
              <w:bottom w:w="90" w:type="dxa"/>
              <w:right w:w="110" w:type="dxa"/>
            </w:tcMar>
            <w:vAlign w:val="center"/>
          </w:tcPr>
          <w:p w14:paraId="6FD00472" w14:textId="77777777" w:rsidR="00FE09C9" w:rsidRDefault="00000000">
            <w:r>
              <w:t>Lower for common real-time features</w:t>
            </w:r>
          </w:p>
        </w:tc>
      </w:tr>
      <w:tr w:rsidR="00FE09C9" w14:paraId="491914FD" w14:textId="77777777">
        <w:trPr>
          <w:cantSplit/>
          <w:jc w:val="center"/>
        </w:trPr>
        <w:tc>
          <w:tcPr>
            <w:tcW w:w="1944" w:type="dxa"/>
            <w:tcMar>
              <w:top w:w="90" w:type="dxa"/>
              <w:left w:w="110" w:type="dxa"/>
              <w:bottom w:w="90" w:type="dxa"/>
              <w:right w:w="110" w:type="dxa"/>
            </w:tcMar>
            <w:vAlign w:val="center"/>
          </w:tcPr>
          <w:p w14:paraId="45494637" w14:textId="77777777" w:rsidR="00FE09C9" w:rsidRDefault="00000000">
            <w:r>
              <w:t>Groups and users</w:t>
            </w:r>
          </w:p>
        </w:tc>
        <w:tc>
          <w:tcPr>
            <w:tcW w:w="3672" w:type="dxa"/>
            <w:tcMar>
              <w:top w:w="90" w:type="dxa"/>
              <w:left w:w="110" w:type="dxa"/>
              <w:bottom w:w="90" w:type="dxa"/>
              <w:right w:w="110" w:type="dxa"/>
            </w:tcMar>
            <w:vAlign w:val="center"/>
          </w:tcPr>
          <w:p w14:paraId="2717818D" w14:textId="77777777" w:rsidR="00FE09C9" w:rsidRDefault="00000000">
            <w:r>
              <w:t>Build them</w:t>
            </w:r>
          </w:p>
        </w:tc>
        <w:tc>
          <w:tcPr>
            <w:tcW w:w="3672" w:type="dxa"/>
            <w:tcMar>
              <w:top w:w="90" w:type="dxa"/>
              <w:left w:w="110" w:type="dxa"/>
              <w:bottom w:w="90" w:type="dxa"/>
              <w:right w:w="110" w:type="dxa"/>
            </w:tcMar>
            <w:vAlign w:val="center"/>
          </w:tcPr>
          <w:p w14:paraId="4BD1C255" w14:textId="77777777" w:rsidR="00FE09C9" w:rsidRDefault="00000000">
            <w:r>
              <w:t>Built-in concepts</w:t>
            </w:r>
          </w:p>
        </w:tc>
      </w:tr>
      <w:tr w:rsidR="00FE09C9" w14:paraId="1054F0F4" w14:textId="77777777">
        <w:trPr>
          <w:cantSplit/>
          <w:jc w:val="center"/>
        </w:trPr>
        <w:tc>
          <w:tcPr>
            <w:tcW w:w="1944" w:type="dxa"/>
            <w:shd w:val="clear" w:color="auto" w:fill="F6F8FA"/>
            <w:tcMar>
              <w:top w:w="90" w:type="dxa"/>
              <w:left w:w="110" w:type="dxa"/>
              <w:bottom w:w="90" w:type="dxa"/>
              <w:right w:w="110" w:type="dxa"/>
            </w:tcMar>
            <w:vAlign w:val="center"/>
          </w:tcPr>
          <w:p w14:paraId="62470D24" w14:textId="77777777" w:rsidR="00FE09C9" w:rsidRDefault="00000000">
            <w:r>
              <w:t>Reconnection</w:t>
            </w:r>
          </w:p>
        </w:tc>
        <w:tc>
          <w:tcPr>
            <w:tcW w:w="3672" w:type="dxa"/>
            <w:shd w:val="clear" w:color="auto" w:fill="F6F8FA"/>
            <w:tcMar>
              <w:top w:w="90" w:type="dxa"/>
              <w:left w:w="110" w:type="dxa"/>
              <w:bottom w:w="90" w:type="dxa"/>
              <w:right w:w="110" w:type="dxa"/>
            </w:tcMar>
            <w:vAlign w:val="center"/>
          </w:tcPr>
          <w:p w14:paraId="5AD0191C" w14:textId="77777777" w:rsidR="00FE09C9" w:rsidRDefault="00000000">
            <w:r>
              <w:t>Design it</w:t>
            </w:r>
          </w:p>
        </w:tc>
        <w:tc>
          <w:tcPr>
            <w:tcW w:w="3672" w:type="dxa"/>
            <w:shd w:val="clear" w:color="auto" w:fill="F6F8FA"/>
            <w:tcMar>
              <w:top w:w="90" w:type="dxa"/>
              <w:left w:w="110" w:type="dxa"/>
              <w:bottom w:w="90" w:type="dxa"/>
              <w:right w:w="110" w:type="dxa"/>
            </w:tcMar>
            <w:vAlign w:val="center"/>
          </w:tcPr>
          <w:p w14:paraId="7C602AC0" w14:textId="77777777" w:rsidR="00FE09C9" w:rsidRDefault="00000000">
            <w:r>
              <w:t>Client support, but business recovery still required</w:t>
            </w:r>
          </w:p>
        </w:tc>
      </w:tr>
      <w:tr w:rsidR="00FE09C9" w14:paraId="1190B29F" w14:textId="77777777">
        <w:trPr>
          <w:cantSplit/>
          <w:jc w:val="center"/>
        </w:trPr>
        <w:tc>
          <w:tcPr>
            <w:tcW w:w="1944" w:type="dxa"/>
            <w:tcMar>
              <w:top w:w="90" w:type="dxa"/>
              <w:left w:w="110" w:type="dxa"/>
              <w:bottom w:w="90" w:type="dxa"/>
              <w:right w:w="110" w:type="dxa"/>
            </w:tcMar>
            <w:vAlign w:val="center"/>
          </w:tcPr>
          <w:p w14:paraId="25AC7504" w14:textId="77777777" w:rsidR="00FE09C9" w:rsidRDefault="00000000">
            <w:r>
              <w:t>Protocol flexibility</w:t>
            </w:r>
          </w:p>
        </w:tc>
        <w:tc>
          <w:tcPr>
            <w:tcW w:w="3672" w:type="dxa"/>
            <w:tcMar>
              <w:top w:w="90" w:type="dxa"/>
              <w:left w:w="110" w:type="dxa"/>
              <w:bottom w:w="90" w:type="dxa"/>
              <w:right w:w="110" w:type="dxa"/>
            </w:tcMar>
            <w:vAlign w:val="center"/>
          </w:tcPr>
          <w:p w14:paraId="6411F304" w14:textId="77777777" w:rsidR="00FE09C9" w:rsidRDefault="00000000">
            <w:r>
              <w:t>Excellent</w:t>
            </w:r>
          </w:p>
        </w:tc>
        <w:tc>
          <w:tcPr>
            <w:tcW w:w="3672" w:type="dxa"/>
            <w:tcMar>
              <w:top w:w="90" w:type="dxa"/>
              <w:left w:w="110" w:type="dxa"/>
              <w:bottom w:w="90" w:type="dxa"/>
              <w:right w:w="110" w:type="dxa"/>
            </w:tcMar>
            <w:vAlign w:val="center"/>
          </w:tcPr>
          <w:p w14:paraId="1FA4D51E" w14:textId="77777777" w:rsidR="00FE09C9" w:rsidRDefault="00000000">
            <w:r>
              <w:t>Use framework protocols</w:t>
            </w:r>
          </w:p>
        </w:tc>
      </w:tr>
      <w:tr w:rsidR="00FE09C9" w14:paraId="0AACD0B0" w14:textId="77777777">
        <w:trPr>
          <w:cantSplit/>
          <w:jc w:val="center"/>
        </w:trPr>
        <w:tc>
          <w:tcPr>
            <w:tcW w:w="1944" w:type="dxa"/>
            <w:shd w:val="clear" w:color="auto" w:fill="F6F8FA"/>
            <w:tcMar>
              <w:top w:w="90" w:type="dxa"/>
              <w:left w:w="110" w:type="dxa"/>
              <w:bottom w:w="90" w:type="dxa"/>
              <w:right w:w="110" w:type="dxa"/>
            </w:tcMar>
            <w:vAlign w:val="center"/>
          </w:tcPr>
          <w:p w14:paraId="7721459D" w14:textId="77777777" w:rsidR="00FE09C9" w:rsidRDefault="00000000">
            <w:r>
              <w:t>Best fit</w:t>
            </w:r>
          </w:p>
        </w:tc>
        <w:tc>
          <w:tcPr>
            <w:tcW w:w="3672" w:type="dxa"/>
            <w:shd w:val="clear" w:color="auto" w:fill="F6F8FA"/>
            <w:tcMar>
              <w:top w:w="90" w:type="dxa"/>
              <w:left w:w="110" w:type="dxa"/>
              <w:bottom w:w="90" w:type="dxa"/>
              <w:right w:w="110" w:type="dxa"/>
            </w:tcMar>
            <w:vAlign w:val="center"/>
          </w:tcPr>
          <w:p w14:paraId="52789FA8" w14:textId="77777777" w:rsidR="00FE09C9" w:rsidRDefault="00000000">
            <w:r>
              <w:t>Specialized protocol or extreme customization</w:t>
            </w:r>
          </w:p>
        </w:tc>
        <w:tc>
          <w:tcPr>
            <w:tcW w:w="3672" w:type="dxa"/>
            <w:shd w:val="clear" w:color="auto" w:fill="F6F8FA"/>
            <w:tcMar>
              <w:top w:w="90" w:type="dxa"/>
              <w:left w:w="110" w:type="dxa"/>
              <w:bottom w:w="90" w:type="dxa"/>
              <w:right w:w="110" w:type="dxa"/>
            </w:tcMar>
            <w:vAlign w:val="center"/>
          </w:tcPr>
          <w:p w14:paraId="7891C12D" w14:textId="77777777" w:rsidR="00FE09C9" w:rsidRDefault="00000000">
            <w:r>
              <w:t>Typical .NET real-time applications</w:t>
            </w:r>
          </w:p>
        </w:tc>
      </w:tr>
    </w:tbl>
    <w:p w14:paraId="22CEB4CC" w14:textId="77777777" w:rsidR="00FE09C9" w:rsidRDefault="00FE09C9">
      <w:pPr>
        <w:spacing w:after="20"/>
      </w:pPr>
    </w:p>
    <w:tbl>
      <w:tblPr>
        <w:tblW w:w="0" w:type="auto"/>
        <w:jc w:val="center"/>
        <w:tblLook w:val="04A0" w:firstRow="1" w:lastRow="0" w:firstColumn="1" w:lastColumn="0" w:noHBand="0" w:noVBand="1"/>
      </w:tblPr>
      <w:tblGrid>
        <w:gridCol w:w="9878"/>
      </w:tblGrid>
      <w:tr w:rsidR="00FE09C9" w14:paraId="269E13BC" w14:textId="77777777">
        <w:trPr>
          <w:cantSplit/>
          <w:jc w:val="center"/>
        </w:trPr>
        <w:tc>
          <w:tcPr>
            <w:tcW w:w="9878" w:type="dxa"/>
            <w:shd w:val="clear" w:color="auto" w:fill="EAF2F8"/>
            <w:tcMar>
              <w:top w:w="130" w:type="dxa"/>
              <w:left w:w="150" w:type="dxa"/>
              <w:bottom w:w="130" w:type="dxa"/>
              <w:right w:w="150" w:type="dxa"/>
            </w:tcMar>
          </w:tcPr>
          <w:p w14:paraId="6EFACD2C" w14:textId="77777777" w:rsidR="00FE09C9" w:rsidRDefault="00000000">
            <w:r>
              <w:rPr>
                <w:b/>
                <w:color w:val="17365D"/>
              </w:rPr>
              <w:t xml:space="preserve">Decision guidance:  </w:t>
            </w:r>
            <w:r>
              <w:t>Start with SignalR for ordinary ASP.NET Core real-time features unless you have a concrete requirement that needs raw WebSocket control. Do not choose raw WebSocket only because it sounds faster.</w:t>
            </w:r>
          </w:p>
        </w:tc>
      </w:tr>
    </w:tbl>
    <w:p w14:paraId="1967EBCA" w14:textId="77777777" w:rsidR="00FE09C9" w:rsidRDefault="00FE09C9">
      <w:pPr>
        <w:spacing w:after="20"/>
      </w:pPr>
    </w:p>
    <w:p w14:paraId="42CD6BB7" w14:textId="77777777" w:rsidR="00FE09C9" w:rsidRDefault="00000000">
      <w:pPr>
        <w:pStyle w:val="Heading1"/>
      </w:pPr>
      <w:r>
        <w:t>17. When to Use and When Not to Use</w:t>
      </w:r>
    </w:p>
    <w:p w14:paraId="5DAA2252" w14:textId="77777777" w:rsidR="00FE09C9" w:rsidRDefault="00000000">
      <w:pPr>
        <w:pStyle w:val="Heading2"/>
      </w:pPr>
      <w:r>
        <w:t>Use WebSocket or SignalR when</w:t>
      </w:r>
    </w:p>
    <w:p w14:paraId="62F391A2" w14:textId="77777777" w:rsidR="00FE09C9" w:rsidRDefault="00000000">
      <w:pPr>
        <w:pStyle w:val="ListBullet"/>
      </w:pPr>
      <w:r>
        <w:t>The server must push events immediately.</w:t>
      </w:r>
    </w:p>
    <w:p w14:paraId="3526D8A2" w14:textId="77777777" w:rsidR="00FE09C9" w:rsidRDefault="00000000">
      <w:pPr>
        <w:pStyle w:val="ListBullet"/>
      </w:pPr>
      <w:r>
        <w:t>Updates are frequent and polling would waste requests.</w:t>
      </w:r>
    </w:p>
    <w:p w14:paraId="2E517E18" w14:textId="77777777" w:rsidR="00FE09C9" w:rsidRDefault="00000000">
      <w:pPr>
        <w:pStyle w:val="ListBullet"/>
      </w:pPr>
      <w:r>
        <w:t>Both client and server initiate messages.</w:t>
      </w:r>
    </w:p>
    <w:p w14:paraId="075F1DE3" w14:textId="77777777" w:rsidR="00FE09C9" w:rsidRDefault="00000000">
      <w:pPr>
        <w:pStyle w:val="ListBullet"/>
      </w:pPr>
      <w:r>
        <w:t>Low-latency presence, chat, monitoring, gaming, telemetry, or collaboration is required.</w:t>
      </w:r>
    </w:p>
    <w:p w14:paraId="670A45A9" w14:textId="77777777" w:rsidR="00FE09C9" w:rsidRDefault="00000000">
      <w:pPr>
        <w:pStyle w:val="ListBullet"/>
      </w:pPr>
      <w:r>
        <w:t>A long-lived subscription model fits the business interaction.</w:t>
      </w:r>
    </w:p>
    <w:p w14:paraId="101F4714" w14:textId="77777777" w:rsidR="00FE09C9" w:rsidRDefault="00000000">
      <w:pPr>
        <w:pStyle w:val="Heading2"/>
      </w:pPr>
      <w:r>
        <w:t>Do not use it by default when</w:t>
      </w:r>
    </w:p>
    <w:p w14:paraId="1AF68636" w14:textId="77777777" w:rsidR="00FE09C9" w:rsidRDefault="00000000">
      <w:pPr>
        <w:pStyle w:val="ListBullet"/>
      </w:pPr>
      <w:r>
        <w:t>Ordinary CRUD request-response APIs are sufficient.</w:t>
      </w:r>
    </w:p>
    <w:p w14:paraId="7E878514" w14:textId="77777777" w:rsidR="00FE09C9" w:rsidRDefault="00000000">
      <w:pPr>
        <w:pStyle w:val="ListBullet"/>
      </w:pPr>
      <w:r>
        <w:lastRenderedPageBreak/>
        <w:t>Updates are rare and a refresh or occasional polling is acceptable.</w:t>
      </w:r>
    </w:p>
    <w:p w14:paraId="30094AB3" w14:textId="77777777" w:rsidR="00FE09C9" w:rsidRDefault="00000000">
      <w:pPr>
        <w:pStyle w:val="ListBullet"/>
      </w:pPr>
      <w:r>
        <w:t>The operation is a file download or cacheable resource retrieval.</w:t>
      </w:r>
    </w:p>
    <w:p w14:paraId="6F83875F" w14:textId="77777777" w:rsidR="00FE09C9" w:rsidRDefault="00000000">
      <w:pPr>
        <w:pStyle w:val="ListBullet"/>
      </w:pPr>
      <w:r>
        <w:t>Jobs need durable delivery but not an interactive live connection. Use a durable queue or broker for job processing.</w:t>
      </w:r>
    </w:p>
    <w:p w14:paraId="23ED3941" w14:textId="77777777" w:rsidR="00FE09C9" w:rsidRDefault="00000000">
      <w:pPr>
        <w:pStyle w:val="ListBullet"/>
      </w:pPr>
      <w:r>
        <w:t>Infrastructure cannot support long-lived connections or the team cannot operate the lifecycle safely.</w:t>
      </w:r>
    </w:p>
    <w:p w14:paraId="5EBA4243" w14:textId="77777777" w:rsidR="00FE09C9" w:rsidRDefault="00000000">
      <w:pPr>
        <w:pStyle w:val="Heading2"/>
      </w:pPr>
      <w:r>
        <w:t>Hybrid architecture is common</w:t>
      </w:r>
    </w:p>
    <w:tbl>
      <w:tblPr>
        <w:tblW w:w="0" w:type="auto"/>
        <w:jc w:val="center"/>
        <w:tblLook w:val="04A0" w:firstRow="1" w:lastRow="0" w:firstColumn="1" w:lastColumn="0" w:noHBand="0" w:noVBand="1"/>
      </w:tblPr>
      <w:tblGrid>
        <w:gridCol w:w="9878"/>
      </w:tblGrid>
      <w:tr w:rsidR="00FE09C9" w14:paraId="79AFF6D2" w14:textId="77777777">
        <w:trPr>
          <w:cantSplit/>
          <w:jc w:val="center"/>
        </w:trPr>
        <w:tc>
          <w:tcPr>
            <w:tcW w:w="9878" w:type="dxa"/>
            <w:shd w:val="clear" w:color="auto" w:fill="F3F6F9"/>
            <w:tcMar>
              <w:top w:w="120" w:type="dxa"/>
              <w:left w:w="145" w:type="dxa"/>
              <w:bottom w:w="120" w:type="dxa"/>
              <w:right w:w="145" w:type="dxa"/>
            </w:tcMar>
          </w:tcPr>
          <w:p w14:paraId="2A8CE167" w14:textId="77777777" w:rsidR="00FE09C9" w:rsidRDefault="00000000">
            <w:pPr>
              <w:pStyle w:val="CodeBlock"/>
              <w:rPr>
                <w:rFonts w:hint="eastAsia"/>
              </w:rPr>
            </w:pPr>
            <w:r>
              <w:t>REST / HTTP:</w:t>
            </w:r>
            <w:r>
              <w:br/>
              <w:t xml:space="preserve">  login, initial page state, history, file download, recovery snapshot</w:t>
            </w:r>
            <w:r>
              <w:br/>
            </w:r>
            <w:r>
              <w:br/>
              <w:t>WebSocket / SignalR:</w:t>
            </w:r>
            <w:r>
              <w:br/>
              <w:t xml:space="preserve">  live changes, notifications, presence, progress, incremental updates</w:t>
            </w:r>
            <w:r>
              <w:br/>
            </w:r>
            <w:r>
              <w:br/>
              <w:t>Durable broker / database:</w:t>
            </w:r>
            <w:r>
              <w:br/>
              <w:t xml:space="preserve">  reliable commands, event retention, replay, offline delivery</w:t>
            </w:r>
          </w:p>
        </w:tc>
      </w:tr>
    </w:tbl>
    <w:p w14:paraId="6E9CBE49" w14:textId="77777777" w:rsidR="00FE09C9" w:rsidRDefault="00FE09C9">
      <w:pPr>
        <w:spacing w:after="20"/>
      </w:pPr>
    </w:p>
    <w:p w14:paraId="0E3CFB39" w14:textId="77777777" w:rsidR="00FE09C9" w:rsidRDefault="00000000">
      <w:pPr>
        <w:pStyle w:val="Heading1"/>
      </w:pPr>
      <w:r>
        <w:t>18. Trade-offs and Interview Answers</w:t>
      </w:r>
    </w:p>
    <w:p w14:paraId="547E6131" w14:textId="77777777" w:rsidR="00FE09C9" w:rsidRDefault="00000000">
      <w:pPr>
        <w:pStyle w:val="Heading2"/>
      </w:pPr>
      <w:r>
        <w:t>18.1 Trade-offs</w:t>
      </w:r>
    </w:p>
    <w:tbl>
      <w:tblPr>
        <w:tblStyle w:val="TableGrid"/>
        <w:tblW w:w="0" w:type="auto"/>
        <w:jc w:val="center"/>
        <w:tblLook w:val="04A0" w:firstRow="1" w:lastRow="0" w:firstColumn="1" w:lastColumn="0" w:noHBand="0" w:noVBand="1"/>
      </w:tblPr>
      <w:tblGrid>
        <w:gridCol w:w="4464"/>
        <w:gridCol w:w="4896"/>
      </w:tblGrid>
      <w:tr w:rsidR="00FE09C9" w14:paraId="63FCF513" w14:textId="77777777">
        <w:trPr>
          <w:cantSplit/>
          <w:jc w:val="center"/>
        </w:trPr>
        <w:tc>
          <w:tcPr>
            <w:tcW w:w="4464" w:type="dxa"/>
            <w:shd w:val="clear" w:color="auto" w:fill="1F4E79"/>
            <w:tcMar>
              <w:top w:w="90" w:type="dxa"/>
              <w:left w:w="110" w:type="dxa"/>
              <w:bottom w:w="90" w:type="dxa"/>
              <w:right w:w="110" w:type="dxa"/>
            </w:tcMar>
            <w:vAlign w:val="center"/>
          </w:tcPr>
          <w:p w14:paraId="0F638A71" w14:textId="77777777" w:rsidR="00FE09C9" w:rsidRDefault="00000000">
            <w:r>
              <w:rPr>
                <w:b/>
                <w:color w:val="FFFFFF"/>
              </w:rPr>
              <w:t>Benefit</w:t>
            </w:r>
          </w:p>
        </w:tc>
        <w:tc>
          <w:tcPr>
            <w:tcW w:w="4896" w:type="dxa"/>
            <w:shd w:val="clear" w:color="auto" w:fill="1F4E79"/>
            <w:tcMar>
              <w:top w:w="90" w:type="dxa"/>
              <w:left w:w="110" w:type="dxa"/>
              <w:bottom w:w="90" w:type="dxa"/>
              <w:right w:w="110" w:type="dxa"/>
            </w:tcMar>
            <w:vAlign w:val="center"/>
          </w:tcPr>
          <w:p w14:paraId="78C2CB44" w14:textId="77777777" w:rsidR="00FE09C9" w:rsidRDefault="00000000">
            <w:r>
              <w:rPr>
                <w:b/>
                <w:color w:val="FFFFFF"/>
              </w:rPr>
              <w:t>Cost or risk</w:t>
            </w:r>
          </w:p>
        </w:tc>
      </w:tr>
      <w:tr w:rsidR="00FE09C9" w14:paraId="6554C945" w14:textId="77777777">
        <w:trPr>
          <w:cantSplit/>
          <w:jc w:val="center"/>
        </w:trPr>
        <w:tc>
          <w:tcPr>
            <w:tcW w:w="4464" w:type="dxa"/>
            <w:tcMar>
              <w:top w:w="90" w:type="dxa"/>
              <w:left w:w="110" w:type="dxa"/>
              <w:bottom w:w="90" w:type="dxa"/>
              <w:right w:w="110" w:type="dxa"/>
            </w:tcMar>
            <w:vAlign w:val="center"/>
          </w:tcPr>
          <w:p w14:paraId="7A52C007" w14:textId="77777777" w:rsidR="00FE09C9" w:rsidRDefault="00000000">
            <w:r>
              <w:t>Low-latency server push</w:t>
            </w:r>
          </w:p>
        </w:tc>
        <w:tc>
          <w:tcPr>
            <w:tcW w:w="4896" w:type="dxa"/>
            <w:tcMar>
              <w:top w:w="90" w:type="dxa"/>
              <w:left w:w="110" w:type="dxa"/>
              <w:bottom w:w="90" w:type="dxa"/>
              <w:right w:w="110" w:type="dxa"/>
            </w:tcMar>
            <w:vAlign w:val="center"/>
          </w:tcPr>
          <w:p w14:paraId="539DBC7C" w14:textId="77777777" w:rsidR="00FE09C9" w:rsidRDefault="00000000">
            <w:r>
              <w:t>Long-lived connection lifecycle is harder to operate</w:t>
            </w:r>
          </w:p>
        </w:tc>
      </w:tr>
      <w:tr w:rsidR="00FE09C9" w14:paraId="292B60F8" w14:textId="77777777">
        <w:trPr>
          <w:cantSplit/>
          <w:jc w:val="center"/>
        </w:trPr>
        <w:tc>
          <w:tcPr>
            <w:tcW w:w="4464" w:type="dxa"/>
            <w:shd w:val="clear" w:color="auto" w:fill="F6F8FA"/>
            <w:tcMar>
              <w:top w:w="90" w:type="dxa"/>
              <w:left w:w="110" w:type="dxa"/>
              <w:bottom w:w="90" w:type="dxa"/>
              <w:right w:w="110" w:type="dxa"/>
            </w:tcMar>
            <w:vAlign w:val="center"/>
          </w:tcPr>
          <w:p w14:paraId="00BA4F4F" w14:textId="77777777" w:rsidR="00FE09C9" w:rsidRDefault="00000000">
            <w:r>
              <w:t>Low repeated per-message overhead</w:t>
            </w:r>
          </w:p>
        </w:tc>
        <w:tc>
          <w:tcPr>
            <w:tcW w:w="4896" w:type="dxa"/>
            <w:shd w:val="clear" w:color="auto" w:fill="F6F8FA"/>
            <w:tcMar>
              <w:top w:w="90" w:type="dxa"/>
              <w:left w:w="110" w:type="dxa"/>
              <w:bottom w:w="90" w:type="dxa"/>
              <w:right w:w="110" w:type="dxa"/>
            </w:tcMar>
            <w:vAlign w:val="center"/>
          </w:tcPr>
          <w:p w14:paraId="06814B1E" w14:textId="77777777" w:rsidR="00FE09C9" w:rsidRDefault="00000000">
            <w:r>
              <w:t>Each connection consumes resources</w:t>
            </w:r>
          </w:p>
        </w:tc>
      </w:tr>
      <w:tr w:rsidR="00FE09C9" w14:paraId="4CC463B1" w14:textId="77777777">
        <w:trPr>
          <w:cantSplit/>
          <w:jc w:val="center"/>
        </w:trPr>
        <w:tc>
          <w:tcPr>
            <w:tcW w:w="4464" w:type="dxa"/>
            <w:tcMar>
              <w:top w:w="90" w:type="dxa"/>
              <w:left w:w="110" w:type="dxa"/>
              <w:bottom w:w="90" w:type="dxa"/>
              <w:right w:w="110" w:type="dxa"/>
            </w:tcMar>
            <w:vAlign w:val="center"/>
          </w:tcPr>
          <w:p w14:paraId="0033C95F" w14:textId="77777777" w:rsidR="00FE09C9" w:rsidRDefault="00000000">
            <w:r>
              <w:t>Full-duplex interaction</w:t>
            </w:r>
          </w:p>
        </w:tc>
        <w:tc>
          <w:tcPr>
            <w:tcW w:w="4896" w:type="dxa"/>
            <w:tcMar>
              <w:top w:w="90" w:type="dxa"/>
              <w:left w:w="110" w:type="dxa"/>
              <w:bottom w:w="90" w:type="dxa"/>
              <w:right w:w="110" w:type="dxa"/>
            </w:tcMar>
            <w:vAlign w:val="center"/>
          </w:tcPr>
          <w:p w14:paraId="5DC0E956" w14:textId="77777777" w:rsidR="00FE09C9" w:rsidRDefault="00000000">
            <w:r>
              <w:t>Message protocol and error behavior must be designed</w:t>
            </w:r>
          </w:p>
        </w:tc>
      </w:tr>
      <w:tr w:rsidR="00FE09C9" w14:paraId="1A87806F" w14:textId="77777777">
        <w:trPr>
          <w:cantSplit/>
          <w:jc w:val="center"/>
        </w:trPr>
        <w:tc>
          <w:tcPr>
            <w:tcW w:w="4464" w:type="dxa"/>
            <w:shd w:val="clear" w:color="auto" w:fill="F6F8FA"/>
            <w:tcMar>
              <w:top w:w="90" w:type="dxa"/>
              <w:left w:w="110" w:type="dxa"/>
              <w:bottom w:w="90" w:type="dxa"/>
              <w:right w:w="110" w:type="dxa"/>
            </w:tcMar>
            <w:vAlign w:val="center"/>
          </w:tcPr>
          <w:p w14:paraId="25316CDF" w14:textId="77777777" w:rsidR="00FE09C9" w:rsidRDefault="00000000">
            <w:r>
              <w:t>Raw control and compact binary data</w:t>
            </w:r>
          </w:p>
        </w:tc>
        <w:tc>
          <w:tcPr>
            <w:tcW w:w="4896" w:type="dxa"/>
            <w:shd w:val="clear" w:color="auto" w:fill="F6F8FA"/>
            <w:tcMar>
              <w:top w:w="90" w:type="dxa"/>
              <w:left w:w="110" w:type="dxa"/>
              <w:bottom w:w="90" w:type="dxa"/>
              <w:right w:w="110" w:type="dxa"/>
            </w:tcMar>
            <w:vAlign w:val="center"/>
          </w:tcPr>
          <w:p w14:paraId="742A6C3E" w14:textId="77777777" w:rsidR="00FE09C9" w:rsidRDefault="00000000">
            <w:r>
              <w:t>More code, testing, monitoring, and expertise</w:t>
            </w:r>
          </w:p>
        </w:tc>
      </w:tr>
      <w:tr w:rsidR="00FE09C9" w14:paraId="589E4617" w14:textId="77777777">
        <w:trPr>
          <w:cantSplit/>
          <w:jc w:val="center"/>
        </w:trPr>
        <w:tc>
          <w:tcPr>
            <w:tcW w:w="4464" w:type="dxa"/>
            <w:tcMar>
              <w:top w:w="90" w:type="dxa"/>
              <w:left w:w="110" w:type="dxa"/>
              <w:bottom w:w="90" w:type="dxa"/>
              <w:right w:w="110" w:type="dxa"/>
            </w:tcMar>
            <w:vAlign w:val="center"/>
          </w:tcPr>
          <w:p w14:paraId="5B56EA2E" w14:textId="77777777" w:rsidR="00FE09C9" w:rsidRDefault="00000000">
            <w:r>
              <w:t>Real-time user experience</w:t>
            </w:r>
          </w:p>
        </w:tc>
        <w:tc>
          <w:tcPr>
            <w:tcW w:w="4896" w:type="dxa"/>
            <w:tcMar>
              <w:top w:w="90" w:type="dxa"/>
              <w:left w:w="110" w:type="dxa"/>
              <w:bottom w:w="90" w:type="dxa"/>
              <w:right w:w="110" w:type="dxa"/>
            </w:tcMar>
            <w:vAlign w:val="center"/>
          </w:tcPr>
          <w:p w14:paraId="3062C7F8" w14:textId="77777777" w:rsidR="00FE09C9" w:rsidRDefault="00000000">
            <w:r>
              <w:t>Scaling and deployment require special planning</w:t>
            </w:r>
          </w:p>
        </w:tc>
      </w:tr>
    </w:tbl>
    <w:p w14:paraId="4AF3C7C2" w14:textId="77777777" w:rsidR="00FE09C9" w:rsidRDefault="00FE09C9">
      <w:pPr>
        <w:spacing w:after="20"/>
      </w:pPr>
    </w:p>
    <w:p w14:paraId="05432A6F" w14:textId="77777777" w:rsidR="00FE09C9" w:rsidRDefault="00000000">
      <w:pPr>
        <w:pStyle w:val="Heading2"/>
      </w:pPr>
      <w:r>
        <w:t>18.2 Detailed interview answer</w:t>
      </w:r>
    </w:p>
    <w:p w14:paraId="7CBF8657" w14:textId="77777777" w:rsidR="00FE09C9" w:rsidRDefault="00000000">
      <w:r>
        <w:t>WebSocket is a persistent full-duplex protocol. A client first sends an HTTP upgrade request, the server returns 101 Switching Protocols, and the same underlying connection then carries WebSocket frames. Compared with frequent HTTP/1.1 polling, WebSocket can reduce repeated request and response headers and let the server push only when data changes. Raw WebSocket provides maximum control over framing, serialization, queues, connection identity, and routing, but the application must implement connection cleanup, reconnection strategy, message recovery, broadcast groups, backpressure, security, observability, and cross-server scale-out. For normal ASP.NET Core chat or notification systems, SignalR is often the safer and faster development choice. Raw WebSocket is justified when a custom protocol or specialized performance requirement is proven.</w:t>
      </w:r>
    </w:p>
    <w:p w14:paraId="5A91A347" w14:textId="77777777" w:rsidR="00FE09C9" w:rsidRDefault="00000000">
      <w:pPr>
        <w:pStyle w:val="Heading2"/>
      </w:pPr>
      <w:r>
        <w:lastRenderedPageBreak/>
        <w:t>18.3 Common interview follow-ups</w:t>
      </w:r>
    </w:p>
    <w:p w14:paraId="2031B562" w14:textId="77777777" w:rsidR="00FE09C9" w:rsidRDefault="00000000">
      <w:pPr>
        <w:pStyle w:val="ListNumber"/>
      </w:pPr>
      <w:r>
        <w:t>Does WebSocket guarantee message delivery? No. TCP provides ordered reliable delivery while the connection exists, but application messages can be lost across disconnects. Add acknowledgements, persistence, and replay if required.</w:t>
      </w:r>
    </w:p>
    <w:p w14:paraId="2E083B3B" w14:textId="77777777" w:rsidR="00FE09C9" w:rsidRDefault="00000000">
      <w:pPr>
        <w:pStyle w:val="ListNumber"/>
      </w:pPr>
      <w:r>
        <w:t>Can WebSocket replace a message broker? No. WebSocket is a client-server transport channel. A broker solves server-to-server distribution, durability, buffering, and replay depending on the product.</w:t>
      </w:r>
    </w:p>
    <w:p w14:paraId="0CD51CFB" w14:textId="77777777" w:rsidR="00FE09C9" w:rsidRDefault="00000000">
      <w:pPr>
        <w:pStyle w:val="ListNumber"/>
      </w:pPr>
      <w:r>
        <w:t>Does one ReceiveAsync equal one message? No. Read until EndOfMessage.</w:t>
      </w:r>
    </w:p>
    <w:p w14:paraId="66C574CA" w14:textId="77777777" w:rsidR="00FE09C9" w:rsidRDefault="00000000">
      <w:pPr>
        <w:pStyle w:val="ListNumber"/>
      </w:pPr>
      <w:r>
        <w:t>Can multiple tasks send on one socket freely? Avoid concurrent sends. Serialize outgoing writes, commonly through one sender loop.</w:t>
      </w:r>
    </w:p>
    <w:p w14:paraId="401E5EA5" w14:textId="77777777" w:rsidR="00FE09C9" w:rsidRDefault="00000000">
      <w:pPr>
        <w:pStyle w:val="ListNumber"/>
      </w:pPr>
      <w:r>
        <w:t>Why use SignalR? It provides useful connection, user, group, and client abstractions for common .NET real-time systems.</w:t>
      </w:r>
    </w:p>
    <w:p w14:paraId="6821C40B" w14:textId="77777777" w:rsidR="00FE09C9" w:rsidRDefault="00000000">
      <w:pPr>
        <w:pStyle w:val="Heading1"/>
      </w:pPr>
      <w:r>
        <w:t>19. Production Readiness Checklist</w:t>
      </w:r>
    </w:p>
    <w:p w14:paraId="726ACD9C" w14:textId="77777777" w:rsidR="00FE09C9" w:rsidRDefault="00000000">
      <w:pPr>
        <w:pStyle w:val="Heading2"/>
      </w:pPr>
      <w:r>
        <w:t>Protocol and correctness</w:t>
      </w:r>
    </w:p>
    <w:p w14:paraId="065EBDEE" w14:textId="77777777" w:rsidR="00FE09C9" w:rsidRDefault="00000000">
      <w:pPr>
        <w:pStyle w:val="ListBullet"/>
      </w:pPr>
      <w:r>
        <w:t>Version the message schema.</w:t>
      </w:r>
    </w:p>
    <w:p w14:paraId="7BA9086F" w14:textId="77777777" w:rsidR="00FE09C9" w:rsidRDefault="00000000">
      <w:pPr>
        <w:pStyle w:val="ListBullet"/>
      </w:pPr>
      <w:r>
        <w:t>Validate message type, required fields, and maximum size.</w:t>
      </w:r>
    </w:p>
    <w:p w14:paraId="1EB57446" w14:textId="77777777" w:rsidR="00FE09C9" w:rsidRDefault="00000000">
      <w:pPr>
        <w:pStyle w:val="ListBullet"/>
      </w:pPr>
      <w:r>
        <w:t>Define error, acknowledgement, and duplicate behavior.</w:t>
      </w:r>
    </w:p>
    <w:p w14:paraId="323A7547" w14:textId="77777777" w:rsidR="00FE09C9" w:rsidRDefault="00000000">
      <w:pPr>
        <w:pStyle w:val="ListBullet"/>
      </w:pPr>
      <w:r>
        <w:t>Handle fragmented messages correctly.</w:t>
      </w:r>
    </w:p>
    <w:p w14:paraId="07B1E217" w14:textId="77777777" w:rsidR="00FE09C9" w:rsidRDefault="00000000">
      <w:pPr>
        <w:pStyle w:val="ListBullet"/>
      </w:pPr>
      <w:r>
        <w:t>Define whether ordering is required per connection, user, topic, or entity.</w:t>
      </w:r>
    </w:p>
    <w:p w14:paraId="4E3B2FCC" w14:textId="77777777" w:rsidR="00FE09C9" w:rsidRDefault="00000000">
      <w:pPr>
        <w:pStyle w:val="Heading2"/>
      </w:pPr>
      <w:r>
        <w:t>Connection lifecycle</w:t>
      </w:r>
    </w:p>
    <w:p w14:paraId="4FA57BBA" w14:textId="77777777" w:rsidR="00FE09C9" w:rsidRDefault="00000000">
      <w:pPr>
        <w:pStyle w:val="ListBullet"/>
      </w:pPr>
      <w:r>
        <w:t>Register only after successful authentication and upgrade.</w:t>
      </w:r>
    </w:p>
    <w:p w14:paraId="1A886783" w14:textId="77777777" w:rsidR="00FE09C9" w:rsidRDefault="00000000">
      <w:pPr>
        <w:pStyle w:val="ListBullet"/>
      </w:pPr>
      <w:r>
        <w:t>Remove sockets and group membership in finally.</w:t>
      </w:r>
    </w:p>
    <w:p w14:paraId="7DF7D75D" w14:textId="77777777" w:rsidR="00FE09C9" w:rsidRDefault="00000000">
      <w:pPr>
        <w:pStyle w:val="ListBullet"/>
      </w:pPr>
      <w:r>
        <w:t>Use bounded queues and one sender loop per connection.</w:t>
      </w:r>
    </w:p>
    <w:p w14:paraId="280E15A1" w14:textId="77777777" w:rsidR="00FE09C9" w:rsidRDefault="00000000">
      <w:pPr>
        <w:pStyle w:val="ListBullet"/>
      </w:pPr>
      <w:r>
        <w:t>Coordinate heartbeat behavior with infrastructure timeouts.</w:t>
      </w:r>
    </w:p>
    <w:p w14:paraId="3F608B4B" w14:textId="77777777" w:rsidR="00FE09C9" w:rsidRDefault="00000000">
      <w:pPr>
        <w:pStyle w:val="ListBullet"/>
      </w:pPr>
      <w:r>
        <w:t>Support graceful close and deployment draining.</w:t>
      </w:r>
    </w:p>
    <w:p w14:paraId="75CC92DC" w14:textId="77777777" w:rsidR="00FE09C9" w:rsidRDefault="00000000">
      <w:pPr>
        <w:pStyle w:val="Heading2"/>
      </w:pPr>
      <w:r>
        <w:t>Reliability and scale</w:t>
      </w:r>
    </w:p>
    <w:p w14:paraId="442B013A" w14:textId="77777777" w:rsidR="00FE09C9" w:rsidRDefault="00000000">
      <w:pPr>
        <w:pStyle w:val="ListBullet"/>
      </w:pPr>
      <w:r>
        <w:t>Choose reload, sequence replay, or acceptable loss for each message type.</w:t>
      </w:r>
    </w:p>
    <w:p w14:paraId="40DAD8ED" w14:textId="77777777" w:rsidR="00FE09C9" w:rsidRDefault="00000000">
      <w:pPr>
        <w:pStyle w:val="ListBullet"/>
      </w:pPr>
      <w:r>
        <w:t>Use a broker for cross-instance routing.</w:t>
      </w:r>
    </w:p>
    <w:p w14:paraId="26C0C12F" w14:textId="77777777" w:rsidR="00FE09C9" w:rsidRDefault="00000000">
      <w:pPr>
        <w:pStyle w:val="ListBullet"/>
      </w:pPr>
      <w:r>
        <w:t>Know whether broker delivery is ephemeral or durable.</w:t>
      </w:r>
    </w:p>
    <w:p w14:paraId="4BBFEDAF" w14:textId="77777777" w:rsidR="00FE09C9" w:rsidRDefault="00000000">
      <w:pPr>
        <w:pStyle w:val="ListBullet"/>
      </w:pPr>
      <w:r>
        <w:t>Design idempotency where duplicates are possible.</w:t>
      </w:r>
    </w:p>
    <w:p w14:paraId="1D0E229A" w14:textId="77777777" w:rsidR="00FE09C9" w:rsidRDefault="00000000">
      <w:pPr>
        <w:pStyle w:val="ListBullet"/>
      </w:pPr>
      <w:r>
        <w:t>Load test reconnect storms and slow consumers.</w:t>
      </w:r>
    </w:p>
    <w:p w14:paraId="4252211F" w14:textId="77777777" w:rsidR="00FE09C9" w:rsidRDefault="00000000">
      <w:pPr>
        <w:pStyle w:val="Heading2"/>
      </w:pPr>
      <w:r>
        <w:t>Security and operations</w:t>
      </w:r>
    </w:p>
    <w:p w14:paraId="63CD7E6C" w14:textId="77777777" w:rsidR="00FE09C9" w:rsidRDefault="00000000">
      <w:pPr>
        <w:pStyle w:val="ListBullet"/>
      </w:pPr>
      <w:r>
        <w:t>Use WSS and appropriate origin controls.</w:t>
      </w:r>
    </w:p>
    <w:p w14:paraId="5D77DF1B" w14:textId="77777777" w:rsidR="00FE09C9" w:rsidRDefault="00000000">
      <w:pPr>
        <w:pStyle w:val="ListBullet"/>
      </w:pPr>
      <w:r>
        <w:t>Authorize subscriptions and commands.</w:t>
      </w:r>
    </w:p>
    <w:p w14:paraId="5AB701E6" w14:textId="77777777" w:rsidR="00FE09C9" w:rsidRDefault="00000000">
      <w:pPr>
        <w:pStyle w:val="ListBullet"/>
      </w:pPr>
      <w:r>
        <w:t>Rate-limit connections and messages.</w:t>
      </w:r>
    </w:p>
    <w:p w14:paraId="39D0AE65" w14:textId="77777777" w:rsidR="00FE09C9" w:rsidRDefault="00000000">
      <w:pPr>
        <w:pStyle w:val="ListBullet"/>
      </w:pPr>
      <w:r>
        <w:t>Monitor active connections, handshake failures, message rates, queue depths, dropped events, send latency, errors, and reconnects.</w:t>
      </w:r>
    </w:p>
    <w:p w14:paraId="15BF2A5E" w14:textId="77777777" w:rsidR="00FE09C9" w:rsidRDefault="00000000">
      <w:pPr>
        <w:pStyle w:val="ListBullet"/>
      </w:pPr>
      <w:r>
        <w:t>Set alerts based on capacity and customer impact.</w:t>
      </w:r>
    </w:p>
    <w:p w14:paraId="61C90B2C" w14:textId="77777777" w:rsidR="00FE09C9" w:rsidRDefault="00000000">
      <w:pPr>
        <w:pStyle w:val="Heading1"/>
      </w:pPr>
      <w:r>
        <w:lastRenderedPageBreak/>
        <w:t>20. Glossary and Learning Exercises</w:t>
      </w:r>
    </w:p>
    <w:p w14:paraId="78BE8B92" w14:textId="77777777" w:rsidR="00FE09C9" w:rsidRDefault="00000000">
      <w:pPr>
        <w:pStyle w:val="Heading2"/>
      </w:pPr>
      <w:r>
        <w:t>Glossary</w:t>
      </w:r>
    </w:p>
    <w:tbl>
      <w:tblPr>
        <w:tblStyle w:val="TableGrid"/>
        <w:tblW w:w="0" w:type="auto"/>
        <w:jc w:val="center"/>
        <w:tblLook w:val="04A0" w:firstRow="1" w:lastRow="0" w:firstColumn="1" w:lastColumn="0" w:noHBand="0" w:noVBand="1"/>
      </w:tblPr>
      <w:tblGrid>
        <w:gridCol w:w="2232"/>
        <w:gridCol w:w="7128"/>
      </w:tblGrid>
      <w:tr w:rsidR="00FE09C9" w14:paraId="7561FFFA" w14:textId="77777777">
        <w:trPr>
          <w:cantSplit/>
          <w:jc w:val="center"/>
        </w:trPr>
        <w:tc>
          <w:tcPr>
            <w:tcW w:w="2232" w:type="dxa"/>
            <w:shd w:val="clear" w:color="auto" w:fill="1F4E79"/>
            <w:tcMar>
              <w:top w:w="90" w:type="dxa"/>
              <w:left w:w="110" w:type="dxa"/>
              <w:bottom w:w="90" w:type="dxa"/>
              <w:right w:w="110" w:type="dxa"/>
            </w:tcMar>
            <w:vAlign w:val="center"/>
          </w:tcPr>
          <w:p w14:paraId="40FD5228" w14:textId="77777777" w:rsidR="00FE09C9" w:rsidRDefault="00000000">
            <w:r>
              <w:rPr>
                <w:b/>
                <w:color w:val="FFFFFF"/>
              </w:rPr>
              <w:t>Term</w:t>
            </w:r>
          </w:p>
        </w:tc>
        <w:tc>
          <w:tcPr>
            <w:tcW w:w="7128" w:type="dxa"/>
            <w:shd w:val="clear" w:color="auto" w:fill="1F4E79"/>
            <w:tcMar>
              <w:top w:w="90" w:type="dxa"/>
              <w:left w:w="110" w:type="dxa"/>
              <w:bottom w:w="90" w:type="dxa"/>
              <w:right w:w="110" w:type="dxa"/>
            </w:tcMar>
            <w:vAlign w:val="center"/>
          </w:tcPr>
          <w:p w14:paraId="51459495" w14:textId="77777777" w:rsidR="00FE09C9" w:rsidRDefault="00000000">
            <w:r>
              <w:rPr>
                <w:b/>
                <w:color w:val="FFFFFF"/>
              </w:rPr>
              <w:t>Meaning</w:t>
            </w:r>
          </w:p>
        </w:tc>
      </w:tr>
      <w:tr w:rsidR="00FE09C9" w14:paraId="1E4A2B3C" w14:textId="77777777">
        <w:trPr>
          <w:cantSplit/>
          <w:jc w:val="center"/>
        </w:trPr>
        <w:tc>
          <w:tcPr>
            <w:tcW w:w="2232" w:type="dxa"/>
            <w:tcMar>
              <w:top w:w="90" w:type="dxa"/>
              <w:left w:w="110" w:type="dxa"/>
              <w:bottom w:w="90" w:type="dxa"/>
              <w:right w:w="110" w:type="dxa"/>
            </w:tcMar>
            <w:vAlign w:val="center"/>
          </w:tcPr>
          <w:p w14:paraId="4BA61095" w14:textId="77777777" w:rsidR="00FE09C9" w:rsidRDefault="00000000">
            <w:r>
              <w:t>Full duplex</w:t>
            </w:r>
          </w:p>
        </w:tc>
        <w:tc>
          <w:tcPr>
            <w:tcW w:w="7128" w:type="dxa"/>
            <w:tcMar>
              <w:top w:w="90" w:type="dxa"/>
              <w:left w:w="110" w:type="dxa"/>
              <w:bottom w:w="90" w:type="dxa"/>
              <w:right w:w="110" w:type="dxa"/>
            </w:tcMar>
            <w:vAlign w:val="center"/>
          </w:tcPr>
          <w:p w14:paraId="3CD6FA39" w14:textId="77777777" w:rsidR="00FE09C9" w:rsidRDefault="00000000">
            <w:r>
              <w:t>Both sides can send independently over the active channel.</w:t>
            </w:r>
          </w:p>
        </w:tc>
      </w:tr>
      <w:tr w:rsidR="00FE09C9" w14:paraId="7B9E5DB7" w14:textId="77777777">
        <w:trPr>
          <w:cantSplit/>
          <w:jc w:val="center"/>
        </w:trPr>
        <w:tc>
          <w:tcPr>
            <w:tcW w:w="2232" w:type="dxa"/>
            <w:shd w:val="clear" w:color="auto" w:fill="F6F8FA"/>
            <w:tcMar>
              <w:top w:w="90" w:type="dxa"/>
              <w:left w:w="110" w:type="dxa"/>
              <w:bottom w:w="90" w:type="dxa"/>
              <w:right w:w="110" w:type="dxa"/>
            </w:tcMar>
            <w:vAlign w:val="center"/>
          </w:tcPr>
          <w:p w14:paraId="1E695E10" w14:textId="77777777" w:rsidR="00FE09C9" w:rsidRDefault="00000000">
            <w:r>
              <w:t>Handshake</w:t>
            </w:r>
          </w:p>
        </w:tc>
        <w:tc>
          <w:tcPr>
            <w:tcW w:w="7128" w:type="dxa"/>
            <w:shd w:val="clear" w:color="auto" w:fill="F6F8FA"/>
            <w:tcMar>
              <w:top w:w="90" w:type="dxa"/>
              <w:left w:w="110" w:type="dxa"/>
              <w:bottom w:w="90" w:type="dxa"/>
              <w:right w:w="110" w:type="dxa"/>
            </w:tcMar>
            <w:vAlign w:val="center"/>
          </w:tcPr>
          <w:p w14:paraId="4B4A474E" w14:textId="77777777" w:rsidR="00FE09C9" w:rsidRDefault="00000000">
            <w:r>
              <w:t>Initial HTTP exchange that upgrades the connection.</w:t>
            </w:r>
          </w:p>
        </w:tc>
      </w:tr>
      <w:tr w:rsidR="00FE09C9" w14:paraId="3AE2C498" w14:textId="77777777">
        <w:trPr>
          <w:cantSplit/>
          <w:jc w:val="center"/>
        </w:trPr>
        <w:tc>
          <w:tcPr>
            <w:tcW w:w="2232" w:type="dxa"/>
            <w:tcMar>
              <w:top w:w="90" w:type="dxa"/>
              <w:left w:w="110" w:type="dxa"/>
              <w:bottom w:w="90" w:type="dxa"/>
              <w:right w:w="110" w:type="dxa"/>
            </w:tcMar>
            <w:vAlign w:val="center"/>
          </w:tcPr>
          <w:p w14:paraId="057E2248" w14:textId="77777777" w:rsidR="00FE09C9" w:rsidRDefault="00000000">
            <w:r>
              <w:t>Frame</w:t>
            </w:r>
          </w:p>
        </w:tc>
        <w:tc>
          <w:tcPr>
            <w:tcW w:w="7128" w:type="dxa"/>
            <w:tcMar>
              <w:top w:w="90" w:type="dxa"/>
              <w:left w:w="110" w:type="dxa"/>
              <w:bottom w:w="90" w:type="dxa"/>
              <w:right w:w="110" w:type="dxa"/>
            </w:tcMar>
            <w:vAlign w:val="center"/>
          </w:tcPr>
          <w:p w14:paraId="52F5CDBE" w14:textId="77777777" w:rsidR="00FE09C9" w:rsidRDefault="00000000">
            <w:r>
              <w:t>WebSocket protocol unit containing metadata and payload.</w:t>
            </w:r>
          </w:p>
        </w:tc>
      </w:tr>
      <w:tr w:rsidR="00FE09C9" w14:paraId="4F1C7B3F" w14:textId="77777777">
        <w:trPr>
          <w:cantSplit/>
          <w:jc w:val="center"/>
        </w:trPr>
        <w:tc>
          <w:tcPr>
            <w:tcW w:w="2232" w:type="dxa"/>
            <w:shd w:val="clear" w:color="auto" w:fill="F6F8FA"/>
            <w:tcMar>
              <w:top w:w="90" w:type="dxa"/>
              <w:left w:w="110" w:type="dxa"/>
              <w:bottom w:w="90" w:type="dxa"/>
              <w:right w:w="110" w:type="dxa"/>
            </w:tcMar>
            <w:vAlign w:val="center"/>
          </w:tcPr>
          <w:p w14:paraId="289CDB81" w14:textId="77777777" w:rsidR="00FE09C9" w:rsidRDefault="00000000">
            <w:r>
              <w:t>Connection registry</w:t>
            </w:r>
          </w:p>
        </w:tc>
        <w:tc>
          <w:tcPr>
            <w:tcW w:w="7128" w:type="dxa"/>
            <w:shd w:val="clear" w:color="auto" w:fill="F6F8FA"/>
            <w:tcMar>
              <w:top w:w="90" w:type="dxa"/>
              <w:left w:w="110" w:type="dxa"/>
              <w:bottom w:w="90" w:type="dxa"/>
              <w:right w:w="110" w:type="dxa"/>
            </w:tcMar>
            <w:vAlign w:val="center"/>
          </w:tcPr>
          <w:p w14:paraId="249DA700" w14:textId="77777777" w:rsidR="00FE09C9" w:rsidRDefault="00000000">
            <w:r>
              <w:t>Server-side mapping of live connection identities to sockets.</w:t>
            </w:r>
          </w:p>
        </w:tc>
      </w:tr>
      <w:tr w:rsidR="00FE09C9" w14:paraId="1490B1D9" w14:textId="77777777">
        <w:trPr>
          <w:cantSplit/>
          <w:jc w:val="center"/>
        </w:trPr>
        <w:tc>
          <w:tcPr>
            <w:tcW w:w="2232" w:type="dxa"/>
            <w:tcMar>
              <w:top w:w="90" w:type="dxa"/>
              <w:left w:w="110" w:type="dxa"/>
              <w:bottom w:w="90" w:type="dxa"/>
              <w:right w:w="110" w:type="dxa"/>
            </w:tcMar>
            <w:vAlign w:val="center"/>
          </w:tcPr>
          <w:p w14:paraId="12B10E56" w14:textId="77777777" w:rsidR="00FE09C9" w:rsidRDefault="00000000">
            <w:r>
              <w:t>Heartbeat</w:t>
            </w:r>
          </w:p>
        </w:tc>
        <w:tc>
          <w:tcPr>
            <w:tcW w:w="7128" w:type="dxa"/>
            <w:tcMar>
              <w:top w:w="90" w:type="dxa"/>
              <w:left w:w="110" w:type="dxa"/>
              <w:bottom w:w="90" w:type="dxa"/>
              <w:right w:w="110" w:type="dxa"/>
            </w:tcMar>
            <w:vAlign w:val="center"/>
          </w:tcPr>
          <w:p w14:paraId="2D7FA2AE" w14:textId="77777777" w:rsidR="00FE09C9" w:rsidRDefault="00000000">
            <w:r>
              <w:t>Periodic traffic used for liveness and idle-timeout management.</w:t>
            </w:r>
          </w:p>
        </w:tc>
      </w:tr>
      <w:tr w:rsidR="00FE09C9" w14:paraId="5EDD9D78" w14:textId="77777777">
        <w:trPr>
          <w:cantSplit/>
          <w:jc w:val="center"/>
        </w:trPr>
        <w:tc>
          <w:tcPr>
            <w:tcW w:w="2232" w:type="dxa"/>
            <w:shd w:val="clear" w:color="auto" w:fill="F6F8FA"/>
            <w:tcMar>
              <w:top w:w="90" w:type="dxa"/>
              <w:left w:w="110" w:type="dxa"/>
              <w:bottom w:w="90" w:type="dxa"/>
              <w:right w:w="110" w:type="dxa"/>
            </w:tcMar>
            <w:vAlign w:val="center"/>
          </w:tcPr>
          <w:p w14:paraId="0E0393FF" w14:textId="77777777" w:rsidR="00FE09C9" w:rsidRDefault="00000000">
            <w:r>
              <w:t>Backpressure</w:t>
            </w:r>
          </w:p>
        </w:tc>
        <w:tc>
          <w:tcPr>
            <w:tcW w:w="7128" w:type="dxa"/>
            <w:shd w:val="clear" w:color="auto" w:fill="F6F8FA"/>
            <w:tcMar>
              <w:top w:w="90" w:type="dxa"/>
              <w:left w:w="110" w:type="dxa"/>
              <w:bottom w:w="90" w:type="dxa"/>
              <w:right w:w="110" w:type="dxa"/>
            </w:tcMar>
            <w:vAlign w:val="center"/>
          </w:tcPr>
          <w:p w14:paraId="3A516006" w14:textId="77777777" w:rsidR="00FE09C9" w:rsidRDefault="00000000">
            <w:r>
              <w:t>Controlling producers when consumers cannot keep up.</w:t>
            </w:r>
          </w:p>
        </w:tc>
      </w:tr>
      <w:tr w:rsidR="00FE09C9" w14:paraId="05819CE2" w14:textId="77777777">
        <w:trPr>
          <w:cantSplit/>
          <w:jc w:val="center"/>
        </w:trPr>
        <w:tc>
          <w:tcPr>
            <w:tcW w:w="2232" w:type="dxa"/>
            <w:tcMar>
              <w:top w:w="90" w:type="dxa"/>
              <w:left w:w="110" w:type="dxa"/>
              <w:bottom w:w="90" w:type="dxa"/>
              <w:right w:w="110" w:type="dxa"/>
            </w:tcMar>
            <w:vAlign w:val="center"/>
          </w:tcPr>
          <w:p w14:paraId="76EEF5E2" w14:textId="77777777" w:rsidR="00FE09C9" w:rsidRDefault="00000000">
            <w:r>
              <w:t>Broker</w:t>
            </w:r>
          </w:p>
        </w:tc>
        <w:tc>
          <w:tcPr>
            <w:tcW w:w="7128" w:type="dxa"/>
            <w:tcMar>
              <w:top w:w="90" w:type="dxa"/>
              <w:left w:w="110" w:type="dxa"/>
              <w:bottom w:w="90" w:type="dxa"/>
              <w:right w:w="110" w:type="dxa"/>
            </w:tcMar>
            <w:vAlign w:val="center"/>
          </w:tcPr>
          <w:p w14:paraId="485BD184" w14:textId="77777777" w:rsidR="00FE09C9" w:rsidRDefault="00000000">
            <w:r>
              <w:t>Infrastructure that distributes messages between application instances.</w:t>
            </w:r>
          </w:p>
        </w:tc>
      </w:tr>
      <w:tr w:rsidR="00FE09C9" w14:paraId="4A9F83AF" w14:textId="77777777">
        <w:trPr>
          <w:cantSplit/>
          <w:jc w:val="center"/>
        </w:trPr>
        <w:tc>
          <w:tcPr>
            <w:tcW w:w="2232" w:type="dxa"/>
            <w:shd w:val="clear" w:color="auto" w:fill="F6F8FA"/>
            <w:tcMar>
              <w:top w:w="90" w:type="dxa"/>
              <w:left w:w="110" w:type="dxa"/>
              <w:bottom w:w="90" w:type="dxa"/>
              <w:right w:w="110" w:type="dxa"/>
            </w:tcMar>
            <w:vAlign w:val="center"/>
          </w:tcPr>
          <w:p w14:paraId="586C3B1A" w14:textId="77777777" w:rsidR="00FE09C9" w:rsidRDefault="00000000">
            <w:r>
              <w:t>Idempotency</w:t>
            </w:r>
          </w:p>
        </w:tc>
        <w:tc>
          <w:tcPr>
            <w:tcW w:w="7128" w:type="dxa"/>
            <w:shd w:val="clear" w:color="auto" w:fill="F6F8FA"/>
            <w:tcMar>
              <w:top w:w="90" w:type="dxa"/>
              <w:left w:w="110" w:type="dxa"/>
              <w:bottom w:w="90" w:type="dxa"/>
              <w:right w:w="110" w:type="dxa"/>
            </w:tcMar>
            <w:vAlign w:val="center"/>
          </w:tcPr>
          <w:p w14:paraId="4B244CB4" w14:textId="77777777" w:rsidR="00FE09C9" w:rsidRDefault="00000000">
            <w:r>
              <w:t>Processing a repeated command without repeating unintended effects.</w:t>
            </w:r>
          </w:p>
        </w:tc>
      </w:tr>
      <w:tr w:rsidR="00FE09C9" w14:paraId="5033071B" w14:textId="77777777">
        <w:trPr>
          <w:cantSplit/>
          <w:jc w:val="center"/>
        </w:trPr>
        <w:tc>
          <w:tcPr>
            <w:tcW w:w="2232" w:type="dxa"/>
            <w:tcMar>
              <w:top w:w="90" w:type="dxa"/>
              <w:left w:w="110" w:type="dxa"/>
              <w:bottom w:w="90" w:type="dxa"/>
              <w:right w:w="110" w:type="dxa"/>
            </w:tcMar>
            <w:vAlign w:val="center"/>
          </w:tcPr>
          <w:p w14:paraId="648BB8CC" w14:textId="77777777" w:rsidR="00FE09C9" w:rsidRDefault="00000000">
            <w:r>
              <w:t>Replay</w:t>
            </w:r>
          </w:p>
        </w:tc>
        <w:tc>
          <w:tcPr>
            <w:tcW w:w="7128" w:type="dxa"/>
            <w:tcMar>
              <w:top w:w="90" w:type="dxa"/>
              <w:left w:w="110" w:type="dxa"/>
              <w:bottom w:w="90" w:type="dxa"/>
              <w:right w:w="110" w:type="dxa"/>
            </w:tcMar>
            <w:vAlign w:val="center"/>
          </w:tcPr>
          <w:p w14:paraId="5F3D5D59" w14:textId="77777777" w:rsidR="00FE09C9" w:rsidRDefault="00000000">
            <w:r>
              <w:t>Resending missed retained events after reconnection.</w:t>
            </w:r>
          </w:p>
        </w:tc>
      </w:tr>
      <w:tr w:rsidR="00FE09C9" w14:paraId="0E8CBF2D" w14:textId="77777777">
        <w:trPr>
          <w:cantSplit/>
          <w:jc w:val="center"/>
        </w:trPr>
        <w:tc>
          <w:tcPr>
            <w:tcW w:w="2232" w:type="dxa"/>
            <w:shd w:val="clear" w:color="auto" w:fill="F6F8FA"/>
            <w:tcMar>
              <w:top w:w="90" w:type="dxa"/>
              <w:left w:w="110" w:type="dxa"/>
              <w:bottom w:w="90" w:type="dxa"/>
              <w:right w:w="110" w:type="dxa"/>
            </w:tcMar>
            <w:vAlign w:val="center"/>
          </w:tcPr>
          <w:p w14:paraId="50A4869A" w14:textId="77777777" w:rsidR="00FE09C9" w:rsidRDefault="00000000">
            <w:r>
              <w:t>SignalR</w:t>
            </w:r>
          </w:p>
        </w:tc>
        <w:tc>
          <w:tcPr>
            <w:tcW w:w="7128" w:type="dxa"/>
            <w:shd w:val="clear" w:color="auto" w:fill="F6F8FA"/>
            <w:tcMar>
              <w:top w:w="90" w:type="dxa"/>
              <w:left w:w="110" w:type="dxa"/>
              <w:bottom w:w="90" w:type="dxa"/>
              <w:right w:w="110" w:type="dxa"/>
            </w:tcMar>
            <w:vAlign w:val="center"/>
          </w:tcPr>
          <w:p w14:paraId="52CC9C15" w14:textId="77777777" w:rsidR="00FE09C9" w:rsidRDefault="00000000">
            <w:r>
              <w:t>ASP.NET Core framework for higher-level real-time communication.</w:t>
            </w:r>
          </w:p>
        </w:tc>
      </w:tr>
    </w:tbl>
    <w:p w14:paraId="488EEA41" w14:textId="77777777" w:rsidR="00FE09C9" w:rsidRDefault="00FE09C9">
      <w:pPr>
        <w:spacing w:after="20"/>
      </w:pPr>
    </w:p>
    <w:p w14:paraId="2DBD8F57" w14:textId="77777777" w:rsidR="00FE09C9" w:rsidRDefault="00000000">
      <w:pPr>
        <w:pStyle w:val="Heading2"/>
      </w:pPr>
      <w:r>
        <w:t>Hands-on exercises</w:t>
      </w:r>
    </w:p>
    <w:p w14:paraId="5C30BA45" w14:textId="77777777" w:rsidR="00FE09C9" w:rsidRDefault="00000000">
      <w:pPr>
        <w:pStyle w:val="ListNumber"/>
      </w:pPr>
      <w:r>
        <w:t>Run the echo server and connect from a browser. Send short and long messages.</w:t>
      </w:r>
    </w:p>
    <w:p w14:paraId="5466D5B6" w14:textId="77777777" w:rsidR="00FE09C9" w:rsidRDefault="00000000">
      <w:pPr>
        <w:pStyle w:val="ListNumber"/>
      </w:pPr>
      <w:r>
        <w:t>Reduce the receive buffer and verify that large messages still work because the code reads until EndOfMessage.</w:t>
      </w:r>
    </w:p>
    <w:p w14:paraId="08218F7F" w14:textId="77777777" w:rsidR="00FE09C9" w:rsidRDefault="00000000">
      <w:pPr>
        <w:pStyle w:val="ListNumber"/>
      </w:pPr>
      <w:r>
        <w:t>Add a structured JSON envelope with type, messageId, and payload.</w:t>
      </w:r>
    </w:p>
    <w:p w14:paraId="0A8AAF97" w14:textId="77777777" w:rsidR="00FE09C9" w:rsidRDefault="00000000">
      <w:pPr>
        <w:pStyle w:val="ListNumber"/>
      </w:pPr>
      <w:r>
        <w:t>Add authentication and map one user to multiple connection IDs.</w:t>
      </w:r>
    </w:p>
    <w:p w14:paraId="057EED08" w14:textId="77777777" w:rsidR="00FE09C9" w:rsidRDefault="00000000">
      <w:pPr>
        <w:pStyle w:val="ListNumber"/>
      </w:pPr>
      <w:r>
        <w:t>Create a group and broadcast only to connections in that group.</w:t>
      </w:r>
    </w:p>
    <w:p w14:paraId="7157EFB8" w14:textId="77777777" w:rsidR="00FE09C9" w:rsidRDefault="00000000">
      <w:pPr>
        <w:pStyle w:val="ListNumber"/>
      </w:pPr>
      <w:r>
        <w:t>Add a bounded Channel&lt;T&gt; per connection and a single sender loop.</w:t>
      </w:r>
    </w:p>
    <w:p w14:paraId="55945F4D" w14:textId="77777777" w:rsidR="00FE09C9" w:rsidRDefault="00000000">
      <w:pPr>
        <w:pStyle w:val="ListNumber"/>
      </w:pPr>
      <w:r>
        <w:t>Simulate a slow client and observe queue depth.</w:t>
      </w:r>
    </w:p>
    <w:p w14:paraId="3818F7BF" w14:textId="77777777" w:rsidR="00FE09C9" w:rsidRDefault="00000000">
      <w:pPr>
        <w:pStyle w:val="ListNumber"/>
      </w:pPr>
      <w:r>
        <w:t>Restart the server and implement exponential-backoff reconnection with jitter.</w:t>
      </w:r>
    </w:p>
    <w:p w14:paraId="30E52E02" w14:textId="77777777" w:rsidR="00FE09C9" w:rsidRDefault="00000000">
      <w:pPr>
        <w:pStyle w:val="ListNumber"/>
      </w:pPr>
      <w:r>
        <w:t>Add sequence numbers and recover missed events from a simple in-memory log for learning.</w:t>
      </w:r>
    </w:p>
    <w:p w14:paraId="6322D179" w14:textId="77777777" w:rsidR="00FE09C9" w:rsidRDefault="00000000">
      <w:pPr>
        <w:pStyle w:val="ListNumber"/>
      </w:pPr>
      <w:r>
        <w:t>Run two server instances and use a broker or simulated shared bus for cross-instance delivery.</w:t>
      </w:r>
    </w:p>
    <w:p w14:paraId="49CB0B7D" w14:textId="77777777" w:rsidR="00FE09C9" w:rsidRDefault="00000000">
      <w:pPr>
        <w:pStyle w:val="Heading2"/>
      </w:pPr>
      <w:r>
        <w:lastRenderedPageBreak/>
        <w:t>Final learning summary</w:t>
      </w:r>
    </w:p>
    <w:tbl>
      <w:tblPr>
        <w:tblW w:w="0" w:type="auto"/>
        <w:jc w:val="center"/>
        <w:tblLook w:val="04A0" w:firstRow="1" w:lastRow="0" w:firstColumn="1" w:lastColumn="0" w:noHBand="0" w:noVBand="1"/>
      </w:tblPr>
      <w:tblGrid>
        <w:gridCol w:w="9878"/>
      </w:tblGrid>
      <w:tr w:rsidR="00FE09C9" w14:paraId="3191746D" w14:textId="77777777">
        <w:trPr>
          <w:cantSplit/>
          <w:jc w:val="center"/>
        </w:trPr>
        <w:tc>
          <w:tcPr>
            <w:tcW w:w="9878" w:type="dxa"/>
            <w:shd w:val="clear" w:color="auto" w:fill="EAF2F8"/>
            <w:tcMar>
              <w:top w:w="130" w:type="dxa"/>
              <w:left w:w="150" w:type="dxa"/>
              <w:bottom w:w="130" w:type="dxa"/>
              <w:right w:w="150" w:type="dxa"/>
            </w:tcMar>
          </w:tcPr>
          <w:p w14:paraId="0D848FE8" w14:textId="77777777" w:rsidR="00FE09C9" w:rsidRDefault="00000000">
            <w:r>
              <w:rPr>
                <w:b/>
                <w:color w:val="17365D"/>
              </w:rPr>
              <w:t xml:space="preserve">Remember:  </w:t>
            </w:r>
            <w:r>
              <w:t>WebSocket solves persistent full-duplex transport. It does not by itself solve authentication, authorization, durable delivery, offline users, duplicates, business transactions, multi-server routing, backpressure, or collaborative conflict resolution. Those are application and architecture responsibilities.</w:t>
            </w:r>
          </w:p>
        </w:tc>
      </w:tr>
    </w:tbl>
    <w:p w14:paraId="342C3577" w14:textId="77777777" w:rsidR="00FE09C9" w:rsidRDefault="00FE09C9">
      <w:pPr>
        <w:spacing w:after="20"/>
      </w:pPr>
    </w:p>
    <w:sectPr w:rsidR="00FE09C9"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C4D45" w14:textId="77777777" w:rsidR="00C66F80" w:rsidRDefault="00C66F80">
      <w:pPr>
        <w:spacing w:after="0" w:line="240" w:lineRule="auto"/>
      </w:pPr>
      <w:r>
        <w:separator/>
      </w:r>
    </w:p>
  </w:endnote>
  <w:endnote w:type="continuationSeparator" w:id="0">
    <w:p w14:paraId="7ACD303B" w14:textId="77777777" w:rsidR="00C66F80" w:rsidRDefault="00C66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C437" w14:textId="77777777" w:rsidR="00FE09C9" w:rsidRDefault="00000000">
    <w:pPr>
      <w:pStyle w:val="Footer"/>
      <w:jc w:val="center"/>
    </w:pPr>
    <w:r>
      <w:rPr>
        <w:color w:val="646464"/>
        <w:sz w:val="16"/>
      </w:rPr>
      <w:t xml:space="preserve">Future Learning </w:t>
    </w:r>
    <w:proofErr w:type="gramStart"/>
    <w:r>
      <w:rPr>
        <w:color w:val="646464"/>
        <w:sz w:val="16"/>
      </w:rPr>
      <w:t>Reference  |</w:t>
    </w:r>
    <w:proofErr w:type="gramEnd"/>
    <w:r>
      <w:rPr>
        <w:color w:val="646464"/>
        <w:sz w:val="16"/>
      </w:rPr>
      <w:t xml:space="preserve">  </w:t>
    </w:r>
    <w:r>
      <w:fldChar w:fldCharType="begin"/>
    </w:r>
    <w:r>
      <w:instrText>PAGE</w:instrText>
    </w:r>
    <w:r>
      <w:fldChar w:fldCharType="separate"/>
    </w:r>
    <w:r w:rsidR="00A305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F373" w14:textId="77777777" w:rsidR="00C66F80" w:rsidRDefault="00C66F80">
      <w:pPr>
        <w:spacing w:after="0" w:line="240" w:lineRule="auto"/>
      </w:pPr>
      <w:r>
        <w:separator/>
      </w:r>
    </w:p>
  </w:footnote>
  <w:footnote w:type="continuationSeparator" w:id="0">
    <w:p w14:paraId="0E38080B" w14:textId="77777777" w:rsidR="00C66F80" w:rsidRDefault="00C66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C152" w14:textId="77777777" w:rsidR="00FE09C9" w:rsidRDefault="00000000">
    <w:pPr>
      <w:pStyle w:val="Header"/>
      <w:jc w:val="right"/>
    </w:pPr>
    <w:proofErr w:type="spellStart"/>
    <w:r>
      <w:rPr>
        <w:color w:val="646464"/>
        <w:sz w:val="16"/>
      </w:rPr>
      <w:t>WebSockets</w:t>
    </w:r>
    <w:proofErr w:type="spellEnd"/>
    <w:r>
      <w:rPr>
        <w:color w:val="646464"/>
        <w:sz w:val="16"/>
      </w:rPr>
      <w:t xml:space="preserve"> in C# / .NET | Complete Learning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334932">
    <w:abstractNumId w:val="8"/>
  </w:num>
  <w:num w:numId="2" w16cid:durableId="728386710">
    <w:abstractNumId w:val="6"/>
  </w:num>
  <w:num w:numId="3" w16cid:durableId="2024892594">
    <w:abstractNumId w:val="5"/>
  </w:num>
  <w:num w:numId="4" w16cid:durableId="980766184">
    <w:abstractNumId w:val="4"/>
  </w:num>
  <w:num w:numId="5" w16cid:durableId="2142964488">
    <w:abstractNumId w:val="7"/>
  </w:num>
  <w:num w:numId="6" w16cid:durableId="533466344">
    <w:abstractNumId w:val="3"/>
  </w:num>
  <w:num w:numId="7" w16cid:durableId="731083735">
    <w:abstractNumId w:val="2"/>
  </w:num>
  <w:num w:numId="8" w16cid:durableId="48503381">
    <w:abstractNumId w:val="1"/>
  </w:num>
  <w:num w:numId="9" w16cid:durableId="63160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04CE"/>
    <w:rsid w:val="00A305FF"/>
    <w:rsid w:val="00AA1D8D"/>
    <w:rsid w:val="00B47730"/>
    <w:rsid w:val="00C66F80"/>
    <w:rsid w:val="00CB0664"/>
    <w:rsid w:val="00FC693F"/>
    <w:rsid w:val="00FE09C9"/>
    <w:rsid w:val="00FE11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6E142"/>
  <w14:defaultImageDpi w14:val="300"/>
  <w15:docId w15:val="{A0A03F47-797B-4904-A26B-6516FC544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73"/>
    </w:pPr>
    <w:rPr>
      <w:rFonts w:ascii="Consolas" w:hAnsi="Consolas"/>
      <w:color w:val="1E1E1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26</Pages>
  <Words>5985</Words>
  <Characters>34116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WebSockets in C# / .NET: Complete Learning Guide</vt:lpstr>
    </vt:vector>
  </TitlesOfParts>
  <Manager/>
  <Company/>
  <LinksUpToDate>false</LinksUpToDate>
  <CharactersWithSpaces>40021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WebSockets in C# / .NET: Complete Learning Guide</dc:title>
  <dc:subject>Beginner to production guide covering HTTP overhead, WebSocket internals, connection management, scaling, reliability, security, and production scenarios.</dc:subject>
  <dc:creator>Lokender Tiwari</dc:creator>
  <cp:keywords/>
  <dc:description>generated by python-docx</dc:description>
  <cp:lastModifiedBy>Lokender Tiwari</cp:lastModifiedBy>
  <cp:revision>2</cp:revision>
  <dcterms:created xsi:type="dcterms:W3CDTF">2026-08-14T15:16:00Z</dcterms:created>
  <dcterms:modified xsi:type="dcterms:W3CDTF">2026-08-20T05:10:00Z</dcterms:modified>
  <cp:category/>
</cp:coreProperties>
</file>