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74EFE" w:rsidP="00931B1F">
            <w:pPr>
              <w:pStyle w:val="70SignaturX"/>
            </w:pPr>
            <w:r>
              <w:t>StAZH MM 3.68 RRB 1944/0011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74EF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(Altersrente).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74EFE" w:rsidP="00931B1F">
            <w:pPr>
              <w:pStyle w:val="71DatumX"/>
            </w:pPr>
            <w:r>
              <w:t>06.01.1944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74EFE" w:rsidP="00931B1F">
            <w:pPr>
              <w:pStyle w:val="00Vorgabetext"/>
            </w:pPr>
            <w:r>
              <w:t>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74EFE" w:rsidRPr="008538A3" w:rsidRDefault="00474EFE" w:rsidP="00474EFE">
      <w:pPr>
        <w:tabs>
          <w:tab w:val="clear" w:pos="794"/>
          <w:tab w:val="left" w:pos="812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474EFE">
        <w:rPr>
          <w:i/>
        </w:rPr>
        <w:t>p. 6</w:t>
      </w:r>
      <w:r w:rsidRPr="00474EFE">
        <w:t>]</w:t>
      </w:r>
      <w:r w:rsidRPr="008538A3">
        <w:rPr>
          <w:rFonts w:cs="Arial"/>
        </w:rPr>
        <w:t xml:space="preserve"> Anläßlich</w:t>
      </w:r>
      <w:r>
        <w:rPr>
          <w:rFonts w:cs="Arial"/>
        </w:rPr>
        <w:t xml:space="preserve"> </w:t>
      </w:r>
      <w:r w:rsidRPr="008538A3">
        <w:rPr>
          <w:rFonts w:cs="Arial"/>
        </w:rPr>
        <w:t>seiner auf den 1. April 1937 erfolgten Übernahme der Stelle</w:t>
      </w:r>
      <w:r>
        <w:rPr>
          <w:rFonts w:cs="Arial"/>
        </w:rPr>
        <w:t xml:space="preserve"> </w:t>
      </w:r>
      <w:r w:rsidRPr="008538A3">
        <w:rPr>
          <w:rFonts w:cs="Arial"/>
        </w:rPr>
        <w:t>des Verwalters der Sparkasse</w:t>
      </w:r>
      <w:r>
        <w:rPr>
          <w:rFonts w:cs="Arial"/>
        </w:rPr>
        <w:t xml:space="preserve"> "</w:t>
      </w:r>
      <w:r w:rsidRPr="008538A3">
        <w:rPr>
          <w:rFonts w:cs="Arial"/>
        </w:rPr>
        <w:t>Zinstragender Sparhafen Zürich</w:t>
      </w:r>
      <w:r>
        <w:rPr>
          <w:rFonts w:cs="Arial"/>
        </w:rPr>
        <w:t>“</w:t>
      </w:r>
      <w:r w:rsidRPr="008538A3">
        <w:rPr>
          <w:rFonts w:cs="Arial"/>
        </w:rPr>
        <w:t xml:space="preserve"> hat der damalige außerordentliche Bezirksanwalt bei der</w:t>
      </w:r>
      <w:r>
        <w:rPr>
          <w:rFonts w:cs="Arial"/>
        </w:rPr>
        <w:t xml:space="preserve"> </w:t>
      </w:r>
      <w:r w:rsidRPr="008538A3">
        <w:rPr>
          <w:rFonts w:cs="Arial"/>
        </w:rPr>
        <w:t>Bezirksanwaltschaft Zürich, Rudolf Letsch, geboren 1878, von</w:t>
      </w:r>
      <w:r>
        <w:rPr>
          <w:rFonts w:cs="Arial"/>
        </w:rPr>
        <w:t xml:space="preserve"> </w:t>
      </w:r>
      <w:r w:rsidRPr="008538A3">
        <w:rPr>
          <w:rFonts w:cs="Arial"/>
        </w:rPr>
        <w:t>Zürich, von der Möglichkeit des § 5 des Beamtenversicherungsgesetzes vom 12. September 1926 Gebrauch gemacht und ist</w:t>
      </w:r>
      <w:r>
        <w:rPr>
          <w:rFonts w:cs="Arial"/>
        </w:rPr>
        <w:t xml:space="preserve"> </w:t>
      </w:r>
      <w:r w:rsidRPr="008538A3">
        <w:rPr>
          <w:rFonts w:cs="Arial"/>
        </w:rPr>
        <w:t>nach seinem Ausscheiden aus dem Staatsdienst als freiwilliges</w:t>
      </w:r>
      <w:r>
        <w:rPr>
          <w:rFonts w:cs="Arial"/>
        </w:rPr>
        <w:t xml:space="preserve"> </w:t>
      </w:r>
      <w:r w:rsidRPr="008538A3">
        <w:rPr>
          <w:rFonts w:cs="Arial"/>
        </w:rPr>
        <w:t>Mitglied bei der Beamtenversicherungskasse versichert geblieben.</w:t>
      </w:r>
    </w:p>
    <w:p w:rsidR="00474EFE" w:rsidRPr="008538A3" w:rsidRDefault="00474EFE" w:rsidP="00474EFE">
      <w:pPr>
        <w:spacing w:before="60"/>
        <w:rPr>
          <w:rFonts w:cs="Arial"/>
        </w:rPr>
      </w:pPr>
      <w:r w:rsidRPr="008538A3">
        <w:rPr>
          <w:rFonts w:cs="Arial"/>
        </w:rPr>
        <w:t>Am 27. Dezember 1943 hat Rudolf Letsch sein 65. Altersjahr vollendet. Mit Schreiben an die Beamtenversicherungskasse vom 16. Dezember 1943 ersucht er um Aussetzung der</w:t>
      </w:r>
      <w:r>
        <w:rPr>
          <w:rFonts w:cs="Arial"/>
        </w:rPr>
        <w:t xml:space="preserve"> </w:t>
      </w:r>
      <w:r w:rsidRPr="008538A3">
        <w:rPr>
          <w:rFonts w:cs="Arial"/>
        </w:rPr>
        <w:t>ihm gemäß § 10 des Beamtenversicherungsgesetzes zustehenden Altersrente ab 1. Februar 1944. Das für die Berechnung</w:t>
      </w:r>
      <w:r>
        <w:rPr>
          <w:rFonts w:cs="Arial"/>
        </w:rPr>
        <w:t xml:space="preserve"> </w:t>
      </w:r>
      <w:r w:rsidRPr="008538A3">
        <w:rPr>
          <w:rFonts w:cs="Arial"/>
        </w:rPr>
        <w:t>der Versicherungsleistungen maßgebliche Eintrittsdatum von</w:t>
      </w:r>
      <w:r>
        <w:rPr>
          <w:rFonts w:cs="Arial"/>
        </w:rPr>
        <w:t xml:space="preserve"> </w:t>
      </w:r>
      <w:r w:rsidRPr="008538A3">
        <w:rPr>
          <w:rFonts w:cs="Arial"/>
        </w:rPr>
        <w:t>Verwalter Letsch in den Staatsdienst ist durch Verfügungen</w:t>
      </w:r>
      <w:r>
        <w:rPr>
          <w:rFonts w:cs="Arial"/>
        </w:rPr>
        <w:t xml:space="preserve"> </w:t>
      </w:r>
      <w:r w:rsidRPr="008538A3">
        <w:rPr>
          <w:rFonts w:cs="Arial"/>
        </w:rPr>
        <w:t>der Finanzdirektion vom 3. Juni 1927 und 15. März 1937 auf</w:t>
      </w:r>
      <w:r>
        <w:rPr>
          <w:rFonts w:cs="Arial"/>
        </w:rPr>
        <w:t xml:space="preserve"> </w:t>
      </w:r>
      <w:r w:rsidRPr="008538A3">
        <w:rPr>
          <w:rFonts w:cs="Arial"/>
        </w:rPr>
        <w:t>den 15. November 1918 festgesetzt worden. Als anrechenbare</w:t>
      </w:r>
      <w:r>
        <w:rPr>
          <w:rFonts w:cs="Arial"/>
        </w:rPr>
        <w:t xml:space="preserve"> </w:t>
      </w:r>
      <w:r w:rsidRPr="008538A3">
        <w:rPr>
          <w:rFonts w:cs="Arial"/>
        </w:rPr>
        <w:t>Besoldung stehen Fr. 9900 unter Versicherung. Nach Maßgabe</w:t>
      </w:r>
      <w:r>
        <w:rPr>
          <w:rFonts w:cs="Arial"/>
        </w:rPr>
        <w:t xml:space="preserve"> </w:t>
      </w:r>
      <w:r w:rsidRPr="008538A3">
        <w:rPr>
          <w:rFonts w:cs="Arial"/>
        </w:rPr>
        <w:t>des § 29 der Statuten der Versicherungskasse vom 20. Dezember 1926 ergibt sich eine jährliche Altersrente in der Höhe von</w:t>
      </w:r>
      <w:r>
        <w:rPr>
          <w:rFonts w:cs="Arial"/>
        </w:rPr>
        <w:t xml:space="preserve"> </w:t>
      </w:r>
      <w:r w:rsidRPr="008538A3">
        <w:rPr>
          <w:rFonts w:cs="Arial"/>
        </w:rPr>
        <w:t>Fr. 4950.</w:t>
      </w:r>
    </w:p>
    <w:p w:rsidR="00474EFE" w:rsidRDefault="00474EFE" w:rsidP="00474EFE">
      <w:pPr>
        <w:spacing w:before="60"/>
        <w:rPr>
          <w:rFonts w:cs="Arial"/>
        </w:rPr>
      </w:pPr>
      <w:r w:rsidRPr="008538A3">
        <w:rPr>
          <w:rFonts w:cs="Arial"/>
        </w:rPr>
        <w:t>Auf Antrag der Finanzdirektion</w:t>
      </w:r>
    </w:p>
    <w:p w:rsidR="00474EFE" w:rsidRDefault="00474EFE" w:rsidP="00474EFE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474EFE" w:rsidRPr="008538A3" w:rsidRDefault="00474EFE" w:rsidP="00474EFE">
      <w:pPr>
        <w:tabs>
          <w:tab w:val="clear" w:pos="794"/>
          <w:tab w:val="left" w:pos="781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Dem gemäß Verfügung der Finanzdirektion vom</w:t>
      </w:r>
      <w:r>
        <w:rPr>
          <w:rFonts w:cs="Arial"/>
        </w:rPr>
        <w:t xml:space="preserve"> </w:t>
      </w:r>
      <w:r w:rsidRPr="008538A3">
        <w:rPr>
          <w:rFonts w:cs="Arial"/>
        </w:rPr>
        <w:t>15. März 1937 freiwillig versicherten früheren außerordentlichen Bezirksanwalt bei der Bezirksanwaltschaft Zürich,</w:t>
      </w:r>
      <w:r>
        <w:rPr>
          <w:rFonts w:cs="Arial"/>
        </w:rPr>
        <w:t xml:space="preserve"> </w:t>
      </w:r>
      <w:r w:rsidRPr="008538A3">
        <w:rPr>
          <w:rFonts w:cs="Arial"/>
        </w:rPr>
        <w:t>Rudolf Letsch, geboren 1878, von Zürich, wird in Anwendung</w:t>
      </w:r>
      <w:r>
        <w:rPr>
          <w:rFonts w:cs="Arial"/>
        </w:rPr>
        <w:t xml:space="preserve"> </w:t>
      </w:r>
      <w:r w:rsidRPr="008538A3">
        <w:rPr>
          <w:rFonts w:cs="Arial"/>
        </w:rPr>
        <w:t>des § 10 des Beamtenversicherungsgesetzes und der §§ 27 und</w:t>
      </w:r>
      <w:r>
        <w:rPr>
          <w:rFonts w:cs="Arial"/>
        </w:rPr>
        <w:t xml:space="preserve"> </w:t>
      </w:r>
      <w:r w:rsidRPr="008538A3">
        <w:rPr>
          <w:rFonts w:cs="Arial"/>
        </w:rPr>
        <w:t>29 der zugehörigen Statuten mit Wirkung ab 1. Februar 1944</w:t>
      </w:r>
      <w:r>
        <w:rPr>
          <w:rFonts w:cs="Arial"/>
        </w:rPr>
        <w:t xml:space="preserve"> </w:t>
      </w:r>
      <w:r w:rsidRPr="008538A3">
        <w:rPr>
          <w:rFonts w:cs="Arial"/>
        </w:rPr>
        <w:t>eine jährliche Altersrente im Betrage von Fr. 4950, zahlbar in</w:t>
      </w:r>
      <w:r>
        <w:rPr>
          <w:rFonts w:cs="Arial"/>
        </w:rPr>
        <w:t xml:space="preserve"> </w:t>
      </w:r>
      <w:r w:rsidRPr="008538A3">
        <w:rPr>
          <w:rFonts w:cs="Arial"/>
        </w:rPr>
        <w:t>Raten von Fr. 412.50 jeweilen am Ende eines Monats, erstmals</w:t>
      </w:r>
      <w:r>
        <w:rPr>
          <w:rFonts w:cs="Arial"/>
        </w:rPr>
        <w:t xml:space="preserve"> </w:t>
      </w:r>
      <w:r w:rsidRPr="008538A3">
        <w:rPr>
          <w:rFonts w:cs="Arial"/>
        </w:rPr>
        <w:t>Ende Februar 1944, ausgesetzt.</w:t>
      </w:r>
    </w:p>
    <w:p w:rsidR="00474EFE" w:rsidRDefault="00474EFE" w:rsidP="00474EFE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Rudolf Letsch, Verwalter der Sparkasse</w:t>
      </w:r>
      <w:r>
        <w:rPr>
          <w:rFonts w:cs="Arial"/>
        </w:rPr>
        <w:t xml:space="preserve"> „</w:t>
      </w:r>
      <w:r w:rsidRPr="008538A3">
        <w:rPr>
          <w:rFonts w:cs="Arial"/>
        </w:rPr>
        <w:t>Zinstragender Sparhafen Zürich</w:t>
      </w:r>
      <w:r>
        <w:rPr>
          <w:rFonts w:cs="Arial"/>
        </w:rPr>
        <w:t>“</w:t>
      </w:r>
      <w:r w:rsidRPr="008538A3">
        <w:rPr>
          <w:rFonts w:cs="Arial"/>
        </w:rPr>
        <w:t>, Witellikerstraße 56, Zürich 8, sowie an die Bezirksanwaltschaft Zürich und die Finanzdirektion.</w:t>
      </w:r>
    </w:p>
    <w:p w:rsidR="00474EFE" w:rsidRDefault="00474EFE" w:rsidP="00474EFE">
      <w:pPr>
        <w:pStyle w:val="00Vorgabetext"/>
        <w:keepNext/>
        <w:keepLines/>
        <w:rPr>
          <w:rFonts w:cs="Arial"/>
        </w:rPr>
      </w:pPr>
    </w:p>
    <w:p w:rsidR="00474EFE" w:rsidRDefault="00474EFE" w:rsidP="00474EFE">
      <w:pPr>
        <w:pStyle w:val="00Vorgabetext"/>
        <w:keepNext/>
        <w:keepLines/>
        <w:rPr>
          <w:rFonts w:cs="Arial"/>
        </w:rPr>
      </w:pPr>
    </w:p>
    <w:p w:rsidR="00BE768B" w:rsidRDefault="00474EFE" w:rsidP="00474EFE">
      <w:pPr>
        <w:pStyle w:val="00Vorgabetext"/>
        <w:keepNext/>
        <w:keepLines/>
      </w:pPr>
      <w:r>
        <w:rPr>
          <w:rFonts w:cs="Arial"/>
        </w:rPr>
        <w:t>[</w:t>
      </w:r>
      <w:r w:rsidRPr="00474EFE">
        <w:rPr>
          <w:rFonts w:cs="Arial"/>
          <w:i/>
        </w:rPr>
        <w:t>Transkript: OCR (Überarbeitung: Team TKR)/11.08.2017</w:t>
      </w:r>
      <w:bookmarkStart w:id="1" w:name="_GoBack"/>
      <w:r w:rsidRPr="00474EF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EFE" w:rsidRDefault="00474EFE">
      <w:r>
        <w:separator/>
      </w:r>
    </w:p>
    <w:p w:rsidR="00474EFE" w:rsidRDefault="00474EFE"/>
    <w:p w:rsidR="00474EFE" w:rsidRDefault="00474EFE"/>
  </w:endnote>
  <w:endnote w:type="continuationSeparator" w:id="0">
    <w:p w:rsidR="00474EFE" w:rsidRDefault="00474EFE">
      <w:r>
        <w:continuationSeparator/>
      </w:r>
    </w:p>
    <w:p w:rsidR="00474EFE" w:rsidRDefault="00474EFE"/>
    <w:p w:rsidR="00474EFE" w:rsidRDefault="00474E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EFE" w:rsidRDefault="00474EFE">
      <w:r>
        <w:separator/>
      </w:r>
    </w:p>
    <w:p w:rsidR="00474EFE" w:rsidRDefault="00474EFE"/>
    <w:p w:rsidR="00474EFE" w:rsidRDefault="00474EFE"/>
  </w:footnote>
  <w:footnote w:type="continuationSeparator" w:id="0">
    <w:p w:rsidR="00474EFE" w:rsidRDefault="00474EFE">
      <w:r>
        <w:continuationSeparator/>
      </w:r>
    </w:p>
    <w:p w:rsidR="00474EFE" w:rsidRDefault="00474EFE"/>
    <w:p w:rsidR="00474EFE" w:rsidRDefault="00474E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74EF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74EF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F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74EFE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8166B22-64C7-45F9-ACF8-F588984E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4E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99CA6-24AB-4B0F-B1FF-A262436A9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260</Words>
  <Characters>1862</Characters>
  <Application>Microsoft Office Word</Application>
  <DocSecurity>0</DocSecurity>
  <PresentationFormat/>
  <Lines>186</Lines>
  <Paragraphs>176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1946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(Altersrente).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2017-08-11T07:36:00Z</dcterms:created>
  <dcterms:modified xsi:type="dcterms:W3CDTF">2017-08-11T07:36:00Z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