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3784A" w:rsidP="00931B1F">
            <w:pPr>
              <w:pStyle w:val="70SignaturX"/>
            </w:pPr>
            <w:r>
              <w:t>StAZH MM 3.68 RRB 1944/0015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3784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(Rente wegen unverschuldeter Entlassung, Abweisung).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3784A" w:rsidP="00931B1F">
            <w:pPr>
              <w:pStyle w:val="71DatumX"/>
            </w:pPr>
            <w:r>
              <w:t>06.01.1944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3784A" w:rsidP="00931B1F">
            <w:pPr>
              <w:pStyle w:val="00Vorgabetext"/>
            </w:pPr>
            <w:r>
              <w:t>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3784A" w:rsidRPr="008538A3" w:rsidRDefault="0093784A" w:rsidP="0093784A">
      <w:pPr>
        <w:tabs>
          <w:tab w:val="clear" w:pos="794"/>
          <w:tab w:val="left" w:pos="817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93784A">
        <w:rPr>
          <w:i/>
        </w:rPr>
        <w:t>p. 7</w:t>
      </w:r>
      <w:r w:rsidRPr="0093784A">
        <w:t>]</w:t>
      </w:r>
      <w:r w:rsidRPr="008538A3">
        <w:rPr>
          <w:rFonts w:cs="Arial"/>
        </w:rPr>
        <w:t xml:space="preserve"> A. Alfred Schäfer, geboren 1889,</w:t>
      </w:r>
      <w:r>
        <w:rPr>
          <w:rFonts w:cs="Arial"/>
        </w:rPr>
        <w:t xml:space="preserve"> </w:t>
      </w:r>
      <w:r w:rsidRPr="008538A3">
        <w:rPr>
          <w:rFonts w:cs="Arial"/>
        </w:rPr>
        <w:t>stand vom 1. Juli 1923 an als Krankenwärter im Dienst der</w:t>
      </w:r>
      <w:r>
        <w:rPr>
          <w:rFonts w:cs="Arial"/>
        </w:rPr>
        <w:t xml:space="preserve"> </w:t>
      </w:r>
      <w:r w:rsidRPr="008538A3">
        <w:rPr>
          <w:rFonts w:cs="Arial"/>
        </w:rPr>
        <w:t>Dermatologischen Klinik des Kantonsspitals Zürich. Am 8. Dezember 1942 wurde er durch die Verwaltungsdirektion fristlos</w:t>
      </w:r>
      <w:r>
        <w:rPr>
          <w:rFonts w:cs="Arial"/>
        </w:rPr>
        <w:t xml:space="preserve"> </w:t>
      </w:r>
      <w:r w:rsidRPr="008538A3">
        <w:rPr>
          <w:rFonts w:cs="Arial"/>
        </w:rPr>
        <w:t>entlassen, da sich herausgestellt hatte, daß Schäfer im Frühjahr 1942 vom 26. März an während einiger Tage und vom</w:t>
      </w:r>
      <w:r>
        <w:rPr>
          <w:rFonts w:cs="Arial"/>
        </w:rPr>
        <w:t xml:space="preserve"> </w:t>
      </w:r>
      <w:r w:rsidRPr="008538A3">
        <w:rPr>
          <w:rFonts w:cs="Arial"/>
        </w:rPr>
        <w:t>11.</w:t>
      </w:r>
      <w:r>
        <w:rPr>
          <w:rFonts w:cs="Arial"/>
        </w:rPr>
        <w:t xml:space="preserve"> </w:t>
      </w:r>
      <w:r w:rsidRPr="008538A3">
        <w:rPr>
          <w:rFonts w:cs="Arial"/>
        </w:rPr>
        <w:t>April an vermutlich bis anfangs Mai, auf jeden Fall nach</w:t>
      </w:r>
      <w:r>
        <w:rPr>
          <w:rFonts w:cs="Arial"/>
        </w:rPr>
        <w:t xml:space="preserve"> </w:t>
      </w:r>
      <w:r w:rsidRPr="008538A3">
        <w:rPr>
          <w:rFonts w:cs="Arial"/>
        </w:rPr>
        <w:t>eigenem Eingeständnis bis 18. April einen dauernd aus der</w:t>
      </w:r>
      <w:r>
        <w:rPr>
          <w:rFonts w:cs="Arial"/>
        </w:rPr>
        <w:t xml:space="preserve"> </w:t>
      </w:r>
      <w:r w:rsidRPr="008538A3">
        <w:rPr>
          <w:rFonts w:cs="Arial"/>
        </w:rPr>
        <w:t>Schweiz ausgewiesenen Deserteur in seinem Zimmer in der</w:t>
      </w:r>
      <w:r>
        <w:rPr>
          <w:rFonts w:cs="Arial"/>
        </w:rPr>
        <w:t xml:space="preserve"> </w:t>
      </w:r>
      <w:r w:rsidRPr="008538A3">
        <w:rPr>
          <w:rFonts w:cs="Arial"/>
        </w:rPr>
        <w:t>Klinik verborgen hielt und in jener Zeit gegenüber dem Verwaltungsdirektor mit allem Nachdruck einen solchen disziplinarischen Verstoß bestritt. Dabei hatten sich in der polizeilichen</w:t>
      </w:r>
      <w:r>
        <w:rPr>
          <w:rFonts w:cs="Arial"/>
        </w:rPr>
        <w:t xml:space="preserve"> </w:t>
      </w:r>
      <w:r w:rsidRPr="008538A3">
        <w:rPr>
          <w:rFonts w:cs="Arial"/>
        </w:rPr>
        <w:t>Untersuchung erhebliche Anhaltspunkte dafür ergeben, daß</w:t>
      </w:r>
      <w:r>
        <w:rPr>
          <w:rFonts w:cs="Arial"/>
        </w:rPr>
        <w:t xml:space="preserve"> </w:t>
      </w:r>
      <w:r w:rsidRPr="008538A3">
        <w:rPr>
          <w:rFonts w:cs="Arial"/>
        </w:rPr>
        <w:t>zwischen Schäfer und diesem Deserteur homosexuelle Beziehungen bestanden. In der Folge erhob Schäfer gegen den Kanton Zürich eine Klage auf Ausrichtung der Besoldung während</w:t>
      </w:r>
      <w:r>
        <w:rPr>
          <w:rFonts w:cs="Arial"/>
        </w:rPr>
        <w:t xml:space="preserve"> </w:t>
      </w:r>
      <w:r w:rsidRPr="008538A3">
        <w:rPr>
          <w:rFonts w:cs="Arial"/>
        </w:rPr>
        <w:t>der Kündigungsdauer im Betrage von Fr. 740.45. Diese Klage</w:t>
      </w:r>
      <w:r>
        <w:rPr>
          <w:rFonts w:cs="Arial"/>
        </w:rPr>
        <w:t xml:space="preserve"> </w:t>
      </w:r>
      <w:r w:rsidRPr="008538A3">
        <w:rPr>
          <w:rFonts w:cs="Arial"/>
        </w:rPr>
        <w:t>wurde von der 3. Abteilung des Bezirksgerichtes Zürich am</w:t>
      </w:r>
      <w:r>
        <w:rPr>
          <w:rFonts w:cs="Arial"/>
        </w:rPr>
        <w:t xml:space="preserve"> </w:t>
      </w:r>
      <w:r w:rsidRPr="008538A3">
        <w:rPr>
          <w:rFonts w:cs="Arial"/>
        </w:rPr>
        <w:t>4.</w:t>
      </w:r>
      <w:r>
        <w:rPr>
          <w:rFonts w:cs="Arial"/>
        </w:rPr>
        <w:t xml:space="preserve"> </w:t>
      </w:r>
      <w:r w:rsidRPr="008538A3">
        <w:rPr>
          <w:rFonts w:cs="Arial"/>
        </w:rPr>
        <w:t>Juni 1943 mit der Begründung gutgeheißen, daß die Verfehlungen Schäfers in Berücksichtigung seiner langjährigen</w:t>
      </w:r>
      <w:r>
        <w:rPr>
          <w:rFonts w:cs="Arial"/>
        </w:rPr>
        <w:t xml:space="preserve"> </w:t>
      </w:r>
      <w:r w:rsidRPr="008538A3">
        <w:rPr>
          <w:rFonts w:cs="Arial"/>
        </w:rPr>
        <w:t>Tätigkeit im Dienste des Kantonsspitals nicht als schwere</w:t>
      </w:r>
      <w:r>
        <w:rPr>
          <w:rFonts w:cs="Arial"/>
        </w:rPr>
        <w:t xml:space="preserve"> </w:t>
      </w:r>
      <w:r w:rsidRPr="008538A3">
        <w:rPr>
          <w:rFonts w:cs="Arial"/>
        </w:rPr>
        <w:t>Dienstpflichtverletzung betrachtet werden könnten, die eine</w:t>
      </w:r>
      <w:r>
        <w:rPr>
          <w:rFonts w:cs="Arial"/>
        </w:rPr>
        <w:t xml:space="preserve"> </w:t>
      </w:r>
      <w:r w:rsidRPr="008538A3">
        <w:rPr>
          <w:rFonts w:cs="Arial"/>
        </w:rPr>
        <w:t>Auflösung des Dienstverhältnisses ohne Einhaltung der Kündigungsfrist gerechtfertigt hätte. Eine gegen dieses Urteil eingereichte Kassationsbeschwerde wurde von der IV. Kammer</w:t>
      </w:r>
      <w:r>
        <w:rPr>
          <w:rFonts w:cs="Arial"/>
        </w:rPr>
        <w:t xml:space="preserve"> </w:t>
      </w:r>
      <w:r w:rsidRPr="008538A3">
        <w:rPr>
          <w:rFonts w:cs="Arial"/>
        </w:rPr>
        <w:t>des Obergerichtes des Kantons Zürich am 28. Oktober 1943</w:t>
      </w:r>
      <w:r>
        <w:rPr>
          <w:rFonts w:cs="Arial"/>
        </w:rPr>
        <w:t xml:space="preserve"> </w:t>
      </w:r>
      <w:r w:rsidRPr="008538A3">
        <w:rPr>
          <w:rFonts w:cs="Arial"/>
        </w:rPr>
        <w:t>abgewiesen.</w:t>
      </w:r>
    </w:p>
    <w:p w:rsidR="0093784A" w:rsidRDefault="0093784A" w:rsidP="0093784A">
      <w:pPr>
        <w:spacing w:before="60"/>
        <w:rPr>
          <w:rFonts w:cs="Arial"/>
        </w:rPr>
      </w:pPr>
      <w:r w:rsidRPr="008538A3">
        <w:rPr>
          <w:rFonts w:cs="Arial"/>
        </w:rPr>
        <w:t xml:space="preserve">B. Mit Eingabe vom 29. November 1943 gelangte Rechtsanwalt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Paul C. Jaeggy als Vertreter Schäfers an den Regierungsrat mit dem Gesuch um Ausrichtung einer Invalidenrente. Zur Begründung des Gesuches wird darauf hingewiesen,</w:t>
      </w:r>
      <w:r>
        <w:rPr>
          <w:rFonts w:cs="Arial"/>
        </w:rPr>
        <w:t xml:space="preserve"> </w:t>
      </w:r>
      <w:r w:rsidRPr="008538A3">
        <w:rPr>
          <w:rFonts w:cs="Arial"/>
        </w:rPr>
        <w:t>daß Schäfer nach dem vorgelegten ärztlichen Zeugnis an starken Krampfadern beider Beine leide und daß seine Entlassung</w:t>
      </w:r>
      <w:r>
        <w:rPr>
          <w:rFonts w:cs="Arial"/>
        </w:rPr>
        <w:t xml:space="preserve"> </w:t>
      </w:r>
      <w:r w:rsidRPr="008538A3">
        <w:rPr>
          <w:rFonts w:cs="Arial"/>
        </w:rPr>
        <w:t>nach den ergangenen Gerichtsurteilen nicht gerechtfertigt gewesen sei. Der Gesuchsteller habe deshalb gestützt auf § 15</w:t>
      </w:r>
      <w:r>
        <w:rPr>
          <w:rFonts w:cs="Arial"/>
        </w:rPr>
        <w:t xml:space="preserve"> </w:t>
      </w:r>
      <w:r w:rsidRPr="008538A3">
        <w:rPr>
          <w:rFonts w:cs="Arial"/>
        </w:rPr>
        <w:t>des Beamtenversicherungsgesetzes Anspruch auf eine Invalidenrente.</w:t>
      </w:r>
    </w:p>
    <w:p w:rsidR="0093784A" w:rsidRDefault="0093784A" w:rsidP="0093784A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Es kommt in Betracht:</w:t>
      </w:r>
    </w:p>
    <w:p w:rsidR="0093784A" w:rsidRPr="008538A3" w:rsidRDefault="0093784A" w:rsidP="0093784A">
      <w:pPr>
        <w:spacing w:before="60"/>
        <w:rPr>
          <w:rFonts w:cs="Arial"/>
        </w:rPr>
      </w:pPr>
      <w:r w:rsidRPr="008538A3">
        <w:rPr>
          <w:rFonts w:cs="Arial"/>
        </w:rPr>
        <w:t>1. Nach § 15 des Beamtenversicherungsgesetzes und § 41</w:t>
      </w:r>
      <w:r>
        <w:rPr>
          <w:rFonts w:cs="Arial"/>
        </w:rPr>
        <w:t xml:space="preserve"> </w:t>
      </w:r>
      <w:r w:rsidRPr="008538A3">
        <w:rPr>
          <w:rFonts w:cs="Arial"/>
        </w:rPr>
        <w:t>der Statuten hat ein Versicherter, der nach Ablauf von mindestens fünf Dienstjahren ohne eigenes Verschulden nicht wiedergewählt oder entlassen wird, Anspruch auf eine Rente nach</w:t>
      </w:r>
      <w:r>
        <w:rPr>
          <w:rFonts w:cs="Arial"/>
        </w:rPr>
        <w:t xml:space="preserve"> </w:t>
      </w:r>
      <w:r w:rsidRPr="008538A3">
        <w:rPr>
          <w:rFonts w:cs="Arial"/>
        </w:rPr>
        <w:t>Maßgabe der Bestimmungen über die Invalidenrente, die normalerweise drei Jahre dauert. Voraussetzung für einen solchen</w:t>
      </w:r>
      <w:r>
        <w:rPr>
          <w:rFonts w:cs="Arial"/>
        </w:rPr>
        <w:t xml:space="preserve"> </w:t>
      </w:r>
      <w:r w:rsidRPr="008538A3">
        <w:rPr>
          <w:rFonts w:cs="Arial"/>
        </w:rPr>
        <w:t>Rentenanspruch des Gesuchstellers ist somit, daß er ohne</w:t>
      </w:r>
      <w:r>
        <w:rPr>
          <w:rFonts w:cs="Arial"/>
        </w:rPr>
        <w:t xml:space="preserve"> </w:t>
      </w:r>
      <w:r w:rsidRPr="008538A3">
        <w:rPr>
          <w:rFonts w:cs="Arial"/>
        </w:rPr>
        <w:t>eigenes Verschulden aus dem Dienst des Kantonsspitals entlassen wurde. Diese Voraussetzung liegt jedoch nicht vor. Die</w:t>
      </w:r>
      <w:r>
        <w:rPr>
          <w:rFonts w:cs="Arial"/>
        </w:rPr>
        <w:t xml:space="preserve"> </w:t>
      </w:r>
      <w:r w:rsidRPr="008538A3">
        <w:rPr>
          <w:rFonts w:cs="Arial"/>
        </w:rPr>
        <w:t>Entlassung des Wärters Schäfer wurde vielmehr wegen seiner</w:t>
      </w:r>
      <w:r>
        <w:rPr>
          <w:rFonts w:cs="Arial"/>
        </w:rPr>
        <w:t xml:space="preserve"> </w:t>
      </w:r>
      <w:r w:rsidRPr="008538A3">
        <w:rPr>
          <w:rFonts w:cs="Arial"/>
        </w:rPr>
        <w:t>disziplinarischen Verfehlungen notwendig, die im wiederholten</w:t>
      </w:r>
      <w:r>
        <w:rPr>
          <w:rFonts w:cs="Arial"/>
        </w:rPr>
        <w:t xml:space="preserve"> </w:t>
      </w:r>
      <w:r w:rsidRPr="008538A3">
        <w:rPr>
          <w:rFonts w:cs="Arial"/>
        </w:rPr>
        <w:t>unerlaubten Verborgenhalten eines aus der Schweiz ausgewiesenen Deserteurs in seinem Zimmer in der Klinik und in seinen</w:t>
      </w:r>
      <w:r>
        <w:rPr>
          <w:rFonts w:cs="Arial"/>
        </w:rPr>
        <w:t xml:space="preserve"> </w:t>
      </w:r>
      <w:r w:rsidRPr="008538A3">
        <w:rPr>
          <w:rFonts w:cs="Arial"/>
        </w:rPr>
        <w:t>Bestreitungen gegenüber dem Verwaltungsdirektor des Kantonsspitals lagen. Durch diese Verstöße hatte Schäfer das Vertrauensverhältnis gegenüber seinen Vorgesetzten Behörden in</w:t>
      </w:r>
      <w:r>
        <w:rPr>
          <w:rFonts w:cs="Arial"/>
        </w:rPr>
        <w:t xml:space="preserve"> </w:t>
      </w:r>
      <w:r w:rsidRPr="008538A3">
        <w:rPr>
          <w:rFonts w:cs="Arial"/>
        </w:rPr>
        <w:t>schwerwiegender Weise verletzt, sodaß eine Weiterführung</w:t>
      </w:r>
      <w:r>
        <w:rPr>
          <w:rFonts w:cs="Arial"/>
        </w:rPr>
        <w:t xml:space="preserve"> </w:t>
      </w:r>
      <w:r w:rsidRPr="008538A3">
        <w:rPr>
          <w:rFonts w:cs="Arial"/>
        </w:rPr>
        <w:t>des Dienstverhältnisses nicht mehr möglich war. Die Entlassung des Gesuchstellers aus dem Staatsdienst erfolgte unter</w:t>
      </w:r>
      <w:r>
        <w:rPr>
          <w:rFonts w:cs="Arial"/>
        </w:rPr>
        <w:t xml:space="preserve"> </w:t>
      </w:r>
      <w:r w:rsidRPr="008538A3">
        <w:rPr>
          <w:rFonts w:cs="Arial"/>
        </w:rPr>
        <w:t>diesen Umständen aus eigenem Verschulden; damit entfällt ein</w:t>
      </w:r>
      <w:r>
        <w:rPr>
          <w:rFonts w:cs="Arial"/>
        </w:rPr>
        <w:t xml:space="preserve"> </w:t>
      </w:r>
      <w:r w:rsidRPr="008538A3">
        <w:rPr>
          <w:rFonts w:cs="Arial"/>
        </w:rPr>
        <w:t>Anspruch auf eine Rente wegen unverschuldeter Entlassung.</w:t>
      </w:r>
    </w:p>
    <w:p w:rsidR="0093784A" w:rsidRPr="008538A3" w:rsidRDefault="0093784A" w:rsidP="0093784A">
      <w:pPr>
        <w:spacing w:before="60"/>
        <w:rPr>
          <w:rFonts w:cs="Arial"/>
        </w:rPr>
      </w:pPr>
      <w:r w:rsidRPr="008538A3">
        <w:rPr>
          <w:rFonts w:cs="Arial"/>
        </w:rPr>
        <w:t>Der Gesuchsteller beruft sich zur Geltendmachung seines</w:t>
      </w:r>
      <w:r>
        <w:rPr>
          <w:rFonts w:cs="Arial"/>
        </w:rPr>
        <w:t xml:space="preserve"> </w:t>
      </w:r>
      <w:r w:rsidRPr="008538A3">
        <w:rPr>
          <w:rFonts w:cs="Arial"/>
        </w:rPr>
        <w:t>Rentenanspruches insbesondere auf das Gerichtsurteil, das</w:t>
      </w:r>
      <w:r>
        <w:rPr>
          <w:rFonts w:cs="Arial"/>
        </w:rPr>
        <w:t xml:space="preserve"> </w:t>
      </w:r>
      <w:r w:rsidRPr="008538A3">
        <w:rPr>
          <w:rFonts w:cs="Arial"/>
        </w:rPr>
        <w:t>seine Entlassung als ungerechtfertigt bezeichnet habe. Diese</w:t>
      </w:r>
      <w:r>
        <w:rPr>
          <w:rFonts w:cs="Arial"/>
        </w:rPr>
        <w:t xml:space="preserve"> </w:t>
      </w:r>
      <w:r w:rsidRPr="008538A3">
        <w:rPr>
          <w:rFonts w:cs="Arial"/>
        </w:rPr>
        <w:t>Auffassung ist jedoch nicht zutreffend. Das Urteil des Bezirksgerichtes bestätigte durchaus, daß die unzulässige Beherbergung des Deserteurs und die Bestreitungen gegenüber dem</w:t>
      </w:r>
      <w:r>
        <w:rPr>
          <w:rFonts w:cs="Arial"/>
        </w:rPr>
        <w:t xml:space="preserve"> </w:t>
      </w:r>
      <w:r w:rsidRPr="008538A3">
        <w:rPr>
          <w:rFonts w:cs="Arial"/>
        </w:rPr>
        <w:t>Verwaltungsdirektor Dienstpflichtverletzungen darstellen. Dagegen war das Bezirksgericht der Auffassung, daß der Spitalverwaltung die Einhaltung der Kündigungsfrist zugemutet wer</w:t>
      </w:r>
      <w:r w:rsidRPr="0093784A">
        <w:rPr>
          <w:rFonts w:cs="Arial"/>
        </w:rPr>
        <w:t xml:space="preserve"> </w:t>
      </w:r>
      <w:r w:rsidRPr="008538A3">
        <w:rPr>
          <w:rFonts w:cs="Arial"/>
        </w:rPr>
        <w:t>den konnte, und hieß deshalb die Klage auf Ausrichtung der</w:t>
      </w:r>
      <w:r>
        <w:rPr>
          <w:rFonts w:cs="Arial"/>
        </w:rPr>
        <w:t xml:space="preserve"> </w:t>
      </w:r>
      <w:r w:rsidRPr="008538A3">
        <w:rPr>
          <w:rFonts w:cs="Arial"/>
        </w:rPr>
        <w:t>Besoldung während der Kündigungsfrist gut. Aus diesem Entscheid geht aber in keiner Weise hervor, daß der Gesuchsteller ohne eigenes Verschulden aus dem Staatsdienst entlassen</w:t>
      </w:r>
      <w:r>
        <w:rPr>
          <w:rFonts w:cs="Arial"/>
        </w:rPr>
        <w:t xml:space="preserve"> </w:t>
      </w:r>
      <w:r w:rsidRPr="008538A3">
        <w:rPr>
          <w:rFonts w:cs="Arial"/>
        </w:rPr>
        <w:t>worden sei, es wird vielmehr darin ausdrücklich festgestellt,</w:t>
      </w:r>
      <w:r>
        <w:rPr>
          <w:rFonts w:cs="Arial"/>
        </w:rPr>
        <w:t xml:space="preserve"> </w:t>
      </w:r>
      <w:r w:rsidRPr="008538A3">
        <w:rPr>
          <w:rFonts w:cs="Arial"/>
        </w:rPr>
        <w:t>daß er Dienstpflichtverletzungen beging. Diese Verfehlungen</w:t>
      </w:r>
      <w:r>
        <w:rPr>
          <w:rFonts w:cs="Arial"/>
        </w:rPr>
        <w:t xml:space="preserve"> </w:t>
      </w:r>
      <w:r w:rsidRPr="008538A3">
        <w:rPr>
          <w:rFonts w:cs="Arial"/>
        </w:rPr>
        <w:t>stellten solche Mißachtungen der Anstaltsordnung und Disziplinwidrigkeiten dar, daß eine Weiterführung des Dienstverhältnisses nicht in Frage kommen konnte. Das Urteil des</w:t>
      </w:r>
      <w:r>
        <w:rPr>
          <w:rFonts w:cs="Arial"/>
        </w:rPr>
        <w:t xml:space="preserve"> </w:t>
      </w:r>
      <w:r w:rsidRPr="008538A3">
        <w:rPr>
          <w:rFonts w:cs="Arial"/>
        </w:rPr>
        <w:t>Bezirksgerichtes und der Entscheid des Obergerichtes über die</w:t>
      </w:r>
      <w:r>
        <w:rPr>
          <w:rFonts w:cs="Arial"/>
        </w:rPr>
        <w:t xml:space="preserve"> </w:t>
      </w:r>
      <w:r w:rsidRPr="008538A3">
        <w:rPr>
          <w:rFonts w:cs="Arial"/>
        </w:rPr>
        <w:t>Kassationsbeschwerde führen deshalb nicht zu einer anderen</w:t>
      </w:r>
      <w:r>
        <w:rPr>
          <w:rFonts w:cs="Arial"/>
        </w:rPr>
        <w:t xml:space="preserve"> </w:t>
      </w:r>
      <w:r w:rsidRPr="008538A3">
        <w:rPr>
          <w:rFonts w:cs="Arial"/>
        </w:rPr>
        <w:t>Beurteilung des Gesuches um Ausrichtung einer Rente.</w:t>
      </w:r>
    </w:p>
    <w:p w:rsidR="0093784A" w:rsidRPr="008538A3" w:rsidRDefault="0093784A" w:rsidP="0093784A">
      <w:pPr>
        <w:spacing w:before="60"/>
        <w:rPr>
          <w:rFonts w:cs="Arial"/>
        </w:rPr>
      </w:pPr>
      <w:r w:rsidRPr="008538A3">
        <w:rPr>
          <w:rFonts w:cs="Arial"/>
        </w:rPr>
        <w:t>2. Nach dem vorgelegten Arztzeugnis vom 9. November</w:t>
      </w:r>
      <w:r>
        <w:rPr>
          <w:rFonts w:cs="Arial"/>
        </w:rPr>
        <w:t xml:space="preserve"> </w:t>
      </w:r>
      <w:r w:rsidRPr="008538A3">
        <w:rPr>
          <w:rFonts w:cs="Arial"/>
        </w:rPr>
        <w:t>1943 und nach den eigenen Angaben des Gesuchstellers über</w:t>
      </w:r>
      <w:r>
        <w:rPr>
          <w:rFonts w:cs="Arial"/>
        </w:rPr>
        <w:t xml:space="preserve"> </w:t>
      </w:r>
      <w:r w:rsidRPr="008538A3">
        <w:rPr>
          <w:rFonts w:cs="Arial"/>
        </w:rPr>
        <w:t>seine teilweise Invalidität ist anzunehmen, daß er sich auch</w:t>
      </w:r>
      <w:r>
        <w:rPr>
          <w:rFonts w:cs="Arial"/>
        </w:rPr>
        <w:t xml:space="preserve"> </w:t>
      </w:r>
      <w:r w:rsidRPr="008538A3">
        <w:rPr>
          <w:rFonts w:cs="Arial"/>
        </w:rPr>
        <w:t>auf die Bestimmungen über die Ausrichtung einer Invalidenrente berufen will. Nach § 8 des Beamtenversicherungsgesetzes und § 25 der Statuten können Leistungen aus der Invaliditätsversicherung an solche Versicherte ausgerichtet werden,</w:t>
      </w:r>
      <w:r>
        <w:rPr>
          <w:rFonts w:cs="Arial"/>
        </w:rPr>
        <w:t xml:space="preserve"> </w:t>
      </w:r>
      <w:r w:rsidRPr="008538A3">
        <w:rPr>
          <w:rFonts w:cs="Arial"/>
        </w:rPr>
        <w:t>die infolge von Unfall oder Krankheit ganz oder teilweise invalid geworden und aus dem Staatsdienst ausgeschieden sind.</w:t>
      </w:r>
      <w:r>
        <w:rPr>
          <w:rFonts w:cs="Arial"/>
        </w:rPr>
        <w:t xml:space="preserve"> </w:t>
      </w:r>
      <w:r w:rsidRPr="008538A3">
        <w:rPr>
          <w:rFonts w:cs="Arial"/>
        </w:rPr>
        <w:t>Für einen solchen Rentenanspruch ist ferner nach ständiger</w:t>
      </w:r>
      <w:r>
        <w:rPr>
          <w:rFonts w:cs="Arial"/>
        </w:rPr>
        <w:t xml:space="preserve"> </w:t>
      </w:r>
      <w:r w:rsidRPr="008538A3">
        <w:rPr>
          <w:rFonts w:cs="Arial"/>
        </w:rPr>
        <w:t>Rechtsprechung (Blätter für zürcherische Rechtsprechung,</w:t>
      </w:r>
      <w:r>
        <w:rPr>
          <w:rFonts w:cs="Arial"/>
        </w:rPr>
        <w:t xml:space="preserve"> </w:t>
      </w:r>
      <w:r w:rsidRPr="008538A3">
        <w:rPr>
          <w:rFonts w:cs="Arial"/>
        </w:rPr>
        <w:t>Bd. 34, Nr. 14; Bd. 35, Nr. 96) notwendig, daß zwischen dem</w:t>
      </w:r>
      <w:r>
        <w:rPr>
          <w:rFonts w:cs="Arial"/>
        </w:rPr>
        <w:t xml:space="preserve"> </w:t>
      </w:r>
      <w:r w:rsidRPr="008538A3">
        <w:rPr>
          <w:rFonts w:cs="Arial"/>
        </w:rPr>
        <w:t>Ausscheiden aus dem Staatsdienst und der Invalidität ein Kausalzusammenhang besteht. Diese Voraussetzung ist jedoch nicht</w:t>
      </w:r>
      <w:r>
        <w:rPr>
          <w:rFonts w:cs="Arial"/>
        </w:rPr>
        <w:t xml:space="preserve"> </w:t>
      </w:r>
      <w:r w:rsidRPr="008538A3">
        <w:rPr>
          <w:rFonts w:cs="Arial"/>
        </w:rPr>
        <w:t>erfüllt, da die Entlassung des Klägers aus dem Anstaltsdienst</w:t>
      </w:r>
      <w:r>
        <w:rPr>
          <w:rFonts w:cs="Arial"/>
        </w:rPr>
        <w:t xml:space="preserve"> </w:t>
      </w:r>
      <w:r w:rsidRPr="008538A3">
        <w:rPr>
          <w:rFonts w:cs="Arial"/>
        </w:rPr>
        <w:t>ausschließlich wegen der erwähnten Verfehlungen und nicht</w:t>
      </w:r>
      <w:r>
        <w:rPr>
          <w:rFonts w:cs="Arial"/>
        </w:rPr>
        <w:t xml:space="preserve"> </w:t>
      </w:r>
      <w:r w:rsidRPr="008538A3">
        <w:rPr>
          <w:rFonts w:cs="Arial"/>
        </w:rPr>
        <w:t>wegen einer Invalidität erfolgte. Bis zu seiner Entlassung wurde</w:t>
      </w:r>
      <w:r>
        <w:rPr>
          <w:rFonts w:cs="Arial"/>
        </w:rPr>
        <w:t xml:space="preserve"> </w:t>
      </w:r>
      <w:r w:rsidRPr="008538A3">
        <w:rPr>
          <w:rFonts w:cs="Arial"/>
        </w:rPr>
        <w:t>von Wärter Schäfer nie eine Beeinträchtigung seines Gesundheitszustandes geltend gemacht. Unter diesen Umständen steht</w:t>
      </w:r>
      <w:r>
        <w:rPr>
          <w:rFonts w:cs="Arial"/>
        </w:rPr>
        <w:t xml:space="preserve"> </w:t>
      </w:r>
      <w:r w:rsidRPr="008538A3">
        <w:rPr>
          <w:rFonts w:cs="Arial"/>
        </w:rPr>
        <w:t>dem Gesuchsteller auch kein Anspruch auf eine Invalidenrente zu.</w:t>
      </w:r>
    </w:p>
    <w:p w:rsidR="0093784A" w:rsidRPr="008538A3" w:rsidRDefault="0093784A" w:rsidP="0093784A">
      <w:pPr>
        <w:spacing w:before="60"/>
        <w:rPr>
          <w:rFonts w:cs="Arial"/>
        </w:rPr>
      </w:pPr>
      <w:r w:rsidRPr="008538A3">
        <w:rPr>
          <w:rFonts w:cs="Arial"/>
        </w:rPr>
        <w:t>Nachdem somit Wärter Schäfer aus eigenem Verschulden</w:t>
      </w:r>
      <w:r>
        <w:rPr>
          <w:rFonts w:cs="Arial"/>
        </w:rPr>
        <w:t xml:space="preserve"> </w:t>
      </w:r>
      <w:r w:rsidRPr="008538A3">
        <w:rPr>
          <w:rFonts w:cs="Arial"/>
        </w:rPr>
        <w:t>und nicht wegen Invalidität aus dem Dienst des Kantonsspitals</w:t>
      </w:r>
      <w:r>
        <w:rPr>
          <w:rFonts w:cs="Arial"/>
        </w:rPr>
        <w:t xml:space="preserve"> </w:t>
      </w:r>
      <w:r w:rsidRPr="008538A3">
        <w:rPr>
          <w:rFonts w:cs="Arial"/>
        </w:rPr>
        <w:t>Zürich entlassen wurde, ist sein Gesuch um Ausrichtung einer</w:t>
      </w:r>
      <w:r>
        <w:rPr>
          <w:rFonts w:cs="Arial"/>
        </w:rPr>
        <w:t xml:space="preserve"> </w:t>
      </w:r>
      <w:r w:rsidRPr="008538A3">
        <w:rPr>
          <w:rFonts w:cs="Arial"/>
        </w:rPr>
        <w:t>Rente wegen unverschuldeter Entlassung oder einer Rente</w:t>
      </w:r>
      <w:r>
        <w:rPr>
          <w:rFonts w:cs="Arial"/>
        </w:rPr>
        <w:t xml:space="preserve"> </w:t>
      </w:r>
      <w:r w:rsidRPr="008538A3">
        <w:rPr>
          <w:rFonts w:cs="Arial"/>
        </w:rPr>
        <w:t>wegen Invalidität abzuweisen.</w:t>
      </w:r>
    </w:p>
    <w:p w:rsidR="0093784A" w:rsidRDefault="0093784A" w:rsidP="0093784A">
      <w:pPr>
        <w:spacing w:before="60"/>
        <w:rPr>
          <w:rFonts w:cs="Arial"/>
        </w:rPr>
      </w:pPr>
      <w:r w:rsidRPr="008538A3">
        <w:rPr>
          <w:rFonts w:cs="Arial"/>
        </w:rPr>
        <w:t>Auf Antrag der Finanzdirektion</w:t>
      </w:r>
    </w:p>
    <w:p w:rsidR="0093784A" w:rsidRDefault="0093784A" w:rsidP="0093784A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93784A" w:rsidRPr="008538A3" w:rsidRDefault="0093784A" w:rsidP="0093784A">
      <w:pPr>
        <w:spacing w:before="60"/>
        <w:rPr>
          <w:rFonts w:cs="Arial"/>
        </w:rPr>
      </w:pPr>
      <w:r w:rsidRPr="008538A3">
        <w:rPr>
          <w:rFonts w:cs="Arial"/>
        </w:rPr>
        <w:t>I. Das Gesuch des Alfred Schäfer, früheren Krankenwärters am Kantonsspital Zürich, um Ausrichtung einer Rente aus</w:t>
      </w:r>
      <w:r>
        <w:rPr>
          <w:rFonts w:cs="Arial"/>
        </w:rPr>
        <w:t xml:space="preserve"> </w:t>
      </w:r>
      <w:r w:rsidRPr="008538A3">
        <w:rPr>
          <w:rFonts w:cs="Arial"/>
        </w:rPr>
        <w:t>der Beamtenversicherungskasse wegen unverschuldeter Entlassung oder wegen Invalidität wird abgewiesen.</w:t>
      </w:r>
    </w:p>
    <w:p w:rsidR="0093784A" w:rsidRPr="008538A3" w:rsidRDefault="0093784A" w:rsidP="0093784A">
      <w:pPr>
        <w:spacing w:before="60"/>
        <w:rPr>
          <w:rFonts w:cs="Arial"/>
        </w:rPr>
      </w:pPr>
      <w:r w:rsidRPr="008538A3">
        <w:rPr>
          <w:rFonts w:cs="Arial"/>
        </w:rPr>
        <w:t>Es bleibt dem Gesuchsteller überlassen, den Anspruch, sofern er daran festhalten sollte, beim kant. Versicherungsgericht</w:t>
      </w:r>
      <w:r>
        <w:rPr>
          <w:rFonts w:cs="Arial"/>
        </w:rPr>
        <w:t xml:space="preserve"> </w:t>
      </w:r>
      <w:r w:rsidRPr="008538A3">
        <w:rPr>
          <w:rFonts w:cs="Arial"/>
        </w:rPr>
        <w:t>einzuklagen.</w:t>
      </w:r>
    </w:p>
    <w:p w:rsidR="0093784A" w:rsidRDefault="0093784A" w:rsidP="0093784A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Mitteilung an Rechtsanwalt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Paul C. Jaeggy, Bahnhofquai 15, Zürich 1, zu Handen des Gesuchstellers Alfred</w:t>
      </w:r>
      <w:r>
        <w:rPr>
          <w:rFonts w:cs="Arial"/>
        </w:rPr>
        <w:t xml:space="preserve"> </w:t>
      </w:r>
      <w:r w:rsidRPr="008538A3">
        <w:rPr>
          <w:rFonts w:cs="Arial"/>
        </w:rPr>
        <w:t>Schäfer, sowie an die Direktionen des Gesundheitswesens und</w:t>
      </w:r>
      <w:r>
        <w:rPr>
          <w:rFonts w:cs="Arial"/>
        </w:rPr>
        <w:t xml:space="preserve"> </w:t>
      </w:r>
      <w:r w:rsidRPr="008538A3">
        <w:rPr>
          <w:rFonts w:cs="Arial"/>
        </w:rPr>
        <w:t>der Finanzen.</w:t>
      </w:r>
    </w:p>
    <w:p w:rsidR="0093784A" w:rsidRDefault="0093784A" w:rsidP="0093784A">
      <w:pPr>
        <w:pStyle w:val="00Vorgabetext"/>
        <w:keepNext/>
        <w:keepLines/>
        <w:rPr>
          <w:rFonts w:cs="Arial"/>
        </w:rPr>
      </w:pPr>
    </w:p>
    <w:p w:rsidR="0093784A" w:rsidRDefault="0093784A" w:rsidP="0093784A">
      <w:pPr>
        <w:pStyle w:val="00Vorgabetext"/>
        <w:keepNext/>
        <w:keepLines/>
        <w:rPr>
          <w:rFonts w:cs="Arial"/>
        </w:rPr>
      </w:pPr>
    </w:p>
    <w:p w:rsidR="00BE768B" w:rsidRDefault="0093784A" w:rsidP="0093784A">
      <w:pPr>
        <w:pStyle w:val="00Vorgabetext"/>
        <w:keepNext/>
        <w:keepLines/>
      </w:pPr>
      <w:r>
        <w:rPr>
          <w:rFonts w:cs="Arial"/>
        </w:rPr>
        <w:t>[</w:t>
      </w:r>
      <w:r w:rsidRPr="0093784A">
        <w:rPr>
          <w:rFonts w:cs="Arial"/>
          <w:i/>
        </w:rPr>
        <w:t>Transkript: OCR (Überarbeitung: Team TKR)/11.08.2017</w:t>
      </w:r>
      <w:bookmarkStart w:id="1" w:name="_GoBack"/>
      <w:r w:rsidRPr="0093784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84A" w:rsidRDefault="0093784A">
      <w:r>
        <w:separator/>
      </w:r>
    </w:p>
    <w:p w:rsidR="0093784A" w:rsidRDefault="0093784A"/>
    <w:p w:rsidR="0093784A" w:rsidRDefault="0093784A"/>
  </w:endnote>
  <w:endnote w:type="continuationSeparator" w:id="0">
    <w:p w:rsidR="0093784A" w:rsidRDefault="0093784A">
      <w:r>
        <w:continuationSeparator/>
      </w:r>
    </w:p>
    <w:p w:rsidR="0093784A" w:rsidRDefault="0093784A"/>
    <w:p w:rsidR="0093784A" w:rsidRDefault="009378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84A" w:rsidRDefault="0093784A">
      <w:r>
        <w:separator/>
      </w:r>
    </w:p>
    <w:p w:rsidR="0093784A" w:rsidRDefault="0093784A"/>
    <w:p w:rsidR="0093784A" w:rsidRDefault="0093784A"/>
  </w:footnote>
  <w:footnote w:type="continuationSeparator" w:id="0">
    <w:p w:rsidR="0093784A" w:rsidRDefault="0093784A">
      <w:r>
        <w:continuationSeparator/>
      </w:r>
    </w:p>
    <w:p w:rsidR="0093784A" w:rsidRDefault="0093784A"/>
    <w:p w:rsidR="0093784A" w:rsidRDefault="009378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3784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3784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4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3784A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4A103C9-2559-4DED-B50F-3FCBD6EB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7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CFA33-3D46-4738-9402-078B52A0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803</Words>
  <Characters>6005</Characters>
  <Application>Microsoft Office Word</Application>
  <DocSecurity>0</DocSecurity>
  <PresentationFormat/>
  <Lines>500</Lines>
  <Paragraphs>425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6383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(Rente wegen unverschuldeter Entlassung, Abweisung).</dc:subject>
  <dc:creator>Staatsarchiv des Kantons Zürich</dc:creator>
  <cp:lastModifiedBy>Mirjam Stadler</cp:lastModifiedBy>
  <cp:revision>1</cp:revision>
  <cp:lastPrinted>2012-06-15T14:37:00Z</cp:lastPrinted>
  <dcterms:created xsi:type="dcterms:W3CDTF">2017-08-11T07:36:00Z</dcterms:created>
  <dcterms:modified xsi:type="dcterms:W3CDTF">2017-08-11T07:36:00Z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