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2730F" w:rsidP="00931B1F">
            <w:pPr>
              <w:pStyle w:val="70SignaturX"/>
            </w:pPr>
            <w:r>
              <w:t>StAZH MM 3.68 RRB 1944/0072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2730F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Finanzdirektion (Staatsbuchhaltung).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2730F" w:rsidP="00931B1F">
            <w:pPr>
              <w:pStyle w:val="71DatumX"/>
            </w:pPr>
            <w:r>
              <w:t>13.01.1944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2730F" w:rsidP="00931B1F">
            <w:pPr>
              <w:pStyle w:val="00Vorgabetext"/>
            </w:pPr>
            <w:r>
              <w:t>31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2730F" w:rsidRPr="008538A3" w:rsidRDefault="0022730F" w:rsidP="0022730F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2730F">
        <w:rPr>
          <w:i/>
        </w:rPr>
        <w:t>p. 31</w:t>
      </w:r>
      <w:r w:rsidRPr="0022730F">
        <w:t>]</w:t>
      </w:r>
      <w:r w:rsidRPr="008538A3">
        <w:rPr>
          <w:rFonts w:cs="Arial"/>
        </w:rPr>
        <w:t xml:space="preserve"> Paul Leeger, geboren 1913, von Steinmaur, Kanzlist II. Klasse der Staatsbuchhaltung, hat die Möglichkeit, eine Stelle als Inspektor der</w:t>
      </w:r>
      <w:r>
        <w:rPr>
          <w:rFonts w:cs="Arial"/>
        </w:rPr>
        <w:t xml:space="preserve"> </w:t>
      </w:r>
      <w:r w:rsidRPr="008538A3">
        <w:rPr>
          <w:rFonts w:cs="Arial"/>
        </w:rPr>
        <w:t>eidgenössischen Steuerverwaltung zu erhalten, sofern er den</w:t>
      </w:r>
      <w:r>
        <w:rPr>
          <w:rFonts w:cs="Arial"/>
        </w:rPr>
        <w:t xml:space="preserve"> </w:t>
      </w:r>
      <w:r w:rsidRPr="008538A3">
        <w:rPr>
          <w:rFonts w:cs="Arial"/>
        </w:rPr>
        <w:t>Posten am 18. Februar 1944 antreten kann. Er ersucht mit</w:t>
      </w:r>
      <w:r>
        <w:rPr>
          <w:rFonts w:cs="Arial"/>
        </w:rPr>
        <w:t xml:space="preserve"> </w:t>
      </w:r>
      <w:r w:rsidRPr="008538A3">
        <w:rPr>
          <w:rFonts w:cs="Arial"/>
        </w:rPr>
        <w:t>Schreiben vom 10. Januar 1944 um Entlassung aus dem Staatsdienst auf den 17. Februar 1944.</w:t>
      </w:r>
    </w:p>
    <w:p w:rsidR="0022730F" w:rsidRPr="008538A3" w:rsidRDefault="0022730F" w:rsidP="0022730F">
      <w:pPr>
        <w:spacing w:before="60"/>
        <w:rPr>
          <w:rFonts w:cs="Arial"/>
        </w:rPr>
      </w:pPr>
      <w:r w:rsidRPr="008538A3">
        <w:rPr>
          <w:rFonts w:cs="Arial"/>
        </w:rPr>
        <w:t>Die Finanzdirektion ist bereit, in die vorzeitige Entlassung des Genannten einzuwilligen.</w:t>
      </w:r>
    </w:p>
    <w:p w:rsidR="0022730F" w:rsidRDefault="0022730F" w:rsidP="0022730F">
      <w:pPr>
        <w:spacing w:before="60"/>
        <w:rPr>
          <w:rFonts w:cs="Arial"/>
        </w:rPr>
      </w:pPr>
      <w:r w:rsidRPr="008538A3">
        <w:rPr>
          <w:rFonts w:cs="Arial"/>
        </w:rPr>
        <w:t>Auf Antrag der Finanzdirektion</w:t>
      </w:r>
    </w:p>
    <w:p w:rsidR="0022730F" w:rsidRDefault="0022730F" w:rsidP="0022730F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 der Regierungsrat:</w:t>
      </w:r>
    </w:p>
    <w:p w:rsidR="0022730F" w:rsidRPr="008538A3" w:rsidRDefault="0022730F" w:rsidP="0022730F">
      <w:pPr>
        <w:tabs>
          <w:tab w:val="left" w:pos="694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</w:rPr>
        <w:t>Paul Leeger, Kanzlist II. Klasse der Staatsbuchhaltung,</w:t>
      </w:r>
      <w:r>
        <w:rPr>
          <w:rFonts w:cs="Arial"/>
        </w:rPr>
        <w:t xml:space="preserve"> </w:t>
      </w:r>
      <w:r w:rsidRPr="008538A3">
        <w:rPr>
          <w:rFonts w:cs="Arial"/>
        </w:rPr>
        <w:t>wird auf den 17. Februar 1944 unter Verdankung der geleisteten Dienste aus dem Staatsdienst entlassen.</w:t>
      </w:r>
    </w:p>
    <w:p w:rsidR="0022730F" w:rsidRDefault="0022730F" w:rsidP="0022730F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Mitteilung an Paul Leeger, Kanzlist der Staatsbuchhaltung (im Dispositiv), sowie an die Finanzdirektion.</w:t>
      </w:r>
    </w:p>
    <w:p w:rsidR="0022730F" w:rsidRDefault="0022730F" w:rsidP="0022730F">
      <w:pPr>
        <w:pStyle w:val="00Vorgabetext"/>
        <w:keepNext/>
        <w:keepLines/>
        <w:rPr>
          <w:rFonts w:cs="Arial"/>
        </w:rPr>
      </w:pPr>
    </w:p>
    <w:p w:rsidR="0022730F" w:rsidRDefault="0022730F" w:rsidP="0022730F">
      <w:pPr>
        <w:pStyle w:val="00Vorgabetext"/>
        <w:keepNext/>
        <w:keepLines/>
        <w:rPr>
          <w:rFonts w:cs="Arial"/>
        </w:rPr>
      </w:pPr>
    </w:p>
    <w:p w:rsidR="00BE768B" w:rsidRDefault="0022730F" w:rsidP="0022730F">
      <w:pPr>
        <w:pStyle w:val="00Vorgabetext"/>
        <w:keepNext/>
        <w:keepLines/>
      </w:pPr>
      <w:r>
        <w:rPr>
          <w:rFonts w:cs="Arial"/>
        </w:rPr>
        <w:t>[</w:t>
      </w:r>
      <w:r w:rsidRPr="0022730F">
        <w:rPr>
          <w:rFonts w:cs="Arial"/>
          <w:i/>
        </w:rPr>
        <w:t>Transkript: OCR (Überarbeitung: Team TKR)/11.08.2017</w:t>
      </w:r>
      <w:bookmarkStart w:id="1" w:name="_GoBack"/>
      <w:r w:rsidRPr="0022730F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30F" w:rsidRDefault="0022730F">
      <w:r>
        <w:separator/>
      </w:r>
    </w:p>
    <w:p w:rsidR="0022730F" w:rsidRDefault="0022730F"/>
    <w:p w:rsidR="0022730F" w:rsidRDefault="0022730F"/>
  </w:endnote>
  <w:endnote w:type="continuationSeparator" w:id="0">
    <w:p w:rsidR="0022730F" w:rsidRDefault="0022730F">
      <w:r>
        <w:continuationSeparator/>
      </w:r>
    </w:p>
    <w:p w:rsidR="0022730F" w:rsidRDefault="0022730F"/>
    <w:p w:rsidR="0022730F" w:rsidRDefault="002273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30F" w:rsidRDefault="0022730F">
      <w:r>
        <w:separator/>
      </w:r>
    </w:p>
    <w:p w:rsidR="0022730F" w:rsidRDefault="0022730F"/>
    <w:p w:rsidR="0022730F" w:rsidRDefault="0022730F"/>
  </w:footnote>
  <w:footnote w:type="continuationSeparator" w:id="0">
    <w:p w:rsidR="0022730F" w:rsidRDefault="0022730F">
      <w:r>
        <w:continuationSeparator/>
      </w:r>
    </w:p>
    <w:p w:rsidR="0022730F" w:rsidRDefault="0022730F"/>
    <w:p w:rsidR="0022730F" w:rsidRDefault="002273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2730F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2730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30F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2730F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6A44A71-0E84-4D4A-8A38-0CC1BA56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273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2599A-B83A-4AC9-B86D-86CD93835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118</Words>
  <Characters>822</Characters>
  <Application>Microsoft Office Word</Application>
  <DocSecurity>0</DocSecurity>
  <PresentationFormat/>
  <Lines>82</Lines>
  <Paragraphs>78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862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Finanzdirektion (Staatsbuchhaltung).</dc:subject>
  <dc:creator>Staatsarchiv des Kantons Zürich</dc:creator>
  <cp:lastModifiedBy>Mirjam Stadler</cp:lastModifiedBy>
  <cp:revision>1</cp:revision>
  <cp:lastPrinted>2012-06-15T14:37:00Z</cp:lastPrinted>
  <dcterms:created xsi:type="dcterms:W3CDTF">2017-08-11T07:37:00Z</dcterms:created>
  <dcterms:modified xsi:type="dcterms:W3CDTF">2017-08-11T07:37:00Z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